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9070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90707">
        <w:rPr>
          <w:noProof/>
        </w:rPr>
        <w:fldChar w:fldCharType="begin"/>
      </w:r>
      <w:r>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90707">
        <w:rPr>
          <w:noProof/>
        </w:rPr>
        <w:fldChar w:fldCharType="begin"/>
      </w:r>
      <w:r>
        <w:rPr>
          <w:noProof/>
        </w:rPr>
        <w:instrText xml:space="preserve"> PAGEREF _Toc308697583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90707">
        <w:rPr>
          <w:noProof/>
        </w:rPr>
        <w:fldChar w:fldCharType="begin"/>
      </w:r>
      <w:r>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90707">
        <w:rPr>
          <w:noProof/>
        </w:rPr>
        <w:fldChar w:fldCharType="begin"/>
      </w:r>
      <w:r>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90707">
        <w:rPr>
          <w:noProof/>
        </w:rPr>
        <w:fldChar w:fldCharType="begin"/>
      </w:r>
      <w:r>
        <w:rPr>
          <w:noProof/>
        </w:rPr>
        <w:instrText xml:space="preserve"> PAGEREF _Toc308697586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90707">
        <w:rPr>
          <w:noProof/>
        </w:rPr>
        <w:fldChar w:fldCharType="begin"/>
      </w:r>
      <w:r>
        <w:rPr>
          <w:noProof/>
        </w:rPr>
        <w:instrText xml:space="preserve"> PAGEREF _Toc308697587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90707">
        <w:rPr>
          <w:noProof/>
        </w:rPr>
        <w:fldChar w:fldCharType="begin"/>
      </w:r>
      <w:r>
        <w:rPr>
          <w:noProof/>
        </w:rPr>
        <w:instrText xml:space="preserve"> PAGEREF _Toc308697588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90707">
        <w:rPr>
          <w:noProof/>
        </w:rPr>
        <w:fldChar w:fldCharType="begin"/>
      </w:r>
      <w:r>
        <w:rPr>
          <w:noProof/>
        </w:rPr>
        <w:instrText xml:space="preserve"> PAGEREF _Toc308697589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90707">
        <w:rPr>
          <w:noProof/>
        </w:rPr>
        <w:fldChar w:fldCharType="begin"/>
      </w:r>
      <w:r>
        <w:rPr>
          <w:noProof/>
        </w:rPr>
        <w:instrText xml:space="preserve"> PAGEREF _Toc308697590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90707">
        <w:rPr>
          <w:noProof/>
        </w:rPr>
        <w:fldChar w:fldCharType="begin"/>
      </w:r>
      <w:r>
        <w:rPr>
          <w:noProof/>
        </w:rPr>
        <w:instrText xml:space="preserve"> PAGEREF _Toc308697591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90707">
        <w:rPr>
          <w:noProof/>
        </w:rPr>
        <w:fldChar w:fldCharType="begin"/>
      </w:r>
      <w:r>
        <w:rPr>
          <w:noProof/>
        </w:rPr>
        <w:instrText xml:space="preserve"> PAGEREF _Toc308697592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90707">
        <w:rPr>
          <w:noProof/>
        </w:rPr>
        <w:fldChar w:fldCharType="begin"/>
      </w:r>
      <w:r>
        <w:rPr>
          <w:noProof/>
        </w:rPr>
        <w:instrText xml:space="preserve"> PAGEREF _Toc308697593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90707">
        <w:rPr>
          <w:noProof/>
        </w:rPr>
        <w:fldChar w:fldCharType="begin"/>
      </w:r>
      <w:r>
        <w:rPr>
          <w:noProof/>
        </w:rPr>
        <w:instrText xml:space="preserve"> PAGEREF _Toc308697594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90707">
        <w:rPr>
          <w:noProof/>
        </w:rPr>
        <w:fldChar w:fldCharType="begin"/>
      </w:r>
      <w:r>
        <w:rPr>
          <w:noProof/>
        </w:rPr>
        <w:instrText xml:space="preserve"> PAGEREF _Toc308697595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90707">
        <w:rPr>
          <w:noProof/>
        </w:rPr>
        <w:fldChar w:fldCharType="begin"/>
      </w:r>
      <w:r>
        <w:rPr>
          <w:noProof/>
        </w:rPr>
        <w:instrText xml:space="preserve"> PAGEREF _Toc308697596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90707">
        <w:rPr>
          <w:noProof/>
        </w:rPr>
        <w:fldChar w:fldCharType="begin"/>
      </w:r>
      <w:r>
        <w:rPr>
          <w:noProof/>
        </w:rPr>
        <w:instrText xml:space="preserve"> PAGEREF _Toc308697597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90707">
        <w:rPr>
          <w:noProof/>
        </w:rPr>
        <w:fldChar w:fldCharType="begin"/>
      </w:r>
      <w:r>
        <w:rPr>
          <w:noProof/>
        </w:rPr>
        <w:instrText xml:space="preserve"> PAGEREF _Toc308697598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90707">
        <w:rPr>
          <w:noProof/>
        </w:rPr>
        <w:fldChar w:fldCharType="begin"/>
      </w:r>
      <w:r>
        <w:rPr>
          <w:noProof/>
        </w:rPr>
        <w:instrText xml:space="preserve"> PAGEREF _Toc308697599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90707">
        <w:rPr>
          <w:noProof/>
        </w:rPr>
        <w:fldChar w:fldCharType="begin"/>
      </w:r>
      <w:r>
        <w:rPr>
          <w:noProof/>
        </w:rPr>
        <w:instrText xml:space="preserve"> PAGEREF _Toc308697600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90707">
        <w:rPr>
          <w:noProof/>
        </w:rPr>
        <w:fldChar w:fldCharType="begin"/>
      </w:r>
      <w:r>
        <w:rPr>
          <w:noProof/>
        </w:rPr>
        <w:instrText xml:space="preserve"> PAGEREF _Toc308697601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90707">
        <w:rPr>
          <w:noProof/>
        </w:rPr>
        <w:fldChar w:fldCharType="begin"/>
      </w:r>
      <w:r>
        <w:rPr>
          <w:noProof/>
        </w:rPr>
        <w:instrText xml:space="preserve"> PAGEREF _Toc308697602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90707">
        <w:rPr>
          <w:noProof/>
        </w:rPr>
        <w:fldChar w:fldCharType="begin"/>
      </w:r>
      <w:r>
        <w:rPr>
          <w:noProof/>
        </w:rPr>
        <w:instrText xml:space="preserve"> PAGEREF _Toc308697603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90707">
        <w:rPr>
          <w:noProof/>
        </w:rPr>
        <w:fldChar w:fldCharType="begin"/>
      </w:r>
      <w:r>
        <w:rPr>
          <w:noProof/>
        </w:rPr>
        <w:instrText xml:space="preserve"> PAGEREF _Toc308697604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90707">
        <w:rPr>
          <w:noProof/>
        </w:rPr>
        <w:fldChar w:fldCharType="begin"/>
      </w:r>
      <w:r>
        <w:rPr>
          <w:noProof/>
        </w:rPr>
        <w:instrText xml:space="preserve"> PAGEREF _Toc308697605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90707">
        <w:rPr>
          <w:noProof/>
        </w:rPr>
        <w:fldChar w:fldCharType="begin"/>
      </w:r>
      <w:r>
        <w:rPr>
          <w:noProof/>
        </w:rPr>
        <w:instrText xml:space="preserve"> PAGEREF _Toc308697606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90707">
        <w:rPr>
          <w:noProof/>
        </w:rPr>
        <w:fldChar w:fldCharType="begin"/>
      </w:r>
      <w:r>
        <w:rPr>
          <w:noProof/>
        </w:rPr>
        <w:instrText xml:space="preserve"> PAGEREF _Toc308697607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90707">
        <w:rPr>
          <w:noProof/>
        </w:rPr>
        <w:fldChar w:fldCharType="begin"/>
      </w:r>
      <w:r>
        <w:rPr>
          <w:noProof/>
        </w:rPr>
        <w:instrText xml:space="preserve"> PAGEREF _Toc308697608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90707">
        <w:rPr>
          <w:noProof/>
        </w:rPr>
        <w:fldChar w:fldCharType="begin"/>
      </w:r>
      <w:r>
        <w:rPr>
          <w:noProof/>
        </w:rPr>
        <w:instrText xml:space="preserve"> PAGEREF _Toc308697609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90707">
        <w:rPr>
          <w:noProof/>
        </w:rPr>
        <w:fldChar w:fldCharType="begin"/>
      </w:r>
      <w:r>
        <w:rPr>
          <w:noProof/>
        </w:rPr>
        <w:instrText xml:space="preserve"> PAGEREF _Toc308697610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90707">
        <w:rPr>
          <w:noProof/>
        </w:rPr>
        <w:fldChar w:fldCharType="begin"/>
      </w:r>
      <w:r>
        <w:rPr>
          <w:noProof/>
        </w:rPr>
        <w:instrText xml:space="preserve"> PAGEREF _Toc308697611 \h </w:instrText>
      </w:r>
      <w:r w:rsidR="00190707">
        <w:rPr>
          <w:noProof/>
        </w:rPr>
      </w:r>
      <w:r w:rsidR="00190707">
        <w:rPr>
          <w:noProof/>
        </w:rPr>
        <w:fldChar w:fldCharType="separate"/>
      </w:r>
      <w:r w:rsidR="0069327B">
        <w:rPr>
          <w:noProof/>
        </w:rPr>
        <w:t>8</w:t>
      </w:r>
      <w:r w:rsidR="0019070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90707">
        <w:rPr>
          <w:noProof/>
        </w:rPr>
        <w:fldChar w:fldCharType="begin"/>
      </w:r>
      <w:r>
        <w:rPr>
          <w:noProof/>
        </w:rPr>
        <w:instrText xml:space="preserve"> PAGEREF _Toc308697612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90707">
        <w:rPr>
          <w:noProof/>
        </w:rPr>
        <w:fldChar w:fldCharType="begin"/>
      </w:r>
      <w:r>
        <w:rPr>
          <w:noProof/>
        </w:rPr>
        <w:instrText xml:space="preserve"> PAGEREF _Toc308697613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90707">
        <w:rPr>
          <w:noProof/>
        </w:rPr>
        <w:fldChar w:fldCharType="begin"/>
      </w:r>
      <w:r>
        <w:rPr>
          <w:noProof/>
        </w:rPr>
        <w:instrText xml:space="preserve"> PAGEREF _Toc308697614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90707">
        <w:rPr>
          <w:noProof/>
        </w:rPr>
        <w:fldChar w:fldCharType="begin"/>
      </w:r>
      <w:r>
        <w:rPr>
          <w:noProof/>
        </w:rPr>
        <w:instrText xml:space="preserve"> PAGEREF _Toc308697615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90707">
        <w:rPr>
          <w:noProof/>
        </w:rPr>
        <w:fldChar w:fldCharType="begin"/>
      </w:r>
      <w:r>
        <w:rPr>
          <w:noProof/>
        </w:rPr>
        <w:instrText xml:space="preserve"> PAGEREF _Toc308697616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90707">
        <w:rPr>
          <w:noProof/>
        </w:rPr>
        <w:fldChar w:fldCharType="begin"/>
      </w:r>
      <w:r>
        <w:rPr>
          <w:noProof/>
        </w:rPr>
        <w:instrText xml:space="preserve"> PAGEREF _Toc308697617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90707">
        <w:rPr>
          <w:noProof/>
        </w:rPr>
        <w:fldChar w:fldCharType="begin"/>
      </w:r>
      <w:r>
        <w:rPr>
          <w:noProof/>
        </w:rPr>
        <w:instrText xml:space="preserve"> PAGEREF _Toc308697618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90707">
        <w:rPr>
          <w:noProof/>
        </w:rPr>
        <w:fldChar w:fldCharType="begin"/>
      </w:r>
      <w:r>
        <w:rPr>
          <w:noProof/>
        </w:rPr>
        <w:instrText xml:space="preserve"> PAGEREF _Toc308697619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90707">
        <w:rPr>
          <w:noProof/>
        </w:rPr>
        <w:fldChar w:fldCharType="begin"/>
      </w:r>
      <w:r>
        <w:rPr>
          <w:noProof/>
        </w:rPr>
        <w:instrText xml:space="preserve"> PAGEREF _Toc308697620 \h </w:instrText>
      </w:r>
      <w:r w:rsidR="00190707">
        <w:rPr>
          <w:noProof/>
        </w:rPr>
      </w:r>
      <w:r w:rsidR="00190707">
        <w:rPr>
          <w:noProof/>
        </w:rPr>
        <w:fldChar w:fldCharType="separate"/>
      </w:r>
      <w:r w:rsidR="0069327B">
        <w:rPr>
          <w:noProof/>
        </w:rPr>
        <w:t>9</w:t>
      </w:r>
      <w:r w:rsidR="00190707">
        <w:rPr>
          <w:noProof/>
        </w:rPr>
        <w:fldChar w:fldCharType="end"/>
      </w:r>
    </w:p>
    <w:p w:rsidR="0047258F" w:rsidRDefault="0019070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0" w:name="_Toc308697581"/>
      <w:r w:rsidRPr="006A74D6">
        <w:lastRenderedPageBreak/>
        <w:t>Introducción</w:t>
      </w:r>
      <w:bookmarkEnd w:id="0"/>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1" w:name="_Toc308697582"/>
      <w:r w:rsidRPr="00BD3225">
        <w:t>Propósito del plan</w:t>
      </w:r>
      <w:bookmarkEnd w:id="1"/>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2" w:name="_Toc308697583"/>
      <w:r w:rsidR="006A74D6" w:rsidRPr="00BD3225">
        <w:t>Ámbito del proyecto y objetivos</w:t>
      </w:r>
      <w:bookmarkEnd w:id="2"/>
    </w:p>
    <w:p w:rsidR="00084D8F" w:rsidRPr="00BD3225" w:rsidRDefault="006A74D6" w:rsidP="00BD3225">
      <w:pPr>
        <w:pStyle w:val="Estilo3"/>
        <w:ind w:left="720"/>
        <w:jc w:val="both"/>
        <w:rPr>
          <w:sz w:val="24"/>
          <w:szCs w:val="24"/>
        </w:rPr>
      </w:pPr>
      <w:bookmarkStart w:id="3" w:name="_Toc308697584"/>
      <w:r w:rsidRPr="00BD3225">
        <w:rPr>
          <w:sz w:val="24"/>
          <w:szCs w:val="24"/>
        </w:rPr>
        <w:t>Declaración del ámbito</w:t>
      </w:r>
      <w:bookmarkEnd w:id="3"/>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4" w:name="_Toc308697585"/>
      <w:r w:rsidRPr="00BD3225">
        <w:rPr>
          <w:sz w:val="24"/>
          <w:szCs w:val="24"/>
        </w:rPr>
        <w:t>Funciones principales</w:t>
      </w:r>
      <w:bookmarkEnd w:id="4"/>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5" w:name="_Toc308697586"/>
      <w:r w:rsidRPr="00BD3225">
        <w:rPr>
          <w:sz w:val="24"/>
          <w:szCs w:val="24"/>
        </w:rPr>
        <w:t>Aspectos de rendimiento</w:t>
      </w:r>
      <w:bookmarkEnd w:id="5"/>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7"/>
      <w:r w:rsidRPr="00BD3225">
        <w:rPr>
          <w:sz w:val="24"/>
          <w:szCs w:val="24"/>
        </w:rPr>
        <w:t>Restricciones y técnicas de gestión</w:t>
      </w:r>
      <w:bookmarkEnd w:id="6"/>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7" w:name="_Toc308697588"/>
      <w:r w:rsidR="006A74D6" w:rsidRPr="00BD3225">
        <w:t>Modelo de proceso</w:t>
      </w:r>
      <w:bookmarkEnd w:id="7"/>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r w:rsidR="008360AC" w:rsidRPr="00BD3225">
        <w:rPr>
          <w:sz w:val="24"/>
          <w:szCs w:val="24"/>
        </w:rPr>
        <w:t>sí</w:t>
      </w:r>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8" w:name="_Toc308697589"/>
      <w:r w:rsidRPr="006A74D6">
        <w:lastRenderedPageBreak/>
        <w:t>Estimaciones del proyecto</w:t>
      </w:r>
      <w:bookmarkEnd w:id="8"/>
    </w:p>
    <w:p w:rsidR="007D21D4" w:rsidRDefault="006A74D6" w:rsidP="007D21D4">
      <w:pPr>
        <w:pStyle w:val="Estilo2"/>
        <w:ind w:left="420"/>
      </w:pPr>
      <w:bookmarkStart w:id="9" w:name="_Toc308697590"/>
      <w:r w:rsidRPr="004A0A82">
        <w:t>Datos históricos</w:t>
      </w:r>
      <w:bookmarkEnd w:id="9"/>
    </w:p>
    <w:p w:rsidR="00BF5031" w:rsidRDefault="00BF5031" w:rsidP="00BF5031">
      <w:pPr>
        <w:pStyle w:val="Estilo2"/>
        <w:numPr>
          <w:ilvl w:val="0"/>
          <w:numId w:val="0"/>
        </w:numPr>
        <w:ind w:left="420"/>
      </w:pPr>
    </w:p>
    <w:p w:rsidR="00BF5031" w:rsidRPr="008360AC" w:rsidRDefault="00BF5031" w:rsidP="00BF5031">
      <w:pPr>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7D21D4">
      <w:pPr>
        <w:rPr>
          <w:sz w:val="24"/>
        </w:rPr>
      </w:pPr>
      <w:r w:rsidRPr="008360AC">
        <w:rPr>
          <w:sz w:val="24"/>
        </w:rP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0" w:name="_Toc308697591"/>
      <w:r w:rsidRPr="004A0A82">
        <w:t>Técnicas de estimación</w:t>
      </w:r>
      <w:bookmarkEnd w:id="10"/>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1"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1"/>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2" w:name="_Toc308697593"/>
      <w:r w:rsidRPr="006A74D6">
        <w:t>Estrategia de gestión del riesgo</w:t>
      </w:r>
      <w:bookmarkEnd w:id="12"/>
    </w:p>
    <w:p w:rsidR="006A74D6" w:rsidRDefault="00063FC4" w:rsidP="0047258F">
      <w:pPr>
        <w:pStyle w:val="Estilo2"/>
        <w:ind w:left="420"/>
      </w:pPr>
      <w:bookmarkStart w:id="13" w:name="_Toc308697594"/>
      <w:r>
        <w:t>Introducción:</w:t>
      </w:r>
      <w:r w:rsidRPr="00063FC4">
        <w:t xml:space="preserve"> </w:t>
      </w:r>
      <w:r w:rsidRPr="004A0A82">
        <w:t>Estudio de los riesgos</w:t>
      </w:r>
      <w:bookmarkEnd w:id="13"/>
    </w:p>
    <w:p w:rsidR="008360AC" w:rsidRDefault="008360AC" w:rsidP="008360AC">
      <w:pPr>
        <w:pStyle w:val="Estilo2"/>
        <w:numPr>
          <w:ilvl w:val="0"/>
          <w:numId w:val="0"/>
        </w:numPr>
        <w:ind w:left="420"/>
      </w:pPr>
    </w:p>
    <w:p w:rsidR="00954FE0" w:rsidRPr="008360AC" w:rsidRDefault="00954FE0" w:rsidP="00954FE0">
      <w:pPr>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w:t>
      </w:r>
      <w:proofErr w:type="gramStart"/>
      <w:r w:rsidRPr="008360AC">
        <w:rPr>
          <w:rFonts w:cstheme="minorHAnsi"/>
          <w:sz w:val="24"/>
          <w:szCs w:val="24"/>
        </w:rPr>
        <w:t>del mismo</w:t>
      </w:r>
      <w:proofErr w:type="gramEnd"/>
      <w:r w:rsidRPr="008360AC">
        <w:rPr>
          <w:rFonts w:cstheme="minorHAnsi"/>
          <w:sz w:val="24"/>
          <w:szCs w:val="24"/>
        </w:rPr>
        <w:t>,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954FE0">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Default="00063FC4" w:rsidP="0047258F">
      <w:pPr>
        <w:pStyle w:val="Estilo2"/>
        <w:ind w:left="420"/>
      </w:pPr>
      <w:bookmarkStart w:id="14" w:name="_Toc308697595"/>
      <w:r>
        <w:lastRenderedPageBreak/>
        <w:t>Priorización de riesgos del proyecto</w:t>
      </w:r>
      <w:bookmarkEnd w:id="14"/>
      <w:r w:rsidRPr="004A0A82">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8360AC" w:rsidRDefault="006A74D6" w:rsidP="0047258F">
      <w:pPr>
        <w:pStyle w:val="Estilo2"/>
        <w:ind w:left="420"/>
        <w:rPr>
          <w:rFonts w:cstheme="minorHAnsi"/>
        </w:rPr>
      </w:pPr>
      <w:bookmarkStart w:id="15" w:name="_Toc308697596"/>
      <w:r w:rsidRPr="008360AC">
        <w:rPr>
          <w:rFonts w:cstheme="minorHAnsi"/>
        </w:rPr>
        <w:t>Plan de gestión del riesgo</w:t>
      </w:r>
      <w:r w:rsidR="00063FC4" w:rsidRPr="008360AC">
        <w:rPr>
          <w:rFonts w:cstheme="minorHAnsi"/>
        </w:rPr>
        <w:t xml:space="preserve"> Reducción, supervisión y gestión del riesgo</w:t>
      </w:r>
      <w:bookmarkEnd w:id="15"/>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3.1. Riesgo de mala acogida de la aplicación.</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3.1.1. Reducción:</w:t>
      </w:r>
      <w:r w:rsidRPr="008360AC">
        <w:rPr>
          <w:rFonts w:cstheme="minorHAnsi"/>
          <w:sz w:val="24"/>
          <w:szCs w:val="24"/>
        </w:rPr>
        <w:t xml:space="preserve"> Se plantea hacer una buena aplicación para que los posibles compradores vean una oportunidad única en la adquisición de </w:t>
      </w:r>
      <w:proofErr w:type="gramStart"/>
      <w:r w:rsidRPr="008360AC">
        <w:rPr>
          <w:rFonts w:cstheme="minorHAnsi"/>
          <w:sz w:val="24"/>
          <w:szCs w:val="24"/>
        </w:rPr>
        <w:t>la misma</w:t>
      </w:r>
      <w:proofErr w:type="gramEnd"/>
      <w:r w:rsidRPr="008360AC">
        <w:rPr>
          <w:rFonts w:cstheme="minorHAnsi"/>
          <w:sz w:val="24"/>
          <w:szCs w:val="24"/>
        </w:rPr>
        <w:t xml:space="preserve">.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3.1.3. Plan de Contingencia:</w:t>
      </w:r>
      <w:r w:rsidRPr="008360AC">
        <w:rPr>
          <w:rFonts w:cstheme="minorHAnsi"/>
          <w:sz w:val="24"/>
          <w:szCs w:val="24"/>
        </w:rPr>
        <w:t xml:space="preserve"> </w:t>
      </w:r>
    </w:p>
    <w:p w:rsidR="00954FE0" w:rsidRPr="008360AC" w:rsidRDefault="00954FE0" w:rsidP="00954FE0">
      <w:pPr>
        <w:rPr>
          <w:rFonts w:cstheme="minorHAnsi"/>
          <w:sz w:val="24"/>
          <w:szCs w:val="24"/>
        </w:rPr>
      </w:pPr>
      <w:r w:rsidRPr="008360AC">
        <w:rPr>
          <w:rFonts w:cstheme="minorHAnsi"/>
          <w:sz w:val="24"/>
          <w:szCs w:val="24"/>
        </w:rPr>
        <w:tab/>
        <w:t>Una campaña de marketing para darnos a conocer.</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3.2. Riesgo de inexperiencia de los miembros por el uso de tecnologías desconocidas.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3.2.1. Reducción:</w:t>
      </w:r>
      <w:r w:rsidRPr="008360AC">
        <w:rPr>
          <w:rFonts w:cstheme="minorHAnsi"/>
          <w:sz w:val="24"/>
          <w:szCs w:val="24"/>
        </w:rPr>
        <w:t xml:space="preserve"> Se </w:t>
      </w:r>
      <w:r w:rsidR="008360AC" w:rsidRPr="008360AC">
        <w:rPr>
          <w:rFonts w:cstheme="minorHAnsi"/>
          <w:sz w:val="24"/>
          <w:szCs w:val="24"/>
        </w:rPr>
        <w:t>incentivará</w:t>
      </w:r>
      <w:r w:rsidRPr="008360AC">
        <w:rPr>
          <w:rFonts w:cstheme="minorHAnsi"/>
          <w:sz w:val="24"/>
          <w:szCs w:val="24"/>
        </w:rPr>
        <w:t xml:space="preserve"> a los miembros al aprendizaje de </w:t>
      </w:r>
      <w:proofErr w:type="gramStart"/>
      <w:r w:rsidRPr="008360AC">
        <w:rPr>
          <w:rFonts w:cstheme="minorHAnsi"/>
          <w:sz w:val="24"/>
          <w:szCs w:val="24"/>
        </w:rPr>
        <w:t>las mismas</w:t>
      </w:r>
      <w:proofErr w:type="gramEnd"/>
      <w:r w:rsidRPr="008360AC">
        <w:rPr>
          <w:rFonts w:cstheme="minorHAnsi"/>
          <w:sz w:val="24"/>
          <w:szCs w:val="24"/>
        </w:rPr>
        <w:t xml:space="preserve">.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3.2.3. Plan de Contingencia:</w:t>
      </w:r>
      <w:r w:rsidRPr="008360AC">
        <w:rPr>
          <w:rFonts w:cstheme="minorHAnsi"/>
          <w:sz w:val="24"/>
          <w:szCs w:val="24"/>
        </w:rPr>
        <w:t xml:space="preserve"> </w:t>
      </w:r>
    </w:p>
    <w:p w:rsidR="00954FE0" w:rsidRPr="008360AC" w:rsidRDefault="00954FE0" w:rsidP="00954FE0">
      <w:pPr>
        <w:ind w:left="708"/>
        <w:rPr>
          <w:rFonts w:cstheme="minorHAnsi"/>
          <w:sz w:val="24"/>
          <w:szCs w:val="24"/>
        </w:rPr>
      </w:pPr>
      <w:r w:rsidRPr="008360AC">
        <w:rPr>
          <w:rFonts w:cstheme="minorHAnsi"/>
          <w:sz w:val="24"/>
          <w:szCs w:val="24"/>
        </w:rPr>
        <w:t xml:space="preserve">El trabajo en equipo y la ayuda entre los miembros puede ayudar a una mayor productividad.    </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3.3. Riesgo de problemas de planificación.</w:t>
      </w:r>
    </w:p>
    <w:p w:rsidR="00954FE0" w:rsidRPr="008360AC" w:rsidRDefault="00954FE0" w:rsidP="00954FE0">
      <w:pPr>
        <w:rPr>
          <w:rFonts w:cstheme="minorHAnsi"/>
          <w:sz w:val="24"/>
          <w:szCs w:val="24"/>
        </w:rPr>
      </w:pPr>
      <w:r w:rsidRPr="008360AC">
        <w:rPr>
          <w:rFonts w:cstheme="minorHAnsi"/>
          <w:sz w:val="24"/>
          <w:szCs w:val="24"/>
        </w:rPr>
        <w:lastRenderedPageBreak/>
        <w:t xml:space="preserve">          </w:t>
      </w:r>
      <w:r w:rsidRPr="008360AC">
        <w:rPr>
          <w:rFonts w:cstheme="minorHAnsi"/>
          <w:b/>
          <w:sz w:val="24"/>
          <w:szCs w:val="24"/>
        </w:rPr>
        <w:t>3.3.1. Reducción:</w:t>
      </w:r>
      <w:r w:rsidRPr="008360AC">
        <w:rPr>
          <w:rFonts w:cstheme="minorHAnsi"/>
          <w:sz w:val="24"/>
          <w:szCs w:val="24"/>
        </w:rPr>
        <w:t xml:space="preserve"> Se </w:t>
      </w:r>
      <w:r w:rsidR="008360AC" w:rsidRPr="008360AC">
        <w:rPr>
          <w:rFonts w:cstheme="minorHAnsi"/>
          <w:sz w:val="24"/>
          <w:szCs w:val="24"/>
        </w:rPr>
        <w:t>intentará</w:t>
      </w:r>
      <w:r w:rsidRPr="008360AC">
        <w:rPr>
          <w:rFonts w:cstheme="minorHAnsi"/>
          <w:sz w:val="24"/>
          <w:szCs w:val="24"/>
        </w:rPr>
        <w:t xml:space="preserve"> que todos los miembros trabajen en sus respectivas partes al día.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3.4. Riesgo del aumento imprevisto de gasto.</w:t>
      </w:r>
    </w:p>
    <w:p w:rsidR="00954FE0" w:rsidRPr="008360AC" w:rsidRDefault="00954FE0" w:rsidP="008360AC">
      <w:pPr>
        <w:rPr>
          <w:rFonts w:cstheme="minorHAnsi"/>
          <w:sz w:val="24"/>
          <w:szCs w:val="24"/>
        </w:rPr>
      </w:pPr>
      <w:r w:rsidRPr="008360AC">
        <w:rPr>
          <w:rFonts w:cstheme="minorHAnsi"/>
          <w:sz w:val="24"/>
          <w:szCs w:val="24"/>
        </w:rPr>
        <w:t xml:space="preserve">          </w:t>
      </w:r>
      <w:r w:rsidRPr="008360AC">
        <w:rPr>
          <w:rFonts w:cstheme="minorHAnsi"/>
          <w:b/>
          <w:sz w:val="24"/>
          <w:szCs w:val="24"/>
        </w:rPr>
        <w:t xml:space="preserve">3.4.1. Reducción: </w:t>
      </w:r>
      <w:r w:rsidRPr="008360AC">
        <w:rPr>
          <w:rFonts w:cstheme="minorHAnsi"/>
          <w:sz w:val="24"/>
          <w:szCs w:val="24"/>
        </w:rPr>
        <w:t xml:space="preserve">Llevando unas buenas cuentas y evitando el despilfarro este problema no debería llegar a suceder.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Se intentaría recortar de otras partes para poder recuperar estabilidad.</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3.5. Riesgo de pérdida de miembros.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3.5.1. Reducción:</w:t>
      </w:r>
      <w:r w:rsidRPr="008360AC">
        <w:rPr>
          <w:rFonts w:cstheme="minorHAnsi"/>
          <w:sz w:val="24"/>
          <w:szCs w:val="24"/>
        </w:rPr>
        <w:t xml:space="preserve"> Con un buen ambiente de equipo.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 xml:space="preserve">Se intentaría repartir el trabajo del miembro en </w:t>
      </w:r>
      <w:r w:rsidR="008360AC" w:rsidRPr="008360AC">
        <w:rPr>
          <w:rFonts w:cstheme="minorHAnsi"/>
          <w:sz w:val="24"/>
          <w:szCs w:val="24"/>
        </w:rPr>
        <w:t>cuestión,</w:t>
      </w:r>
      <w:r w:rsidRPr="008360AC">
        <w:rPr>
          <w:rFonts w:cstheme="minorHAnsi"/>
          <w:sz w:val="24"/>
          <w:szCs w:val="24"/>
        </w:rPr>
        <w:t xml:space="preserve"> redistribuyéndolo, entre el resto para minimizar el impacto.</w:t>
      </w:r>
    </w:p>
    <w:p w:rsidR="0060613A" w:rsidRDefault="0060613A" w:rsidP="0060613A"/>
    <w:p w:rsidR="0060613A" w:rsidRDefault="0060613A" w:rsidP="0060613A"/>
    <w:p w:rsidR="0060613A" w:rsidRDefault="0060613A" w:rsidP="0060613A">
      <w:pPr>
        <w:pStyle w:val="Estilo2"/>
        <w:ind w:left="420"/>
      </w:pPr>
      <w:bookmarkStart w:id="16" w:name="_Toc308697597"/>
      <w:r>
        <w:t>Planificación temporal del Control de Riesgos</w:t>
      </w:r>
      <w:bookmarkEnd w:id="16"/>
      <w:r>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w:t>
      </w:r>
      <w:proofErr w:type="gramStart"/>
      <w:r w:rsidRPr="008360AC">
        <w:rPr>
          <w:rFonts w:cstheme="minorHAnsi"/>
          <w:sz w:val="24"/>
          <w:szCs w:val="24"/>
        </w:rPr>
        <w:t>la misma</w:t>
      </w:r>
      <w:proofErr w:type="gramEnd"/>
      <w:r w:rsidRPr="008360AC">
        <w:rPr>
          <w:rFonts w:cstheme="minorHAnsi"/>
          <w:sz w:val="24"/>
          <w:szCs w:val="24"/>
        </w:rPr>
        <w:t xml:space="preserve">,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lastRenderedPageBreak/>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t>La perdida de algún miembro es un riesgo del que se tendrá control dos veces por semana, dado que una vez empiece puede ser inevitable.</w:t>
      </w:r>
    </w:p>
    <w:p w:rsidR="0060613A" w:rsidRPr="00A57C40" w:rsidRDefault="0060613A" w:rsidP="00A57C40">
      <w:r>
        <w:tab/>
      </w:r>
      <w:r>
        <w:tab/>
      </w:r>
    </w:p>
    <w:p w:rsidR="0060613A" w:rsidRDefault="0060613A" w:rsidP="0047258F">
      <w:pPr>
        <w:pStyle w:val="Estilo2"/>
        <w:ind w:left="420"/>
      </w:pPr>
      <w:bookmarkStart w:id="17" w:name="_Toc308697598"/>
      <w:r>
        <w:t>Resumen</w:t>
      </w:r>
      <w:bookmarkEnd w:id="17"/>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8360AC" w:rsidRPr="008360AC" w:rsidRDefault="008360AC" w:rsidP="008360AC">
      <w:pPr>
        <w:pStyle w:val="Estilo2"/>
        <w:numPr>
          <w:ilvl w:val="0"/>
          <w:numId w:val="0"/>
        </w:numPr>
        <w:ind w:left="420"/>
        <w:rPr>
          <w:b w:val="0"/>
        </w:rPr>
      </w:pPr>
    </w:p>
    <w:p w:rsidR="006A74D6" w:rsidRDefault="006A74D6" w:rsidP="0047258F">
      <w:pPr>
        <w:pStyle w:val="Estilo1"/>
      </w:pPr>
      <w:bookmarkStart w:id="18" w:name="_Toc308697599"/>
      <w:r w:rsidRPr="006A74D6">
        <w:t>Planificación temporal</w:t>
      </w:r>
      <w:bookmarkEnd w:id="18"/>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19" w:name="_Toc308697600"/>
      <w:r w:rsidRPr="00BD3225">
        <w:rPr>
          <w:rFonts w:cstheme="minorHAnsi"/>
        </w:rPr>
        <w:t>Estructura de descomposición del trabajo/Planificación temporal</w:t>
      </w:r>
      <w:bookmarkEnd w:id="19"/>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BD3225" w:rsidRDefault="006A74D6" w:rsidP="0047258F">
      <w:pPr>
        <w:pStyle w:val="Estilo2"/>
        <w:ind w:left="420"/>
        <w:rPr>
          <w:rFonts w:cstheme="minorHAnsi"/>
        </w:rPr>
      </w:pPr>
      <w:bookmarkStart w:id="20" w:name="_Toc308697601"/>
      <w:r w:rsidRPr="00BD3225">
        <w:rPr>
          <w:rFonts w:cstheme="minorHAnsi"/>
        </w:rPr>
        <w:t>Gráfico Gantt</w:t>
      </w:r>
      <w:bookmarkEnd w:id="20"/>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bookmarkStart w:id="21" w:name="_Toc308697602"/>
    </w:p>
    <w:p w:rsidR="008360AC" w:rsidRDefault="008360AC" w:rsidP="008360AC">
      <w:pPr>
        <w:pStyle w:val="Estilo1"/>
        <w:numPr>
          <w:ilvl w:val="0"/>
          <w:numId w:val="0"/>
        </w:numPr>
        <w:jc w:val="both"/>
        <w:rPr>
          <w:rFonts w:cstheme="minorHAnsi"/>
          <w:sz w:val="24"/>
          <w:szCs w:val="24"/>
        </w:rPr>
      </w:pPr>
    </w:p>
    <w:p w:rsidR="00C9766D" w:rsidRPr="008360AC" w:rsidRDefault="008360AC" w:rsidP="008360AC">
      <w:pPr>
        <w:pStyle w:val="Estilo1"/>
        <w:numPr>
          <w:ilvl w:val="0"/>
          <w:numId w:val="0"/>
        </w:numPr>
        <w:jc w:val="both"/>
        <w:rPr>
          <w:rFonts w:cstheme="minorHAnsi"/>
          <w:b w:val="0"/>
          <w:sz w:val="24"/>
          <w:szCs w:val="24"/>
        </w:rPr>
      </w:pPr>
      <w:r>
        <w:rPr>
          <w:rFonts w:cstheme="minorHAnsi"/>
          <w:sz w:val="24"/>
          <w:szCs w:val="24"/>
        </w:rPr>
        <w:t xml:space="preserve">4.3 </w:t>
      </w:r>
      <w:r w:rsidR="006A74D6" w:rsidRPr="00BD3225">
        <w:rPr>
          <w:rFonts w:cstheme="minorHAnsi"/>
        </w:rPr>
        <w:t>Red de tareas</w:t>
      </w:r>
      <w:bookmarkEnd w:id="21"/>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8360AC" w:rsidRDefault="006A74D6" w:rsidP="008360AC">
      <w:pPr>
        <w:pStyle w:val="Estilo2"/>
        <w:numPr>
          <w:ilvl w:val="1"/>
          <w:numId w:val="34"/>
        </w:numPr>
        <w:rPr>
          <w:rFonts w:cstheme="minorHAnsi"/>
        </w:rPr>
      </w:pPr>
      <w:bookmarkStart w:id="22" w:name="_Toc308697603"/>
      <w:r w:rsidRPr="008360AC">
        <w:rPr>
          <w:rFonts w:cstheme="minorHAnsi"/>
        </w:rPr>
        <w:t>Tabla de uso de recursos</w:t>
      </w:r>
      <w:bookmarkEnd w:id="22"/>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3" w:name="_Toc308697604"/>
      <w:r w:rsidRPr="006A74D6">
        <w:lastRenderedPageBreak/>
        <w:t>Recursos del proyecto</w:t>
      </w:r>
      <w:bookmarkEnd w:id="23"/>
    </w:p>
    <w:p w:rsidR="0049382C" w:rsidRDefault="006A74D6" w:rsidP="0049382C">
      <w:pPr>
        <w:pStyle w:val="Estilo2"/>
        <w:ind w:left="420"/>
      </w:pPr>
      <w:bookmarkStart w:id="24" w:name="_Toc308697605"/>
      <w:r w:rsidRPr="004A0A82">
        <w:t>Personal</w:t>
      </w:r>
      <w:bookmarkEnd w:id="24"/>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proofErr w:type="spellStart"/>
      <w:r w:rsidRPr="00D446E0">
        <w:rPr>
          <w:sz w:val="24"/>
        </w:rPr>
        <w:t>Youssef</w:t>
      </w:r>
      <w:proofErr w:type="spellEnd"/>
      <w:r w:rsidRPr="00D446E0">
        <w:rPr>
          <w:sz w:val="24"/>
        </w:rPr>
        <w:t xml:space="preserve"> El </w:t>
      </w:r>
      <w:proofErr w:type="spellStart"/>
      <w:r w:rsidRPr="00D446E0">
        <w:rPr>
          <w:sz w:val="24"/>
        </w:rPr>
        <w:t>Faqir</w:t>
      </w:r>
      <w:proofErr w:type="spellEnd"/>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proofErr w:type="spellStart"/>
      <w:r w:rsidR="00D446E0" w:rsidRPr="00D446E0">
        <w:rPr>
          <w:sz w:val="24"/>
        </w:rPr>
        <w:t>Geraldyn</w:t>
      </w:r>
      <w:proofErr w:type="spellEnd"/>
      <w:r w:rsidR="00D446E0" w:rsidRPr="00D446E0">
        <w:rPr>
          <w:sz w:val="24"/>
        </w:rPr>
        <w:t xml:space="preserve"> Carrero</w:t>
      </w:r>
      <w:r w:rsidR="00D446E0">
        <w:rPr>
          <w:sz w:val="24"/>
        </w:rPr>
        <w:t>)</w:t>
      </w:r>
      <w:bookmarkStart w:id="25" w:name="_GoBack"/>
      <w:bookmarkEnd w:id="25"/>
      <w:r w:rsidRPr="00BD3225">
        <w:rPr>
          <w:sz w:val="24"/>
        </w:rPr>
        <w:t>.</w:t>
      </w:r>
    </w:p>
    <w:p w:rsidR="00B01D81" w:rsidRPr="004A0A82" w:rsidRDefault="00B01D81" w:rsidP="00B01D81"/>
    <w:p w:rsidR="00B01D81" w:rsidRDefault="006A74D6" w:rsidP="00B01D81">
      <w:pPr>
        <w:pStyle w:val="Estilo2"/>
        <w:ind w:left="420"/>
      </w:pPr>
      <w:bookmarkStart w:id="26" w:name="_Toc308697606"/>
      <w:r w:rsidRPr="004A0A82">
        <w:t>Hardware y software</w:t>
      </w:r>
      <w:bookmarkEnd w:id="26"/>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7" w:name="_Toc308697607"/>
      <w:r w:rsidRPr="00BD3225">
        <w:t>Lista de recursos</w:t>
      </w:r>
      <w:bookmarkEnd w:id="27"/>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8" w:name="_Toc308697608"/>
      <w:r w:rsidRPr="006A74D6">
        <w:t>Organización del personal</w:t>
      </w:r>
      <w:r w:rsidR="00E13A90">
        <w:t xml:space="preserve"> (Gestión del Equipo)</w:t>
      </w:r>
      <w:bookmarkEnd w:id="28"/>
    </w:p>
    <w:p w:rsidR="0049382C" w:rsidRDefault="006A74D6" w:rsidP="0049382C">
      <w:pPr>
        <w:pStyle w:val="Estilo2"/>
        <w:ind w:left="420"/>
      </w:pPr>
      <w:bookmarkStart w:id="29" w:name="_Toc308697609"/>
      <w:r w:rsidRPr="004A0A82">
        <w:t>Estructura de equipo (si procede)</w:t>
      </w:r>
      <w:bookmarkEnd w:id="29"/>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30" w:name="_Toc308697610"/>
      <w:r w:rsidRPr="004A0A82">
        <w:t>Informes de gestión</w:t>
      </w:r>
      <w:bookmarkEnd w:id="30"/>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1" w:name="_Toc308697611"/>
      <w:r w:rsidRPr="006A74D6">
        <w:t>Mecanismos de seguimiento y control</w:t>
      </w:r>
      <w:bookmarkEnd w:id="31"/>
      <w:r w:rsidR="00EB7189">
        <w:t xml:space="preserve">  </w:t>
      </w:r>
    </w:p>
    <w:p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rsidR="000670F7" w:rsidRPr="002E514A" w:rsidRDefault="000670F7" w:rsidP="002E514A">
      <w:pPr>
        <w:pStyle w:val="Estilo3"/>
        <w:rPr>
          <w:sz w:val="22"/>
        </w:rPr>
      </w:pPr>
      <w:r w:rsidRPr="000670F7">
        <w:rPr>
          <w:sz w:val="22"/>
        </w:rPr>
        <w:t>Introducción:</w:t>
      </w:r>
      <w:r w:rsidR="002E514A">
        <w:rPr>
          <w:sz w:val="22"/>
        </w:rPr>
        <w:t xml:space="preserve"> Qué Gestión de calidad haces</w:t>
      </w:r>
    </w:p>
    <w:p w:rsidR="002E514A" w:rsidRPr="002E514A" w:rsidRDefault="00B374B1" w:rsidP="00B374B1">
      <w:pPr>
        <w:pStyle w:val="Estilo3"/>
        <w:numPr>
          <w:ilvl w:val="0"/>
          <w:numId w:val="0"/>
        </w:numPr>
        <w:ind w:left="1410" w:hanging="720"/>
        <w:rPr>
          <w:b w:val="0"/>
          <w:sz w:val="24"/>
          <w:szCs w:val="24"/>
        </w:rPr>
      </w:pPr>
      <w:r>
        <w:rPr>
          <w:b w:val="0"/>
          <w:sz w:val="24"/>
          <w:szCs w:val="24"/>
        </w:rPr>
        <w:t xml:space="preserve">             </w:t>
      </w:r>
      <w:r w:rsidR="002E514A">
        <w:rPr>
          <w:b w:val="0"/>
          <w:sz w:val="24"/>
          <w:szCs w:val="24"/>
        </w:rPr>
        <w:t>E</w:t>
      </w:r>
      <w:r>
        <w:rPr>
          <w:b w:val="0"/>
          <w:sz w:val="24"/>
          <w:szCs w:val="24"/>
        </w:rPr>
        <w:t xml:space="preserve">n nuestro grupo para llevar a cabo la gestión de calidad hemos repartido el proyecto en secciones más </w:t>
      </w:r>
      <w:r w:rsidR="00D446E0">
        <w:rPr>
          <w:b w:val="0"/>
          <w:sz w:val="24"/>
          <w:szCs w:val="24"/>
        </w:rPr>
        <w:t>pequeñas y</w:t>
      </w:r>
      <w:r>
        <w:rPr>
          <w:b w:val="0"/>
          <w:sz w:val="24"/>
          <w:szCs w:val="24"/>
        </w:rPr>
        <w:t xml:space="preserve"> repartir estas secciones a cada uno de los miembros para que sean revisados a lo largo del desarrollo del proyecto.</w:t>
      </w:r>
    </w:p>
    <w:p w:rsidR="00B374B1" w:rsidRDefault="000670F7" w:rsidP="007A2CDC">
      <w:pPr>
        <w:pStyle w:val="Estilo3"/>
        <w:numPr>
          <w:ilvl w:val="0"/>
          <w:numId w:val="0"/>
        </w:numPr>
        <w:ind w:left="1410"/>
        <w:rPr>
          <w:sz w:val="22"/>
        </w:rPr>
      </w:pPr>
      <w:r w:rsidRPr="00B374B1">
        <w:rPr>
          <w:sz w:val="22"/>
        </w:rPr>
        <w:t xml:space="preserve">Qué Tecnologías de IS: </w:t>
      </w:r>
    </w:p>
    <w:p w:rsidR="000670F7" w:rsidRPr="00B374B1" w:rsidRDefault="00B374B1" w:rsidP="007A2CDC">
      <w:pPr>
        <w:pStyle w:val="Estilo3"/>
        <w:numPr>
          <w:ilvl w:val="0"/>
          <w:numId w:val="0"/>
        </w:numPr>
        <w:ind w:left="1410"/>
        <w:rPr>
          <w:b w:val="0"/>
          <w:sz w:val="22"/>
        </w:rPr>
      </w:pPr>
      <w:r>
        <w:rPr>
          <w:b w:val="0"/>
          <w:sz w:val="22"/>
        </w:rPr>
        <w:t xml:space="preserve">Para el diseño del proyecto hemos usado SRS, diagramas de </w:t>
      </w:r>
      <w:r w:rsidR="00E8494A">
        <w:rPr>
          <w:b w:val="0"/>
          <w:sz w:val="22"/>
        </w:rPr>
        <w:t>casos de uso p</w:t>
      </w:r>
      <w:r w:rsidR="00D446E0">
        <w:rPr>
          <w:b w:val="0"/>
          <w:sz w:val="22"/>
        </w:rPr>
        <w:t>ara especificar cada subsistema</w:t>
      </w:r>
      <w:r w:rsidR="00E8494A">
        <w:rPr>
          <w:b w:val="0"/>
          <w:sz w:val="22"/>
        </w:rPr>
        <w:t>, diagrama de Gantt para llevar un control de avance respecto el tiempo.</w:t>
      </w:r>
    </w:p>
    <w:p w:rsidR="000670F7" w:rsidRDefault="000670F7" w:rsidP="000670F7">
      <w:pPr>
        <w:pStyle w:val="Estilo3"/>
        <w:rPr>
          <w:sz w:val="22"/>
        </w:rPr>
      </w:pPr>
      <w:r w:rsidRPr="000670F7">
        <w:rPr>
          <w:sz w:val="22"/>
        </w:rPr>
        <w:t>Qué Revisiones Técnicas Formales</w:t>
      </w:r>
    </w:p>
    <w:p w:rsidR="000670F7" w:rsidRPr="000670F7" w:rsidRDefault="00E8494A" w:rsidP="000670F7">
      <w:pPr>
        <w:pStyle w:val="Estilo3"/>
        <w:numPr>
          <w:ilvl w:val="0"/>
          <w:numId w:val="0"/>
        </w:numPr>
        <w:ind w:left="1410"/>
        <w:rPr>
          <w:b w:val="0"/>
          <w:sz w:val="22"/>
        </w:rPr>
      </w:pPr>
      <w:r>
        <w:rPr>
          <w:b w:val="0"/>
          <w:sz w:val="22"/>
        </w:rPr>
        <w:t>Durante estos mes</w:t>
      </w:r>
      <w:r w:rsidR="00D446E0">
        <w:rPr>
          <w:b w:val="0"/>
          <w:sz w:val="22"/>
        </w:rPr>
        <w:t xml:space="preserve">es del desarrollo del proyecto </w:t>
      </w:r>
      <w:r>
        <w:rPr>
          <w:b w:val="0"/>
          <w:sz w:val="22"/>
        </w:rPr>
        <w:t>hemos llevado a cabo reuniones semanales todos los miembros con una duración aproximada de 30 minutos para intercambiar de opiniones entre los miembros</w:t>
      </w:r>
      <w:r w:rsidR="00747AB2">
        <w:rPr>
          <w:b w:val="0"/>
          <w:sz w:val="22"/>
        </w:rPr>
        <w:t xml:space="preserve"> , revisar las actividades de IS y al final de la reunión decidir si ajustar las desviaciones del trabajo o registrar los errores</w:t>
      </w:r>
      <w:r>
        <w:rPr>
          <w:b w:val="0"/>
          <w:sz w:val="22"/>
        </w:rPr>
        <w:t>.</w:t>
      </w:r>
    </w:p>
    <w:p w:rsidR="000670F7" w:rsidRDefault="000670F7" w:rsidP="000670F7">
      <w:pPr>
        <w:pStyle w:val="Estilo3"/>
        <w:rPr>
          <w:sz w:val="22"/>
        </w:rPr>
      </w:pPr>
      <w:r w:rsidRPr="000670F7">
        <w:rPr>
          <w:sz w:val="22"/>
        </w:rPr>
        <w:t>Qué Estrategia de pruebas</w:t>
      </w:r>
    </w:p>
    <w:p w:rsidR="000670F7" w:rsidRPr="000670F7" w:rsidRDefault="00747AB2" w:rsidP="000670F7">
      <w:pPr>
        <w:pStyle w:val="Estilo3"/>
        <w:numPr>
          <w:ilvl w:val="0"/>
          <w:numId w:val="0"/>
        </w:numPr>
        <w:ind w:left="1410"/>
        <w:rPr>
          <w:b w:val="0"/>
          <w:sz w:val="22"/>
        </w:rPr>
      </w:pPr>
      <w:r>
        <w:rPr>
          <w:b w:val="0"/>
          <w:sz w:val="22"/>
        </w:rPr>
        <w:t xml:space="preserve">Hemos </w:t>
      </w:r>
      <w:r w:rsidR="000438F1">
        <w:rPr>
          <w:b w:val="0"/>
          <w:sz w:val="22"/>
        </w:rPr>
        <w:t>ido probando cada subsistema y hemos ido corrigiéndolo, se van añadiendo los subsistemas que ya han pasado el control al proyecto y los que no se rechazan para correspondiente corrección.</w:t>
      </w:r>
    </w:p>
    <w:p w:rsidR="000670F7" w:rsidRDefault="000670F7" w:rsidP="000670F7">
      <w:pPr>
        <w:pStyle w:val="Estilo3"/>
        <w:rPr>
          <w:sz w:val="22"/>
        </w:rPr>
      </w:pPr>
      <w:r w:rsidRPr="000670F7">
        <w:rPr>
          <w:sz w:val="22"/>
        </w:rPr>
        <w:t>Qué Control de la documentación y de cambios</w:t>
      </w:r>
    </w:p>
    <w:p w:rsidR="000670F7" w:rsidRPr="000438F1" w:rsidRDefault="000438F1" w:rsidP="000438F1">
      <w:pPr>
        <w:pStyle w:val="Estilo3"/>
        <w:numPr>
          <w:ilvl w:val="0"/>
          <w:numId w:val="0"/>
        </w:numPr>
        <w:ind w:left="1410"/>
        <w:rPr>
          <w:b w:val="0"/>
          <w:sz w:val="24"/>
          <w:szCs w:val="24"/>
        </w:rPr>
      </w:pPr>
      <w:r>
        <w:rPr>
          <w:b w:val="0"/>
          <w:sz w:val="24"/>
          <w:szCs w:val="24"/>
        </w:rPr>
        <w:t>Al comienzo de SRS y PDP tenemos una tabla para archivar cada modificación que se hace.</w:t>
      </w: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proofErr w:type="gramStart"/>
      <w:r w:rsidRPr="000670F7">
        <w:rPr>
          <w:sz w:val="22"/>
        </w:rPr>
        <w:t>desajustes,desviaciones</w:t>
      </w:r>
      <w:proofErr w:type="spellEnd"/>
      <w:proofErr w:type="gramEnd"/>
      <w:r w:rsidRPr="000670F7">
        <w:rPr>
          <w:sz w:val="22"/>
        </w:rPr>
        <w:t>, métricas</w:t>
      </w:r>
    </w:p>
    <w:p w:rsidR="00EB7189" w:rsidRPr="000670F7" w:rsidRDefault="000438F1" w:rsidP="000438F1">
      <w:pPr>
        <w:ind w:left="1416"/>
      </w:pPr>
      <w:r>
        <w:t xml:space="preserve">Con índice de </w:t>
      </w:r>
      <w:r w:rsidR="00D446E0">
        <w:t>errores, ISO</w:t>
      </w:r>
      <w:r>
        <w:t xml:space="preserve"> 9126.</w:t>
      </w:r>
    </w:p>
    <w:p w:rsidR="00EB7189" w:rsidRDefault="006A74D6" w:rsidP="00EB7189">
      <w:pPr>
        <w:pStyle w:val="Estilo2"/>
        <w:ind w:left="420"/>
      </w:pPr>
      <w:bookmarkStart w:id="33" w:name="_Toc308697613"/>
      <w:r w:rsidRPr="004A0A82">
        <w:t>Gestión y control de cambios</w:t>
      </w:r>
      <w:r w:rsidR="00EB7189">
        <w:t xml:space="preserve"> (Plan GCS)</w:t>
      </w:r>
      <w:bookmarkEnd w:id="33"/>
    </w:p>
    <w:p w:rsidR="00EB7189" w:rsidRPr="00D855B8" w:rsidRDefault="00EB7189" w:rsidP="00EB7189">
      <w:pPr>
        <w:pStyle w:val="Estilo3"/>
        <w:rPr>
          <w:sz w:val="24"/>
          <w:szCs w:val="24"/>
        </w:rPr>
      </w:pPr>
      <w:bookmarkStart w:id="34" w:name="_Toc308697614"/>
      <w:r w:rsidRPr="00D855B8">
        <w:rPr>
          <w:sz w:val="24"/>
          <w:szCs w:val="24"/>
        </w:rPr>
        <w:t>Introducción: Propósito, Alcance, Definiciones,  Referencias</w:t>
      </w:r>
      <w:bookmarkEnd w:id="34"/>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proofErr w:type="gramStart"/>
      <w:r w:rsidR="000A66CE" w:rsidRPr="00D855B8">
        <w:rPr>
          <w:sz w:val="24"/>
          <w:szCs w:val="24"/>
        </w:rPr>
        <w:t>fallos</w:t>
      </w:r>
      <w:r w:rsidR="00D44398" w:rsidRPr="00D855B8">
        <w:rPr>
          <w:sz w:val="24"/>
          <w:szCs w:val="24"/>
        </w:rPr>
        <w:t xml:space="preserve"> ,</w:t>
      </w:r>
      <w:proofErr w:type="gramEnd"/>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rsidR="00EB7189" w:rsidRPr="00D855B8" w:rsidRDefault="00EB7189" w:rsidP="00EB7189">
      <w:pPr>
        <w:pStyle w:val="Estilo3"/>
        <w:rPr>
          <w:sz w:val="24"/>
          <w:szCs w:val="24"/>
        </w:rPr>
      </w:pPr>
      <w:bookmarkStart w:id="35" w:name="_Toc308697616"/>
      <w:r w:rsidRPr="00D855B8">
        <w:rPr>
          <w:sz w:val="24"/>
          <w:szCs w:val="24"/>
        </w:rPr>
        <w:t xml:space="preserve">Criterios y protocolos para  Nombrar los </w:t>
      </w:r>
      <w:proofErr w:type="spellStart"/>
      <w:r w:rsidRPr="00D855B8">
        <w:rPr>
          <w:sz w:val="24"/>
          <w:szCs w:val="24"/>
        </w:rPr>
        <w:t>ECSs</w:t>
      </w:r>
      <w:bookmarkEnd w:id="35"/>
      <w:proofErr w:type="spellEnd"/>
    </w:p>
    <w:p w:rsidR="00EB7189" w:rsidRDefault="000876E8" w:rsidP="00EB7189">
      <w:pPr>
        <w:rPr>
          <w:sz w:val="24"/>
          <w:szCs w:val="24"/>
        </w:rPr>
      </w:pPr>
      <w:r>
        <w:rPr>
          <w:sz w:val="24"/>
          <w:szCs w:val="24"/>
        </w:rPr>
        <w:t xml:space="preserve">            -UML_XXX    </w:t>
      </w:r>
      <w:proofErr w:type="spellStart"/>
      <w:r w:rsidRPr="000876E8">
        <w:rPr>
          <w:b/>
          <w:sz w:val="24"/>
          <w:szCs w:val="24"/>
        </w:rPr>
        <w:t>UMLs</w:t>
      </w:r>
      <w:proofErr w:type="spellEnd"/>
    </w:p>
    <w:p w:rsidR="000876E8" w:rsidRDefault="000876E8" w:rsidP="00EB7189">
      <w:pPr>
        <w:rPr>
          <w:sz w:val="24"/>
          <w:szCs w:val="24"/>
        </w:rPr>
      </w:pPr>
      <w:r>
        <w:rPr>
          <w:sz w:val="24"/>
          <w:szCs w:val="24"/>
        </w:rPr>
        <w:t xml:space="preserve">            -XXX(SUBSISTEMAS)_XXX(</w:t>
      </w:r>
      <w:proofErr w:type="gramStart"/>
      <w:r>
        <w:rPr>
          <w:sz w:val="24"/>
          <w:szCs w:val="24"/>
        </w:rPr>
        <w:t xml:space="preserve">ESPECIFICACION)   </w:t>
      </w:r>
      <w:proofErr w:type="gramEnd"/>
      <w:r w:rsidRPr="000876E8">
        <w:rPr>
          <w:b/>
          <w:sz w:val="24"/>
          <w:szCs w:val="24"/>
        </w:rPr>
        <w:t>PANTALLAS</w:t>
      </w:r>
    </w:p>
    <w:p w:rsidR="000876E8" w:rsidRDefault="000876E8" w:rsidP="00EB7189">
      <w:pPr>
        <w:rPr>
          <w:sz w:val="24"/>
          <w:szCs w:val="24"/>
        </w:rPr>
      </w:pPr>
      <w:r>
        <w:rPr>
          <w:sz w:val="24"/>
          <w:szCs w:val="24"/>
        </w:rPr>
        <w:t xml:space="preserve">            -CU_XXX(</w:t>
      </w:r>
      <w:proofErr w:type="gramStart"/>
      <w:r>
        <w:rPr>
          <w:sz w:val="24"/>
          <w:szCs w:val="24"/>
        </w:rPr>
        <w:t xml:space="preserve">SUBSISTEMAS)   </w:t>
      </w:r>
      <w:proofErr w:type="spellStart"/>
      <w:proofErr w:type="gramEnd"/>
      <w:r w:rsidRPr="000876E8">
        <w:rPr>
          <w:b/>
          <w:sz w:val="24"/>
          <w:szCs w:val="24"/>
        </w:rPr>
        <w:t>CUs</w:t>
      </w:r>
      <w:proofErr w:type="spellEnd"/>
    </w:p>
    <w:p w:rsidR="000876E8" w:rsidRDefault="000876E8" w:rsidP="00EB7189">
      <w:pPr>
        <w:rPr>
          <w:sz w:val="24"/>
          <w:szCs w:val="24"/>
        </w:rPr>
      </w:pPr>
      <w:r>
        <w:rPr>
          <w:sz w:val="24"/>
          <w:szCs w:val="24"/>
        </w:rPr>
        <w:t xml:space="preserve">            -DCU_XXX(</w:t>
      </w:r>
      <w:proofErr w:type="gramStart"/>
      <w:r>
        <w:rPr>
          <w:sz w:val="24"/>
          <w:szCs w:val="24"/>
        </w:rPr>
        <w:t xml:space="preserve">SUBSISTEMAS)  </w:t>
      </w:r>
      <w:proofErr w:type="spellStart"/>
      <w:r w:rsidRPr="000876E8">
        <w:rPr>
          <w:b/>
          <w:sz w:val="24"/>
          <w:szCs w:val="24"/>
        </w:rPr>
        <w:t>DCUs</w:t>
      </w:r>
      <w:proofErr w:type="spellEnd"/>
      <w:proofErr w:type="gramEnd"/>
    </w:p>
    <w:p w:rsidR="000876E8" w:rsidRPr="00D855B8" w:rsidRDefault="000876E8" w:rsidP="00EB7189">
      <w:pPr>
        <w:rPr>
          <w:sz w:val="24"/>
          <w:szCs w:val="24"/>
        </w:rPr>
      </w:pPr>
      <w:r>
        <w:rPr>
          <w:sz w:val="24"/>
          <w:szCs w:val="24"/>
        </w:rPr>
        <w:t xml:space="preserve">            -XXX(SUBSISTEMAS)_CRC_XXX(</w:t>
      </w:r>
      <w:proofErr w:type="gramStart"/>
      <w:r>
        <w:rPr>
          <w:sz w:val="24"/>
          <w:szCs w:val="24"/>
        </w:rPr>
        <w:t xml:space="preserve">DESCRIPCION)   </w:t>
      </w:r>
      <w:proofErr w:type="gramEnd"/>
      <w:r>
        <w:rPr>
          <w:sz w:val="24"/>
          <w:szCs w:val="24"/>
        </w:rPr>
        <w:t xml:space="preserve">   </w:t>
      </w:r>
      <w:proofErr w:type="spellStart"/>
      <w:r w:rsidRPr="000876E8">
        <w:rPr>
          <w:b/>
          <w:sz w:val="24"/>
          <w:szCs w:val="24"/>
        </w:rPr>
        <w:t>CRCs</w:t>
      </w:r>
      <w:proofErr w:type="spellEnd"/>
    </w:p>
    <w:p w:rsidR="00EB7189" w:rsidRPr="00D855B8" w:rsidRDefault="006E7201" w:rsidP="00EB7189">
      <w:pPr>
        <w:pStyle w:val="Estilo3"/>
        <w:rPr>
          <w:sz w:val="24"/>
          <w:szCs w:val="24"/>
        </w:rPr>
      </w:pPr>
      <w:bookmarkStart w:id="36" w:name="_Toc308697617"/>
      <w:r w:rsidRPr="00D855B8">
        <w:rPr>
          <w:sz w:val="24"/>
          <w:szCs w:val="24"/>
        </w:rPr>
        <w:lastRenderedPageBreak/>
        <w:t>R</w:t>
      </w:r>
      <w:r w:rsidR="00EB7189" w:rsidRPr="00D855B8">
        <w:rPr>
          <w:sz w:val="24"/>
          <w:szCs w:val="24"/>
        </w:rPr>
        <w:t>esponsable de los procedimientos de GCS y de la creación de Líneas Base.</w:t>
      </w:r>
      <w:bookmarkEnd w:id="36"/>
    </w:p>
    <w:p w:rsidR="00EB7189" w:rsidRPr="00D855B8" w:rsidRDefault="00D446E0" w:rsidP="00B374B1">
      <w:pPr>
        <w:ind w:left="1416"/>
        <w:rPr>
          <w:sz w:val="24"/>
          <w:szCs w:val="24"/>
        </w:rPr>
      </w:pPr>
      <w:r>
        <w:rPr>
          <w:sz w:val="24"/>
          <w:szCs w:val="24"/>
        </w:rPr>
        <w:t>El c</w:t>
      </w:r>
      <w:r w:rsidR="00B374B1">
        <w:rPr>
          <w:sz w:val="24"/>
          <w:szCs w:val="24"/>
        </w:rPr>
        <w:t>omité de control de cambios</w:t>
      </w:r>
      <w:r>
        <w:rPr>
          <w:sz w:val="24"/>
          <w:szCs w:val="24"/>
        </w:rPr>
        <w:t xml:space="preserve"> asignado a </w:t>
      </w:r>
      <w:proofErr w:type="spellStart"/>
      <w:r>
        <w:rPr>
          <w:sz w:val="24"/>
          <w:szCs w:val="24"/>
        </w:rPr>
        <w:t>MingYang</w:t>
      </w:r>
      <w:proofErr w:type="spellEnd"/>
      <w:r>
        <w:rPr>
          <w:sz w:val="24"/>
          <w:szCs w:val="24"/>
        </w:rPr>
        <w:t xml:space="preserve"> Chen</w:t>
      </w:r>
    </w:p>
    <w:p w:rsidR="00EB7189" w:rsidRPr="00D855B8" w:rsidRDefault="00EB7189" w:rsidP="00EB7189">
      <w:pPr>
        <w:pStyle w:val="Estilo3"/>
        <w:rPr>
          <w:sz w:val="24"/>
          <w:szCs w:val="24"/>
        </w:rPr>
      </w:pPr>
      <w:bookmarkStart w:id="37" w:name="_Toc308697618"/>
      <w:r w:rsidRPr="00D855B8">
        <w:rPr>
          <w:sz w:val="24"/>
          <w:szCs w:val="24"/>
        </w:rPr>
        <w:t>Políticas para el Control de Cambios y la Gestión de Versiones</w:t>
      </w:r>
      <w:bookmarkEnd w:id="37"/>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drawing>
          <wp:anchor distT="0" distB="0" distL="114300" distR="114300" simplePos="0" relativeHeight="251658240" behindDoc="0" locked="0" layoutInCell="1" allowOverlap="1">
            <wp:simplePos x="0" y="0"/>
            <wp:positionH relativeFrom="column">
              <wp:posOffset>-49429</wp:posOffset>
            </wp:positionH>
            <wp:positionV relativeFrom="paragraph">
              <wp:posOffset>-256032</wp:posOffset>
            </wp:positionV>
            <wp:extent cx="5490845" cy="3924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anchor>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lastRenderedPageBreak/>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8" w:name="_Toc308697619"/>
      <w:r w:rsidRPr="00D855B8">
        <w:rPr>
          <w:sz w:val="24"/>
          <w:szCs w:val="24"/>
        </w:rPr>
        <w:t>Registros para mantener el rastro de los cambios</w:t>
      </w:r>
      <w:bookmarkEnd w:id="38"/>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6A74D6" w:rsidRDefault="006A74D6" w:rsidP="0047258F">
      <w:pPr>
        <w:pStyle w:val="Estilo1"/>
      </w:pPr>
      <w:bookmarkStart w:id="39" w:name="_Toc308697620"/>
      <w:r w:rsidRPr="006A74D6">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E28" w:rsidRDefault="00F70E28" w:rsidP="00D62BCA">
      <w:pPr>
        <w:spacing w:line="240" w:lineRule="auto"/>
      </w:pPr>
      <w:r>
        <w:separator/>
      </w:r>
    </w:p>
  </w:endnote>
  <w:endnote w:type="continuationSeparator" w:id="0">
    <w:p w:rsidR="00F70E28" w:rsidRDefault="00F70E28"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400802"/>
      <w:docPartObj>
        <w:docPartGallery w:val="Page Numbers (Bottom of Page)"/>
        <w:docPartUnique/>
      </w:docPartObj>
    </w:sdtPr>
    <w:sdtContent>
      <w:p w:rsidR="007A2CDC" w:rsidRDefault="007A2CDC">
        <w:pPr>
          <w:pStyle w:val="Piedepgina"/>
          <w:jc w:val="right"/>
        </w:pPr>
        <w:r>
          <w:fldChar w:fldCharType="begin"/>
        </w:r>
        <w:r>
          <w:instrText>PAGE   \* MERGEFORMAT</w:instrText>
        </w:r>
        <w:r>
          <w:fldChar w:fldCharType="separate"/>
        </w:r>
        <w:r>
          <w:rPr>
            <w:noProof/>
          </w:rPr>
          <w:t>iii</w:t>
        </w:r>
        <w:r>
          <w:rPr>
            <w:noProof/>
          </w:rPr>
          <w:fldChar w:fldCharType="end"/>
        </w:r>
      </w:p>
    </w:sdtContent>
  </w:sdt>
  <w:p w:rsidR="007A2CDC" w:rsidRDefault="007A2C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Content>
      <w:p w:rsidR="007A2CDC" w:rsidRDefault="007A2CDC">
        <w:pPr>
          <w:pStyle w:val="Piedepgina"/>
          <w:jc w:val="right"/>
        </w:pPr>
        <w:r>
          <w:fldChar w:fldCharType="begin"/>
        </w:r>
        <w:r>
          <w:instrText>PAGE   \* MERGEFORMAT</w:instrText>
        </w:r>
        <w:r>
          <w:fldChar w:fldCharType="separate"/>
        </w:r>
        <w:r>
          <w:rPr>
            <w:noProof/>
          </w:rPr>
          <w:t>6</w:t>
        </w:r>
        <w:r>
          <w:rPr>
            <w:noProof/>
          </w:rPr>
          <w:fldChar w:fldCharType="end"/>
        </w:r>
      </w:p>
    </w:sdtContent>
  </w:sdt>
  <w:p w:rsidR="007A2CDC" w:rsidRDefault="007A2C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E28" w:rsidRDefault="00F70E28" w:rsidP="00D62BCA">
      <w:pPr>
        <w:spacing w:line="240" w:lineRule="auto"/>
      </w:pPr>
      <w:r>
        <w:separator/>
      </w:r>
    </w:p>
  </w:footnote>
  <w:footnote w:type="continuationSeparator" w:id="0">
    <w:p w:rsidR="00F70E28" w:rsidRDefault="00F70E28"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 w:numId="34">
    <w:abstractNumId w:val="9"/>
    <w:lvlOverride w:ilvl="0">
      <w:startOverride w:val="4"/>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27"/>
    <w:rsid w:val="000438F1"/>
    <w:rsid w:val="00063FC4"/>
    <w:rsid w:val="000670F7"/>
    <w:rsid w:val="00084D8F"/>
    <w:rsid w:val="000876E8"/>
    <w:rsid w:val="000A66CE"/>
    <w:rsid w:val="000B60A7"/>
    <w:rsid w:val="000B7D01"/>
    <w:rsid w:val="000C454B"/>
    <w:rsid w:val="000D0427"/>
    <w:rsid w:val="000F08BB"/>
    <w:rsid w:val="00157CF7"/>
    <w:rsid w:val="00186F1D"/>
    <w:rsid w:val="00190707"/>
    <w:rsid w:val="001D39F0"/>
    <w:rsid w:val="00207A5A"/>
    <w:rsid w:val="00221B9D"/>
    <w:rsid w:val="002233DE"/>
    <w:rsid w:val="0022609A"/>
    <w:rsid w:val="002A004C"/>
    <w:rsid w:val="002C488A"/>
    <w:rsid w:val="002D0D1E"/>
    <w:rsid w:val="002E49F6"/>
    <w:rsid w:val="002E514A"/>
    <w:rsid w:val="003A7881"/>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6F3781"/>
    <w:rsid w:val="007047E3"/>
    <w:rsid w:val="00721B0B"/>
    <w:rsid w:val="00747AB2"/>
    <w:rsid w:val="00791BAB"/>
    <w:rsid w:val="00795814"/>
    <w:rsid w:val="007A2CDC"/>
    <w:rsid w:val="007D21D4"/>
    <w:rsid w:val="007F1D0E"/>
    <w:rsid w:val="008016A2"/>
    <w:rsid w:val="00817BC1"/>
    <w:rsid w:val="008360AC"/>
    <w:rsid w:val="00863ACC"/>
    <w:rsid w:val="008C7E08"/>
    <w:rsid w:val="0090613A"/>
    <w:rsid w:val="009106EB"/>
    <w:rsid w:val="00954FE0"/>
    <w:rsid w:val="00976C74"/>
    <w:rsid w:val="009D6F42"/>
    <w:rsid w:val="00A140E2"/>
    <w:rsid w:val="00A57C40"/>
    <w:rsid w:val="00AB313E"/>
    <w:rsid w:val="00AE17F2"/>
    <w:rsid w:val="00B01D81"/>
    <w:rsid w:val="00B24869"/>
    <w:rsid w:val="00B2722B"/>
    <w:rsid w:val="00B34799"/>
    <w:rsid w:val="00B374B1"/>
    <w:rsid w:val="00BD3225"/>
    <w:rsid w:val="00BF4AB3"/>
    <w:rsid w:val="00BF5031"/>
    <w:rsid w:val="00C16481"/>
    <w:rsid w:val="00C20B1A"/>
    <w:rsid w:val="00C348DA"/>
    <w:rsid w:val="00C37ADE"/>
    <w:rsid w:val="00C51EA3"/>
    <w:rsid w:val="00C52338"/>
    <w:rsid w:val="00C53BD5"/>
    <w:rsid w:val="00C74DBA"/>
    <w:rsid w:val="00C9766D"/>
    <w:rsid w:val="00CB46DF"/>
    <w:rsid w:val="00CE0DBC"/>
    <w:rsid w:val="00D05097"/>
    <w:rsid w:val="00D13B64"/>
    <w:rsid w:val="00D22CB7"/>
    <w:rsid w:val="00D248EE"/>
    <w:rsid w:val="00D341D9"/>
    <w:rsid w:val="00D44398"/>
    <w:rsid w:val="00D446E0"/>
    <w:rsid w:val="00D46314"/>
    <w:rsid w:val="00D541D3"/>
    <w:rsid w:val="00D62BCA"/>
    <w:rsid w:val="00D855B8"/>
    <w:rsid w:val="00D86D0D"/>
    <w:rsid w:val="00DD1B96"/>
    <w:rsid w:val="00DD6C4D"/>
    <w:rsid w:val="00DE6492"/>
    <w:rsid w:val="00DF7177"/>
    <w:rsid w:val="00E13A90"/>
    <w:rsid w:val="00E75276"/>
    <w:rsid w:val="00E8494A"/>
    <w:rsid w:val="00EB01F9"/>
    <w:rsid w:val="00EB0715"/>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4D0E3F"/>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A4FF6-194D-47A0-8731-27CEB528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17</Pages>
  <Words>3358</Words>
  <Characters>18472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Daniel Alfaro</cp:lastModifiedBy>
  <cp:revision>57</cp:revision>
  <cp:lastPrinted>2018-10-25T18:42:00Z</cp:lastPrinted>
  <dcterms:created xsi:type="dcterms:W3CDTF">2015-11-06T11:59:00Z</dcterms:created>
  <dcterms:modified xsi:type="dcterms:W3CDTF">2018-12-12T20:45:00Z</dcterms:modified>
</cp:coreProperties>
</file>