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92340B" w:rsidP="007338EA">
            <w:pPr>
              <w:pStyle w:val="TableContents"/>
              <w:jc w:val="center"/>
            </w:pPr>
            <w:r>
              <w:t>R</w:t>
            </w:r>
            <w:r w:rsidR="007338EA">
              <w:t>ealizar pedido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7338EA" w:rsidP="007338EA">
            <w:pPr>
              <w:pStyle w:val="TableContents"/>
              <w:jc w:val="center"/>
            </w:pPr>
            <w:r>
              <w:t>HACER_PED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7338EA" w:rsidRDefault="004754F9" w:rsidP="007338EA">
            <w:pPr>
              <w:pStyle w:val="TableContents"/>
              <w:jc w:val="center"/>
              <w:rPr>
                <w:u w:val="single"/>
              </w:rPr>
            </w:pPr>
            <w:r>
              <w:t>Luis Pozas Palomo</w:t>
            </w:r>
            <w:bookmarkStart w:id="0" w:name="_GoBack"/>
            <w:bookmarkEnd w:id="0"/>
          </w:p>
        </w:tc>
      </w:tr>
    </w:tbl>
    <w:p w:rsidR="00560DF8" w:rsidRDefault="003704F1">
      <w:pPr>
        <w:pStyle w:val="Ttulo11"/>
      </w:pPr>
      <w:r>
        <w:t>Descripción</w:t>
      </w:r>
    </w:p>
    <w:p w:rsidR="00560DF8" w:rsidRDefault="00F85AC6">
      <w:pPr>
        <w:pStyle w:val="Textbody"/>
      </w:pPr>
      <w:r>
        <w:t>En esta pantalla se pretende que él cliente realice su pedido tanto de productos como de menús</w:t>
      </w:r>
      <w:r w:rsidR="00684C7D">
        <w:t>,</w:t>
      </w:r>
      <w:r>
        <w:t xml:space="preserve"> pudiendo seleccionar la cantidad que desea, además de darle la posibilidad de elegir la mesa donde desea ubicarse.</w:t>
      </w:r>
    </w:p>
    <w:p w:rsidR="00560DF8" w:rsidRDefault="003704F1">
      <w:pPr>
        <w:pStyle w:val="Ttulo11"/>
      </w:pPr>
      <w:r>
        <w:t>Precondición:</w:t>
      </w:r>
    </w:p>
    <w:p w:rsidR="00560DF8" w:rsidRDefault="00F85AC6">
      <w:pPr>
        <w:pStyle w:val="Textbody"/>
      </w:pPr>
      <w:r>
        <w:t>Tanto los datos de los productos, los menús, y las mesas deben de estar actualizado</w:t>
      </w:r>
      <w:r w:rsidR="00684C7D">
        <w:t>s antes, de esta manera solo se mostraran los que</w:t>
      </w:r>
      <w:r>
        <w:t xml:space="preserve"> se encuentran disponibles</w:t>
      </w:r>
      <w:r w:rsidR="003704F1">
        <w:t>.</w:t>
      </w:r>
    </w:p>
    <w:p w:rsidR="00560DF8" w:rsidRDefault="003704F1">
      <w:pPr>
        <w:pStyle w:val="Ttulo11"/>
      </w:pPr>
      <w:proofErr w:type="spellStart"/>
      <w:r>
        <w:t>Postcondición</w:t>
      </w:r>
      <w:proofErr w:type="spellEnd"/>
    </w:p>
    <w:p w:rsidR="00B55326" w:rsidRDefault="00B55326">
      <w:pPr>
        <w:pStyle w:val="Textbody"/>
      </w:pPr>
      <w:r>
        <w:t xml:space="preserve">Al terminar la operación se crea una lista del pedido realizado, </w:t>
      </w:r>
      <w:r w:rsidR="0092340B">
        <w:t>mostrándola</w:t>
      </w:r>
      <w:r>
        <w:t xml:space="preserve"> en la siguiente pantalla</w:t>
      </w:r>
      <w:r w:rsidR="0092340B">
        <w:t xml:space="preserve"> para proceder a la confirmación del mismo</w:t>
      </w:r>
      <w:r>
        <w:t>.</w:t>
      </w:r>
    </w:p>
    <w:p w:rsidR="00560DF8" w:rsidRDefault="003704F1">
      <w:pPr>
        <w:pStyle w:val="Ttulo11"/>
      </w:pPr>
      <w:r>
        <w:t>Acciones a realizar en la pantalla</w:t>
      </w:r>
    </w:p>
    <w:p w:rsidR="00B55326" w:rsidRDefault="003704F1" w:rsidP="00B55326">
      <w:pPr>
        <w:pStyle w:val="Textbody"/>
        <w:numPr>
          <w:ilvl w:val="0"/>
          <w:numId w:val="1"/>
        </w:numPr>
      </w:pPr>
      <w:r>
        <w:t xml:space="preserve">Acción 1. </w:t>
      </w:r>
      <w:r w:rsidR="00684C7D">
        <w:t xml:space="preserve">El usuario </w:t>
      </w:r>
      <w:r w:rsidR="00B55326">
        <w:t>introduce el código consultado anteriormente del producto/menú.</w:t>
      </w:r>
    </w:p>
    <w:p w:rsidR="00560DF8" w:rsidRDefault="00B55326">
      <w:pPr>
        <w:pStyle w:val="Textbody"/>
        <w:numPr>
          <w:ilvl w:val="0"/>
          <w:numId w:val="1"/>
        </w:numPr>
      </w:pPr>
      <w:r>
        <w:t>Acción 3</w:t>
      </w:r>
      <w:r w:rsidR="003704F1">
        <w:t xml:space="preserve">. El usuario escribe </w:t>
      </w:r>
      <w:r w:rsidR="00684C7D">
        <w:t>la cantidad que desea consu</w:t>
      </w:r>
      <w:r>
        <w:t>mir de ese producto.</w:t>
      </w:r>
    </w:p>
    <w:p w:rsidR="00560DF8" w:rsidRDefault="003704F1">
      <w:pPr>
        <w:pStyle w:val="Textbody"/>
        <w:numPr>
          <w:ilvl w:val="0"/>
          <w:numId w:val="1"/>
        </w:numPr>
      </w:pPr>
      <w:r>
        <w:t>Acción 3.</w:t>
      </w:r>
      <w:r w:rsidR="00B55326">
        <w:t xml:space="preserve"> El usuario pulsa “AÑADIR” para añadir el producto al pedido.</w:t>
      </w:r>
    </w:p>
    <w:p w:rsidR="00B55326" w:rsidRDefault="00B55326">
      <w:pPr>
        <w:pStyle w:val="Textbody"/>
        <w:numPr>
          <w:ilvl w:val="0"/>
          <w:numId w:val="1"/>
        </w:numPr>
      </w:pPr>
      <w:r>
        <w:t>Acción 4. El usuario tiene la posibilidad de seguir añadiendo distintos productos pulsando “+”</w:t>
      </w:r>
    </w:p>
    <w:p w:rsidR="00B55326" w:rsidRDefault="00B55326">
      <w:pPr>
        <w:pStyle w:val="Textbody"/>
        <w:numPr>
          <w:ilvl w:val="0"/>
          <w:numId w:val="1"/>
        </w:numPr>
      </w:pPr>
      <w:r>
        <w:t xml:space="preserve">Acción 5. El usuario </w:t>
      </w:r>
      <w:r w:rsidR="0092340B">
        <w:t>introduce el código de la mesa en la cual desea ubicarse, este código es consultado anteriormente.</w:t>
      </w:r>
    </w:p>
    <w:p w:rsidR="0092340B" w:rsidRDefault="0092340B">
      <w:pPr>
        <w:pStyle w:val="Textbody"/>
        <w:numPr>
          <w:ilvl w:val="0"/>
          <w:numId w:val="1"/>
        </w:numPr>
      </w:pPr>
      <w:r>
        <w:t>Acción 6. El usuario tiene la opción de volver atrás pulsando “ATRÁS” en cualquier momento, sino, una vez terminado el pedido se pulsa “SIGUIENTE”.</w:t>
      </w:r>
    </w:p>
    <w:p w:rsidR="00560DF8" w:rsidRDefault="0092340B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0E4C0A9" wp14:editId="62BFD40E">
            <wp:simplePos x="0" y="0"/>
            <wp:positionH relativeFrom="column">
              <wp:posOffset>872414</wp:posOffset>
            </wp:positionH>
            <wp:positionV relativeFrom="paragraph">
              <wp:posOffset>114858</wp:posOffset>
            </wp:positionV>
            <wp:extent cx="3686860" cy="2472538"/>
            <wp:effectExtent l="171450" t="171450" r="351790" b="3473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60" cy="24725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DF8" w:rsidRDefault="00560DF8">
      <w:pPr>
        <w:pStyle w:val="Prrafodelista"/>
      </w:pPr>
    </w:p>
    <w:p w:rsidR="00560DF8" w:rsidRDefault="00560DF8"/>
    <w:p w:rsidR="00560DF8" w:rsidRDefault="00560DF8"/>
    <w:sectPr w:rsidR="00560DF8" w:rsidSect="00B5532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284" w:right="1701" w:bottom="0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3B9" w:rsidRDefault="004A23B9" w:rsidP="00560DF8">
      <w:pPr>
        <w:spacing w:after="0" w:line="240" w:lineRule="auto"/>
      </w:pPr>
      <w:r>
        <w:separator/>
      </w:r>
    </w:p>
  </w:endnote>
  <w:endnote w:type="continuationSeparator" w:id="0">
    <w:p w:rsidR="004A23B9" w:rsidRDefault="004A23B9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3B9" w:rsidRDefault="004A23B9" w:rsidP="00560DF8">
      <w:pPr>
        <w:spacing w:after="0" w:line="240" w:lineRule="auto"/>
      </w:pPr>
      <w:r>
        <w:separator/>
      </w:r>
    </w:p>
  </w:footnote>
  <w:footnote w:type="continuationSeparator" w:id="0">
    <w:p w:rsidR="004A23B9" w:rsidRDefault="004A23B9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F8"/>
    <w:rsid w:val="00245755"/>
    <w:rsid w:val="003704F1"/>
    <w:rsid w:val="004754F9"/>
    <w:rsid w:val="004A23B9"/>
    <w:rsid w:val="00560DF8"/>
    <w:rsid w:val="00591323"/>
    <w:rsid w:val="00684C7D"/>
    <w:rsid w:val="007338EA"/>
    <w:rsid w:val="0092340B"/>
    <w:rsid w:val="00A20E6F"/>
    <w:rsid w:val="00AE6AC6"/>
    <w:rsid w:val="00AF22D7"/>
    <w:rsid w:val="00B55326"/>
    <w:rsid w:val="00DC170A"/>
    <w:rsid w:val="00F8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</cp:lastModifiedBy>
  <cp:revision>4</cp:revision>
  <dcterms:created xsi:type="dcterms:W3CDTF">2018-10-08T16:39:00Z</dcterms:created>
  <dcterms:modified xsi:type="dcterms:W3CDTF">2018-10-08T17:50:00Z</dcterms:modified>
</cp:coreProperties>
</file>