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Cierre de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Proyecto </w:t>
      </w:r>
      <w:r w:rsidDel="00000000" w:rsidR="00000000" w:rsidRPr="00000000">
        <w:rPr>
          <w:rtl w:val="0"/>
        </w:rPr>
      </w:r>
    </w:p>
    <w:p w:rsidR="00000000" w:rsidDel="00000000" w:rsidP="00000000" w:rsidRDefault="00000000" w:rsidRPr="00000000" w14:paraId="0000000D">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QR check </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sz w:val="36"/>
          <w:szCs w:val="36"/>
          <w:rtl w:val="0"/>
        </w:rPr>
        <w:t xml:space="preserve">26-11-2024</w:t>
      </w:r>
      <w:r w:rsidDel="00000000" w:rsidR="00000000" w:rsidRPr="00000000">
        <w:rPr>
          <w:b w:val="1"/>
          <w:i w:val="1"/>
          <w:color w:val="365f91"/>
          <w:sz w:val="36"/>
          <w:szCs w:val="36"/>
          <w:vertAlign w:val="baseline"/>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rPr>
              <w:color w:val="000000"/>
              <w:u w:val="none"/>
              <w:rtl w:val="0"/>
            </w:rPr>
            <w:t xml:space="preserve">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rPr>
              <w:color w:val="000000"/>
              <w:u w:val="none"/>
              <w:rtl w:val="0"/>
            </w:rPr>
            <w:t xml:space="preserve">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rPr>
              <w:color w:val="000000"/>
              <w:u w:val="none"/>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Razón de cierre</w:t>
            <w:tab/>
          </w:r>
          <w:r w:rsidDel="00000000" w:rsidR="00000000" w:rsidRPr="00000000">
            <w:rPr>
              <w:color w:val="000000"/>
              <w:u w:val="none"/>
              <w:rtl w:val="0"/>
            </w:rPr>
            <w:t xml:space="preserve">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Aceptación de los productos o entregables</w:t>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nvd01tzor97" w:id="1"/>
      <w:bookmarkEnd w:id="1"/>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2"/>
          <w:szCs w:val="22"/>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D">
            <w:pPr>
              <w:spacing w:after="0" w:line="360" w:lineRule="auto"/>
              <w:rPr>
                <w:sz w:val="22"/>
                <w:szCs w:val="22"/>
              </w:rPr>
            </w:pPr>
            <w:r w:rsidDel="00000000" w:rsidR="00000000" w:rsidRPr="00000000">
              <w:rPr>
                <w:sz w:val="22"/>
                <w:szCs w:val="22"/>
                <w:rtl w:val="0"/>
              </w:rPr>
              <w:t xml:space="preserve">Empresa / Organización</w:t>
            </w:r>
          </w:p>
        </w:tc>
        <w:tc>
          <w:tcPr>
            <w:vAlign w:val="top"/>
          </w:tcPr>
          <w:p w:rsidR="00000000" w:rsidDel="00000000" w:rsidP="00000000" w:rsidRDefault="00000000" w:rsidRPr="00000000" w14:paraId="0000004E">
            <w:pPr>
              <w:spacing w:after="0" w:line="360" w:lineRule="auto"/>
              <w:rPr>
                <w:sz w:val="22"/>
                <w:szCs w:val="22"/>
              </w:rPr>
            </w:pPr>
            <w:r w:rsidDel="00000000" w:rsidR="00000000" w:rsidRPr="00000000">
              <w:rPr>
                <w:sz w:val="22"/>
                <w:szCs w:val="22"/>
                <w:rtl w:val="0"/>
              </w:rPr>
              <w:t xml:space="preserve">CoFraPa</w:t>
            </w:r>
          </w:p>
        </w:tc>
      </w:tr>
      <w:tr>
        <w:trPr>
          <w:cantSplit w:val="0"/>
          <w:tblHeader w:val="0"/>
        </w:trPr>
        <w:tc>
          <w:tcPr>
            <w:vAlign w:val="top"/>
          </w:tcPr>
          <w:p w:rsidR="00000000" w:rsidDel="00000000" w:rsidP="00000000" w:rsidRDefault="00000000" w:rsidRPr="00000000" w14:paraId="0000004F">
            <w:pPr>
              <w:spacing w:after="0" w:line="360" w:lineRule="auto"/>
              <w:rPr>
                <w:sz w:val="22"/>
                <w:szCs w:val="22"/>
              </w:rPr>
            </w:pPr>
            <w:r w:rsidDel="00000000" w:rsidR="00000000" w:rsidRPr="00000000">
              <w:rPr>
                <w:sz w:val="22"/>
                <w:szCs w:val="22"/>
                <w:rtl w:val="0"/>
              </w:rPr>
              <w:t xml:space="preserve">Proyecto</w:t>
            </w:r>
          </w:p>
        </w:tc>
        <w:tc>
          <w:tcPr>
            <w:vAlign w:val="top"/>
          </w:tcPr>
          <w:p w:rsidR="00000000" w:rsidDel="00000000" w:rsidP="00000000" w:rsidRDefault="00000000" w:rsidRPr="00000000" w14:paraId="00000050">
            <w:pPr>
              <w:tabs>
                <w:tab w:val="center" w:leader="none" w:pos="4419"/>
                <w:tab w:val="right" w:leader="none" w:pos="8838"/>
              </w:tabs>
              <w:spacing w:after="0" w:line="360" w:lineRule="auto"/>
              <w:jc w:val="both"/>
              <w:rPr>
                <w:sz w:val="22"/>
                <w:szCs w:val="22"/>
              </w:rPr>
            </w:pPr>
            <w:r w:rsidDel="00000000" w:rsidR="00000000" w:rsidRPr="00000000">
              <w:rPr>
                <w:sz w:val="22"/>
                <w:szCs w:val="22"/>
                <w:rtl w:val="0"/>
              </w:rPr>
              <w:t xml:space="preserve">QR check</w:t>
            </w:r>
          </w:p>
        </w:tc>
      </w:tr>
      <w:tr>
        <w:trPr>
          <w:cantSplit w:val="0"/>
          <w:tblHeader w:val="0"/>
        </w:trPr>
        <w:tc>
          <w:tcPr>
            <w:vAlign w:val="top"/>
          </w:tcPr>
          <w:p w:rsidR="00000000" w:rsidDel="00000000" w:rsidP="00000000" w:rsidRDefault="00000000" w:rsidRPr="00000000" w14:paraId="00000051">
            <w:pPr>
              <w:spacing w:after="0" w:line="360" w:lineRule="auto"/>
              <w:rPr>
                <w:sz w:val="22"/>
                <w:szCs w:val="22"/>
              </w:rPr>
            </w:pPr>
            <w:r w:rsidDel="00000000" w:rsidR="00000000" w:rsidRPr="00000000">
              <w:rPr>
                <w:sz w:val="22"/>
                <w:szCs w:val="22"/>
                <w:rtl w:val="0"/>
              </w:rPr>
              <w:t xml:space="preserve">Fecha de preparación</w:t>
            </w:r>
          </w:p>
        </w:tc>
        <w:tc>
          <w:tcPr>
            <w:vAlign w:val="top"/>
          </w:tcPr>
          <w:p w:rsidR="00000000" w:rsidDel="00000000" w:rsidP="00000000" w:rsidRDefault="00000000" w:rsidRPr="00000000" w14:paraId="00000052">
            <w:pPr>
              <w:spacing w:after="0" w:line="360" w:lineRule="auto"/>
              <w:rPr>
                <w:sz w:val="22"/>
                <w:szCs w:val="22"/>
              </w:rPr>
            </w:pPr>
            <w:r w:rsidDel="00000000" w:rsidR="00000000" w:rsidRPr="00000000">
              <w:rPr>
                <w:sz w:val="22"/>
                <w:szCs w:val="22"/>
                <w:rtl w:val="0"/>
              </w:rPr>
              <w:t xml:space="preserve">10-09-2024</w:t>
            </w:r>
          </w:p>
        </w:tc>
      </w:tr>
      <w:tr>
        <w:trPr>
          <w:cantSplit w:val="0"/>
          <w:tblHeader w:val="0"/>
        </w:trPr>
        <w:tc>
          <w:tcPr>
            <w:vAlign w:val="top"/>
          </w:tcPr>
          <w:p w:rsidR="00000000" w:rsidDel="00000000" w:rsidP="00000000" w:rsidRDefault="00000000" w:rsidRPr="00000000" w14:paraId="00000053">
            <w:pPr>
              <w:spacing w:after="0" w:line="360" w:lineRule="auto"/>
              <w:rPr>
                <w:sz w:val="22"/>
                <w:szCs w:val="22"/>
              </w:rPr>
            </w:pPr>
            <w:r w:rsidDel="00000000" w:rsidR="00000000" w:rsidRPr="00000000">
              <w:rPr>
                <w:sz w:val="22"/>
                <w:szCs w:val="22"/>
                <w:rtl w:val="0"/>
              </w:rPr>
              <w:t xml:space="preserve">Cliente</w:t>
            </w:r>
          </w:p>
        </w:tc>
        <w:tc>
          <w:tcPr>
            <w:vAlign w:val="top"/>
          </w:tcPr>
          <w:p w:rsidR="00000000" w:rsidDel="00000000" w:rsidP="00000000" w:rsidRDefault="00000000" w:rsidRPr="00000000" w14:paraId="00000054">
            <w:pPr>
              <w:spacing w:after="0" w:line="360" w:lineRule="auto"/>
              <w:rPr>
                <w:sz w:val="22"/>
                <w:szCs w:val="22"/>
              </w:rPr>
            </w:pPr>
            <w:r w:rsidDel="00000000" w:rsidR="00000000" w:rsidRPr="00000000">
              <w:rPr>
                <w:sz w:val="22"/>
                <w:szCs w:val="22"/>
                <w:rtl w:val="0"/>
              </w:rPr>
              <w:t xml:space="preserve">Nuevo Nivel Asesores SpA</w:t>
            </w:r>
          </w:p>
        </w:tc>
      </w:tr>
      <w:tr>
        <w:trPr>
          <w:cantSplit w:val="0"/>
          <w:tblHeader w:val="0"/>
        </w:trPr>
        <w:tc>
          <w:tcPr>
            <w:vAlign w:val="top"/>
          </w:tcPr>
          <w:p w:rsidR="00000000" w:rsidDel="00000000" w:rsidP="00000000" w:rsidRDefault="00000000" w:rsidRPr="00000000" w14:paraId="00000055">
            <w:pPr>
              <w:spacing w:after="0" w:line="360" w:lineRule="auto"/>
              <w:rPr>
                <w:sz w:val="22"/>
                <w:szCs w:val="22"/>
              </w:rPr>
            </w:pPr>
            <w:r w:rsidDel="00000000" w:rsidR="00000000" w:rsidRPr="00000000">
              <w:rPr>
                <w:sz w:val="22"/>
                <w:szCs w:val="22"/>
                <w:rtl w:val="0"/>
              </w:rPr>
              <w:t xml:space="preserve">Patrocinador principal</w:t>
            </w:r>
          </w:p>
        </w:tc>
        <w:tc>
          <w:tcPr>
            <w:vAlign w:val="top"/>
          </w:tcPr>
          <w:p w:rsidR="00000000" w:rsidDel="00000000" w:rsidP="00000000" w:rsidRDefault="00000000" w:rsidRPr="00000000" w14:paraId="00000056">
            <w:pPr>
              <w:spacing w:after="0" w:line="360" w:lineRule="auto"/>
              <w:rPr>
                <w:sz w:val="22"/>
                <w:szCs w:val="22"/>
              </w:rPr>
            </w:pPr>
            <w:r w:rsidDel="00000000" w:rsidR="00000000" w:rsidRPr="00000000">
              <w:rPr>
                <w:sz w:val="22"/>
                <w:szCs w:val="22"/>
                <w:rtl w:val="0"/>
              </w:rPr>
              <w:t xml:space="preserve">Thomas Moreno</w:t>
            </w:r>
          </w:p>
        </w:tc>
      </w:tr>
      <w:tr>
        <w:trPr>
          <w:cantSplit w:val="0"/>
          <w:trHeight w:val="125.9765625" w:hRule="atLeast"/>
          <w:tblHeader w:val="0"/>
        </w:trPr>
        <w:tc>
          <w:tcPr>
            <w:vAlign w:val="top"/>
          </w:tcPr>
          <w:p w:rsidR="00000000" w:rsidDel="00000000" w:rsidP="00000000" w:rsidRDefault="00000000" w:rsidRPr="00000000" w14:paraId="00000057">
            <w:pPr>
              <w:spacing w:after="0" w:line="360" w:lineRule="auto"/>
              <w:rPr>
                <w:sz w:val="22"/>
                <w:szCs w:val="22"/>
              </w:rPr>
            </w:pPr>
            <w:r w:rsidDel="00000000" w:rsidR="00000000" w:rsidRPr="00000000">
              <w:rPr>
                <w:sz w:val="22"/>
                <w:szCs w:val="22"/>
                <w:rtl w:val="0"/>
              </w:rPr>
              <w:t xml:space="preserve">Gerente de Proyecto</w:t>
            </w:r>
          </w:p>
        </w:tc>
        <w:tc>
          <w:tcPr>
            <w:vAlign w:val="top"/>
          </w:tcPr>
          <w:p w:rsidR="00000000" w:rsidDel="00000000" w:rsidP="00000000" w:rsidRDefault="00000000" w:rsidRPr="00000000" w14:paraId="00000058">
            <w:pPr>
              <w:spacing w:after="0" w:line="360" w:lineRule="auto"/>
              <w:rPr>
                <w:sz w:val="22"/>
                <w:szCs w:val="22"/>
              </w:rPr>
            </w:pPr>
            <w:r w:rsidDel="00000000" w:rsidR="00000000" w:rsidRPr="00000000">
              <w:rPr>
                <w:sz w:val="22"/>
                <w:szCs w:val="22"/>
                <w:rtl w:val="0"/>
              </w:rPr>
              <w:t xml:space="preserve">Franco Centeno</w:t>
            </w:r>
          </w:p>
        </w:tc>
      </w:tr>
    </w:tbl>
    <w:p w:rsidR="00000000" w:rsidDel="00000000" w:rsidP="00000000" w:rsidRDefault="00000000" w:rsidRPr="00000000" w14:paraId="00000059">
      <w:pPr>
        <w:spacing w:after="280" w:before="280" w:line="360" w:lineRule="auto"/>
        <w:rPr>
          <w:b w:val="1"/>
          <w:color w:val="365f91"/>
          <w:sz w:val="22"/>
          <w:szCs w:val="22"/>
        </w:rPr>
      </w:pPr>
      <w:bookmarkStart w:colFirst="0" w:colLast="0" w:name="_heading=h.1fob9te" w:id="3"/>
      <w:bookmarkEnd w:id="3"/>
      <w:r w:rsidDel="00000000" w:rsidR="00000000" w:rsidRPr="00000000">
        <w:rPr>
          <w:b w:val="1"/>
          <w:color w:val="365f91"/>
          <w:sz w:val="22"/>
          <w:szCs w:val="22"/>
          <w:rtl w:val="0"/>
        </w:rPr>
        <w:t xml:space="preserve">Equipo de trabajo </w:t>
      </w:r>
    </w:p>
    <w:tbl>
      <w:tblPr>
        <w:tblStyle w:val="Table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630"/>
        <w:gridCol w:w="3000"/>
        <w:tblGridChange w:id="0">
          <w:tblGrid>
            <w:gridCol w:w="2265"/>
            <w:gridCol w:w="3630"/>
            <w:gridCol w:w="3000"/>
          </w:tblGrid>
        </w:tblGridChange>
      </w:tblGrid>
      <w:tr>
        <w:trPr>
          <w:cantSplit w:val="1"/>
          <w:trHeight w:val="230.9765625" w:hRule="atLeast"/>
          <w:tblHeader w:val="1"/>
        </w:trPr>
        <w:tc>
          <w:tcPr>
            <w:vAlign w:val="top"/>
          </w:tcPr>
          <w:p w:rsidR="00000000" w:rsidDel="00000000" w:rsidP="00000000" w:rsidRDefault="00000000" w:rsidRPr="00000000" w14:paraId="0000005A">
            <w:pPr>
              <w:spacing w:after="0" w:line="360" w:lineRule="auto"/>
              <w:jc w:val="center"/>
              <w:rPr>
                <w:sz w:val="22"/>
                <w:szCs w:val="22"/>
              </w:rPr>
            </w:pPr>
            <w:r w:rsidDel="00000000" w:rsidR="00000000" w:rsidRPr="00000000">
              <w:rPr>
                <w:b w:val="1"/>
                <w:sz w:val="22"/>
                <w:szCs w:val="22"/>
                <w:rtl w:val="0"/>
              </w:rPr>
              <w:t xml:space="preserve">Nombre</w:t>
            </w:r>
            <w:r w:rsidDel="00000000" w:rsidR="00000000" w:rsidRPr="00000000">
              <w:rPr>
                <w:rtl w:val="0"/>
              </w:rPr>
            </w:r>
          </w:p>
        </w:tc>
        <w:tc>
          <w:tcPr>
            <w:vAlign w:val="top"/>
          </w:tcPr>
          <w:p w:rsidR="00000000" w:rsidDel="00000000" w:rsidP="00000000" w:rsidRDefault="00000000" w:rsidRPr="00000000" w14:paraId="0000005B">
            <w:pPr>
              <w:spacing w:after="0" w:line="360" w:lineRule="auto"/>
              <w:jc w:val="center"/>
              <w:rPr>
                <w:sz w:val="22"/>
                <w:szCs w:val="22"/>
              </w:rPr>
            </w:pPr>
            <w:r w:rsidDel="00000000" w:rsidR="00000000" w:rsidRPr="00000000">
              <w:rPr>
                <w:b w:val="1"/>
                <w:sz w:val="22"/>
                <w:szCs w:val="22"/>
                <w:rtl w:val="0"/>
              </w:rPr>
              <w:t xml:space="preserve">Cargo</w:t>
            </w:r>
            <w:r w:rsidDel="00000000" w:rsidR="00000000" w:rsidRPr="00000000">
              <w:rPr>
                <w:rtl w:val="0"/>
              </w:rPr>
            </w:r>
          </w:p>
        </w:tc>
        <w:tc>
          <w:tcPr>
            <w:vAlign w:val="top"/>
          </w:tcPr>
          <w:p w:rsidR="00000000" w:rsidDel="00000000" w:rsidP="00000000" w:rsidRDefault="00000000" w:rsidRPr="00000000" w14:paraId="0000005C">
            <w:pPr>
              <w:spacing w:after="0" w:line="360" w:lineRule="auto"/>
              <w:jc w:val="center"/>
              <w:rPr>
                <w:sz w:val="22"/>
                <w:szCs w:val="22"/>
              </w:rPr>
            </w:pPr>
            <w:r w:rsidDel="00000000" w:rsidR="00000000" w:rsidRPr="00000000">
              <w:rPr>
                <w:b w:val="1"/>
                <w:sz w:val="22"/>
                <w:szCs w:val="22"/>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360" w:lineRule="auto"/>
              <w:jc w:val="center"/>
              <w:rPr>
                <w:sz w:val="22"/>
                <w:szCs w:val="22"/>
              </w:rPr>
            </w:pPr>
            <w:r w:rsidDel="00000000" w:rsidR="00000000" w:rsidRPr="00000000">
              <w:rPr>
                <w:sz w:val="22"/>
                <w:szCs w:val="22"/>
                <w:rtl w:val="0"/>
              </w:rPr>
              <w:t xml:space="preserve">Patricio Meza</w:t>
            </w:r>
          </w:p>
        </w:tc>
        <w:tc>
          <w:tcPr>
            <w:vAlign w:val="top"/>
          </w:tcPr>
          <w:p w:rsidR="00000000" w:rsidDel="00000000" w:rsidP="00000000" w:rsidRDefault="00000000" w:rsidRPr="00000000" w14:paraId="0000005E">
            <w:pPr>
              <w:spacing w:after="0" w:line="360" w:lineRule="auto"/>
              <w:jc w:val="center"/>
              <w:rPr>
                <w:sz w:val="22"/>
                <w:szCs w:val="22"/>
              </w:rPr>
            </w:pPr>
            <w:r w:rsidDel="00000000" w:rsidR="00000000" w:rsidRPr="00000000">
              <w:rPr>
                <w:sz w:val="22"/>
                <w:szCs w:val="22"/>
                <w:rtl w:val="0"/>
              </w:rPr>
              <w:t xml:space="preserve">Product owner </w:t>
            </w:r>
          </w:p>
        </w:tc>
        <w:tc>
          <w:tcPr>
            <w:vAlign w:val="top"/>
          </w:tcPr>
          <w:p w:rsidR="00000000" w:rsidDel="00000000" w:rsidP="00000000" w:rsidRDefault="00000000" w:rsidRPr="00000000" w14:paraId="0000005F">
            <w:pPr>
              <w:spacing w:after="0" w:line="360" w:lineRule="auto"/>
              <w:jc w:val="center"/>
              <w:rPr>
                <w:sz w:val="22"/>
                <w:szCs w:val="22"/>
              </w:rPr>
            </w:pPr>
            <w:r w:rsidDel="00000000" w:rsidR="00000000" w:rsidRPr="00000000">
              <w:rPr>
                <w:sz w:val="22"/>
                <w:szCs w:val="22"/>
                <w:rtl w:val="0"/>
              </w:rPr>
              <w:t xml:space="preserve">Area TI</w:t>
            </w:r>
          </w:p>
        </w:tc>
      </w:tr>
      <w:tr>
        <w:trPr>
          <w:cantSplit w:val="0"/>
          <w:tblHeader w:val="0"/>
        </w:trPr>
        <w:tc>
          <w:tcPr>
            <w:vAlign w:val="top"/>
          </w:tcPr>
          <w:p w:rsidR="00000000" w:rsidDel="00000000" w:rsidP="00000000" w:rsidRDefault="00000000" w:rsidRPr="00000000" w14:paraId="00000060">
            <w:pPr>
              <w:spacing w:after="0" w:line="360" w:lineRule="auto"/>
              <w:jc w:val="center"/>
              <w:rPr>
                <w:sz w:val="22"/>
                <w:szCs w:val="22"/>
              </w:rPr>
            </w:pPr>
            <w:r w:rsidDel="00000000" w:rsidR="00000000" w:rsidRPr="00000000">
              <w:rPr>
                <w:sz w:val="22"/>
                <w:szCs w:val="22"/>
                <w:rtl w:val="0"/>
              </w:rPr>
              <w:t xml:space="preserve">Constanza Alfaro</w:t>
            </w:r>
          </w:p>
        </w:tc>
        <w:tc>
          <w:tcPr>
            <w:vAlign w:val="top"/>
          </w:tcPr>
          <w:p w:rsidR="00000000" w:rsidDel="00000000" w:rsidP="00000000" w:rsidRDefault="00000000" w:rsidRPr="00000000" w14:paraId="00000061">
            <w:pPr>
              <w:spacing w:after="0" w:line="360" w:lineRule="auto"/>
              <w:jc w:val="center"/>
              <w:rPr>
                <w:sz w:val="22"/>
                <w:szCs w:val="22"/>
              </w:rPr>
            </w:pPr>
            <w:r w:rsidDel="00000000" w:rsidR="00000000" w:rsidRPr="00000000">
              <w:rPr>
                <w:sz w:val="22"/>
                <w:szCs w:val="22"/>
                <w:rtl w:val="0"/>
              </w:rPr>
              <w:t xml:space="preserve">Scrum master </w:t>
            </w:r>
          </w:p>
        </w:tc>
        <w:tc>
          <w:tcPr>
            <w:vAlign w:val="top"/>
          </w:tcPr>
          <w:p w:rsidR="00000000" w:rsidDel="00000000" w:rsidP="00000000" w:rsidRDefault="00000000" w:rsidRPr="00000000" w14:paraId="00000062">
            <w:pPr>
              <w:spacing w:after="0" w:line="360" w:lineRule="auto"/>
              <w:jc w:val="center"/>
              <w:rPr>
                <w:sz w:val="22"/>
                <w:szCs w:val="22"/>
              </w:rPr>
            </w:pPr>
            <w:r w:rsidDel="00000000" w:rsidR="00000000" w:rsidRPr="00000000">
              <w:rPr>
                <w:sz w:val="22"/>
                <w:szCs w:val="22"/>
                <w:rtl w:val="0"/>
              </w:rPr>
              <w:t xml:space="preserve">Area TI</w:t>
            </w:r>
          </w:p>
        </w:tc>
      </w:tr>
      <w:tr>
        <w:trPr>
          <w:cantSplit w:val="0"/>
          <w:tblHeader w:val="0"/>
        </w:trPr>
        <w:tc>
          <w:tcPr>
            <w:vAlign w:val="top"/>
          </w:tcPr>
          <w:p w:rsidR="00000000" w:rsidDel="00000000" w:rsidP="00000000" w:rsidRDefault="00000000" w:rsidRPr="00000000" w14:paraId="00000063">
            <w:pPr>
              <w:spacing w:after="0" w:line="360" w:lineRule="auto"/>
              <w:jc w:val="center"/>
              <w:rPr>
                <w:sz w:val="22"/>
                <w:szCs w:val="22"/>
              </w:rPr>
            </w:pPr>
            <w:r w:rsidDel="00000000" w:rsidR="00000000" w:rsidRPr="00000000">
              <w:rPr>
                <w:sz w:val="22"/>
                <w:szCs w:val="22"/>
                <w:rtl w:val="0"/>
              </w:rPr>
              <w:t xml:space="preserve">Franco Centeno</w:t>
            </w:r>
          </w:p>
        </w:tc>
        <w:tc>
          <w:tcPr>
            <w:vAlign w:val="top"/>
          </w:tcPr>
          <w:p w:rsidR="00000000" w:rsidDel="00000000" w:rsidP="00000000" w:rsidRDefault="00000000" w:rsidRPr="00000000" w14:paraId="00000064">
            <w:pPr>
              <w:spacing w:after="0" w:line="360" w:lineRule="auto"/>
              <w:jc w:val="center"/>
              <w:rPr>
                <w:sz w:val="22"/>
                <w:szCs w:val="22"/>
              </w:rPr>
            </w:pPr>
            <w:r w:rsidDel="00000000" w:rsidR="00000000" w:rsidRPr="00000000">
              <w:rPr>
                <w:sz w:val="22"/>
                <w:szCs w:val="22"/>
                <w:rtl w:val="0"/>
              </w:rPr>
              <w:t xml:space="preserve">Jefe de proyecto, Desarrollador </w:t>
            </w:r>
          </w:p>
        </w:tc>
        <w:tc>
          <w:tcPr>
            <w:vAlign w:val="top"/>
          </w:tcPr>
          <w:p w:rsidR="00000000" w:rsidDel="00000000" w:rsidP="00000000" w:rsidRDefault="00000000" w:rsidRPr="00000000" w14:paraId="00000065">
            <w:pPr>
              <w:spacing w:after="0" w:line="360" w:lineRule="auto"/>
              <w:jc w:val="center"/>
              <w:rPr>
                <w:sz w:val="22"/>
                <w:szCs w:val="22"/>
              </w:rPr>
            </w:pPr>
            <w:r w:rsidDel="00000000" w:rsidR="00000000" w:rsidRPr="00000000">
              <w:rPr>
                <w:sz w:val="22"/>
                <w:szCs w:val="22"/>
                <w:rtl w:val="0"/>
              </w:rPr>
              <w:t xml:space="preserve">Area TI</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Razón de cierre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medio de la presente, se da cierre formal al proyecto, por las razones especificadas en la siguiente ficha: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Marcar con una “X” la razón de cierre: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todos los productos de conformidad con los requerimientos del cliente.</w:t>
            </w:r>
          </w:p>
        </w:tc>
        <w:tc>
          <w:tcP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tabs>
                <w:tab w:val="left" w:leader="none" w:pos="-720"/>
              </w:tabs>
              <w:spacing w:after="40" w:before="40" w:lineRule="auto"/>
              <w:rPr>
                <w:vertAlign w:val="baseline"/>
              </w:rPr>
            </w:pPr>
            <w:r w:rsidDel="00000000" w:rsidR="00000000" w:rsidRPr="00000000">
              <w:rPr>
                <w:vertAlign w:val="baseline"/>
                <w:rtl w:val="0"/>
              </w:rPr>
              <w:t xml:space="preserve">Cancelación de todos los productos asociados con el proyecto.</w:t>
            </w:r>
          </w:p>
        </w:tc>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Aceptación de los productos o entregables</w:t>
      </w:r>
    </w:p>
    <w:p w:rsidR="00000000" w:rsidDel="00000000" w:rsidP="00000000" w:rsidRDefault="00000000" w:rsidRPr="00000000" w14:paraId="00000075">
      <w:pPr>
        <w:spacing w:after="0" w:line="240" w:lineRule="auto"/>
        <w:rPr>
          <w:vertAlign w:val="baseline"/>
        </w:rPr>
      </w:pPr>
      <w:r w:rsidDel="00000000" w:rsidR="00000000" w:rsidRPr="00000000">
        <w:rPr>
          <w:vertAlign w:val="baseline"/>
          <w:rtl w:val="0"/>
        </w:rPr>
        <w:t xml:space="preserve">A continuación se establece cuales entregables de proyecto han sido aceptados:</w:t>
      </w:r>
    </w:p>
    <w:p w:rsidR="00000000" w:rsidDel="00000000" w:rsidP="00000000" w:rsidRDefault="00000000" w:rsidRPr="00000000" w14:paraId="00000076">
      <w:pPr>
        <w:spacing w:after="0" w:line="240" w:lineRule="auto"/>
        <w:rPr>
          <w:vertAlign w:val="baseline"/>
        </w:rPr>
      </w:pPr>
      <w:r w:rsidDel="00000000" w:rsidR="00000000" w:rsidRPr="00000000">
        <w:rPr>
          <w:rtl w:val="0"/>
        </w:rPr>
      </w:r>
    </w:p>
    <w:tbl>
      <w:tblPr>
        <w:tblStyle w:val="Table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470"/>
        <w:gridCol w:w="5010"/>
        <w:tblGridChange w:id="0">
          <w:tblGrid>
            <w:gridCol w:w="2385"/>
            <w:gridCol w:w="1470"/>
            <w:gridCol w:w="5010"/>
          </w:tblGrid>
        </w:tblGridChange>
      </w:tblGrid>
      <w:tr>
        <w:trPr>
          <w:cantSplit w:val="0"/>
          <w:tblHeader w:val="0"/>
        </w:trPr>
        <w:tc>
          <w:tcPr>
            <w:shd w:fill="d9d9d9" w:val="clear"/>
            <w:vAlign w:val="top"/>
          </w:tcPr>
          <w:p w:rsidR="00000000" w:rsidDel="00000000" w:rsidP="00000000" w:rsidRDefault="00000000" w:rsidRPr="00000000" w14:paraId="00000077">
            <w:pPr>
              <w:spacing w:after="0" w:line="240" w:lineRule="auto"/>
              <w:rPr>
                <w:vertAlign w:val="baseline"/>
              </w:rPr>
            </w:pPr>
            <w:r w:rsidDel="00000000" w:rsidR="00000000" w:rsidRPr="00000000">
              <w:rPr>
                <w:vertAlign w:val="baseline"/>
                <w:rtl w:val="0"/>
              </w:rPr>
              <w:t xml:space="preserve">Entregable</w:t>
            </w:r>
          </w:p>
        </w:tc>
        <w:tc>
          <w:tcPr>
            <w:shd w:fill="d9d9d9" w:val="clear"/>
            <w:vAlign w:val="top"/>
          </w:tcPr>
          <w:p w:rsidR="00000000" w:rsidDel="00000000" w:rsidP="00000000" w:rsidRDefault="00000000" w:rsidRPr="00000000" w14:paraId="00000078">
            <w:pPr>
              <w:spacing w:after="0" w:line="240" w:lineRule="auto"/>
              <w:rPr>
                <w:vertAlign w:val="baseline"/>
              </w:rPr>
            </w:pPr>
            <w:r w:rsidDel="00000000" w:rsidR="00000000" w:rsidRPr="00000000">
              <w:rPr>
                <w:vertAlign w:val="baseline"/>
                <w:rtl w:val="0"/>
              </w:rPr>
              <w:t xml:space="preserve">Aceptación (Si o No) </w:t>
            </w:r>
          </w:p>
        </w:tc>
        <w:tc>
          <w:tcPr>
            <w:shd w:fill="d9d9d9" w:val="clear"/>
            <w:vAlign w:val="top"/>
          </w:tcPr>
          <w:p w:rsidR="00000000" w:rsidDel="00000000" w:rsidP="00000000" w:rsidRDefault="00000000" w:rsidRPr="00000000" w14:paraId="00000079">
            <w:pPr>
              <w:spacing w:after="0" w:line="240" w:lineRule="auto"/>
              <w:rPr>
                <w:vertAlign w:val="baseline"/>
              </w:rPr>
            </w:pPr>
            <w:r w:rsidDel="00000000" w:rsidR="00000000" w:rsidRPr="00000000">
              <w:rPr>
                <w:vertAlign w:val="baseline"/>
                <w:rtl w:val="0"/>
              </w:rPr>
              <w:t xml:space="preserve">Observaciones</w:t>
            </w:r>
          </w:p>
        </w:tc>
      </w:tr>
      <w:tr>
        <w:trPr>
          <w:cantSplit w:val="0"/>
          <w:trHeight w:val="1565.859375" w:hRule="atLeast"/>
          <w:tblHeader w:val="0"/>
        </w:trPr>
        <w:tc>
          <w:tcPr>
            <w:vAlign w:val="top"/>
          </w:tcPr>
          <w:p w:rsidR="00000000" w:rsidDel="00000000" w:rsidP="00000000" w:rsidRDefault="00000000" w:rsidRPr="00000000" w14:paraId="0000007A">
            <w:pPr>
              <w:spacing w:after="0" w:line="240" w:lineRule="auto"/>
              <w:rPr>
                <w:vertAlign w:val="baseline"/>
              </w:rPr>
            </w:pPr>
            <w:r w:rsidDel="00000000" w:rsidR="00000000" w:rsidRPr="00000000">
              <w:rPr>
                <w:rtl w:val="0"/>
              </w:rPr>
              <w:t xml:space="preserve">Sprint 1 </w:t>
            </w:r>
            <w:r w:rsidDel="00000000" w:rsidR="00000000" w:rsidRPr="00000000">
              <w:rPr>
                <w:rtl w:val="0"/>
              </w:rPr>
            </w:r>
          </w:p>
        </w:tc>
        <w:tc>
          <w:tcPr>
            <w:vAlign w:val="top"/>
          </w:tcPr>
          <w:p w:rsidR="00000000" w:rsidDel="00000000" w:rsidP="00000000" w:rsidRDefault="00000000" w:rsidRPr="00000000" w14:paraId="0000007B">
            <w:pPr>
              <w:spacing w:after="0" w:line="240" w:lineRule="auto"/>
              <w:rPr>
                <w:vertAlign w:val="baseline"/>
              </w:rPr>
            </w:pPr>
            <w:r w:rsidDel="00000000" w:rsidR="00000000" w:rsidRPr="00000000">
              <w:rPr>
                <w:rtl w:val="0"/>
              </w:rPr>
              <w:t xml:space="preserve">si</w:t>
            </w:r>
            <w:r w:rsidDel="00000000" w:rsidR="00000000" w:rsidRPr="00000000">
              <w:rPr>
                <w:rtl w:val="0"/>
              </w:rPr>
            </w:r>
          </w:p>
        </w:tc>
        <w:tc>
          <w:tcPr>
            <w:vAlign w:val="top"/>
          </w:tcPr>
          <w:p w:rsidR="00000000" w:rsidDel="00000000" w:rsidP="00000000" w:rsidRDefault="00000000" w:rsidRPr="00000000" w14:paraId="0000007C">
            <w:pPr>
              <w:spacing w:after="0" w:line="240" w:lineRule="auto"/>
              <w:rPr>
                <w:vertAlign w:val="baseline"/>
              </w:rPr>
            </w:pPr>
            <w:r w:rsidDel="00000000" w:rsidR="00000000" w:rsidRPr="00000000">
              <w:rPr>
                <w:rtl w:val="0"/>
              </w:rPr>
              <w:t xml:space="preserve">Se acepta el sprint, se completa las funciones iniciales de escaneo QR, registro de datos personales y gestión de roles de los usuarios, además se aprueban las pruebas correctamente para asegurar las conexiones, validación de los datos y roles de los usuarios.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after="0" w:line="240" w:lineRule="auto"/>
              <w:rPr>
                <w:vertAlign w:val="baseline"/>
              </w:rPr>
            </w:pPr>
            <w:r w:rsidDel="00000000" w:rsidR="00000000" w:rsidRPr="00000000">
              <w:rPr>
                <w:rtl w:val="0"/>
              </w:rPr>
              <w:t xml:space="preserve">Sprint 2 </w:t>
            </w:r>
            <w:r w:rsidDel="00000000" w:rsidR="00000000" w:rsidRPr="00000000">
              <w:rPr>
                <w:rtl w:val="0"/>
              </w:rPr>
            </w:r>
          </w:p>
        </w:tc>
        <w:tc>
          <w:tcPr>
            <w:vAlign w:val="top"/>
          </w:tcPr>
          <w:p w:rsidR="00000000" w:rsidDel="00000000" w:rsidP="00000000" w:rsidRDefault="00000000" w:rsidRPr="00000000" w14:paraId="0000007E">
            <w:pPr>
              <w:spacing w:after="0" w:line="240" w:lineRule="auto"/>
              <w:rPr>
                <w:vertAlign w:val="baseline"/>
              </w:rPr>
            </w:pPr>
            <w:r w:rsidDel="00000000" w:rsidR="00000000" w:rsidRPr="00000000">
              <w:rPr>
                <w:rtl w:val="0"/>
              </w:rPr>
              <w:t xml:space="preserve">si</w:t>
            </w:r>
            <w:r w:rsidDel="00000000" w:rsidR="00000000" w:rsidRPr="00000000">
              <w:rPr>
                <w:rtl w:val="0"/>
              </w:rPr>
            </w:r>
          </w:p>
        </w:tc>
        <w:tc>
          <w:tcPr>
            <w:vAlign w:val="top"/>
          </w:tcPr>
          <w:p w:rsidR="00000000" w:rsidDel="00000000" w:rsidP="00000000" w:rsidRDefault="00000000" w:rsidRPr="00000000" w14:paraId="0000007F">
            <w:pPr>
              <w:spacing w:after="0" w:line="240" w:lineRule="auto"/>
              <w:rPr>
                <w:vertAlign w:val="baseline"/>
              </w:rPr>
            </w:pPr>
            <w:r w:rsidDel="00000000" w:rsidR="00000000" w:rsidRPr="00000000">
              <w:rPr>
                <w:rtl w:val="0"/>
              </w:rPr>
              <w:t xml:space="preserve">Se acepta el sprint y el mochuck realizado. Se acepta la función de login, registro de entrada y salida del usuario, además se aceptan las pruebas de validación de registro duplicado.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after="0" w:line="240" w:lineRule="auto"/>
              <w:rPr>
                <w:vertAlign w:val="baseline"/>
              </w:rPr>
            </w:pPr>
            <w:r w:rsidDel="00000000" w:rsidR="00000000" w:rsidRPr="00000000">
              <w:rPr>
                <w:rtl w:val="0"/>
              </w:rPr>
              <w:t xml:space="preserve">Sprint 3</w:t>
            </w:r>
            <w:r w:rsidDel="00000000" w:rsidR="00000000" w:rsidRPr="00000000">
              <w:rPr>
                <w:rtl w:val="0"/>
              </w:rPr>
            </w:r>
          </w:p>
        </w:tc>
        <w:tc>
          <w:tcPr>
            <w:vAlign w:val="top"/>
          </w:tcPr>
          <w:p w:rsidR="00000000" w:rsidDel="00000000" w:rsidP="00000000" w:rsidRDefault="00000000" w:rsidRPr="00000000" w14:paraId="00000081">
            <w:pPr>
              <w:spacing w:after="0" w:line="240" w:lineRule="auto"/>
              <w:rPr>
                <w:vertAlign w:val="baseline"/>
              </w:rPr>
            </w:pPr>
            <w:r w:rsidDel="00000000" w:rsidR="00000000" w:rsidRPr="00000000">
              <w:rPr>
                <w:rtl w:val="0"/>
              </w:rPr>
              <w:t xml:space="preserve">si</w:t>
            </w:r>
            <w:r w:rsidDel="00000000" w:rsidR="00000000" w:rsidRPr="00000000">
              <w:rPr>
                <w:rtl w:val="0"/>
              </w:rPr>
            </w:r>
          </w:p>
        </w:tc>
        <w:tc>
          <w:tcPr>
            <w:vAlign w:val="top"/>
          </w:tcPr>
          <w:p w:rsidR="00000000" w:rsidDel="00000000" w:rsidP="00000000" w:rsidRDefault="00000000" w:rsidRPr="00000000" w14:paraId="00000082">
            <w:pPr>
              <w:spacing w:after="0" w:line="240" w:lineRule="auto"/>
              <w:rPr>
                <w:vertAlign w:val="baseline"/>
              </w:rPr>
            </w:pPr>
            <w:r w:rsidDel="00000000" w:rsidR="00000000" w:rsidRPr="00000000">
              <w:rPr>
                <w:rtl w:val="0"/>
              </w:rPr>
              <w:t xml:space="preserve">Se acepta el sprint, se completa la función de historial de entrada y salida, además de botón de emergencia.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vertAlign w:val="baseline"/>
              </w:rPr>
            </w:pPr>
            <w:r w:rsidDel="00000000" w:rsidR="00000000" w:rsidRPr="00000000">
              <w:rPr>
                <w:rtl w:val="0"/>
              </w:rPr>
              <w:t xml:space="preserve">Sprint 4 </w:t>
            </w:r>
            <w:r w:rsidDel="00000000" w:rsidR="00000000" w:rsidRPr="00000000">
              <w:rPr>
                <w:rtl w:val="0"/>
              </w:rPr>
            </w:r>
          </w:p>
        </w:tc>
        <w:tc>
          <w:tcPr>
            <w:vAlign w:val="top"/>
          </w:tcPr>
          <w:p w:rsidR="00000000" w:rsidDel="00000000" w:rsidP="00000000" w:rsidRDefault="00000000" w:rsidRPr="00000000" w14:paraId="00000084">
            <w:pPr>
              <w:spacing w:after="0" w:line="240" w:lineRule="auto"/>
              <w:rPr>
                <w:vertAlign w:val="baseline"/>
              </w:rPr>
            </w:pPr>
            <w:r w:rsidDel="00000000" w:rsidR="00000000" w:rsidRPr="00000000">
              <w:rPr>
                <w:rtl w:val="0"/>
              </w:rPr>
              <w:t xml:space="preserve">si</w:t>
            </w:r>
            <w:r w:rsidDel="00000000" w:rsidR="00000000" w:rsidRPr="00000000">
              <w:rPr>
                <w:rtl w:val="0"/>
              </w:rPr>
            </w:r>
          </w:p>
        </w:tc>
        <w:tc>
          <w:tcPr>
            <w:vAlign w:val="top"/>
          </w:tcPr>
          <w:p w:rsidR="00000000" w:rsidDel="00000000" w:rsidP="00000000" w:rsidRDefault="00000000" w:rsidRPr="00000000" w14:paraId="00000085">
            <w:pPr>
              <w:spacing w:after="0" w:line="240" w:lineRule="auto"/>
              <w:rPr>
                <w:vertAlign w:val="baseline"/>
              </w:rPr>
            </w:pPr>
            <w:r w:rsidDel="00000000" w:rsidR="00000000" w:rsidRPr="00000000">
              <w:rPr>
                <w:rtl w:val="0"/>
              </w:rPr>
              <w:t xml:space="preserve">Se acepta el sprint, se acepta las vistas de administradores, el informe en excel de los registro y gestión de edición de personal o vehículos(post, get, delete, put).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spacing w:after="0" w:line="240" w:lineRule="auto"/>
              <w:rPr/>
            </w:pPr>
            <w:r w:rsidDel="00000000" w:rsidR="00000000" w:rsidRPr="00000000">
              <w:rPr>
                <w:rtl w:val="0"/>
              </w:rPr>
              <w:t xml:space="preserve">Manual de uso </w:t>
            </w:r>
          </w:p>
        </w:tc>
        <w:tc>
          <w:tcPr>
            <w:vAlign w:val="top"/>
          </w:tcPr>
          <w:p w:rsidR="00000000" w:rsidDel="00000000" w:rsidP="00000000" w:rsidRDefault="00000000" w:rsidRPr="00000000" w14:paraId="00000087">
            <w:pPr>
              <w:spacing w:after="0" w:line="240" w:lineRule="auto"/>
              <w:rPr/>
            </w:pPr>
            <w:r w:rsidDel="00000000" w:rsidR="00000000" w:rsidRPr="00000000">
              <w:rPr>
                <w:rtl w:val="0"/>
              </w:rPr>
              <w:t xml:space="preserve">si</w:t>
            </w:r>
          </w:p>
        </w:tc>
        <w:tc>
          <w:tcPr>
            <w:vAlign w:val="top"/>
          </w:tcPr>
          <w:p w:rsidR="00000000" w:rsidDel="00000000" w:rsidP="00000000" w:rsidRDefault="00000000" w:rsidRPr="00000000" w14:paraId="00000088">
            <w:pPr>
              <w:spacing w:after="0" w:line="240" w:lineRule="auto"/>
              <w:rPr>
                <w:vertAlign w:val="baseline"/>
              </w:rPr>
            </w:pPr>
            <w:r w:rsidDel="00000000" w:rsidR="00000000" w:rsidRPr="00000000">
              <w:rPr>
                <w:rtl w:val="0"/>
              </w:rPr>
              <w:t xml:space="preserve">se entrega el manual de uso de all app móvil, la cual se le explica al cliente si tiene alguna duda comunicarse directamente con el product owner, además en el manual de uso está detalladamente cada paso para el usuario administrador general y local de las funciones más difíciles, por parte del manual de usuario trabajador estarán especificado que debe poner en cada parte. </w:t>
            </w:r>
            <w:r w:rsidDel="00000000" w:rsidR="00000000" w:rsidRPr="00000000">
              <w:rPr>
                <w:rtl w:val="0"/>
              </w:rPr>
            </w:r>
          </w:p>
        </w:tc>
      </w:tr>
    </w:tbl>
    <w:p w:rsidR="00000000" w:rsidDel="00000000" w:rsidP="00000000" w:rsidRDefault="00000000" w:rsidRPr="00000000" w14:paraId="00000089">
      <w:pPr>
        <w:spacing w:after="0" w:line="240" w:lineRule="auto"/>
        <w:rPr>
          <w:vertAlign w:val="baseline"/>
        </w:rPr>
      </w:pPr>
      <w:r w:rsidDel="00000000" w:rsidR="00000000" w:rsidRPr="00000000">
        <w:rPr>
          <w:rtl w:val="0"/>
        </w:rPr>
      </w:r>
    </w:p>
    <w:p w:rsidR="00000000" w:rsidDel="00000000" w:rsidP="00000000" w:rsidRDefault="00000000" w:rsidRPr="00000000" w14:paraId="0000008A">
      <w:pPr>
        <w:spacing w:after="0" w:line="240" w:lineRule="auto"/>
        <w:rPr>
          <w:vertAlign w:val="baseline"/>
        </w:rPr>
      </w:pPr>
      <w:r w:rsidDel="00000000" w:rsidR="00000000" w:rsidRPr="00000000">
        <w:rPr>
          <w:vertAlign w:val="baseline"/>
          <w:rtl w:val="0"/>
        </w:rPr>
        <w:t xml:space="preserve">Para cada entregable aceptado, se da por entendido que:</w:t>
      </w:r>
    </w:p>
    <w:p w:rsidR="00000000" w:rsidDel="00000000" w:rsidP="00000000" w:rsidRDefault="00000000" w:rsidRPr="00000000" w14:paraId="0000008B">
      <w:pPr>
        <w:spacing w:after="0" w:line="240" w:lineRule="auto"/>
        <w:rPr>
          <w:vertAlign w:val="baseline"/>
        </w:rPr>
      </w:pPr>
      <w:r w:rsidDel="00000000" w:rsidR="00000000" w:rsidRPr="00000000">
        <w:rPr>
          <w:rtl w:val="0"/>
        </w:rPr>
      </w:r>
    </w:p>
    <w:p w:rsidR="00000000" w:rsidDel="00000000" w:rsidP="00000000" w:rsidRDefault="00000000" w:rsidRPr="00000000" w14:paraId="0000008C">
      <w:pPr>
        <w:numPr>
          <w:ilvl w:val="0"/>
          <w:numId w:val="2"/>
        </w:numPr>
        <w:spacing w:after="0" w:line="240" w:lineRule="auto"/>
        <w:ind w:left="720" w:hanging="360"/>
        <w:rPr>
          <w:vertAlign w:val="baseline"/>
        </w:rPr>
      </w:pPr>
      <w:r w:rsidDel="00000000" w:rsidR="00000000" w:rsidRPr="00000000">
        <w:rPr>
          <w:vertAlign w:val="baseline"/>
          <w:rtl w:val="0"/>
        </w:rPr>
        <w:t xml:space="preserve">El entregable ha cumplido los criterios de aceptación establecidos en la documentación de requerimientos y definición de alcance.</w:t>
      </w:r>
    </w:p>
    <w:p w:rsidR="00000000" w:rsidDel="00000000" w:rsidP="00000000" w:rsidRDefault="00000000" w:rsidRPr="00000000" w14:paraId="0000008D">
      <w:pPr>
        <w:numPr>
          <w:ilvl w:val="0"/>
          <w:numId w:val="2"/>
        </w:numPr>
        <w:spacing w:after="0" w:line="240" w:lineRule="auto"/>
        <w:ind w:left="720" w:hanging="360"/>
        <w:rPr>
          <w:vertAlign w:val="baseline"/>
        </w:rPr>
      </w:pPr>
      <w:r w:rsidDel="00000000" w:rsidR="00000000" w:rsidRPr="00000000">
        <w:rPr>
          <w:vertAlign w:val="baseline"/>
          <w:rtl w:val="0"/>
        </w:rPr>
        <w:t xml:space="preserve">Se ha verificado que los entregables cumplen los requerimientos.</w:t>
      </w:r>
    </w:p>
    <w:p w:rsidR="00000000" w:rsidDel="00000000" w:rsidP="00000000" w:rsidRDefault="00000000" w:rsidRPr="00000000" w14:paraId="0000008E">
      <w:pPr>
        <w:numPr>
          <w:ilvl w:val="0"/>
          <w:numId w:val="2"/>
        </w:numPr>
        <w:spacing w:after="0" w:line="240" w:lineRule="auto"/>
        <w:ind w:left="720" w:hanging="360"/>
        <w:rPr>
          <w:vertAlign w:val="baseline"/>
        </w:rPr>
      </w:pPr>
      <w:r w:rsidDel="00000000" w:rsidR="00000000" w:rsidRPr="00000000">
        <w:rPr>
          <w:vertAlign w:val="baseline"/>
          <w:rtl w:val="0"/>
        </w:rPr>
        <w:t xml:space="preserve">Se ha validado el cumplimiento de los requerimientos funcionales y de calidad definidos.</w:t>
      </w:r>
    </w:p>
    <w:p w:rsidR="00000000" w:rsidDel="00000000" w:rsidP="00000000" w:rsidRDefault="00000000" w:rsidRPr="00000000" w14:paraId="0000008F">
      <w:pPr>
        <w:numPr>
          <w:ilvl w:val="0"/>
          <w:numId w:val="2"/>
        </w:numPr>
        <w:spacing w:after="0" w:line="240" w:lineRule="auto"/>
        <w:ind w:left="720" w:hanging="360"/>
        <w:rPr>
          <w:vertAlign w:val="baseline"/>
        </w:rPr>
      </w:pPr>
      <w:r w:rsidDel="00000000" w:rsidR="00000000" w:rsidRPr="00000000">
        <w:rPr>
          <w:vertAlign w:val="baseline"/>
          <w:rtl w:val="0"/>
        </w:rPr>
        <w:t xml:space="preserve">Se ha realizado la transferencia de conocimientos y control al área operativa.</w:t>
      </w:r>
    </w:p>
    <w:p w:rsidR="00000000" w:rsidDel="00000000" w:rsidP="00000000" w:rsidRDefault="00000000" w:rsidRPr="00000000" w14:paraId="00000090">
      <w:pPr>
        <w:numPr>
          <w:ilvl w:val="0"/>
          <w:numId w:val="2"/>
        </w:numPr>
        <w:spacing w:after="0" w:line="240" w:lineRule="auto"/>
        <w:ind w:left="720" w:hanging="360"/>
        <w:rPr>
          <w:vertAlign w:val="baseline"/>
        </w:rPr>
      </w:pPr>
      <w:r w:rsidDel="00000000" w:rsidR="00000000" w:rsidRPr="00000000">
        <w:rPr>
          <w:vertAlign w:val="baseline"/>
          <w:rtl w:val="0"/>
        </w:rPr>
        <w:t xml:space="preserve">Se ha concluido el entrenamiento que se definió necesario.</w:t>
      </w:r>
    </w:p>
    <w:p w:rsidR="00000000" w:rsidDel="00000000" w:rsidP="00000000" w:rsidRDefault="00000000" w:rsidRPr="00000000" w14:paraId="00000091">
      <w:pPr>
        <w:numPr>
          <w:ilvl w:val="0"/>
          <w:numId w:val="2"/>
        </w:numPr>
        <w:spacing w:after="0" w:line="240" w:lineRule="auto"/>
        <w:ind w:left="720" w:hanging="360"/>
        <w:rPr>
          <w:vertAlign w:val="baseline"/>
        </w:rPr>
      </w:pPr>
      <w:r w:rsidDel="00000000" w:rsidR="00000000" w:rsidRPr="00000000">
        <w:rPr>
          <w:vertAlign w:val="baseline"/>
          <w:rtl w:val="0"/>
        </w:rPr>
        <w:t xml:space="preserve">Se ha entregado la documentación al área operativa.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autoriza al Gerente de Proyecto a continuar con el cierre formal del proyecto o fase, lo cual deberá incluir: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Evaluación post-proyecto o fase.</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Documentación de lecciones aprendidas.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Liberación del equipo de trabajo para su reasignación.</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Cierre de todos los procesos de procura y contratación con terceros.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Archivo de la documentación del proyecto.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vez concluido el proceso de cierre,</w:t>
      </w:r>
      <w:r w:rsidDel="00000000" w:rsidR="00000000" w:rsidRPr="00000000">
        <w:rPr>
          <w:rtl w:val="0"/>
        </w:rPr>
        <w:t xml:space="preserve"> se notificará al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Gerente de Proyectos y al equipo de t</w:t>
      </w:r>
      <w:r w:rsidDel="00000000" w:rsidR="00000000" w:rsidRPr="00000000">
        <w:rPr>
          <w:rtl w:val="0"/>
        </w:rPr>
        <w:t xml:space="preserve">rabajo para ser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liberado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reasignado</w:t>
      </w:r>
      <w:r w:rsidDel="00000000" w:rsidR="00000000" w:rsidRPr="00000000">
        <w:rPr>
          <w:rtl w:val="0"/>
        </w:rPr>
        <w:t xml:space="preserve"> a otra función o dado por terminado su función.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Constanza Alfaro</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26-11-2024</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Franco Centeno</w:t>
            </w:r>
            <w:r w:rsidDel="00000000" w:rsidR="00000000" w:rsidRPr="00000000">
              <w:rPr>
                <w:rtl w:val="0"/>
              </w:rPr>
            </w:r>
          </w:p>
        </w:tc>
        <w:tc>
          <w:tcPr>
            <w:vAlign w:val="top"/>
          </w:tcPr>
          <w:p w:rsidR="00000000" w:rsidDel="00000000" w:rsidP="00000000" w:rsidRDefault="00000000" w:rsidRPr="00000000" w14:paraId="000000A9">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26-11-2024</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FC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after="280"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Patricio Meza</w:t>
            </w:r>
            <w:r w:rsidDel="00000000" w:rsidR="00000000" w:rsidRPr="00000000">
              <w:rPr>
                <w:rtl w:val="0"/>
              </w:rPr>
            </w:r>
          </w:p>
        </w:tc>
        <w:tc>
          <w:tcPr>
            <w:vAlign w:val="top"/>
          </w:tcPr>
          <w:p w:rsidR="00000000" w:rsidDel="00000000" w:rsidP="00000000" w:rsidRDefault="00000000" w:rsidRPr="00000000" w14:paraId="000000AC">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26-11-2024</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PM</w:t>
            </w:r>
            <w:r w:rsidDel="00000000" w:rsidR="00000000" w:rsidRPr="00000000">
              <w:rPr>
                <w:rtl w:val="0"/>
              </w:rPr>
            </w:r>
          </w:p>
        </w:tc>
      </w:tr>
      <w:tr>
        <w:trPr>
          <w:cantSplit w:val="0"/>
          <w:trHeight w:val="495.9765625" w:hRule="atLeast"/>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Thomas Moreno</w:t>
            </w:r>
            <w:r w:rsidDel="00000000" w:rsidR="00000000" w:rsidRPr="00000000">
              <w:rPr>
                <w:rtl w:val="0"/>
              </w:rPr>
            </w:r>
          </w:p>
        </w:tc>
        <w:tc>
          <w:tcPr>
            <w:vAlign w:val="top"/>
          </w:tcPr>
          <w:p w:rsidR="00000000" w:rsidDel="00000000" w:rsidP="00000000" w:rsidRDefault="00000000" w:rsidRPr="00000000" w14:paraId="000000AF">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26-11-2024</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TH</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985" w:left="1701" w:right="1701"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Normal1">
    <w:name w:val="Normal1"/>
    <w:basedOn w:val="Normal"/>
    <w:next w:val="Normal1"/>
    <w:autoRedefine w:val="0"/>
    <w:hidden w:val="0"/>
    <w:qFormat w:val="0"/>
    <w:pPr>
      <w:tabs>
        <w:tab w:val="left" w:leader="none" w:pos="-720"/>
        <w:tab w:val="left" w:leader="none" w:pos="0"/>
        <w:tab w:val="left" w:leader="none" w:pos="720"/>
      </w:tabs>
      <w:suppressAutoHyphens w:val="0"/>
      <w:spacing w:after="240" w:line="240" w:lineRule="auto"/>
      <w:ind w:left="1440" w:leftChars="-1" w:rightChars="0" w:firstLineChars="-1"/>
      <w:jc w:val="both"/>
      <w:textDirection w:val="btLr"/>
      <w:textAlignment w:val="top"/>
      <w:outlineLvl w:val="0"/>
    </w:pPr>
    <w:rPr>
      <w:rFonts w:ascii="Arial" w:eastAsia="Times New Roman" w:hAnsi="Arial"/>
      <w:spacing w:val="-3"/>
      <w:w w:val="100"/>
      <w:position w:val="-1"/>
      <w:sz w:val="24"/>
      <w:szCs w:val="20"/>
      <w:effect w:val="none"/>
      <w:vertAlign w:val="baseline"/>
      <w:cs w:val="0"/>
      <w:em w:val="none"/>
      <w:lang w:bidi="ar-SA" w:eastAsia="es-ES" w:val="es-ES"/>
    </w:rPr>
  </w:style>
  <w:style w:type="paragraph" w:styleId="CM7">
    <w:name w:val="CM7"/>
    <w:basedOn w:val="Normal"/>
    <w:next w:val="Normal"/>
    <w:autoRedefine w:val="0"/>
    <w:hidden w:val="0"/>
    <w:qFormat w:val="0"/>
    <w:pPr>
      <w:widowControl w:val="0"/>
      <w:suppressAutoHyphens w:val="1"/>
      <w:autoSpaceDE w:val="0"/>
      <w:autoSpaceDN w:val="0"/>
      <w:adjustRightInd w:val="0"/>
      <w:spacing w:after="0" w:line="231" w:lineRule="atLeast"/>
      <w:ind w:leftChars="-1" w:rightChars="0" w:firstLineChars="-1"/>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JPEXyXeVnMe8S+i2mVbx3curA==">CgMxLjAyCGguZ2pkZ3hzMg5oLmdudmQwMXR6b3I5NzIJaC4zMGowemxsMgloLjFmb2I5dGU4AHIhMTNpU2U5WjNWcy1UT2FMZDNrc291aFJ1d1dUZ1IyQThu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