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76D3" w14:textId="77777777" w:rsidR="00927638" w:rsidRDefault="00927638" w:rsidP="00927638">
      <w:pPr>
        <w:jc w:val="both"/>
      </w:pPr>
      <w:r>
        <w:t xml:space="preserve">Thank you for getting in touch with Forest Research about your work. We get many such requests and always do our best to assist. </w:t>
      </w:r>
    </w:p>
    <w:p w14:paraId="386A2347" w14:textId="28FB3CCE" w:rsidR="00927638" w:rsidRDefault="00927638" w:rsidP="00927638">
      <w:pPr>
        <w:jc w:val="both"/>
      </w:pPr>
      <w:r>
        <w:t xml:space="preserve">We can offer </w:t>
      </w:r>
      <w:r>
        <w:t>initial</w:t>
      </w:r>
      <w:r>
        <w:t xml:space="preserve"> advice, direct you to our </w:t>
      </w:r>
      <w:r>
        <w:t>publicly</w:t>
      </w:r>
      <w:r>
        <w:t xml:space="preserve"> available data and research, and can sometime recommend useful partner organisations.</w:t>
      </w:r>
    </w:p>
    <w:p w14:paraId="1CE4DD41" w14:textId="18B3DF1D" w:rsidR="00927638" w:rsidRDefault="00927638" w:rsidP="00927638">
      <w:pPr>
        <w:jc w:val="both"/>
      </w:pPr>
      <w:r>
        <w:t xml:space="preserve">If data </w:t>
      </w:r>
      <w:r>
        <w:t>processing</w:t>
      </w:r>
      <w:r>
        <w:t xml:space="preserve"> or deeper investigation is required there will usually be a cost, although there is a significant discount for academic work.</w:t>
      </w:r>
    </w:p>
    <w:p w14:paraId="2EE7997A" w14:textId="77777777" w:rsidR="00927638" w:rsidRDefault="00927638" w:rsidP="00927638">
      <w:pPr>
        <w:jc w:val="both"/>
      </w:pPr>
      <w:r w:rsidRPr="00927638">
        <w:t xml:space="preserve">General information on the NFI, including what data are collected in the survey, is publicly available on the NFI webpages </w:t>
      </w:r>
      <w:hyperlink r:id="rId5" w:history="1">
        <w:r w:rsidRPr="00927638">
          <w:rPr>
            <w:rStyle w:val="Hyperlink"/>
          </w:rPr>
          <w:t>National Forest Inventory - Forest Research</w:t>
        </w:r>
      </w:hyperlink>
      <w:r w:rsidRPr="00927638">
        <w:t xml:space="preserve">. </w:t>
      </w:r>
    </w:p>
    <w:p w14:paraId="7D5D6EC2" w14:textId="34795CBD" w:rsidR="00927638" w:rsidRPr="00927638" w:rsidRDefault="00927638" w:rsidP="00927638">
      <w:pPr>
        <w:jc w:val="both"/>
      </w:pPr>
      <w:r w:rsidRPr="00927638">
        <w:t xml:space="preserve">The full survey methodology is described in the NFI Field Survey Guidance, which you may find helpful as background reading </w:t>
      </w:r>
      <w:hyperlink r:id="rId6" w:history="1">
        <w:r w:rsidRPr="00927638">
          <w:rPr>
            <w:rStyle w:val="Hyperlink"/>
          </w:rPr>
          <w:t>NFI Survey Manual for third cycle field samples - Forest Research</w:t>
        </w:r>
      </w:hyperlink>
      <w:r w:rsidRPr="00927638">
        <w:t xml:space="preserve">. </w:t>
      </w:r>
    </w:p>
    <w:p w14:paraId="3056E7DC" w14:textId="77777777" w:rsidR="00927638" w:rsidRPr="00927638" w:rsidRDefault="00927638" w:rsidP="00927638">
      <w:pPr>
        <w:jc w:val="both"/>
      </w:pPr>
      <w:r w:rsidRPr="00927638">
        <w:t>You might also find these reports useful:</w:t>
      </w:r>
    </w:p>
    <w:p w14:paraId="1109AA1B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7" w:history="1">
        <w:r w:rsidRPr="00927638">
          <w:rPr>
            <w:rStyle w:val="Hyperlink"/>
          </w:rPr>
          <w:t>What our woodlands, and tree cover outside woodlands, are like today; NFI inventory reports and woodland map reports - Forest Research</w:t>
        </w:r>
      </w:hyperlink>
    </w:p>
    <w:p w14:paraId="3ACF96B7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8" w:history="1">
        <w:r w:rsidRPr="00927638">
          <w:rPr>
            <w:rStyle w:val="Hyperlink"/>
          </w:rPr>
          <w:t>How our woodlands might change over time; NFI forecast reports - Forest Research</w:t>
        </w:r>
      </w:hyperlink>
    </w:p>
    <w:p w14:paraId="48D5BA34" w14:textId="77777777" w:rsidR="00927638" w:rsidRPr="00927638" w:rsidRDefault="00927638" w:rsidP="00927638">
      <w:pPr>
        <w:jc w:val="both"/>
      </w:pPr>
      <w:r w:rsidRPr="00927638">
        <w:t xml:space="preserve">- </w:t>
      </w:r>
      <w:hyperlink r:id="rId9" w:history="1">
        <w:r w:rsidRPr="00927638">
          <w:rPr>
            <w:rStyle w:val="Hyperlink"/>
          </w:rPr>
          <w:t>NFI customised reports - Forest Research</w:t>
        </w:r>
      </w:hyperlink>
    </w:p>
    <w:p w14:paraId="1CC8D756" w14:textId="0DF95B37" w:rsidR="00CE6F1E" w:rsidRDefault="00927638" w:rsidP="00927638">
      <w:pPr>
        <w:jc w:val="both"/>
      </w:pPr>
      <w:r>
        <w:t>All available open-source datasets can be access here</w:t>
      </w:r>
    </w:p>
    <w:p w14:paraId="065529F5" w14:textId="1965654A" w:rsidR="00927638" w:rsidRDefault="00927638" w:rsidP="00927638">
      <w:pPr>
        <w:jc w:val="both"/>
      </w:pPr>
      <w:hyperlink r:id="rId10" w:history="1">
        <w:r w:rsidRPr="00927638">
          <w:rPr>
            <w:rStyle w:val="Hyperlink"/>
          </w:rPr>
          <w:t>Forestry Commission Open Data website</w:t>
        </w:r>
      </w:hyperlink>
    </w:p>
    <w:sectPr w:rsidR="00927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38"/>
    <w:rsid w:val="000707C1"/>
    <w:rsid w:val="001B7D99"/>
    <w:rsid w:val="0047508A"/>
    <w:rsid w:val="0055786C"/>
    <w:rsid w:val="00703313"/>
    <w:rsid w:val="007C3253"/>
    <w:rsid w:val="00927638"/>
    <w:rsid w:val="00AA4C58"/>
    <w:rsid w:val="00AA643D"/>
    <w:rsid w:val="00B25AA1"/>
    <w:rsid w:val="00B835E3"/>
    <w:rsid w:val="00C21D1C"/>
    <w:rsid w:val="00CE6F1E"/>
    <w:rsid w:val="00EF4BF1"/>
    <w:rsid w:val="00F4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DF2F"/>
  <w15:chartTrackingRefBased/>
  <w15:docId w15:val="{871C0B39-DB86-4C00-B62A-DB11F053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43D"/>
  </w:style>
  <w:style w:type="paragraph" w:styleId="Heading1">
    <w:name w:val="heading 1"/>
    <w:basedOn w:val="Normal"/>
    <w:next w:val="Normal"/>
    <w:link w:val="Heading1Char"/>
    <w:uiPriority w:val="9"/>
    <w:qFormat/>
    <w:rsid w:val="0092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Normal">
    <w:name w:val="FR_Normal"/>
    <w:basedOn w:val="Normal"/>
    <w:link w:val="FRNormalChar"/>
    <w:qFormat/>
    <w:rsid w:val="00703313"/>
    <w:rPr>
      <w:color w:val="D86DCB" w:themeColor="accent5" w:themeTint="99"/>
    </w:rPr>
  </w:style>
  <w:style w:type="character" w:customStyle="1" w:styleId="FRNormalChar">
    <w:name w:val="FR_Normal Char"/>
    <w:basedOn w:val="DefaultParagraphFont"/>
    <w:link w:val="FRNormal"/>
    <w:rsid w:val="00703313"/>
    <w:rPr>
      <w:color w:val="D86DCB" w:themeColor="accent5" w:themeTint="99"/>
    </w:rPr>
  </w:style>
  <w:style w:type="paragraph" w:customStyle="1" w:styleId="FRTEST">
    <w:name w:val="FR_TEST"/>
    <w:basedOn w:val="BlockText"/>
    <w:autoRedefine/>
    <w:qFormat/>
    <w:rsid w:val="00C21D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after="100" w:line="240" w:lineRule="auto"/>
      <w:ind w:left="480" w:right="480"/>
    </w:pPr>
    <w:rPr>
      <w:rFonts w:ascii="Verdana" w:eastAsiaTheme="minorHAnsi" w:hAnsi="Verdana"/>
      <w:i w:val="0"/>
      <w:iCs w:val="0"/>
      <w:color w:val="FF0000"/>
      <w:kern w:val="0"/>
      <w:sz w:val="24"/>
      <w:szCs w:val="24"/>
      <w:lang w:val="en-US"/>
      <w14:ligatures w14:val="none"/>
    </w:rPr>
  </w:style>
  <w:style w:type="paragraph" w:styleId="BlockText">
    <w:name w:val="Block Text"/>
    <w:basedOn w:val="Normal"/>
    <w:uiPriority w:val="99"/>
    <w:semiHidden/>
    <w:unhideWhenUsed/>
    <w:rsid w:val="00C21D1C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6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estresearch.gov.uk/tools-and-resources/national-forest-inventory/how-our-woodlands-might-change-over-time-nfi-forecast-repor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estresearch.gov.uk/tools-and-resources/national-forest-inventory/what-our-woodlands-and-tree-cover-outside-woodlands-are-like-today-nfi-inventory-reports-and-woodland-map-repor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forestresearch.gov.uk/tools-and-resources/national-forest-inventory/nfi-survey-manuals-for-field-sampl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orestresearch.gov.uk/tools-and-resources/national-forest-inventory/" TargetMode="External"/><Relationship Id="rId10" Type="http://schemas.openxmlformats.org/officeDocument/2006/relationships/hyperlink" Target="https://data-forestry.opendata.arcgi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estresearch.gov.uk/tools-and-resources/national-forest-inventory/how-our-woodlands-might-change-over-time-nfi-forecast-reports/nfi-customised-re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582B1-0DE1-4069-ABBF-87E42076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325</Words>
  <Characters>1686</Characters>
  <Application>Microsoft Office Word</Application>
  <DocSecurity>0</DocSecurity>
  <Lines>36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Bocquet</dc:creator>
  <cp:keywords/>
  <dc:description/>
  <cp:lastModifiedBy>David Bocquet</cp:lastModifiedBy>
  <cp:revision>1</cp:revision>
  <dcterms:created xsi:type="dcterms:W3CDTF">2026-02-13T11:27:00Z</dcterms:created>
  <dcterms:modified xsi:type="dcterms:W3CDTF">2026-02-13T11:39:00Z</dcterms:modified>
</cp:coreProperties>
</file>