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7DB7E" w14:textId="6283B243" w:rsidR="001324AB" w:rsidRPr="00014294" w:rsidRDefault="00AA4C56" w:rsidP="00D90F59">
      <w:pPr>
        <w:spacing w:before="60" w:after="60"/>
        <w:jc w:val="center"/>
        <w:rPr>
          <w:b/>
          <w:sz w:val="96"/>
        </w:rPr>
      </w:pPr>
      <w:r w:rsidRPr="00014294">
        <w:rPr>
          <w:rFonts w:ascii="宋体" w:eastAsia="宋体" w:hAnsi="宋体" w:cs="宋体"/>
          <w:noProof/>
          <w:sz w:val="34"/>
          <w:lang w:eastAsia="en-US"/>
        </w:rPr>
        <w:drawing>
          <wp:anchor distT="0" distB="0" distL="114300" distR="114300" simplePos="0" relativeHeight="251659264" behindDoc="0" locked="0" layoutInCell="1" allowOverlap="1" wp14:anchorId="2265BF2C" wp14:editId="6A99964E">
            <wp:simplePos x="0" y="0"/>
            <wp:positionH relativeFrom="column">
              <wp:posOffset>4114800</wp:posOffset>
            </wp:positionH>
            <wp:positionV relativeFrom="paragraph">
              <wp:posOffset>342900</wp:posOffset>
            </wp:positionV>
            <wp:extent cx="542460" cy="541655"/>
            <wp:effectExtent l="0" t="0" r="0" b="0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684" b="100000" l="5175" r="94049">
                                  <a14:foregroundMark x1="39715" y1="66321" x2="39715" y2="66321"/>
                                  <a14:foregroundMark x1="66235" y1="75130" x2="66235" y2="75130"/>
                                  <a14:foregroundMark x1="69082" y1="39767" x2="69082" y2="39767"/>
                                  <a14:foregroundMark x1="40103" y1="13342" x2="40103" y2="13342"/>
                                  <a14:foregroundMark x1="59897" y1="45855" x2="59897" y2="45855"/>
                                  <a14:foregroundMark x1="77102" y1="61010" x2="77102" y2="61010"/>
                                  <a14:foregroundMark x1="78137" y1="85751" x2="78137" y2="85751"/>
                                  <a14:foregroundMark x1="76067" y1="87824" x2="76067" y2="87824"/>
                                  <a14:backgroundMark x1="70763" y1="31736" x2="70763" y2="31736"/>
                                  <a14:backgroundMark x1="40103" y1="32383" x2="40103" y2="32383"/>
                                  <a14:backgroundMark x1="58473" y1="42617" x2="58473" y2="426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AB" w:rsidRPr="00014294">
        <w:rPr>
          <w:b/>
          <w:noProof/>
          <w:sz w:val="56"/>
          <w:lang w:eastAsia="en-US"/>
        </w:rPr>
        <w:drawing>
          <wp:inline distT="0" distB="0" distL="0" distR="0" wp14:anchorId="39D706D2" wp14:editId="328F5B91">
            <wp:extent cx="271668" cy="241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68" cy="2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8F6" w:rsidRPr="00014294">
        <w:rPr>
          <w:rFonts w:ascii="宋体" w:eastAsia="宋体" w:hAnsi="宋体" w:cs="宋体" w:hint="eastAsia"/>
          <w:b/>
          <w:sz w:val="58"/>
        </w:rPr>
        <w:t>混沌棋</w:t>
      </w:r>
      <w:r w:rsidR="001324AB" w:rsidRPr="00014294">
        <w:rPr>
          <w:b/>
          <w:noProof/>
          <w:sz w:val="96"/>
          <w:lang w:eastAsia="en-US"/>
        </w:rPr>
        <w:drawing>
          <wp:inline distT="0" distB="0" distL="0" distR="0" wp14:anchorId="3287D8ED" wp14:editId="2099D8B6">
            <wp:extent cx="271780" cy="2400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6EA5" w14:textId="3AA4246F" w:rsidR="00D90F59" w:rsidRPr="00014294" w:rsidRDefault="00C102F3" w:rsidP="00D90F59">
      <w:pPr>
        <w:spacing w:before="60" w:after="60"/>
        <w:jc w:val="right"/>
        <w:rPr>
          <w:rFonts w:ascii="宋体" w:eastAsia="宋体" w:hAnsi="宋体" w:cs="宋体"/>
          <w:sz w:val="28"/>
        </w:rPr>
      </w:pPr>
      <w:r w:rsidRPr="00014294">
        <w:rPr>
          <w:rFonts w:ascii="宋体" w:eastAsia="宋体" w:hAnsi="宋体" w:cs="宋体" w:hint="eastAsia"/>
          <w:sz w:val="34"/>
        </w:rPr>
        <w:t>由</w:t>
      </w:r>
      <w:r w:rsidR="00AA4C56" w:rsidRPr="00014294">
        <w:rPr>
          <w:rFonts w:ascii="宋体" w:eastAsia="宋体" w:hAnsi="宋体" w:cs="宋体" w:hint="eastAsia"/>
          <w:sz w:val="34"/>
        </w:rPr>
        <w:t xml:space="preserve">   </w:t>
      </w:r>
      <w:r w:rsidR="00AA4C56" w:rsidRPr="00014294">
        <w:rPr>
          <w:rFonts w:ascii="宋体" w:eastAsia="宋体" w:hAnsi="宋体" w:cs="宋体"/>
          <w:sz w:val="34"/>
        </w:rPr>
        <w:t xml:space="preserve">      </w:t>
      </w:r>
      <w:r w:rsidR="00AA4C56" w:rsidRPr="00014294">
        <w:rPr>
          <w:rFonts w:ascii="宋体" w:eastAsia="宋体" w:hAnsi="宋体" w:cs="宋体" w:hint="eastAsia"/>
          <w:sz w:val="34"/>
        </w:rPr>
        <w:t>为你</w:t>
      </w:r>
      <w:r w:rsidRPr="00014294">
        <w:rPr>
          <w:rFonts w:ascii="宋体" w:eastAsia="宋体" w:hAnsi="宋体" w:cs="宋体" w:hint="eastAsia"/>
          <w:sz w:val="34"/>
        </w:rPr>
        <w:t>呈现</w:t>
      </w:r>
    </w:p>
    <w:p w14:paraId="33AC4351" w14:textId="0581E03A" w:rsidR="00C967ED" w:rsidRPr="00014294" w:rsidRDefault="008F42C1" w:rsidP="007E2063">
      <w:pPr>
        <w:spacing w:before="60" w:after="60"/>
        <w:rPr>
          <w:sz w:val="36"/>
        </w:rPr>
      </w:pPr>
      <w:r w:rsidRPr="00014294">
        <w:rPr>
          <w:noProof/>
          <w:sz w:val="36"/>
          <w:lang w:eastAsia="en-US"/>
        </w:rPr>
        <w:drawing>
          <wp:inline distT="0" distB="0" distL="0" distR="0" wp14:anchorId="357186A5" wp14:editId="437FE6F8">
            <wp:extent cx="364927" cy="324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294">
        <w:rPr>
          <w:sz w:val="36"/>
        </w:rPr>
        <w:t xml:space="preserve"> + </w:t>
      </w:r>
      <w:r w:rsidRPr="00014294">
        <w:rPr>
          <w:noProof/>
          <w:sz w:val="36"/>
          <w:lang w:eastAsia="en-US"/>
        </w:rPr>
        <w:drawing>
          <wp:inline distT="0" distB="0" distL="0" distR="0" wp14:anchorId="0F48C493" wp14:editId="1C590059">
            <wp:extent cx="366857" cy="32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294">
        <w:rPr>
          <w:sz w:val="36"/>
        </w:rPr>
        <w:t xml:space="preserve"> = </w:t>
      </w:r>
      <w:r w:rsidRPr="00014294">
        <w:rPr>
          <w:noProof/>
          <w:sz w:val="36"/>
          <w:lang w:eastAsia="en-US"/>
        </w:rPr>
        <w:drawing>
          <wp:inline distT="0" distB="0" distL="0" distR="0" wp14:anchorId="46FEDDF7" wp14:editId="173010AE">
            <wp:extent cx="421730" cy="360000"/>
            <wp:effectExtent l="0" t="0" r="1016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3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2AF" w:rsidRPr="00014294">
        <w:rPr>
          <w:sz w:val="36"/>
        </w:rPr>
        <w:t xml:space="preserve"> </w:t>
      </w:r>
    </w:p>
    <w:p w14:paraId="1749A92A" w14:textId="0755B6F9" w:rsidR="006162AF" w:rsidRPr="00014294" w:rsidRDefault="00333995" w:rsidP="00D85BC0">
      <w:pPr>
        <w:pStyle w:val="Heading2"/>
        <w:rPr>
          <w:sz w:val="36"/>
        </w:rPr>
      </w:pPr>
      <w:r w:rsidRPr="00014294">
        <w:rPr>
          <w:noProof/>
          <w:sz w:val="36"/>
          <w:lang w:eastAsia="en-US"/>
        </w:rPr>
        <w:drawing>
          <wp:anchor distT="0" distB="0" distL="114300" distR="114300" simplePos="0" relativeHeight="251658240" behindDoc="0" locked="0" layoutInCell="1" allowOverlap="1" wp14:anchorId="7EE6C89D" wp14:editId="39F196C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2502535" cy="4298950"/>
            <wp:effectExtent l="0" t="0" r="12065" b="0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063" w:rsidRPr="00014294">
        <w:rPr>
          <w:rFonts w:ascii="宋体" w:eastAsia="宋体" w:hAnsi="宋体" w:cs="宋体" w:hint="eastAsia"/>
          <w:sz w:val="32"/>
        </w:rPr>
        <w:t>控制</w:t>
      </w:r>
      <w:r w:rsidR="00D85BC0" w:rsidRPr="00014294">
        <w:rPr>
          <w:sz w:val="36"/>
        </w:rPr>
        <w:t>:</w:t>
      </w:r>
    </w:p>
    <w:p w14:paraId="3072C817" w14:textId="6F0ECBC5" w:rsidR="007E2063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游戏使用鼠标或者触屏进行操作。</w:t>
      </w:r>
    </w:p>
    <w:p w14:paraId="27752C35" w14:textId="77777777" w:rsidR="007E2063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首先，玩家选中一个属于自己的棋子（行动方中央的标记将会旋转）。</w:t>
      </w:r>
    </w:p>
    <w:p w14:paraId="643446F9" w14:textId="64DD9A38" w:rsidR="00D85BC0" w:rsidRPr="00014294" w:rsidRDefault="007E2063" w:rsidP="007E2063">
      <w:pPr>
        <w:spacing w:before="60" w:after="60"/>
        <w:rPr>
          <w:sz w:val="36"/>
        </w:rPr>
      </w:pPr>
      <w:r w:rsidRPr="00014294">
        <w:rPr>
          <w:rFonts w:ascii="宋体" w:eastAsia="宋体" w:hAnsi="宋体" w:cs="宋体" w:hint="eastAsia"/>
          <w:sz w:val="30"/>
        </w:rPr>
        <w:t>然后，点击一个区域中央来尝试移动，如果移动失败，将会要求重新选择一枚棋子（可以点击棋盘外来取消已选择的棋子）。</w:t>
      </w:r>
      <w:r w:rsidR="00D85BC0" w:rsidRPr="00014294">
        <w:rPr>
          <w:sz w:val="36"/>
        </w:rPr>
        <w:t xml:space="preserve"> </w:t>
      </w:r>
    </w:p>
    <w:p w14:paraId="5D457872" w14:textId="5104AF51" w:rsidR="00333995" w:rsidRPr="00014294" w:rsidRDefault="007E2063" w:rsidP="00245035">
      <w:pPr>
        <w:pStyle w:val="Heading2"/>
        <w:spacing w:before="60" w:after="60"/>
        <w:rPr>
          <w:sz w:val="36"/>
        </w:rPr>
      </w:pPr>
      <w:r w:rsidRPr="00014294">
        <w:rPr>
          <w:rFonts w:ascii="宋体" w:eastAsia="宋体" w:hAnsi="宋体" w:cs="宋体" w:hint="eastAsia"/>
          <w:sz w:val="32"/>
        </w:rPr>
        <w:t>地图</w:t>
      </w:r>
      <w:r w:rsidR="006162AF" w:rsidRPr="00014294">
        <w:rPr>
          <w:sz w:val="36"/>
        </w:rPr>
        <w:t xml:space="preserve">: </w:t>
      </w:r>
    </w:p>
    <w:p w14:paraId="397C31CE" w14:textId="41E1162B" w:rsidR="00BD289F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粉色</w:t>
      </w:r>
      <w:r w:rsidR="00333995" w:rsidRPr="00014294">
        <w:rPr>
          <w:sz w:val="36"/>
        </w:rPr>
        <w:t xml:space="preserve"> </w:t>
      </w:r>
      <w:r w:rsidRPr="00014294">
        <w:rPr>
          <w:sz w:val="36"/>
        </w:rPr>
        <w:t xml:space="preserve">- </w:t>
      </w:r>
      <w:r w:rsidRPr="00014294">
        <w:rPr>
          <w:rFonts w:ascii="宋体" w:eastAsia="宋体" w:hAnsi="宋体" w:cs="宋体" w:hint="eastAsia"/>
          <w:sz w:val="30"/>
        </w:rPr>
        <w:t>战斗</w:t>
      </w:r>
      <w:r w:rsidR="00A221AA" w:rsidRPr="00014294">
        <w:rPr>
          <w:rFonts w:ascii="宋体" w:eastAsia="宋体" w:hAnsi="宋体" w:cs="宋体" w:hint="eastAsia"/>
          <w:sz w:val="30"/>
        </w:rPr>
        <w:t>域</w:t>
      </w:r>
      <w:r w:rsidR="006162AF" w:rsidRPr="00014294">
        <w:rPr>
          <w:sz w:val="36"/>
        </w:rPr>
        <w:tab/>
      </w:r>
      <w:r w:rsidRPr="00014294">
        <w:rPr>
          <w:rFonts w:ascii="宋体" w:eastAsia="宋体" w:hAnsi="宋体" w:cs="宋体" w:hint="eastAsia"/>
          <w:sz w:val="30"/>
        </w:rPr>
        <w:t xml:space="preserve">绿色 </w:t>
      </w:r>
      <w:r w:rsidR="006162AF" w:rsidRPr="00014294">
        <w:rPr>
          <w:sz w:val="36"/>
        </w:rPr>
        <w:t>-</w:t>
      </w:r>
      <w:r w:rsidR="00333995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墓地</w:t>
      </w:r>
    </w:p>
    <w:p w14:paraId="278BC147" w14:textId="1D4D5DF0" w:rsidR="00333995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 xml:space="preserve">蓝色 </w:t>
      </w:r>
      <w:r w:rsidR="00333995" w:rsidRPr="00014294">
        <w:rPr>
          <w:sz w:val="36"/>
        </w:rPr>
        <w:t>-</w:t>
      </w:r>
      <w:r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小域</w:t>
      </w:r>
      <w:r w:rsidR="00333995" w:rsidRPr="00014294">
        <w:rPr>
          <w:sz w:val="36"/>
        </w:rPr>
        <w:tab/>
      </w:r>
      <w:r w:rsidRPr="00014294">
        <w:rPr>
          <w:rFonts w:ascii="宋体" w:eastAsia="宋体" w:hAnsi="宋体" w:cs="宋体" w:hint="eastAsia"/>
          <w:sz w:val="30"/>
        </w:rPr>
        <w:t>紫色</w:t>
      </w:r>
      <w:r w:rsidR="00333995" w:rsidRPr="00014294">
        <w:rPr>
          <w:sz w:val="36"/>
        </w:rPr>
        <w:t xml:space="preserve"> </w:t>
      </w:r>
      <w:r w:rsidRPr="00014294">
        <w:rPr>
          <w:sz w:val="36"/>
        </w:rPr>
        <w:t>–</w:t>
      </w:r>
      <w:r w:rsidR="00333995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大域</w:t>
      </w:r>
    </w:p>
    <w:p w14:paraId="64650777" w14:textId="7C150A57" w:rsidR="00446248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点点粉</w:t>
      </w:r>
      <w:r w:rsidRPr="00014294">
        <w:rPr>
          <w:rFonts w:ascii="宋体" w:eastAsia="宋体" w:hAnsi="宋体" w:cs="宋体"/>
          <w:sz w:val="30"/>
        </w:rPr>
        <w:t xml:space="preserve"> </w:t>
      </w:r>
      <w:r w:rsidRPr="00014294">
        <w:rPr>
          <w:sz w:val="36"/>
        </w:rPr>
        <w:t>–</w:t>
      </w:r>
      <w:r w:rsidR="00333995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战斗</w:t>
      </w:r>
      <w:r w:rsidR="00A221AA" w:rsidRPr="00014294">
        <w:rPr>
          <w:rFonts w:ascii="宋体" w:eastAsia="宋体" w:hAnsi="宋体" w:cs="宋体" w:hint="eastAsia"/>
          <w:sz w:val="30"/>
        </w:rPr>
        <w:t>域</w:t>
      </w:r>
      <w:r w:rsidRPr="00014294">
        <w:rPr>
          <w:rFonts w:ascii="宋体" w:eastAsia="宋体" w:hAnsi="宋体" w:cs="宋体" w:hint="eastAsia"/>
          <w:sz w:val="30"/>
        </w:rPr>
        <w:t>和重生点</w:t>
      </w:r>
    </w:p>
    <w:p w14:paraId="30A9FF5E" w14:textId="4C0B0D01" w:rsidR="00245035" w:rsidRPr="00014294" w:rsidRDefault="007E2063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点点紫</w:t>
      </w:r>
      <w:r w:rsidR="00333995" w:rsidRPr="00014294">
        <w:rPr>
          <w:sz w:val="36"/>
        </w:rPr>
        <w:t xml:space="preserve"> </w:t>
      </w:r>
      <w:r w:rsidRPr="00014294">
        <w:rPr>
          <w:sz w:val="36"/>
        </w:rPr>
        <w:t>–</w:t>
      </w:r>
      <w:r w:rsidR="00446248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大域和核心</w:t>
      </w:r>
    </w:p>
    <w:p w14:paraId="67C7ECE5" w14:textId="00BA4442" w:rsidR="00245035" w:rsidRPr="00014294" w:rsidRDefault="007E2063" w:rsidP="0081460C">
      <w:pPr>
        <w:spacing w:before="60" w:after="60"/>
        <w:ind w:left="2880"/>
        <w:rPr>
          <w:sz w:val="36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开局</w:t>
      </w:r>
      <w:r w:rsidR="00BD289F" w:rsidRPr="00014294">
        <w:rPr>
          <w:rStyle w:val="Heading2Char"/>
          <w:rFonts w:cs="Times New Roman"/>
          <w:sz w:val="36"/>
        </w:rPr>
        <w:t>:</w:t>
      </w:r>
      <w:r w:rsidR="00BD289F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每个玩家有3个大棋子和3个小棋子，并处于自己领土的域中。</w:t>
      </w:r>
    </w:p>
    <w:p w14:paraId="04B67C37" w14:textId="2A9DAC01" w:rsidR="00245035" w:rsidRPr="00014294" w:rsidRDefault="0081460C" w:rsidP="00D90F59">
      <w:pPr>
        <w:spacing w:before="60" w:after="60"/>
        <w:rPr>
          <w:sz w:val="36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移动</w:t>
      </w:r>
      <w:r w:rsidR="00BD289F" w:rsidRPr="00014294">
        <w:rPr>
          <w:rStyle w:val="Heading2Char"/>
          <w:sz w:val="36"/>
        </w:rPr>
        <w:t>:</w:t>
      </w:r>
      <w:r w:rsidRPr="00014294">
        <w:rPr>
          <w:rStyle w:val="Heading2Char"/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每一回合中，</w:t>
      </w:r>
      <w:r w:rsidR="00835B1A" w:rsidRPr="00014294">
        <w:rPr>
          <w:rFonts w:ascii="宋体" w:eastAsia="宋体" w:hAnsi="宋体" w:cs="宋体" w:hint="eastAsia"/>
          <w:sz w:val="30"/>
        </w:rPr>
        <w:t>玩家只可以移动一枚棋子一步。</w:t>
      </w:r>
      <w:r w:rsidR="004C58F6" w:rsidRPr="00014294">
        <w:rPr>
          <w:rFonts w:ascii="宋体" w:eastAsia="宋体" w:hAnsi="宋体" w:cs="宋体" w:hint="eastAsia"/>
          <w:sz w:val="30"/>
        </w:rPr>
        <w:t>正常的一步为只允许在有邻边的两个区域之间移动。墓地不可以进入。</w:t>
      </w:r>
    </w:p>
    <w:p w14:paraId="70747FF3" w14:textId="0AE40169" w:rsidR="00333995" w:rsidRPr="00014294" w:rsidRDefault="004C58F6" w:rsidP="00D90F59">
      <w:pPr>
        <w:spacing w:before="60" w:after="60"/>
        <w:rPr>
          <w:sz w:val="36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战斗</w:t>
      </w:r>
      <w:r w:rsidR="00333995" w:rsidRPr="00014294">
        <w:rPr>
          <w:rStyle w:val="Heading2Char"/>
          <w:sz w:val="36"/>
        </w:rPr>
        <w:t>:</w:t>
      </w:r>
      <w:r w:rsidR="00667F25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当无论哪一方踏入一个空的战斗域</w:t>
      </w:r>
      <w:r w:rsidR="00A221AA" w:rsidRPr="00014294">
        <w:rPr>
          <w:rFonts w:ascii="宋体" w:eastAsia="宋体" w:hAnsi="宋体" w:cs="宋体" w:hint="eastAsia"/>
          <w:sz w:val="30"/>
        </w:rPr>
        <w:t>时，该战斗域会被该方棋子所支配。在此之后，只有当另外一方在该战斗域的棋子数目超过该方棋子时，支配权</w:t>
      </w:r>
      <w:r w:rsidR="00F54857" w:rsidRPr="00014294">
        <w:rPr>
          <w:rFonts w:ascii="宋体" w:eastAsia="宋体" w:hAnsi="宋体" w:cs="宋体" w:hint="eastAsia"/>
          <w:sz w:val="30"/>
        </w:rPr>
        <w:t>才</w:t>
      </w:r>
      <w:r w:rsidR="00A221AA" w:rsidRPr="00014294">
        <w:rPr>
          <w:rFonts w:ascii="宋体" w:eastAsia="宋体" w:hAnsi="宋体" w:cs="宋体" w:hint="eastAsia"/>
          <w:sz w:val="30"/>
        </w:rPr>
        <w:t>会被取代。</w:t>
      </w:r>
      <w:r w:rsidR="00F54857" w:rsidRPr="00014294">
        <w:rPr>
          <w:rFonts w:ascii="宋体" w:eastAsia="宋体" w:hAnsi="宋体" w:cs="宋体" w:hint="eastAsia"/>
          <w:sz w:val="30"/>
        </w:rPr>
        <w:t>而当所有棋子离开时，支配权也随之消失。战斗域可以容纳4枚棋子。</w:t>
      </w:r>
    </w:p>
    <w:p w14:paraId="6979D0F9" w14:textId="320FEA78" w:rsidR="00BD0829" w:rsidRPr="00014294" w:rsidRDefault="00F54857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战斗域的支配者在该域内有特权，特权根据支配者在该域内的数目而不同：</w:t>
      </w:r>
    </w:p>
    <w:p w14:paraId="731C3839" w14:textId="77777777" w:rsidR="00014294" w:rsidRDefault="00F54857" w:rsidP="00D90F59">
      <w:pPr>
        <w:spacing w:before="60" w:after="60"/>
        <w:ind w:firstLine="720"/>
        <w:rPr>
          <w:sz w:val="36"/>
        </w:rPr>
      </w:pPr>
      <w:r w:rsidRPr="00014294">
        <w:rPr>
          <w:sz w:val="36"/>
        </w:rPr>
        <w:t>1</w:t>
      </w:r>
      <w:r w:rsidRPr="00014294">
        <w:rPr>
          <w:rFonts w:ascii="宋体" w:eastAsia="宋体" w:hAnsi="宋体" w:cs="宋体" w:hint="eastAsia"/>
          <w:sz w:val="30"/>
        </w:rPr>
        <w:t>枚</w:t>
      </w:r>
      <w:r w:rsidR="009757C4" w:rsidRPr="00014294">
        <w:rPr>
          <w:rFonts w:ascii="宋体" w:eastAsia="宋体" w:hAnsi="宋体" w:cs="宋体" w:hint="eastAsia"/>
          <w:sz w:val="30"/>
        </w:rPr>
        <w:t>：</w:t>
      </w:r>
      <w:r w:rsidRPr="00014294">
        <w:rPr>
          <w:rFonts w:ascii="宋体" w:eastAsia="宋体" w:hAnsi="宋体" w:cs="宋体" w:hint="eastAsia"/>
          <w:sz w:val="30"/>
        </w:rPr>
        <w:t>无</w:t>
      </w:r>
      <w:r w:rsidR="00BD0829" w:rsidRPr="00014294">
        <w:rPr>
          <w:sz w:val="36"/>
        </w:rPr>
        <w:tab/>
      </w:r>
    </w:p>
    <w:p w14:paraId="1142FCE2" w14:textId="1CA5E349" w:rsidR="00BD0829" w:rsidRPr="00014294" w:rsidRDefault="00BD0829" w:rsidP="00D90F59">
      <w:pPr>
        <w:spacing w:before="60" w:after="60"/>
        <w:ind w:firstLine="720"/>
        <w:rPr>
          <w:sz w:val="36"/>
        </w:rPr>
      </w:pPr>
      <w:r w:rsidRPr="00014294">
        <w:rPr>
          <w:sz w:val="36"/>
        </w:rPr>
        <w:lastRenderedPageBreak/>
        <w:t>2</w:t>
      </w:r>
      <w:r w:rsidR="00F54857" w:rsidRPr="00014294">
        <w:rPr>
          <w:rFonts w:ascii="宋体" w:eastAsia="宋体" w:hAnsi="宋体" w:cs="宋体" w:hint="eastAsia"/>
          <w:sz w:val="30"/>
        </w:rPr>
        <w:t>枚</w:t>
      </w:r>
      <w:r w:rsidR="009757C4" w:rsidRPr="00014294">
        <w:rPr>
          <w:rFonts w:ascii="宋体" w:eastAsia="宋体" w:hAnsi="宋体" w:cs="宋体" w:hint="eastAsia"/>
          <w:sz w:val="30"/>
        </w:rPr>
        <w:t>：在该域的对方棋子无法移出</w:t>
      </w:r>
      <w:r w:rsidRPr="00014294">
        <w:rPr>
          <w:sz w:val="36"/>
        </w:rPr>
        <w:t xml:space="preserve"> </w:t>
      </w:r>
    </w:p>
    <w:p w14:paraId="672DA6C7" w14:textId="0482A791" w:rsidR="009757C4" w:rsidRPr="00014294" w:rsidRDefault="00BD0829" w:rsidP="00D90F59">
      <w:pPr>
        <w:spacing w:before="60" w:after="60"/>
        <w:ind w:firstLine="720"/>
        <w:rPr>
          <w:rFonts w:ascii="宋体" w:eastAsia="宋体" w:hAnsi="宋体" w:cs="宋体"/>
          <w:sz w:val="30"/>
        </w:rPr>
      </w:pPr>
      <w:r w:rsidRPr="00014294">
        <w:rPr>
          <w:sz w:val="36"/>
        </w:rPr>
        <w:t>3</w:t>
      </w:r>
      <w:r w:rsidR="009757C4" w:rsidRPr="00014294">
        <w:rPr>
          <w:rFonts w:ascii="宋体" w:eastAsia="宋体" w:hAnsi="宋体" w:cs="宋体" w:hint="eastAsia"/>
          <w:sz w:val="30"/>
        </w:rPr>
        <w:t>枚：在该域的对方棋子无法移出</w:t>
      </w:r>
    </w:p>
    <w:p w14:paraId="7FD4281C" w14:textId="0A8BEC99" w:rsidR="00BD0829" w:rsidRPr="00014294" w:rsidRDefault="005C1CBA" w:rsidP="009757C4">
      <w:pPr>
        <w:spacing w:before="60" w:after="60"/>
        <w:rPr>
          <w:sz w:val="36"/>
        </w:rPr>
      </w:pPr>
      <w:r>
        <w:rPr>
          <w:rFonts w:ascii="宋体" w:eastAsia="宋体" w:hAnsi="宋体" w:cs="宋体" w:hint="eastAsia"/>
          <w:sz w:val="30"/>
        </w:rPr>
        <w:t xml:space="preserve">                    </w:t>
      </w:r>
      <w:r w:rsidR="009757C4" w:rsidRPr="00014294">
        <w:rPr>
          <w:rFonts w:ascii="宋体" w:eastAsia="宋体" w:hAnsi="宋体" w:cs="宋体" w:hint="eastAsia"/>
          <w:sz w:val="30"/>
        </w:rPr>
        <w:t>对方其他棋子无法移入该域</w:t>
      </w:r>
      <w:r w:rsidR="00BD0829" w:rsidRPr="00014294">
        <w:rPr>
          <w:rFonts w:ascii="宋体" w:eastAsia="宋体" w:hAnsi="宋体" w:cs="宋体"/>
          <w:sz w:val="30"/>
        </w:rPr>
        <w:t xml:space="preserve"> </w:t>
      </w:r>
    </w:p>
    <w:p w14:paraId="1C8778DC" w14:textId="0DF446E5" w:rsidR="00BD0829" w:rsidRPr="00014294" w:rsidRDefault="00BD0829" w:rsidP="00D90F59">
      <w:pPr>
        <w:spacing w:before="60" w:after="60"/>
        <w:ind w:firstLine="720"/>
        <w:rPr>
          <w:rFonts w:ascii="宋体" w:eastAsia="宋体" w:hAnsi="宋体" w:cs="宋体"/>
          <w:sz w:val="30"/>
        </w:rPr>
      </w:pPr>
      <w:r w:rsidRPr="00014294">
        <w:rPr>
          <w:sz w:val="36"/>
        </w:rPr>
        <w:t>4</w:t>
      </w:r>
      <w:r w:rsidR="00744F5C" w:rsidRPr="00014294">
        <w:rPr>
          <w:rFonts w:ascii="宋体" w:eastAsia="宋体" w:hAnsi="宋体" w:cs="宋体" w:hint="eastAsia"/>
          <w:sz w:val="30"/>
        </w:rPr>
        <w:t>枚：跟3枚时相同</w:t>
      </w:r>
    </w:p>
    <w:p w14:paraId="142FCF19" w14:textId="6AF00965" w:rsidR="00EE56E1" w:rsidRPr="00014294" w:rsidRDefault="00744F5C" w:rsidP="00734280">
      <w:pPr>
        <w:spacing w:before="60" w:after="60"/>
        <w:rPr>
          <w:sz w:val="36"/>
        </w:rPr>
      </w:pPr>
      <w:r w:rsidRPr="00014294">
        <w:rPr>
          <w:rFonts w:ascii="宋体" w:eastAsia="宋体" w:hAnsi="宋体" w:cs="宋体" w:hint="eastAsia"/>
          <w:sz w:val="30"/>
        </w:rPr>
        <w:t>当战斗域充满4枚棋子时，</w:t>
      </w:r>
      <w:r w:rsidR="00202C5C" w:rsidRPr="00014294">
        <w:rPr>
          <w:rFonts w:ascii="宋体" w:eastAsia="宋体" w:hAnsi="宋体" w:cs="宋体" w:hint="eastAsia"/>
          <w:sz w:val="30"/>
        </w:rPr>
        <w:t>再次移入棋子会导致另一方的棋子被杀。若4枚棋子全是同方的，该移动被禁止。同时，要遵循该域的支配者的特权。若对方有两枚棋子在该域，与第五枚踏进的棋子类型相同的对方棋子会优先被杀。</w:t>
      </w:r>
    </w:p>
    <w:p w14:paraId="7D95D517" w14:textId="099B040F" w:rsidR="00446248" w:rsidRPr="00014294" w:rsidRDefault="00734280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小域</w:t>
      </w:r>
      <w:r w:rsidR="00446248" w:rsidRPr="00014294">
        <w:rPr>
          <w:rStyle w:val="Heading2Char"/>
          <w:sz w:val="36"/>
        </w:rPr>
        <w:t>:</w:t>
      </w:r>
      <w:r w:rsidR="00446248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容量为1。</w:t>
      </w:r>
      <w:r w:rsidR="003F35F0" w:rsidRPr="00014294">
        <w:rPr>
          <w:rFonts w:ascii="宋体" w:eastAsia="宋体" w:hAnsi="宋体" w:cs="宋体" w:hint="eastAsia"/>
          <w:sz w:val="30"/>
        </w:rPr>
        <w:t>一方的棋子在另一方该域时得1分。</w:t>
      </w:r>
      <w:r w:rsidRPr="00014294">
        <w:rPr>
          <w:rFonts w:ascii="宋体" w:eastAsia="宋体" w:hAnsi="宋体" w:cs="宋体" w:hint="eastAsia"/>
          <w:sz w:val="30"/>
        </w:rPr>
        <w:t>大棋子无法进入。</w:t>
      </w:r>
    </w:p>
    <w:p w14:paraId="6E2E6E87" w14:textId="303F07C4" w:rsidR="00A10779" w:rsidRPr="00014294" w:rsidRDefault="00734280" w:rsidP="003F35F0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大域</w:t>
      </w:r>
      <w:r w:rsidR="00446248" w:rsidRPr="00014294">
        <w:rPr>
          <w:rStyle w:val="Heading2Char"/>
          <w:sz w:val="36"/>
        </w:rPr>
        <w:t>:</w:t>
      </w:r>
      <w:r w:rsidR="00446248"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容量为1。</w:t>
      </w:r>
      <w:r w:rsidR="003F35F0" w:rsidRPr="00014294">
        <w:rPr>
          <w:rFonts w:ascii="宋体" w:eastAsia="宋体" w:hAnsi="宋体" w:cs="宋体" w:hint="eastAsia"/>
          <w:sz w:val="30"/>
        </w:rPr>
        <w:t>一方的棋子在另一方该域时得1分。</w:t>
      </w:r>
      <w:r w:rsidR="004B71CC">
        <w:rPr>
          <w:rFonts w:ascii="宋体" w:eastAsia="宋体" w:hAnsi="宋体" w:cs="宋体" w:hint="eastAsia"/>
          <w:sz w:val="30"/>
        </w:rPr>
        <w:t>当一枚小旗子在大域时，另一</w:t>
      </w:r>
      <w:r w:rsidRPr="00014294">
        <w:rPr>
          <w:rFonts w:ascii="宋体" w:eastAsia="宋体" w:hAnsi="宋体" w:cs="宋体" w:hint="eastAsia"/>
          <w:sz w:val="30"/>
        </w:rPr>
        <w:t>方</w:t>
      </w:r>
      <w:r w:rsidR="00A91620" w:rsidRPr="00014294">
        <w:rPr>
          <w:rFonts w:ascii="宋体" w:eastAsia="宋体" w:hAnsi="宋体" w:cs="宋体" w:hint="eastAsia"/>
          <w:sz w:val="30"/>
        </w:rPr>
        <w:t>的大棋子可以进入并杀掉该小棋子。</w:t>
      </w:r>
      <w:r w:rsidR="00692039">
        <w:rPr>
          <w:rFonts w:ascii="宋体" w:eastAsia="宋体" w:hAnsi="宋体" w:cs="宋体" w:hint="eastAsia"/>
          <w:sz w:val="30"/>
        </w:rPr>
        <w:t>当一方的大棋子在该区域时，该</w:t>
      </w:r>
      <w:r w:rsidR="003F35F0" w:rsidRPr="00014294">
        <w:rPr>
          <w:rFonts w:ascii="宋体" w:eastAsia="宋体" w:hAnsi="宋体" w:cs="宋体" w:hint="eastAsia"/>
          <w:sz w:val="30"/>
        </w:rPr>
        <w:t>方的小棋子可以直接穿过该区域到下一战斗</w:t>
      </w:r>
      <w:r w:rsidR="00A91620" w:rsidRPr="00014294">
        <w:rPr>
          <w:rFonts w:ascii="宋体" w:eastAsia="宋体" w:hAnsi="宋体" w:cs="宋体" w:hint="eastAsia"/>
          <w:sz w:val="30"/>
        </w:rPr>
        <w:t>域，</w:t>
      </w:r>
      <w:r w:rsidR="003F35F0" w:rsidRPr="00014294">
        <w:rPr>
          <w:rFonts w:ascii="宋体" w:eastAsia="宋体" w:hAnsi="宋体" w:cs="宋体" w:hint="eastAsia"/>
          <w:sz w:val="30"/>
        </w:rPr>
        <w:t>如果</w:t>
      </w:r>
      <w:r w:rsidR="00A91620" w:rsidRPr="00014294">
        <w:rPr>
          <w:rFonts w:ascii="宋体" w:eastAsia="宋体" w:hAnsi="宋体" w:cs="宋体" w:hint="eastAsia"/>
          <w:sz w:val="30"/>
        </w:rPr>
        <w:t>满足下一</w:t>
      </w:r>
      <w:r w:rsidR="003F35F0" w:rsidRPr="00014294">
        <w:rPr>
          <w:rFonts w:ascii="宋体" w:eastAsia="宋体" w:hAnsi="宋体" w:cs="宋体" w:hint="eastAsia"/>
          <w:sz w:val="30"/>
        </w:rPr>
        <w:t>战斗域的移入规则。</w:t>
      </w:r>
      <w:r w:rsidR="00446248" w:rsidRPr="00014294">
        <w:rPr>
          <w:rFonts w:ascii="宋体" w:eastAsia="宋体" w:hAnsi="宋体" w:cs="宋体"/>
          <w:sz w:val="30"/>
        </w:rPr>
        <w:t xml:space="preserve"> </w:t>
      </w:r>
    </w:p>
    <w:p w14:paraId="397669F2" w14:textId="5BB2E7C8" w:rsidR="007E067D" w:rsidRPr="00014294" w:rsidRDefault="007E067D" w:rsidP="003F35F0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墓地</w:t>
      </w:r>
      <w:r w:rsidRPr="00014294">
        <w:rPr>
          <w:rStyle w:val="Heading2Char"/>
          <w:sz w:val="36"/>
        </w:rPr>
        <w:t>:</w:t>
      </w:r>
      <w:r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该区域用来存放被杀的棋子。当一方玩家结束其回合时，墓地中的棋子会自动尝试移入复活点战斗域进入复活。该移动不会消耗玩家的移动，而且也会在符合条件时杀死对方棋子。</w:t>
      </w:r>
    </w:p>
    <w:p w14:paraId="0C92C224" w14:textId="1FAC968E" w:rsidR="00CE1E1E" w:rsidRPr="00014294" w:rsidRDefault="003F35F0" w:rsidP="00494FCD">
      <w:pPr>
        <w:spacing w:before="60" w:after="60"/>
        <w:rPr>
          <w:sz w:val="36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核心</w:t>
      </w:r>
      <w:r w:rsidR="00A10779" w:rsidRPr="00014294">
        <w:rPr>
          <w:rStyle w:val="Heading2Char"/>
          <w:sz w:val="36"/>
        </w:rPr>
        <w:t>:</w:t>
      </w:r>
      <w:r w:rsidRPr="00014294">
        <w:rPr>
          <w:sz w:val="36"/>
        </w:rPr>
        <w:t xml:space="preserve"> </w:t>
      </w:r>
      <w:r w:rsidRPr="00014294">
        <w:rPr>
          <w:rFonts w:ascii="宋体" w:eastAsia="宋体" w:hAnsi="宋体" w:cs="宋体" w:hint="eastAsia"/>
          <w:sz w:val="30"/>
        </w:rPr>
        <w:t>两个核</w:t>
      </w:r>
      <w:r w:rsidR="007E067D" w:rsidRPr="00014294">
        <w:rPr>
          <w:rFonts w:ascii="宋体" w:eastAsia="宋体" w:hAnsi="宋体" w:cs="宋体" w:hint="eastAsia"/>
          <w:sz w:val="30"/>
        </w:rPr>
        <w:t>心区域连接着，这意味着可以从一个核心直接移入另一核心</w:t>
      </w:r>
      <w:r w:rsidRPr="00014294">
        <w:rPr>
          <w:rFonts w:ascii="宋体" w:eastAsia="宋体" w:hAnsi="宋体" w:cs="宋体" w:hint="eastAsia"/>
          <w:sz w:val="30"/>
        </w:rPr>
        <w:t>。</w:t>
      </w:r>
      <w:r w:rsidR="007E067D" w:rsidRPr="00014294">
        <w:rPr>
          <w:rFonts w:ascii="宋体" w:eastAsia="宋体" w:hAnsi="宋体" w:cs="宋体" w:hint="eastAsia"/>
          <w:sz w:val="30"/>
        </w:rPr>
        <w:t>当一方的棋子踏入核心</w:t>
      </w:r>
      <w:r w:rsidR="00494FCD" w:rsidRPr="00014294">
        <w:rPr>
          <w:rFonts w:ascii="宋体" w:eastAsia="宋体" w:hAnsi="宋体" w:cs="宋体" w:hint="eastAsia"/>
          <w:sz w:val="30"/>
        </w:rPr>
        <w:t>时，会使该半个棋盘的领土（大域，小域，墓地）变为己方所属，同时对方则拥有另外半个棋盘的领土。这意味着，双方的得分判定区域，墓地和复活点</w:t>
      </w:r>
      <w:r w:rsidR="007E067D" w:rsidRPr="00014294">
        <w:rPr>
          <w:rFonts w:ascii="宋体" w:eastAsia="宋体" w:hAnsi="宋体" w:cs="宋体" w:hint="eastAsia"/>
          <w:sz w:val="30"/>
        </w:rPr>
        <w:t>都会交换。如果踏入的该核心已经属于这一方，则不会有任何转变。在</w:t>
      </w:r>
      <w:r w:rsidR="00494FCD" w:rsidRPr="00014294">
        <w:rPr>
          <w:rFonts w:ascii="宋体" w:eastAsia="宋体" w:hAnsi="宋体" w:cs="宋体" w:hint="eastAsia"/>
          <w:sz w:val="30"/>
        </w:rPr>
        <w:t>一方占有两个核心</w:t>
      </w:r>
      <w:r w:rsidR="007E067D" w:rsidRPr="00014294">
        <w:rPr>
          <w:rFonts w:ascii="宋体" w:eastAsia="宋体" w:hAnsi="宋体" w:cs="宋体" w:hint="eastAsia"/>
          <w:sz w:val="30"/>
        </w:rPr>
        <w:t>的情况下</w:t>
      </w:r>
      <w:r w:rsidR="00494FCD" w:rsidRPr="00014294">
        <w:rPr>
          <w:rFonts w:ascii="宋体" w:eastAsia="宋体" w:hAnsi="宋体" w:cs="宋体" w:hint="eastAsia"/>
          <w:sz w:val="30"/>
        </w:rPr>
        <w:t>，以后来进入的核心为准</w:t>
      </w:r>
      <w:r w:rsidR="007E067D" w:rsidRPr="00014294">
        <w:rPr>
          <w:rFonts w:ascii="宋体" w:eastAsia="宋体" w:hAnsi="宋体" w:cs="宋体" w:hint="eastAsia"/>
          <w:sz w:val="30"/>
        </w:rPr>
        <w:t>来判定领土</w:t>
      </w:r>
      <w:r w:rsidR="00494FCD" w:rsidRPr="00014294">
        <w:rPr>
          <w:rFonts w:ascii="宋体" w:eastAsia="宋体" w:hAnsi="宋体" w:cs="宋体" w:hint="eastAsia"/>
          <w:sz w:val="30"/>
        </w:rPr>
        <w:t>，而当其中一个核心的棋子离开时，领土范围会变成另一核心所在的半</w:t>
      </w:r>
      <w:r w:rsidR="007E067D" w:rsidRPr="00014294">
        <w:rPr>
          <w:rFonts w:ascii="宋体" w:eastAsia="宋体" w:hAnsi="宋体" w:cs="宋体" w:hint="eastAsia"/>
          <w:sz w:val="30"/>
        </w:rPr>
        <w:t>棋盘。杀戮永远发生在转变之前，这意味着转变会在核心被杀的小棋子</w:t>
      </w:r>
      <w:r w:rsidR="00494FCD" w:rsidRPr="00014294">
        <w:rPr>
          <w:rFonts w:ascii="宋体" w:eastAsia="宋体" w:hAnsi="宋体" w:cs="宋体" w:hint="eastAsia"/>
          <w:sz w:val="30"/>
        </w:rPr>
        <w:t>移动到墓地之后进行。</w:t>
      </w:r>
      <w:r w:rsidR="00494FCD" w:rsidRPr="00014294">
        <w:rPr>
          <w:sz w:val="36"/>
        </w:rPr>
        <w:t xml:space="preserve"> </w:t>
      </w:r>
    </w:p>
    <w:p w14:paraId="7634BABB" w14:textId="77777777" w:rsidR="008269F0" w:rsidRPr="00014294" w:rsidRDefault="008269F0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Style w:val="Heading2Char"/>
          <w:rFonts w:ascii="宋体" w:eastAsia="宋体" w:hAnsi="宋体" w:cs="宋体" w:hint="eastAsia"/>
          <w:sz w:val="32"/>
        </w:rPr>
        <w:t>结束</w:t>
      </w:r>
      <w:r w:rsidR="00333995" w:rsidRPr="00014294">
        <w:rPr>
          <w:rStyle w:val="Heading2Char"/>
          <w:sz w:val="36"/>
        </w:rPr>
        <w:t xml:space="preserve">: </w:t>
      </w:r>
      <w:r w:rsidRPr="00014294">
        <w:rPr>
          <w:rFonts w:ascii="宋体" w:eastAsia="宋体" w:hAnsi="宋体" w:cs="宋体" w:hint="eastAsia"/>
          <w:sz w:val="30"/>
        </w:rPr>
        <w:t>要取得胜利，有以下两种方法：</w:t>
      </w:r>
    </w:p>
    <w:p w14:paraId="70275920" w14:textId="3B51A2FB" w:rsidR="008269F0" w:rsidRPr="00014294" w:rsidRDefault="008269F0" w:rsidP="00D90F59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己方有3枚或以上棋子已进入对方的得分</w:t>
      </w:r>
      <w:bookmarkStart w:id="0" w:name="_GoBack"/>
      <w:bookmarkEnd w:id="0"/>
      <w:r w:rsidRPr="00014294">
        <w:rPr>
          <w:rFonts w:ascii="宋体" w:eastAsia="宋体" w:hAnsi="宋体" w:cs="宋体" w:hint="eastAsia"/>
          <w:sz w:val="30"/>
        </w:rPr>
        <w:t>域（大域和小域）。</w:t>
      </w:r>
    </w:p>
    <w:p w14:paraId="4F311459" w14:textId="12D76E90" w:rsidR="007113AC" w:rsidRPr="00014294" w:rsidRDefault="008269F0" w:rsidP="008269F0">
      <w:pPr>
        <w:spacing w:before="60" w:after="60"/>
        <w:rPr>
          <w:rFonts w:ascii="宋体" w:eastAsia="宋体" w:hAnsi="宋体" w:cs="宋体"/>
          <w:sz w:val="30"/>
        </w:rPr>
      </w:pPr>
      <w:r w:rsidRPr="00014294">
        <w:rPr>
          <w:rFonts w:ascii="宋体" w:eastAsia="宋体" w:hAnsi="宋体" w:cs="宋体" w:hint="eastAsia"/>
          <w:sz w:val="30"/>
        </w:rPr>
        <w:t>对方有3枚或以上棋子被赌在复活点或墓地中守尸。</w:t>
      </w:r>
    </w:p>
    <w:p w14:paraId="5DA310CF" w14:textId="5DE69023" w:rsidR="001E791F" w:rsidRPr="00014294" w:rsidRDefault="001E791F" w:rsidP="00D90F59">
      <w:pPr>
        <w:spacing w:before="60" w:after="60"/>
        <w:rPr>
          <w:sz w:val="36"/>
        </w:rPr>
      </w:pPr>
    </w:p>
    <w:sectPr w:rsidR="001E791F" w:rsidRPr="00014294" w:rsidSect="005602B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60A"/>
    <w:rsid w:val="000079C9"/>
    <w:rsid w:val="00012E72"/>
    <w:rsid w:val="00014294"/>
    <w:rsid w:val="0009795A"/>
    <w:rsid w:val="0011570A"/>
    <w:rsid w:val="001324AB"/>
    <w:rsid w:val="001818CA"/>
    <w:rsid w:val="001A6DF6"/>
    <w:rsid w:val="001E791F"/>
    <w:rsid w:val="00202C5C"/>
    <w:rsid w:val="002351B0"/>
    <w:rsid w:val="00245035"/>
    <w:rsid w:val="00245970"/>
    <w:rsid w:val="00264A1B"/>
    <w:rsid w:val="0027203C"/>
    <w:rsid w:val="002B68B6"/>
    <w:rsid w:val="002E22AB"/>
    <w:rsid w:val="00333995"/>
    <w:rsid w:val="0034361A"/>
    <w:rsid w:val="003B4272"/>
    <w:rsid w:val="003F35F0"/>
    <w:rsid w:val="00402B09"/>
    <w:rsid w:val="00446248"/>
    <w:rsid w:val="00494FCD"/>
    <w:rsid w:val="004B71CC"/>
    <w:rsid w:val="004C58F6"/>
    <w:rsid w:val="004D36F8"/>
    <w:rsid w:val="004F33C1"/>
    <w:rsid w:val="005602BA"/>
    <w:rsid w:val="005A7A81"/>
    <w:rsid w:val="005B0EE3"/>
    <w:rsid w:val="005B28D9"/>
    <w:rsid w:val="005C1CBA"/>
    <w:rsid w:val="006162AF"/>
    <w:rsid w:val="00667F25"/>
    <w:rsid w:val="00692039"/>
    <w:rsid w:val="007064F0"/>
    <w:rsid w:val="007113AC"/>
    <w:rsid w:val="00734280"/>
    <w:rsid w:val="00744F5C"/>
    <w:rsid w:val="00755DB2"/>
    <w:rsid w:val="00797576"/>
    <w:rsid w:val="007E067D"/>
    <w:rsid w:val="007E2063"/>
    <w:rsid w:val="0081460C"/>
    <w:rsid w:val="008269F0"/>
    <w:rsid w:val="00835B1A"/>
    <w:rsid w:val="00884CA0"/>
    <w:rsid w:val="00891F6C"/>
    <w:rsid w:val="008B006C"/>
    <w:rsid w:val="008C72E7"/>
    <w:rsid w:val="008F42C1"/>
    <w:rsid w:val="009757C4"/>
    <w:rsid w:val="00981834"/>
    <w:rsid w:val="00A10779"/>
    <w:rsid w:val="00A16722"/>
    <w:rsid w:val="00A221AA"/>
    <w:rsid w:val="00A72450"/>
    <w:rsid w:val="00A91620"/>
    <w:rsid w:val="00A97CFC"/>
    <w:rsid w:val="00AA4C56"/>
    <w:rsid w:val="00AD5967"/>
    <w:rsid w:val="00B5764D"/>
    <w:rsid w:val="00B810F7"/>
    <w:rsid w:val="00B950EA"/>
    <w:rsid w:val="00BB0669"/>
    <w:rsid w:val="00BD0829"/>
    <w:rsid w:val="00BD289F"/>
    <w:rsid w:val="00C102F3"/>
    <w:rsid w:val="00C54CCF"/>
    <w:rsid w:val="00C967ED"/>
    <w:rsid w:val="00CA085B"/>
    <w:rsid w:val="00CE1E1E"/>
    <w:rsid w:val="00D157CF"/>
    <w:rsid w:val="00D42347"/>
    <w:rsid w:val="00D465C8"/>
    <w:rsid w:val="00D85BC0"/>
    <w:rsid w:val="00D90F59"/>
    <w:rsid w:val="00DA1719"/>
    <w:rsid w:val="00DA57B3"/>
    <w:rsid w:val="00E25E24"/>
    <w:rsid w:val="00E8060A"/>
    <w:rsid w:val="00E80BBE"/>
    <w:rsid w:val="00EB3340"/>
    <w:rsid w:val="00EE56E1"/>
    <w:rsid w:val="00F54857"/>
    <w:rsid w:val="00FA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CD04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2BA"/>
    <w:pPr>
      <w:widowControl w:val="0"/>
      <w:autoSpaceDE w:val="0"/>
      <w:autoSpaceDN w:val="0"/>
      <w:adjustRightInd w:val="0"/>
      <w:spacing w:after="240"/>
    </w:pPr>
    <w:rPr>
      <w:rFonts w:ascii="Times New Roman" w:hAnsi="Times New Roman" w:cs="Times New Roman"/>
      <w:bCs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2BA"/>
    <w:pPr>
      <w:outlineLvl w:val="0"/>
    </w:pPr>
    <w:rPr>
      <w:b/>
      <w:bCs w:val="0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89F"/>
    <w:pPr>
      <w:keepNext/>
      <w:keepLines/>
      <w:spacing w:before="200" w:after="0"/>
      <w:outlineLvl w:val="1"/>
    </w:pPr>
    <w:rPr>
      <w:rFonts w:eastAsiaTheme="majorEastAsia" w:cstheme="majorBidi"/>
      <w:b/>
      <w:bCs w:val="0"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4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4AB"/>
    <w:rPr>
      <w:rFonts w:ascii="Heiti SC Light" w:eastAsia="Heiti SC Light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602BA"/>
    <w:rPr>
      <w:rFonts w:ascii="Times New Roman" w:hAnsi="Times New Roman" w:cs="Times New Roman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BD289F"/>
    <w:rPr>
      <w:rFonts w:ascii="Times New Roman" w:eastAsiaTheme="majorEastAsia" w:hAnsi="Times New Roman" w:cstheme="majorBidi"/>
      <w:b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02BA"/>
    <w:pPr>
      <w:widowControl w:val="0"/>
      <w:autoSpaceDE w:val="0"/>
      <w:autoSpaceDN w:val="0"/>
      <w:adjustRightInd w:val="0"/>
      <w:spacing w:after="240"/>
    </w:pPr>
    <w:rPr>
      <w:rFonts w:ascii="Times New Roman" w:hAnsi="Times New Roman" w:cs="Times New Roman"/>
      <w:bCs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2BA"/>
    <w:pPr>
      <w:outlineLvl w:val="0"/>
    </w:pPr>
    <w:rPr>
      <w:b/>
      <w:bCs w:val="0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89F"/>
    <w:pPr>
      <w:keepNext/>
      <w:keepLines/>
      <w:spacing w:before="200" w:after="0"/>
      <w:outlineLvl w:val="1"/>
    </w:pPr>
    <w:rPr>
      <w:rFonts w:eastAsiaTheme="majorEastAsia" w:cstheme="majorBidi"/>
      <w:b/>
      <w:bCs w:val="0"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4AB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4AB"/>
    <w:rPr>
      <w:rFonts w:ascii="Heiti SC Light" w:eastAsia="Heiti SC Light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602BA"/>
    <w:rPr>
      <w:rFonts w:ascii="Times New Roman" w:hAnsi="Times New Roman" w:cs="Times New Roman"/>
      <w:b/>
      <w:bCs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BD289F"/>
    <w:rPr>
      <w:rFonts w:ascii="Times New Roman" w:eastAsiaTheme="majorEastAsia" w:hAnsi="Times New Roman" w:cstheme="majorBidi"/>
      <w:b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microsoft.com/office/2007/relationships/hdphoto" Target="media/hdphoto1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</Pages>
  <Words>173</Words>
  <Characters>988</Characters>
  <Application>Microsoft Macintosh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雨辰 林</dc:creator>
  <cp:keywords/>
  <dc:description/>
  <cp:lastModifiedBy>雨辰 林</cp:lastModifiedBy>
  <cp:revision>66</cp:revision>
  <dcterms:created xsi:type="dcterms:W3CDTF">2014-09-05T12:16:00Z</dcterms:created>
  <dcterms:modified xsi:type="dcterms:W3CDTF">2014-10-07T03:49:00Z</dcterms:modified>
</cp:coreProperties>
</file>