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29A16" w14:textId="3BB44220" w:rsidR="00BD33BA" w:rsidRDefault="00BD33BA" w:rsidP="00A62611">
      <w:pPr>
        <w:jc w:val="center"/>
        <w:rPr>
          <w:b/>
          <w:sz w:val="36"/>
          <w:szCs w:val="36"/>
        </w:rPr>
      </w:pPr>
      <w:bookmarkStart w:id="0" w:name="_Toc327391005"/>
      <w:bookmarkStart w:id="1" w:name="_Toc327428035"/>
      <w:bookmarkStart w:id="2" w:name="_Toc327887621"/>
      <w:bookmarkStart w:id="3" w:name="_Toc327887718"/>
      <w:bookmarkStart w:id="4" w:name="_Toc327887752"/>
      <w:bookmarkStart w:id="5" w:name="_Toc327887928"/>
      <w:bookmarkStart w:id="6" w:name="_Toc351367281"/>
      <w:bookmarkStart w:id="7" w:name="_Toc363721157"/>
      <w:bookmarkStart w:id="8" w:name="_Toc366221294"/>
      <w:r w:rsidRPr="00BD33BA">
        <w:rPr>
          <w:b/>
          <w:sz w:val="36"/>
          <w:szCs w:val="36"/>
        </w:rPr>
        <w:t xml:space="preserve">Διδακτική της Πληροφορικής – Εργασία Δ2 </w:t>
      </w:r>
    </w:p>
    <w:p w14:paraId="0D59A589" w14:textId="43303F6D" w:rsidR="00BD33BA" w:rsidRDefault="00BD33BA" w:rsidP="00A62611">
      <w:pPr>
        <w:jc w:val="center"/>
        <w:rPr>
          <w:b/>
          <w:sz w:val="36"/>
          <w:szCs w:val="36"/>
        </w:rPr>
      </w:pPr>
    </w:p>
    <w:p w14:paraId="2CFE1D74" w14:textId="2BBCB15A" w:rsidR="00BD33BA" w:rsidRDefault="00BD33BA" w:rsidP="00BD33BA">
      <w:pPr>
        <w:pStyle w:val="Subtitle"/>
      </w:pPr>
    </w:p>
    <w:p w14:paraId="00EC84BE" w14:textId="7F2AC9FF" w:rsidR="00BD33BA" w:rsidRPr="00AD2A29" w:rsidRDefault="00BD33BA" w:rsidP="00E774BE">
      <w:pPr>
        <w:pStyle w:val="Subtitle"/>
        <w:spacing w:line="360" w:lineRule="auto"/>
        <w:rPr>
          <w:rFonts w:cs="Calibri Light"/>
        </w:rPr>
      </w:pPr>
      <w:r w:rsidRPr="00AD2A29">
        <w:rPr>
          <w:rFonts w:cs="Calibri Light"/>
        </w:rPr>
        <w:t>Χρήστος Χριστίδης</w:t>
      </w:r>
    </w:p>
    <w:p w14:paraId="279425D0" w14:textId="763E3FC0" w:rsidR="00BD33BA" w:rsidRPr="00AD2A29" w:rsidRDefault="00BD33BA" w:rsidP="00E774BE">
      <w:pPr>
        <w:pStyle w:val="Subtitle"/>
        <w:spacing w:line="360" w:lineRule="auto"/>
        <w:rPr>
          <w:rFonts w:cs="Calibri Light"/>
        </w:rPr>
      </w:pPr>
      <w:r w:rsidRPr="00AD2A29">
        <w:rPr>
          <w:rFonts w:cs="Calibri Light"/>
        </w:rPr>
        <w:t>ΑΕΜ 3350</w:t>
      </w:r>
    </w:p>
    <w:p w14:paraId="4D20A01C" w14:textId="1D82D362" w:rsidR="00BD33BA" w:rsidRPr="00AD2A29" w:rsidRDefault="00BD33BA" w:rsidP="00E774BE">
      <w:pPr>
        <w:pStyle w:val="Subtitle"/>
        <w:spacing w:line="360" w:lineRule="auto"/>
        <w:rPr>
          <w:rFonts w:cs="Calibri Light"/>
          <w:lang w:val="en-US"/>
        </w:rPr>
      </w:pPr>
      <w:hyperlink r:id="rId8" w:history="1">
        <w:r w:rsidRPr="00AD2A29">
          <w:rPr>
            <w:rStyle w:val="Hyperlink"/>
            <w:rFonts w:cs="Calibri Light"/>
            <w:lang w:val="en-US"/>
          </w:rPr>
          <w:t>christpc@csd.auth.gr</w:t>
        </w:r>
      </w:hyperlink>
    </w:p>
    <w:p w14:paraId="324AA983" w14:textId="423FA20D" w:rsidR="00BD33BA" w:rsidRPr="00AD2A29" w:rsidRDefault="00BD33BA" w:rsidP="00E774BE">
      <w:pPr>
        <w:pStyle w:val="Subtitle"/>
        <w:spacing w:line="360" w:lineRule="auto"/>
        <w:rPr>
          <w:rFonts w:cs="Calibri Light"/>
          <w:lang w:val="en-US"/>
        </w:rPr>
      </w:pPr>
      <w:r w:rsidRPr="00AD2A29">
        <w:rPr>
          <w:rFonts w:cs="Calibri Light"/>
          <w:lang w:val="en-US"/>
        </w:rPr>
        <w:t>18/2/2022</w:t>
      </w:r>
    </w:p>
    <w:p w14:paraId="025EC11A" w14:textId="11CC90DB" w:rsidR="00A62611" w:rsidRDefault="00BD33BA" w:rsidP="00E774BE">
      <w:pPr>
        <w:pStyle w:val="Subtitle"/>
        <w:spacing w:line="360" w:lineRule="auto"/>
        <w:rPr>
          <w:sz w:val="28"/>
          <w:szCs w:val="28"/>
        </w:rPr>
      </w:pPr>
      <w:r w:rsidRPr="00AD2A29">
        <w:rPr>
          <w:rFonts w:cs="Calibri Light"/>
        </w:rPr>
        <w:t>Τμήμα Πληροφορικής ΑΠΘ</w:t>
      </w:r>
      <w:r>
        <w:rPr>
          <w:sz w:val="28"/>
          <w:szCs w:val="28"/>
        </w:rPr>
        <w:br w:type="page"/>
      </w:r>
      <w:r w:rsidR="00104702" w:rsidRPr="00AD2A29">
        <w:rPr>
          <w:rFonts w:ascii="Calibri" w:hAnsi="Calibri" w:cs="Calibri"/>
          <w:b/>
          <w:bCs/>
          <w:sz w:val="28"/>
          <w:szCs w:val="28"/>
        </w:rPr>
        <w:lastRenderedPageBreak/>
        <w:t>Εισαγωγή στις συναρτήσεις και στις μεθόδους</w:t>
      </w:r>
      <w:commentRangeStart w:id="9"/>
      <w:r w:rsidR="00A62611" w:rsidRPr="00AD2A29">
        <w:rPr>
          <w:rFonts w:ascii="Calibri" w:hAnsi="Calibri" w:cs="Calibri"/>
          <w:b/>
          <w:bCs/>
          <w:sz w:val="28"/>
          <w:szCs w:val="28"/>
        </w:rPr>
        <w:t xml:space="preserve"> στο προγραμματιστικό περιβάλλον της </w:t>
      </w:r>
      <w:proofErr w:type="spellStart"/>
      <w:r w:rsidR="00A62611" w:rsidRPr="00AD2A29">
        <w:rPr>
          <w:rFonts w:ascii="Calibri" w:hAnsi="Calibri" w:cs="Calibri"/>
          <w:b/>
          <w:bCs/>
          <w:sz w:val="28"/>
          <w:szCs w:val="28"/>
        </w:rPr>
        <w:t>Python</w:t>
      </w:r>
      <w:proofErr w:type="spellEnd"/>
      <w:r w:rsidR="00A62611" w:rsidRPr="00AD2A29">
        <w:rPr>
          <w:rFonts w:ascii="Calibri" w:hAnsi="Calibri" w:cs="Calibri"/>
          <w:b/>
          <w:bCs/>
          <w:sz w:val="28"/>
          <w:szCs w:val="28"/>
        </w:rPr>
        <w:t>.</w:t>
      </w:r>
    </w:p>
    <w:p w14:paraId="0822C091" w14:textId="6E73CBBF" w:rsidR="00A62611" w:rsidRDefault="00A62611" w:rsidP="00A62611">
      <w:pPr>
        <w:ind w:left="720"/>
        <w:jc w:val="center"/>
        <w:rPr>
          <w:b/>
          <w:sz w:val="28"/>
          <w:szCs w:val="28"/>
        </w:rPr>
      </w:pPr>
      <w:r>
        <w:rPr>
          <w:b/>
          <w:sz w:val="28"/>
          <w:szCs w:val="28"/>
        </w:rPr>
        <w:t>Μια μελέτη περίπτωσης για τη Γ’ τάξη ΕΠΑΛ</w:t>
      </w:r>
      <w:commentRangeEnd w:id="9"/>
      <w:r>
        <w:rPr>
          <w:rStyle w:val="CommentReference"/>
        </w:rPr>
        <w:commentReference w:id="9"/>
      </w:r>
      <w:r>
        <w:rPr>
          <w:b/>
          <w:sz w:val="28"/>
          <w:szCs w:val="28"/>
        </w:rPr>
        <w:t>.</w:t>
      </w:r>
    </w:p>
    <w:p w14:paraId="36091D65" w14:textId="7BEB1BEF" w:rsidR="009823EE" w:rsidRPr="00A62611" w:rsidRDefault="009823EE" w:rsidP="009823EE">
      <w:pPr>
        <w:ind w:left="720"/>
        <w:jc w:val="center"/>
      </w:pPr>
    </w:p>
    <w:p w14:paraId="16B96C5B" w14:textId="2F043EFB" w:rsidR="00C4362B" w:rsidRPr="00960741" w:rsidRDefault="00C4362B" w:rsidP="009823EE">
      <w:pPr>
        <w:pStyle w:val="C12Heading3Numbered"/>
        <w:numPr>
          <w:ilvl w:val="0"/>
          <w:numId w:val="1"/>
        </w:numPr>
        <w:tabs>
          <w:tab w:val="clear" w:pos="720"/>
        </w:tabs>
        <w:suppressAutoHyphens/>
        <w:autoSpaceDE w:val="0"/>
        <w:autoSpaceDN w:val="0"/>
        <w:adjustRightInd w:val="0"/>
        <w:spacing w:before="720" w:after="0" w:line="276" w:lineRule="auto"/>
        <w:ind w:left="0" w:firstLine="360"/>
        <w:rPr>
          <w:rFonts w:cs="Arial"/>
          <w:color w:val="003399"/>
          <w:kern w:val="0"/>
        </w:rPr>
      </w:pPr>
      <w:r w:rsidRPr="00960741">
        <w:rPr>
          <w:rFonts w:cs="Arial"/>
          <w:color w:val="003399"/>
          <w:kern w:val="0"/>
        </w:rPr>
        <w:t xml:space="preserve">ΤΙΤΛΟΣ </w:t>
      </w:r>
      <w:r w:rsidR="00DC7CF2">
        <w:rPr>
          <w:rFonts w:cs="Arial"/>
          <w:color w:val="003399"/>
          <w:kern w:val="0"/>
          <w:lang w:val="el-GR"/>
        </w:rPr>
        <w:t xml:space="preserve">&amp; ΔΗΜΙΟΥΡΓΟΣ </w:t>
      </w:r>
      <w:r w:rsidRPr="00960741">
        <w:rPr>
          <w:rFonts w:cs="Arial"/>
          <w:color w:val="003399"/>
          <w:kern w:val="0"/>
        </w:rPr>
        <w:t>ΔΙΔΑΚΤΙΚΟΥ ΣΕΝΑΡΙΟΥ</w:t>
      </w:r>
      <w:bookmarkEnd w:id="0"/>
      <w:bookmarkEnd w:id="1"/>
      <w:bookmarkEnd w:id="2"/>
      <w:bookmarkEnd w:id="3"/>
      <w:bookmarkEnd w:id="4"/>
      <w:bookmarkEnd w:id="5"/>
      <w:bookmarkEnd w:id="6"/>
      <w:bookmarkEnd w:id="7"/>
      <w:bookmarkEnd w:id="8"/>
    </w:p>
    <w:p w14:paraId="38111960" w14:textId="3217E4F6" w:rsidR="00A62611" w:rsidRPr="00AD2A29" w:rsidRDefault="00A62611" w:rsidP="00104702">
      <w:pPr>
        <w:spacing w:line="360" w:lineRule="auto"/>
        <w:ind w:left="360" w:firstLine="360"/>
        <w:rPr>
          <w:rFonts w:ascii="Calibri" w:hAnsi="Calibri" w:cs="Calibri"/>
          <w:sz w:val="22"/>
          <w:szCs w:val="22"/>
        </w:rPr>
      </w:pPr>
      <w:bookmarkStart w:id="10" w:name="_Toc327391006"/>
      <w:bookmarkStart w:id="11" w:name="_Toc327428036"/>
      <w:bookmarkStart w:id="12" w:name="_Toc327887622"/>
      <w:bookmarkStart w:id="13" w:name="_Toc327887719"/>
      <w:bookmarkStart w:id="14" w:name="_Toc327887753"/>
      <w:bookmarkStart w:id="15" w:name="_Toc327887929"/>
      <w:bookmarkStart w:id="16" w:name="_Toc351367282"/>
      <w:bookmarkStart w:id="17" w:name="_Toc363721158"/>
      <w:bookmarkStart w:id="18" w:name="_Toc366221295"/>
      <w:r w:rsidRPr="00AD2A29">
        <w:rPr>
          <w:rFonts w:ascii="Calibri" w:hAnsi="Calibri" w:cs="Calibri"/>
          <w:sz w:val="22"/>
          <w:szCs w:val="22"/>
        </w:rPr>
        <w:t xml:space="preserve">Η </w:t>
      </w:r>
      <w:r w:rsidR="00104702" w:rsidRPr="00AD2A29">
        <w:rPr>
          <w:rFonts w:ascii="Calibri" w:hAnsi="Calibri" w:cs="Calibri"/>
          <w:sz w:val="22"/>
          <w:szCs w:val="22"/>
        </w:rPr>
        <w:t xml:space="preserve">εισαγωγή στην έννοια των μεθόδων και </w:t>
      </w:r>
      <w:proofErr w:type="spellStart"/>
      <w:r w:rsidRPr="00AD2A29">
        <w:rPr>
          <w:rFonts w:ascii="Calibri" w:hAnsi="Calibri" w:cs="Calibri"/>
          <w:sz w:val="22"/>
          <w:szCs w:val="22"/>
        </w:rPr>
        <w:t>και</w:t>
      </w:r>
      <w:proofErr w:type="spellEnd"/>
      <w:r w:rsidRPr="00AD2A29">
        <w:rPr>
          <w:rFonts w:ascii="Calibri" w:hAnsi="Calibri" w:cs="Calibri"/>
          <w:sz w:val="22"/>
          <w:szCs w:val="22"/>
        </w:rPr>
        <w:t xml:space="preserve"> συναρτήσεων που αφορά τη Γ’ τάξη Επαγγελματικού Λυκείου σε προγραμματιστικό περιβάλλον </w:t>
      </w:r>
      <w:r w:rsidRPr="00AD2A29">
        <w:rPr>
          <w:rFonts w:ascii="Calibri" w:hAnsi="Calibri" w:cs="Calibri"/>
          <w:sz w:val="22"/>
          <w:szCs w:val="22"/>
          <w:lang w:val="en-US"/>
        </w:rPr>
        <w:t>Python</w:t>
      </w:r>
      <w:r w:rsidRPr="00AD2A29">
        <w:rPr>
          <w:rFonts w:ascii="Calibri" w:hAnsi="Calibri" w:cs="Calibri"/>
          <w:sz w:val="22"/>
          <w:szCs w:val="22"/>
        </w:rPr>
        <w:t>. Μία μελέτη περίπτωσης Γ’ Λυκείου ΕΠΑΛ.</w:t>
      </w:r>
      <w:r w:rsidR="00C810D2" w:rsidRPr="00AD2A29">
        <w:rPr>
          <w:rFonts w:ascii="Calibri" w:hAnsi="Calibri" w:cs="Calibri"/>
          <w:sz w:val="22"/>
          <w:szCs w:val="22"/>
        </w:rPr>
        <w:t xml:space="preserve"> Το σενάριο αυτό</w:t>
      </w:r>
      <w:r w:rsidR="007761C2" w:rsidRPr="00AD2A29">
        <w:rPr>
          <w:rFonts w:ascii="Calibri" w:hAnsi="Calibri" w:cs="Calibri"/>
          <w:sz w:val="22"/>
          <w:szCs w:val="22"/>
        </w:rPr>
        <w:t xml:space="preserve"> όπως και ο κώδικας των δραστηριοτήτων του φύλλου εργασίας (εκτός της πρώτης δραστηριότητας)</w:t>
      </w:r>
      <w:r w:rsidR="00C810D2" w:rsidRPr="00AD2A29">
        <w:rPr>
          <w:rFonts w:ascii="Calibri" w:hAnsi="Calibri" w:cs="Calibri"/>
          <w:sz w:val="22"/>
          <w:szCs w:val="22"/>
        </w:rPr>
        <w:t xml:space="preserve"> δημιουργήθηκε από τον </w:t>
      </w:r>
      <w:r w:rsidR="00C810D2" w:rsidRPr="00AD2A29">
        <w:rPr>
          <w:rFonts w:ascii="Calibri" w:hAnsi="Calibri" w:cs="Calibri"/>
          <w:b/>
          <w:bCs/>
          <w:sz w:val="22"/>
          <w:szCs w:val="22"/>
        </w:rPr>
        <w:t>Χρήστο Χριστίδη</w:t>
      </w:r>
      <w:r w:rsidR="00923D47" w:rsidRPr="00AD2A29">
        <w:rPr>
          <w:rFonts w:ascii="Calibri" w:hAnsi="Calibri" w:cs="Calibri"/>
          <w:b/>
          <w:bCs/>
          <w:sz w:val="22"/>
          <w:szCs w:val="22"/>
        </w:rPr>
        <w:t>.</w:t>
      </w:r>
    </w:p>
    <w:p w14:paraId="530DD320" w14:textId="77777777" w:rsidR="00C4362B" w:rsidRDefault="00C4362B" w:rsidP="009823EE">
      <w:pPr>
        <w:pStyle w:val="C12Heading3Numbered"/>
        <w:numPr>
          <w:ilvl w:val="0"/>
          <w:numId w:val="1"/>
        </w:numPr>
        <w:suppressAutoHyphens/>
        <w:autoSpaceDE w:val="0"/>
        <w:autoSpaceDN w:val="0"/>
        <w:adjustRightInd w:val="0"/>
        <w:spacing w:before="720" w:after="0" w:line="276" w:lineRule="auto"/>
        <w:rPr>
          <w:rFonts w:cs="Arial"/>
          <w:color w:val="003399"/>
          <w:kern w:val="0"/>
        </w:rPr>
      </w:pPr>
      <w:commentRangeStart w:id="19"/>
      <w:r w:rsidRPr="00960741">
        <w:rPr>
          <w:rFonts w:cs="Arial"/>
          <w:color w:val="003399"/>
          <w:kern w:val="0"/>
        </w:rPr>
        <w:t>ΕΚΤΙΜΩΜΕΝΗ ΔΙΑΡΚΕΙΑ ΔΙΔΑΚΤΙΚΟΥ ΣΕΝΑΡΙΟΥ</w:t>
      </w:r>
      <w:bookmarkEnd w:id="10"/>
      <w:bookmarkEnd w:id="11"/>
      <w:bookmarkEnd w:id="12"/>
      <w:bookmarkEnd w:id="13"/>
      <w:bookmarkEnd w:id="14"/>
      <w:bookmarkEnd w:id="15"/>
      <w:bookmarkEnd w:id="16"/>
      <w:bookmarkEnd w:id="17"/>
      <w:bookmarkEnd w:id="18"/>
      <w:commentRangeEnd w:id="19"/>
      <w:r w:rsidR="00ED055E">
        <w:rPr>
          <w:rStyle w:val="CommentReference"/>
          <w:rFonts w:ascii="Times New Roman" w:hAnsi="Times New Roman" w:cs="Times New Roman"/>
          <w:b w:val="0"/>
          <w:kern w:val="0"/>
          <w:lang w:val="el-GR" w:eastAsia="el-GR"/>
        </w:rPr>
        <w:commentReference w:id="19"/>
      </w:r>
    </w:p>
    <w:p w14:paraId="0073F425" w14:textId="19AFB57D" w:rsidR="00A62611" w:rsidRPr="00AD2A29" w:rsidRDefault="009823EE" w:rsidP="009823EE">
      <w:pPr>
        <w:spacing w:line="360" w:lineRule="auto"/>
        <w:ind w:left="450" w:firstLine="270"/>
        <w:jc w:val="both"/>
        <w:rPr>
          <w:rFonts w:ascii="Calibri" w:hAnsi="Calibri" w:cs="Calibri"/>
          <w:sz w:val="22"/>
          <w:szCs w:val="22"/>
        </w:rPr>
      </w:pPr>
      <w:r w:rsidRPr="00AD2A29">
        <w:rPr>
          <w:rFonts w:ascii="Calibri" w:hAnsi="Calibri" w:cs="Calibri"/>
          <w:sz w:val="22"/>
          <w:szCs w:val="22"/>
        </w:rPr>
        <w:t xml:space="preserve">Προβλέπεται να διαρκέσει συνολικά </w:t>
      </w:r>
      <w:r w:rsidR="00CA211A" w:rsidRPr="00AD2A29">
        <w:rPr>
          <w:rFonts w:ascii="Calibri" w:hAnsi="Calibri" w:cs="Calibri"/>
          <w:sz w:val="22"/>
          <w:szCs w:val="22"/>
        </w:rPr>
        <w:t>1 διδακτική ώρα</w:t>
      </w:r>
      <w:r w:rsidRPr="00AD2A29">
        <w:rPr>
          <w:rFonts w:ascii="Calibri" w:hAnsi="Calibri" w:cs="Calibri"/>
          <w:sz w:val="22"/>
          <w:szCs w:val="22"/>
        </w:rPr>
        <w:t>. Ο χρόνος αυτός σε γενικές γραμμές κρίνεται επαρκής.</w:t>
      </w:r>
      <w:r w:rsidR="00A62611" w:rsidRPr="00AD2A29">
        <w:rPr>
          <w:rFonts w:ascii="Calibri" w:hAnsi="Calibri" w:cs="Calibri"/>
          <w:sz w:val="22"/>
          <w:szCs w:val="22"/>
        </w:rPr>
        <w:t xml:space="preserve"> Αφορά κυρίως την κατανόηση για ανάγκη δημιουργίας μεθόδων ώστε να μην επαναλαμβάνονται όμοια τμήματα κώδικα. Ο εκπαιδευτικός δύναται να επιλέξει το είδος των μεθόδων που θα υλοποιήσει, τροποποιώντας </w:t>
      </w:r>
      <w:r w:rsidR="00765E02" w:rsidRPr="00AD2A29">
        <w:rPr>
          <w:rFonts w:ascii="Calibri" w:hAnsi="Calibri" w:cs="Calibri"/>
          <w:sz w:val="22"/>
          <w:szCs w:val="22"/>
        </w:rPr>
        <w:t>(</w:t>
      </w:r>
      <w:r w:rsidR="00A62611" w:rsidRPr="00AD2A29">
        <w:rPr>
          <w:rFonts w:ascii="Calibri" w:hAnsi="Calibri" w:cs="Calibri"/>
          <w:sz w:val="22"/>
          <w:szCs w:val="22"/>
        </w:rPr>
        <w:t xml:space="preserve">ανάλογα </w:t>
      </w:r>
      <w:r w:rsidR="00765E02" w:rsidRPr="00AD2A29">
        <w:rPr>
          <w:rFonts w:ascii="Calibri" w:hAnsi="Calibri" w:cs="Calibri"/>
          <w:sz w:val="22"/>
          <w:szCs w:val="22"/>
        </w:rPr>
        <w:t xml:space="preserve">με τη δυναμική των μαθητών) </w:t>
      </w:r>
      <w:r w:rsidR="00A62611" w:rsidRPr="00AD2A29">
        <w:rPr>
          <w:rFonts w:ascii="Calibri" w:hAnsi="Calibri" w:cs="Calibri"/>
          <w:sz w:val="22"/>
          <w:szCs w:val="22"/>
        </w:rPr>
        <w:t>τις προτεινόμενες δραστηριότητες</w:t>
      </w:r>
      <w:r w:rsidR="00992DCB" w:rsidRPr="00AD2A29">
        <w:rPr>
          <w:rFonts w:ascii="Calibri" w:hAnsi="Calibri" w:cs="Calibri"/>
          <w:sz w:val="22"/>
          <w:szCs w:val="22"/>
        </w:rPr>
        <w:t xml:space="preserve"> του φύλλου εργασίας</w:t>
      </w:r>
      <w:r w:rsidR="00A62611" w:rsidRPr="00AD2A29">
        <w:rPr>
          <w:rFonts w:ascii="Calibri" w:hAnsi="Calibri" w:cs="Calibri"/>
          <w:sz w:val="22"/>
          <w:szCs w:val="22"/>
        </w:rPr>
        <w:t xml:space="preserve"> καθώς και να προσθέσει ή να αφαιρέσει μερικές, εφόσον το κρίνει κατάλληλο, ώστε να ανταποκρίνονται στις μαθησιακές ανάγκες και δυνατότητες των μαθητών. </w:t>
      </w:r>
      <w:r w:rsidRPr="00AD2A29">
        <w:rPr>
          <w:rFonts w:ascii="Calibri" w:hAnsi="Calibri" w:cs="Calibri"/>
          <w:sz w:val="22"/>
          <w:szCs w:val="22"/>
        </w:rPr>
        <w:t xml:space="preserve"> </w:t>
      </w:r>
    </w:p>
    <w:p w14:paraId="6964A358" w14:textId="77777777" w:rsidR="009823EE" w:rsidRPr="009823EE" w:rsidRDefault="00C4362B" w:rsidP="009823EE">
      <w:pPr>
        <w:pStyle w:val="C12Heading3Numbered"/>
        <w:numPr>
          <w:ilvl w:val="0"/>
          <w:numId w:val="1"/>
        </w:numPr>
        <w:tabs>
          <w:tab w:val="clear" w:pos="720"/>
        </w:tabs>
        <w:suppressAutoHyphens/>
        <w:autoSpaceDE w:val="0"/>
        <w:autoSpaceDN w:val="0"/>
        <w:adjustRightInd w:val="0"/>
        <w:spacing w:before="720" w:after="0" w:line="276" w:lineRule="auto"/>
        <w:ind w:left="425" w:hanging="425"/>
        <w:rPr>
          <w:rFonts w:cs="Arial"/>
          <w:color w:val="003399"/>
          <w:kern w:val="0"/>
          <w:lang w:val="el-GR"/>
        </w:rPr>
      </w:pPr>
      <w:bookmarkStart w:id="20" w:name="_Toc327391007"/>
      <w:bookmarkStart w:id="21" w:name="_Toc327428037"/>
      <w:bookmarkStart w:id="22" w:name="_Toc327887623"/>
      <w:bookmarkStart w:id="23" w:name="_Toc327887720"/>
      <w:bookmarkStart w:id="24" w:name="_Toc327887754"/>
      <w:bookmarkStart w:id="25" w:name="_Toc327887930"/>
      <w:bookmarkStart w:id="26" w:name="_Toc351367283"/>
      <w:bookmarkStart w:id="27" w:name="_Toc363721159"/>
      <w:bookmarkStart w:id="28" w:name="_Toc366221296"/>
      <w:commentRangeStart w:id="29"/>
      <w:r w:rsidRPr="00960741">
        <w:rPr>
          <w:rFonts w:cs="Arial"/>
          <w:color w:val="003399"/>
          <w:kern w:val="0"/>
          <w:lang w:val="el-GR"/>
        </w:rPr>
        <w:t>ΕΝΤΑΞΗ ΤΟΥ ΔΙΔΑΚΤΙΚΟΥ ΣΕΝΑΡΙΟΥ ΣΤΟ ΠΡΟΓΡΑΜΜΑ ΣΠΟΥΔΩΝ / ΠΡΟΑΠΑΙΤΟΥΜΕΝΕΣ ΓΝΩΣΕΙΣ</w:t>
      </w:r>
      <w:bookmarkEnd w:id="20"/>
      <w:bookmarkEnd w:id="21"/>
      <w:bookmarkEnd w:id="22"/>
      <w:bookmarkEnd w:id="23"/>
      <w:bookmarkEnd w:id="24"/>
      <w:bookmarkEnd w:id="25"/>
      <w:bookmarkEnd w:id="26"/>
      <w:bookmarkEnd w:id="27"/>
      <w:bookmarkEnd w:id="28"/>
      <w:commentRangeEnd w:id="29"/>
      <w:r w:rsidR="00ED055E">
        <w:rPr>
          <w:rStyle w:val="CommentReference"/>
          <w:rFonts w:ascii="Times New Roman" w:hAnsi="Times New Roman" w:cs="Times New Roman"/>
          <w:b w:val="0"/>
          <w:kern w:val="0"/>
          <w:lang w:val="el-GR" w:eastAsia="el-GR"/>
        </w:rPr>
        <w:commentReference w:id="29"/>
      </w:r>
    </w:p>
    <w:p w14:paraId="54DB5EA1" w14:textId="77777777" w:rsidR="009823EE" w:rsidRPr="009823EE" w:rsidRDefault="009823EE" w:rsidP="009823EE">
      <w:pPr>
        <w:pStyle w:val="C12Normal"/>
        <w:spacing w:after="0" w:line="276" w:lineRule="auto"/>
        <w:ind w:left="709"/>
      </w:pPr>
    </w:p>
    <w:p w14:paraId="18F0E1A8" w14:textId="432E70D0" w:rsidR="007C4B82" w:rsidRPr="00AD2A29" w:rsidRDefault="007C4B82" w:rsidP="00104702">
      <w:pPr>
        <w:spacing w:line="360" w:lineRule="auto"/>
        <w:ind w:left="425" w:firstLine="295"/>
        <w:jc w:val="both"/>
        <w:rPr>
          <w:rFonts w:ascii="Calibri" w:hAnsi="Calibri" w:cs="Calibri"/>
          <w:color w:val="000000"/>
          <w:sz w:val="22"/>
          <w:szCs w:val="22"/>
        </w:rPr>
      </w:pPr>
      <w:bookmarkStart w:id="30" w:name="_Toc351367284"/>
      <w:bookmarkStart w:id="31" w:name="_Toc363721160"/>
      <w:bookmarkStart w:id="32" w:name="_Toc366221297"/>
      <w:bookmarkStart w:id="33" w:name="_Ref366942992"/>
      <w:r w:rsidRPr="00AD2A29">
        <w:rPr>
          <w:rFonts w:ascii="Calibri" w:hAnsi="Calibri" w:cs="Calibri"/>
          <w:color w:val="000000"/>
          <w:sz w:val="22"/>
          <w:szCs w:val="22"/>
        </w:rPr>
        <w:t xml:space="preserve">Το διδακτικό σενάριο εντάσσεται στο Αναλυτικό Πρόγραμμα Σπουδών της Γ’ Τάξης ΕΠΑΛ και συγκεκριμένα στο μάθημα </w:t>
      </w:r>
      <w:r w:rsidR="00971B4B" w:rsidRPr="00AD2A29">
        <w:rPr>
          <w:rFonts w:ascii="Calibri" w:hAnsi="Calibri" w:cs="Calibri"/>
          <w:color w:val="000000"/>
          <w:sz w:val="22"/>
          <w:szCs w:val="22"/>
        </w:rPr>
        <w:t xml:space="preserve">Προγραμματισμός Υπολογιστών. </w:t>
      </w:r>
    </w:p>
    <w:p w14:paraId="67AAC330" w14:textId="31C75D40" w:rsidR="00971B4B" w:rsidRPr="00AD2A29" w:rsidRDefault="00971B4B" w:rsidP="00C3613B">
      <w:pPr>
        <w:spacing w:line="360" w:lineRule="auto"/>
        <w:ind w:left="425"/>
        <w:jc w:val="both"/>
        <w:rPr>
          <w:rFonts w:ascii="Calibri" w:hAnsi="Calibri" w:cs="Calibri"/>
          <w:color w:val="000000"/>
          <w:sz w:val="22"/>
          <w:szCs w:val="22"/>
        </w:rPr>
      </w:pPr>
      <w:r w:rsidRPr="00AD2A29">
        <w:rPr>
          <w:rFonts w:ascii="Calibri" w:hAnsi="Calibri" w:cs="Calibri"/>
          <w:color w:val="000000"/>
          <w:sz w:val="22"/>
          <w:szCs w:val="22"/>
        </w:rPr>
        <w:t>Σύμφωνα με το αναλυτικό πρόγραμμα σπουδών, ο σκοπός τ</w:t>
      </w:r>
      <w:r w:rsidR="009D3868" w:rsidRPr="00AD2A29">
        <w:rPr>
          <w:rFonts w:ascii="Calibri" w:hAnsi="Calibri" w:cs="Calibri"/>
          <w:color w:val="000000"/>
          <w:sz w:val="22"/>
          <w:szCs w:val="22"/>
        </w:rPr>
        <w:t>ων παραγράφων 4.2, 7.1, 7.2</w:t>
      </w:r>
      <w:r w:rsidRPr="00AD2A29">
        <w:rPr>
          <w:rFonts w:ascii="Calibri" w:hAnsi="Calibri" w:cs="Calibri"/>
          <w:color w:val="000000"/>
          <w:sz w:val="22"/>
          <w:szCs w:val="22"/>
        </w:rPr>
        <w:t xml:space="preserve"> αφορά την</w:t>
      </w:r>
      <w:r w:rsidR="00615DC5" w:rsidRPr="00AD2A29">
        <w:rPr>
          <w:rFonts w:ascii="Calibri" w:hAnsi="Calibri" w:cs="Calibri"/>
          <w:color w:val="000000"/>
          <w:sz w:val="22"/>
          <w:szCs w:val="22"/>
        </w:rPr>
        <w:t xml:space="preserve"> συγγραφή συναρτήσεων σε γλώσσα </w:t>
      </w:r>
      <w:r w:rsidR="00615DC5" w:rsidRPr="00AD2A29">
        <w:rPr>
          <w:rFonts w:ascii="Calibri" w:hAnsi="Calibri" w:cs="Calibri"/>
          <w:color w:val="000000"/>
          <w:sz w:val="22"/>
          <w:szCs w:val="22"/>
          <w:lang w:val="en-US"/>
        </w:rPr>
        <w:t>Python</w:t>
      </w:r>
      <w:r w:rsidR="00992DCB" w:rsidRPr="00AD2A29">
        <w:rPr>
          <w:rFonts w:ascii="Calibri" w:hAnsi="Calibri" w:cs="Calibri"/>
          <w:color w:val="000000"/>
          <w:sz w:val="22"/>
          <w:szCs w:val="22"/>
        </w:rPr>
        <w:t xml:space="preserve"> και </w:t>
      </w:r>
      <w:r w:rsidR="00615DC5" w:rsidRPr="00AD2A29">
        <w:rPr>
          <w:rFonts w:ascii="Calibri" w:hAnsi="Calibri" w:cs="Calibri"/>
          <w:color w:val="000000"/>
          <w:sz w:val="22"/>
          <w:szCs w:val="22"/>
        </w:rPr>
        <w:t>την</w:t>
      </w:r>
      <w:r w:rsidRPr="00AD2A29">
        <w:rPr>
          <w:rFonts w:ascii="Calibri" w:hAnsi="Calibri" w:cs="Calibri"/>
          <w:color w:val="000000"/>
          <w:sz w:val="22"/>
          <w:szCs w:val="22"/>
        </w:rPr>
        <w:t xml:space="preserve"> κατανόηση</w:t>
      </w:r>
      <w:r w:rsidR="00591547" w:rsidRPr="00AD2A29">
        <w:rPr>
          <w:rFonts w:ascii="Calibri" w:hAnsi="Calibri" w:cs="Calibri"/>
          <w:color w:val="000000"/>
          <w:sz w:val="22"/>
          <w:szCs w:val="22"/>
        </w:rPr>
        <w:t xml:space="preserve"> </w:t>
      </w:r>
      <w:r w:rsidR="00992DCB" w:rsidRPr="00AD2A29">
        <w:rPr>
          <w:rFonts w:ascii="Calibri" w:hAnsi="Calibri" w:cs="Calibri"/>
          <w:color w:val="000000"/>
          <w:sz w:val="22"/>
          <w:szCs w:val="22"/>
        </w:rPr>
        <w:t>περί</w:t>
      </w:r>
      <w:r w:rsidRPr="00AD2A29">
        <w:rPr>
          <w:rFonts w:ascii="Calibri" w:hAnsi="Calibri" w:cs="Calibri"/>
          <w:color w:val="000000"/>
          <w:sz w:val="22"/>
          <w:szCs w:val="22"/>
        </w:rPr>
        <w:t xml:space="preserve"> ανάγκη</w:t>
      </w:r>
      <w:r w:rsidR="00992DCB" w:rsidRPr="00AD2A29">
        <w:rPr>
          <w:rFonts w:ascii="Calibri" w:hAnsi="Calibri" w:cs="Calibri"/>
          <w:color w:val="000000"/>
          <w:sz w:val="22"/>
          <w:szCs w:val="22"/>
        </w:rPr>
        <w:t>ς</w:t>
      </w:r>
      <w:r w:rsidRPr="00AD2A29">
        <w:rPr>
          <w:rFonts w:ascii="Calibri" w:hAnsi="Calibri" w:cs="Calibri"/>
          <w:color w:val="000000"/>
          <w:sz w:val="22"/>
          <w:szCs w:val="22"/>
        </w:rPr>
        <w:t xml:space="preserve"> χρήσης </w:t>
      </w:r>
      <w:r w:rsidR="00615DC5" w:rsidRPr="00AD2A29">
        <w:rPr>
          <w:rFonts w:ascii="Calibri" w:hAnsi="Calibri" w:cs="Calibri"/>
          <w:color w:val="000000"/>
          <w:sz w:val="22"/>
          <w:szCs w:val="22"/>
        </w:rPr>
        <w:t>τους</w:t>
      </w:r>
      <w:r w:rsidRPr="00AD2A29">
        <w:rPr>
          <w:rFonts w:ascii="Calibri" w:hAnsi="Calibri" w:cs="Calibri"/>
          <w:color w:val="000000"/>
          <w:sz w:val="22"/>
          <w:szCs w:val="22"/>
        </w:rPr>
        <w:t xml:space="preserve">. Πάνω σε αυτό θα στηριχτεί η διδασκαλία και η κατανόηση του τρόπου που ορίζονται οι συναρτήσεις, τις παραμέτρους που δέχονται και επεξεργάζονται καθώς των λειτουργιών που επιτελούν. </w:t>
      </w:r>
    </w:p>
    <w:p w14:paraId="55D9356D" w14:textId="25E314E1" w:rsidR="00C3613B" w:rsidRPr="00AD2A29" w:rsidRDefault="00971B4B" w:rsidP="0090024D">
      <w:pPr>
        <w:spacing w:line="360" w:lineRule="auto"/>
        <w:ind w:left="425" w:firstLine="295"/>
        <w:jc w:val="both"/>
        <w:rPr>
          <w:rFonts w:ascii="Calibri" w:hAnsi="Calibri" w:cs="Calibri"/>
          <w:color w:val="000000"/>
          <w:sz w:val="22"/>
          <w:szCs w:val="22"/>
        </w:rPr>
      </w:pPr>
      <w:r w:rsidRPr="00AD2A29">
        <w:rPr>
          <w:rFonts w:ascii="Calibri" w:hAnsi="Calibri" w:cs="Calibri"/>
          <w:color w:val="000000"/>
          <w:sz w:val="22"/>
          <w:szCs w:val="22"/>
        </w:rPr>
        <w:t xml:space="preserve">Οι γνώσεις που είναι αναγκαίο να κατέχουν ήδη οι μαθητές είναι η εξοικείωση με τη γλώσσα </w:t>
      </w:r>
      <w:r w:rsidRPr="00AD2A29">
        <w:rPr>
          <w:rFonts w:ascii="Calibri" w:hAnsi="Calibri" w:cs="Calibri"/>
          <w:color w:val="000000"/>
          <w:sz w:val="22"/>
          <w:szCs w:val="22"/>
          <w:lang w:val="en-US"/>
        </w:rPr>
        <w:t>Python</w:t>
      </w:r>
      <w:r w:rsidRPr="00AD2A29">
        <w:rPr>
          <w:rFonts w:ascii="Calibri" w:hAnsi="Calibri" w:cs="Calibri"/>
          <w:color w:val="000000"/>
          <w:sz w:val="22"/>
          <w:szCs w:val="22"/>
        </w:rPr>
        <w:t xml:space="preserve"> καθώς και γνώση και χειρισμός δομών επιλογής </w:t>
      </w:r>
      <w:r w:rsidRPr="00AD2A29">
        <w:rPr>
          <w:rFonts w:ascii="Calibri" w:hAnsi="Calibri" w:cs="Calibri"/>
          <w:color w:val="000000"/>
          <w:sz w:val="22"/>
          <w:szCs w:val="22"/>
          <w:lang w:val="en-US"/>
        </w:rPr>
        <w:t>if</w:t>
      </w:r>
      <w:r w:rsidRPr="00AD2A29">
        <w:rPr>
          <w:rFonts w:ascii="Calibri" w:hAnsi="Calibri" w:cs="Calibri"/>
          <w:color w:val="000000"/>
          <w:sz w:val="22"/>
          <w:szCs w:val="22"/>
        </w:rPr>
        <w:t>-</w:t>
      </w:r>
      <w:proofErr w:type="spellStart"/>
      <w:r w:rsidRPr="00AD2A29">
        <w:rPr>
          <w:rFonts w:ascii="Calibri" w:hAnsi="Calibri" w:cs="Calibri"/>
          <w:color w:val="000000"/>
          <w:sz w:val="22"/>
          <w:szCs w:val="22"/>
          <w:lang w:val="en-US"/>
        </w:rPr>
        <w:t>elif</w:t>
      </w:r>
      <w:proofErr w:type="spellEnd"/>
      <w:r w:rsidRPr="00AD2A29">
        <w:rPr>
          <w:rFonts w:ascii="Calibri" w:hAnsi="Calibri" w:cs="Calibri"/>
          <w:color w:val="000000"/>
          <w:sz w:val="22"/>
          <w:szCs w:val="22"/>
        </w:rPr>
        <w:t>-</w:t>
      </w:r>
      <w:r w:rsidRPr="00AD2A29">
        <w:rPr>
          <w:rFonts w:ascii="Calibri" w:hAnsi="Calibri" w:cs="Calibri"/>
          <w:color w:val="000000"/>
          <w:sz w:val="22"/>
          <w:szCs w:val="22"/>
          <w:lang w:val="en-US"/>
        </w:rPr>
        <w:t>else</w:t>
      </w:r>
      <w:r w:rsidRPr="00AD2A29">
        <w:rPr>
          <w:rFonts w:ascii="Calibri" w:hAnsi="Calibri" w:cs="Calibri"/>
          <w:color w:val="000000"/>
          <w:sz w:val="22"/>
          <w:szCs w:val="22"/>
        </w:rPr>
        <w:t xml:space="preserve">, επανάληψης </w:t>
      </w:r>
      <w:r w:rsidRPr="00AD2A29">
        <w:rPr>
          <w:rFonts w:ascii="Calibri" w:hAnsi="Calibri" w:cs="Calibri"/>
          <w:color w:val="000000"/>
          <w:sz w:val="22"/>
          <w:szCs w:val="22"/>
          <w:lang w:val="en-US"/>
        </w:rPr>
        <w:t>for</w:t>
      </w:r>
      <w:r w:rsidRPr="00AD2A29">
        <w:rPr>
          <w:rFonts w:ascii="Calibri" w:hAnsi="Calibri" w:cs="Calibri"/>
          <w:color w:val="000000"/>
          <w:sz w:val="22"/>
          <w:szCs w:val="22"/>
        </w:rPr>
        <w:t xml:space="preserve"> και </w:t>
      </w:r>
      <w:r w:rsidRPr="00AD2A29">
        <w:rPr>
          <w:rFonts w:ascii="Calibri" w:hAnsi="Calibri" w:cs="Calibri"/>
          <w:color w:val="000000"/>
          <w:sz w:val="22"/>
          <w:szCs w:val="22"/>
          <w:lang w:val="en-US"/>
        </w:rPr>
        <w:lastRenderedPageBreak/>
        <w:t>while</w:t>
      </w:r>
      <w:r w:rsidR="009D3868" w:rsidRPr="00AD2A29">
        <w:rPr>
          <w:rFonts w:ascii="Calibri" w:hAnsi="Calibri" w:cs="Calibri"/>
          <w:color w:val="000000"/>
          <w:sz w:val="22"/>
          <w:szCs w:val="22"/>
        </w:rPr>
        <w:t>,</w:t>
      </w:r>
      <w:r w:rsidRPr="00AD2A29">
        <w:rPr>
          <w:rFonts w:ascii="Calibri" w:hAnsi="Calibri" w:cs="Calibri"/>
          <w:color w:val="000000"/>
          <w:sz w:val="22"/>
          <w:szCs w:val="22"/>
        </w:rPr>
        <w:t xml:space="preserve"> η χρήση αθροιστών και συγκριτικών τελεστών</w:t>
      </w:r>
      <w:r w:rsidR="009D3868" w:rsidRPr="00AD2A29">
        <w:rPr>
          <w:rFonts w:ascii="Calibri" w:hAnsi="Calibri" w:cs="Calibri"/>
          <w:color w:val="000000"/>
          <w:sz w:val="22"/>
          <w:szCs w:val="22"/>
        </w:rPr>
        <w:t>, η εξοικείωση με δομές δεδομένων όπως λίστες, ουρές</w:t>
      </w:r>
      <w:r w:rsidR="000F0B73" w:rsidRPr="00AD2A29">
        <w:rPr>
          <w:rFonts w:ascii="Calibri" w:hAnsi="Calibri" w:cs="Calibri"/>
          <w:color w:val="000000"/>
          <w:sz w:val="22"/>
          <w:szCs w:val="22"/>
        </w:rPr>
        <w:t xml:space="preserve">, </w:t>
      </w:r>
      <w:r w:rsidR="009D3868" w:rsidRPr="00AD2A29">
        <w:rPr>
          <w:rFonts w:ascii="Calibri" w:hAnsi="Calibri" w:cs="Calibri"/>
          <w:color w:val="000000"/>
          <w:sz w:val="22"/>
          <w:szCs w:val="22"/>
        </w:rPr>
        <w:t xml:space="preserve"> πίνακες</w:t>
      </w:r>
      <w:r w:rsidR="00DE2AB6" w:rsidRPr="00AD2A29">
        <w:rPr>
          <w:rFonts w:ascii="Calibri" w:hAnsi="Calibri" w:cs="Calibri"/>
          <w:color w:val="000000"/>
          <w:sz w:val="22"/>
          <w:szCs w:val="22"/>
        </w:rPr>
        <w:t xml:space="preserve"> και </w:t>
      </w:r>
      <w:r w:rsidR="00DE2AB6" w:rsidRPr="00AD2A29">
        <w:rPr>
          <w:rFonts w:ascii="Calibri" w:hAnsi="Calibri" w:cs="Calibri"/>
          <w:color w:val="000000"/>
          <w:sz w:val="22"/>
          <w:szCs w:val="22"/>
          <w:lang w:val="en-US"/>
        </w:rPr>
        <w:t>tuples</w:t>
      </w:r>
      <w:r w:rsidR="00DE2AB6" w:rsidRPr="00AD2A29">
        <w:rPr>
          <w:rFonts w:ascii="Calibri" w:hAnsi="Calibri" w:cs="Calibri"/>
          <w:color w:val="000000"/>
          <w:sz w:val="22"/>
          <w:szCs w:val="22"/>
        </w:rPr>
        <w:t>.</w:t>
      </w:r>
    </w:p>
    <w:p w14:paraId="08E3674D" w14:textId="77777777" w:rsidR="00C4362B" w:rsidRPr="00960741" w:rsidRDefault="00C4362B" w:rsidP="00F646CE">
      <w:pPr>
        <w:pStyle w:val="C12Heading3Numbered"/>
        <w:numPr>
          <w:ilvl w:val="0"/>
          <w:numId w:val="1"/>
        </w:numPr>
        <w:tabs>
          <w:tab w:val="clear" w:pos="720"/>
        </w:tabs>
        <w:suppressAutoHyphens/>
        <w:autoSpaceDE w:val="0"/>
        <w:autoSpaceDN w:val="0"/>
        <w:adjustRightInd w:val="0"/>
        <w:spacing w:before="120" w:after="0" w:line="276" w:lineRule="auto"/>
        <w:ind w:left="425" w:hanging="425"/>
        <w:rPr>
          <w:rFonts w:cs="Arial"/>
          <w:color w:val="003399"/>
          <w:kern w:val="0"/>
          <w:lang w:val="el-GR"/>
        </w:rPr>
      </w:pPr>
      <w:commentRangeStart w:id="34"/>
      <w:r w:rsidRPr="00960741">
        <w:rPr>
          <w:rFonts w:cs="Arial"/>
          <w:color w:val="003399"/>
          <w:kern w:val="0"/>
          <w:lang w:val="el-GR"/>
        </w:rPr>
        <w:t xml:space="preserve">ΣΚΟΠΟΙ ΚΑΙ ΣΤΟΧΟΙ </w:t>
      </w:r>
      <w:commentRangeEnd w:id="34"/>
      <w:r w:rsidR="00ED055E">
        <w:rPr>
          <w:rStyle w:val="CommentReference"/>
          <w:rFonts w:ascii="Times New Roman" w:hAnsi="Times New Roman" w:cs="Times New Roman"/>
          <w:b w:val="0"/>
          <w:kern w:val="0"/>
          <w:lang w:val="el-GR" w:eastAsia="el-GR"/>
        </w:rPr>
        <w:commentReference w:id="34"/>
      </w:r>
      <w:r w:rsidRPr="00960741">
        <w:rPr>
          <w:rFonts w:cs="Arial"/>
          <w:color w:val="003399"/>
          <w:kern w:val="0"/>
          <w:lang w:val="el-GR"/>
        </w:rPr>
        <w:t>ΤΟΥ ΔΙΔΑΚΤΙΚΟΥ ΣΕΝΑΡΙΟΥ</w:t>
      </w:r>
      <w:bookmarkEnd w:id="30"/>
      <w:bookmarkEnd w:id="31"/>
      <w:bookmarkEnd w:id="32"/>
      <w:bookmarkEnd w:id="33"/>
    </w:p>
    <w:p w14:paraId="63F8FB5A" w14:textId="0C01E8B6" w:rsidR="004F69C8" w:rsidRDefault="00971B4B" w:rsidP="0090024D">
      <w:pPr>
        <w:pStyle w:val="C12Normal"/>
        <w:spacing w:after="0"/>
        <w:ind w:left="425" w:firstLine="295"/>
      </w:pPr>
      <w:r>
        <w:t xml:space="preserve">Το σενάριο </w:t>
      </w:r>
      <w:r w:rsidR="004F69C8">
        <w:t xml:space="preserve">έχει ως γενικούς στόχους </w:t>
      </w:r>
      <w:r>
        <w:t xml:space="preserve">το να είναι οι μαθητές σε θέση να </w:t>
      </w:r>
      <w:r w:rsidR="0090024D">
        <w:t>κατανοούν γενικά τον τρόπο λειτουργίας των μεθόδων.</w:t>
      </w:r>
      <w:r w:rsidR="004F69C8">
        <w:t xml:space="preserve"> </w:t>
      </w:r>
    </w:p>
    <w:p w14:paraId="3F531ABD" w14:textId="4A93F027" w:rsidR="00FB7C76" w:rsidRPr="006C172B" w:rsidRDefault="00FB7C76" w:rsidP="00555FF3">
      <w:pPr>
        <w:pStyle w:val="C12Normal"/>
        <w:spacing w:after="0"/>
        <w:ind w:left="425" w:firstLine="295"/>
        <w:rPr>
          <w:color w:val="000000"/>
        </w:rPr>
      </w:pPr>
      <w:r w:rsidRPr="006C172B">
        <w:rPr>
          <w:color w:val="000000"/>
        </w:rPr>
        <w:t>Με το πέρας τ</w:t>
      </w:r>
      <w:r w:rsidR="0090024D">
        <w:rPr>
          <w:color w:val="000000"/>
        </w:rPr>
        <w:t>ης</w:t>
      </w:r>
      <w:r w:rsidRPr="006C172B">
        <w:rPr>
          <w:color w:val="000000"/>
        </w:rPr>
        <w:t xml:space="preserve"> διδακτικ</w:t>
      </w:r>
      <w:r w:rsidR="0090024D">
        <w:rPr>
          <w:color w:val="000000"/>
        </w:rPr>
        <w:t>ής</w:t>
      </w:r>
      <w:r w:rsidRPr="006C172B">
        <w:rPr>
          <w:color w:val="000000"/>
        </w:rPr>
        <w:t xml:space="preserve"> </w:t>
      </w:r>
      <w:proofErr w:type="spellStart"/>
      <w:r w:rsidRPr="006C172B">
        <w:rPr>
          <w:color w:val="000000"/>
        </w:rPr>
        <w:t>ωρ</w:t>
      </w:r>
      <w:r w:rsidR="0090024D">
        <w:rPr>
          <w:color w:val="000000"/>
        </w:rPr>
        <w:t>ας</w:t>
      </w:r>
      <w:proofErr w:type="spellEnd"/>
      <w:r w:rsidRPr="006C172B">
        <w:rPr>
          <w:color w:val="000000"/>
        </w:rPr>
        <w:t xml:space="preserve"> οι μαθητές θα πρέπει να μπορούν να αναγνωρίζουν υπάρχουσες συναρτήσεις και να αντιλαμβάνονται τον τρόπο με τον οποίο οι συναρτήσεις επεξεργάζονται και επιστρέφουν δεδομένα καθώς και να εργάζονται ομαδικά προς ανάπτυξη κώδικα. </w:t>
      </w:r>
    </w:p>
    <w:p w14:paraId="0A8DBAE4" w14:textId="64350920" w:rsidR="009D3868" w:rsidRPr="006C172B" w:rsidRDefault="004F69C8" w:rsidP="00765E02">
      <w:pPr>
        <w:pStyle w:val="C12Normal"/>
        <w:spacing w:after="0"/>
        <w:ind w:left="425" w:firstLine="295"/>
        <w:rPr>
          <w:color w:val="000000"/>
        </w:rPr>
      </w:pPr>
      <w:r>
        <w:rPr>
          <w:color w:val="000000"/>
        </w:rPr>
        <w:t xml:space="preserve">Πιο συγκεκριμένα, οι </w:t>
      </w:r>
      <w:r w:rsidR="0090024D">
        <w:rPr>
          <w:color w:val="000000"/>
        </w:rPr>
        <w:t xml:space="preserve">αντικειμενικοί </w:t>
      </w:r>
      <w:r>
        <w:rPr>
          <w:color w:val="000000"/>
        </w:rPr>
        <w:t>στόχοι</w:t>
      </w:r>
      <w:r w:rsidR="00FB7C76" w:rsidRPr="006C172B">
        <w:rPr>
          <w:color w:val="000000"/>
        </w:rPr>
        <w:t xml:space="preserve"> του διδακτικού σεναρίου είναι:</w:t>
      </w:r>
    </w:p>
    <w:p w14:paraId="02179376" w14:textId="77777777" w:rsidR="00FB7C76" w:rsidRDefault="00FB7C76" w:rsidP="00AC5A45">
      <w:pPr>
        <w:pStyle w:val="C12Normal"/>
        <w:spacing w:after="0"/>
        <w:ind w:left="425" w:firstLine="295"/>
        <w:rPr>
          <w:b/>
          <w:color w:val="000000"/>
        </w:rPr>
      </w:pPr>
    </w:p>
    <w:p w14:paraId="2402171C" w14:textId="77228364" w:rsidR="009D3868" w:rsidRPr="00E16F1D" w:rsidRDefault="009D3868" w:rsidP="00AC5A45">
      <w:pPr>
        <w:pStyle w:val="C12Normal"/>
        <w:spacing w:after="0"/>
        <w:ind w:left="425" w:firstLine="295"/>
        <w:rPr>
          <w:b/>
          <w:color w:val="000000"/>
        </w:rPr>
      </w:pPr>
      <w:r w:rsidRPr="00E16F1D">
        <w:rPr>
          <w:b/>
          <w:color w:val="000000"/>
        </w:rPr>
        <w:t>Τομέας Γνώσεων</w:t>
      </w:r>
    </w:p>
    <w:p w14:paraId="7B0051B7" w14:textId="68C8F6B9" w:rsidR="009D3868" w:rsidRPr="00E16F1D" w:rsidRDefault="004F69C8" w:rsidP="00E16F1D">
      <w:pPr>
        <w:pStyle w:val="C12Normal"/>
        <w:numPr>
          <w:ilvl w:val="0"/>
          <w:numId w:val="10"/>
        </w:numPr>
        <w:spacing w:after="0"/>
        <w:rPr>
          <w:bCs/>
          <w:color w:val="000000"/>
        </w:rPr>
      </w:pPr>
      <w:r>
        <w:rPr>
          <w:bCs/>
          <w:color w:val="000000"/>
        </w:rPr>
        <w:t>Να αναγνωρίζουν τη λειτουργία μίας μεθόδου και τις αναμενόμενες εξόδους της.</w:t>
      </w:r>
    </w:p>
    <w:p w14:paraId="4A0CCE37" w14:textId="7CE9D13A" w:rsidR="00C810D2" w:rsidRPr="00C810D2" w:rsidRDefault="00E75B46" w:rsidP="00C810D2">
      <w:pPr>
        <w:pStyle w:val="C12Normal"/>
        <w:numPr>
          <w:ilvl w:val="0"/>
          <w:numId w:val="10"/>
        </w:numPr>
        <w:spacing w:after="0"/>
        <w:rPr>
          <w:bCs/>
          <w:color w:val="000000"/>
        </w:rPr>
      </w:pPr>
      <w:r w:rsidRPr="00E16F1D">
        <w:rPr>
          <w:bCs/>
          <w:color w:val="000000"/>
        </w:rPr>
        <w:t xml:space="preserve">Να αναγνωρίζουν την εμβέλεια των μεταβλητών </w:t>
      </w:r>
      <w:r w:rsidR="00D66527">
        <w:rPr>
          <w:bCs/>
          <w:color w:val="000000"/>
        </w:rPr>
        <w:t xml:space="preserve">και των παραμέτρων </w:t>
      </w:r>
      <w:r w:rsidRPr="00E16F1D">
        <w:rPr>
          <w:bCs/>
          <w:color w:val="000000"/>
        </w:rPr>
        <w:t>των μεθόδων.</w:t>
      </w:r>
    </w:p>
    <w:p w14:paraId="699ABB24" w14:textId="3F23FD36" w:rsidR="009A2846" w:rsidRPr="00E16F1D" w:rsidRDefault="009A2846" w:rsidP="009A2846">
      <w:pPr>
        <w:pStyle w:val="C12Normal"/>
        <w:spacing w:after="0"/>
        <w:ind w:firstLine="720"/>
        <w:rPr>
          <w:b/>
          <w:color w:val="000000"/>
        </w:rPr>
      </w:pPr>
      <w:r w:rsidRPr="00E16F1D">
        <w:rPr>
          <w:b/>
          <w:color w:val="000000"/>
        </w:rPr>
        <w:t>Τομέας Δεξιοτήτων</w:t>
      </w:r>
    </w:p>
    <w:p w14:paraId="62B5DD4D" w14:textId="293C87A3" w:rsidR="00E75B46" w:rsidRPr="00E16F1D" w:rsidRDefault="00E75B46" w:rsidP="00E16F1D">
      <w:pPr>
        <w:pStyle w:val="C12Normal"/>
        <w:numPr>
          <w:ilvl w:val="0"/>
          <w:numId w:val="12"/>
        </w:numPr>
        <w:spacing w:after="0"/>
        <w:rPr>
          <w:bCs/>
          <w:color w:val="000000"/>
        </w:rPr>
      </w:pPr>
      <w:r w:rsidRPr="00E16F1D">
        <w:rPr>
          <w:bCs/>
          <w:color w:val="000000"/>
        </w:rPr>
        <w:t>Να επιδεικνύουν σε ποια</w:t>
      </w:r>
      <w:r w:rsidR="00C15342">
        <w:rPr>
          <w:bCs/>
          <w:color w:val="000000"/>
        </w:rPr>
        <w:t xml:space="preserve"> επαναλαμβανόμενα τμήματα</w:t>
      </w:r>
      <w:r w:rsidRPr="00E16F1D">
        <w:rPr>
          <w:bCs/>
          <w:color w:val="000000"/>
        </w:rPr>
        <w:t xml:space="preserve"> κώδικα υπάρχει ανάγκη δημιουργίας των παραπάνω μεθόδων.</w:t>
      </w:r>
    </w:p>
    <w:p w14:paraId="1A6910BC" w14:textId="7FA8D835" w:rsidR="00E75B46" w:rsidRPr="00E16F1D" w:rsidRDefault="00C810D2" w:rsidP="00E16F1D">
      <w:pPr>
        <w:pStyle w:val="C12Normal"/>
        <w:numPr>
          <w:ilvl w:val="0"/>
          <w:numId w:val="12"/>
        </w:numPr>
        <w:spacing w:after="0"/>
        <w:rPr>
          <w:bCs/>
          <w:color w:val="000000"/>
        </w:rPr>
      </w:pPr>
      <w:r>
        <w:rPr>
          <w:bCs/>
          <w:color w:val="000000"/>
        </w:rPr>
        <w:t xml:space="preserve">Να είναι σε θέση να </w:t>
      </w:r>
      <w:r w:rsidR="007A5BC4">
        <w:rPr>
          <w:bCs/>
          <w:color w:val="000000"/>
        </w:rPr>
        <w:t>τροποποιούν με αφαιρετικό τρόπο υπάρχουσες συναρτήσεις.</w:t>
      </w:r>
    </w:p>
    <w:p w14:paraId="16CCB1CA" w14:textId="621A6479" w:rsidR="00A6711B" w:rsidRPr="00A6711B" w:rsidRDefault="00A6711B" w:rsidP="00A6711B">
      <w:pPr>
        <w:pStyle w:val="C12Heading3Numbered"/>
        <w:numPr>
          <w:ilvl w:val="0"/>
          <w:numId w:val="1"/>
        </w:numPr>
        <w:tabs>
          <w:tab w:val="clear" w:pos="720"/>
        </w:tabs>
        <w:suppressAutoHyphens/>
        <w:autoSpaceDE w:val="0"/>
        <w:autoSpaceDN w:val="0"/>
        <w:adjustRightInd w:val="0"/>
        <w:spacing w:before="720" w:after="0" w:line="276" w:lineRule="auto"/>
        <w:ind w:left="425" w:hanging="425"/>
        <w:rPr>
          <w:rFonts w:cs="Arial"/>
          <w:color w:val="003399"/>
          <w:kern w:val="0"/>
          <w:lang w:val="el-GR"/>
        </w:rPr>
      </w:pPr>
      <w:commentRangeStart w:id="35"/>
      <w:r>
        <w:rPr>
          <w:rFonts w:cs="Arial"/>
          <w:color w:val="003399"/>
          <w:kern w:val="0"/>
          <w:lang w:val="el-GR"/>
        </w:rPr>
        <w:t xml:space="preserve">ΕΠΙΠΕΔΑ ΣΤΟΧΩΝ ΜΑΘΗΣΗΣ </w:t>
      </w:r>
      <w:commentRangeEnd w:id="35"/>
      <w:r w:rsidR="00F32AA9">
        <w:rPr>
          <w:rStyle w:val="CommentReference"/>
          <w:rFonts w:ascii="Times New Roman" w:hAnsi="Times New Roman" w:cs="Times New Roman"/>
          <w:b w:val="0"/>
          <w:kern w:val="0"/>
          <w:lang w:val="el-GR" w:eastAsia="el-GR"/>
        </w:rPr>
        <w:commentReference w:id="35"/>
      </w:r>
      <w:r>
        <w:rPr>
          <w:rFonts w:cs="Arial"/>
          <w:color w:val="003399"/>
          <w:kern w:val="0"/>
          <w:lang w:val="el-GR"/>
        </w:rPr>
        <w:t xml:space="preserve">(ΤΑΞΙΝΟΜΙΕΣ </w:t>
      </w:r>
      <w:r>
        <w:rPr>
          <w:rFonts w:cs="Arial"/>
          <w:color w:val="003399"/>
          <w:kern w:val="0"/>
          <w:lang w:val="en-US"/>
        </w:rPr>
        <w:t>Bloom</w:t>
      </w:r>
      <w:r>
        <w:rPr>
          <w:rFonts w:cs="Arial"/>
          <w:color w:val="003399"/>
          <w:kern w:val="0"/>
          <w:lang w:val="el-GR"/>
        </w:rPr>
        <w:t xml:space="preserve"> &amp; </w:t>
      </w:r>
      <w:r>
        <w:rPr>
          <w:rFonts w:cs="Arial"/>
          <w:color w:val="003399"/>
          <w:kern w:val="0"/>
          <w:lang w:val="en-US"/>
        </w:rPr>
        <w:t>FULLER</w:t>
      </w:r>
      <w:r w:rsidRPr="00A6711B">
        <w:rPr>
          <w:rFonts w:cs="Arial"/>
          <w:color w:val="003399"/>
          <w:kern w:val="0"/>
          <w:lang w:val="el-GR"/>
        </w:rPr>
        <w:t>)</w:t>
      </w:r>
      <w:r>
        <w:rPr>
          <w:rFonts w:cs="Arial"/>
          <w:color w:val="003399"/>
          <w:kern w:val="0"/>
          <w:lang w:val="el-GR"/>
        </w:rPr>
        <w:t xml:space="preserve"> </w:t>
      </w:r>
    </w:p>
    <w:p w14:paraId="12D03338" w14:textId="031DAB8A" w:rsidR="00500110" w:rsidRDefault="00500110" w:rsidP="00104702">
      <w:pPr>
        <w:pStyle w:val="C12Normal"/>
        <w:spacing w:after="0"/>
        <w:ind w:firstLine="425"/>
      </w:pPr>
      <w:r>
        <w:t>Τα επίπεδα στόχων μάθησης του σεναρίου είναι:</w:t>
      </w:r>
    </w:p>
    <w:p w14:paraId="244A8EEC" w14:textId="2D9F269B" w:rsidR="00500110" w:rsidRDefault="00500110" w:rsidP="00A6711B">
      <w:pPr>
        <w:pStyle w:val="C12Normal"/>
        <w:spacing w:after="0"/>
      </w:pPr>
      <w:r>
        <w:t xml:space="preserve">Α) Σύμφωνα με την ταξινομία </w:t>
      </w:r>
      <w:r>
        <w:rPr>
          <w:lang w:val="en-US"/>
        </w:rPr>
        <w:t>Bloom</w:t>
      </w:r>
      <w:r w:rsidRPr="00500110">
        <w:t xml:space="preserve">: </w:t>
      </w:r>
      <w:r>
        <w:t>Το μάθημα είναι μέσης δυσκολίας και αφορά τα επίπεδα:</w:t>
      </w:r>
    </w:p>
    <w:p w14:paraId="1A31900C" w14:textId="6CEBF18F" w:rsidR="00500110" w:rsidRDefault="00500110" w:rsidP="00E16F1D">
      <w:pPr>
        <w:pStyle w:val="C12Normal"/>
        <w:numPr>
          <w:ilvl w:val="0"/>
          <w:numId w:val="13"/>
        </w:numPr>
        <w:spacing w:after="0"/>
      </w:pPr>
      <w:r>
        <w:t xml:space="preserve">«Κατανοώ» και «Αναλύω»: μάθηση της σύνταξης των συναρτήσεων σε γλώσσα </w:t>
      </w:r>
      <w:r>
        <w:rPr>
          <w:lang w:val="en-US"/>
        </w:rPr>
        <w:t>Python</w:t>
      </w:r>
      <w:r w:rsidRPr="00500110">
        <w:t xml:space="preserve"> </w:t>
      </w:r>
      <w:r>
        <w:t>και αναγνώριση των τμημάτων κώδικα που επαναλαμβάνονται και άρα απαιτούν τη δημιουργία των συναρτήσεων αυτών.</w:t>
      </w:r>
    </w:p>
    <w:p w14:paraId="329EDBC2" w14:textId="57E205DC" w:rsidR="00500110" w:rsidRDefault="00500110" w:rsidP="00E16F1D">
      <w:pPr>
        <w:pStyle w:val="C12Normal"/>
        <w:numPr>
          <w:ilvl w:val="0"/>
          <w:numId w:val="13"/>
        </w:numPr>
        <w:spacing w:after="0"/>
      </w:pPr>
      <w:r>
        <w:t>«Εφαρμόζω» και «Δημιουργώ»: Εφαρμογή της χρήσης μεθόδων που εκτελούν απλές εργασίες και στη συνέχεια προχωρημένων, αφαιρετικών συναρτήσεων που εκτελούν πιο σύνθετες εργασίες, όπως για παράδειγμα της διαχείρισης κειμένων.</w:t>
      </w:r>
    </w:p>
    <w:p w14:paraId="1507B0B3" w14:textId="51BF984C" w:rsidR="00500110" w:rsidRDefault="00500110" w:rsidP="00104702">
      <w:pPr>
        <w:pStyle w:val="C12Normal"/>
        <w:spacing w:after="0"/>
      </w:pPr>
      <w:r>
        <w:t xml:space="preserve">Β) Σύμφωνα με την ταξινομία </w:t>
      </w:r>
      <w:r>
        <w:rPr>
          <w:lang w:val="en-US"/>
        </w:rPr>
        <w:t>Fuller</w:t>
      </w:r>
      <w:r w:rsidRPr="00500110">
        <w:t>:</w:t>
      </w:r>
    </w:p>
    <w:p w14:paraId="3E42864F" w14:textId="3B77DC6E" w:rsidR="00500110" w:rsidRDefault="00705241" w:rsidP="00500110">
      <w:pPr>
        <w:pStyle w:val="C12Normal"/>
        <w:spacing w:after="0"/>
        <w:ind w:left="360"/>
      </w:pPr>
      <w:r>
        <w:lastRenderedPageBreak/>
        <w:pict w14:anchorId="32AE76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135pt">
            <v:imagedata r:id="rId13" o:title=""/>
          </v:shape>
        </w:pict>
      </w:r>
    </w:p>
    <w:p w14:paraId="451BAB05" w14:textId="48E2CDA5" w:rsidR="00A6711B" w:rsidRPr="008A33FA" w:rsidRDefault="00500110" w:rsidP="008A33FA">
      <w:pPr>
        <w:pStyle w:val="C12Normal"/>
        <w:spacing w:after="0"/>
        <w:ind w:left="360"/>
      </w:pPr>
      <w:r>
        <w:t xml:space="preserve">Γ) </w:t>
      </w:r>
      <w:r w:rsidRPr="00500110">
        <w:t>Σύμφωνα με τους Άξονες στόχων μάθησης</w:t>
      </w:r>
      <w:r>
        <w:t xml:space="preserve">: Το μάθημα αφορά τον πρώτο άξονα </w:t>
      </w:r>
      <w:r w:rsidRPr="00500110">
        <w:t>(«χειρίζομαι και δημιουργώ με τα εργαλεία των ΤΠΕ</w:t>
      </w:r>
      <w:r w:rsidR="008A33FA">
        <w:t>») καθώς και τον τρίτο άξονα («διερευνώ, ανακαλύπτω και λύνω προβλήματα με ΤΠΕ»).</w:t>
      </w:r>
    </w:p>
    <w:p w14:paraId="5BCA046C" w14:textId="2D2882A3" w:rsidR="00C4362B" w:rsidRPr="00960741" w:rsidRDefault="00C4362B" w:rsidP="00154250">
      <w:pPr>
        <w:pStyle w:val="C12Heading3Numbered"/>
        <w:numPr>
          <w:ilvl w:val="0"/>
          <w:numId w:val="1"/>
        </w:numPr>
        <w:tabs>
          <w:tab w:val="clear" w:pos="720"/>
        </w:tabs>
        <w:suppressAutoHyphens/>
        <w:autoSpaceDE w:val="0"/>
        <w:autoSpaceDN w:val="0"/>
        <w:adjustRightInd w:val="0"/>
        <w:spacing w:before="720" w:after="0" w:line="276" w:lineRule="auto"/>
        <w:ind w:left="425" w:hanging="425"/>
        <w:rPr>
          <w:rFonts w:cs="Arial"/>
          <w:color w:val="003399"/>
          <w:kern w:val="0"/>
        </w:rPr>
      </w:pPr>
      <w:bookmarkStart w:id="36" w:name="_Toc327391009"/>
      <w:bookmarkStart w:id="37" w:name="_Toc327428039"/>
      <w:bookmarkStart w:id="38" w:name="_Toc351367285"/>
      <w:bookmarkStart w:id="39" w:name="_Toc363721161"/>
      <w:bookmarkStart w:id="40" w:name="_Toc327887625"/>
      <w:bookmarkStart w:id="41" w:name="_Toc327887722"/>
      <w:bookmarkStart w:id="42" w:name="_Toc327887756"/>
      <w:bookmarkStart w:id="43" w:name="_Toc327887932"/>
      <w:bookmarkStart w:id="44" w:name="_Toc366221298"/>
      <w:bookmarkStart w:id="45" w:name="_Ref366942986"/>
      <w:commentRangeStart w:id="46"/>
      <w:r w:rsidRPr="00960741">
        <w:rPr>
          <w:rFonts w:cs="Arial"/>
          <w:color w:val="003399"/>
          <w:kern w:val="0"/>
        </w:rPr>
        <w:t xml:space="preserve">ΠΕΡΙΓΡΑΦΗ </w:t>
      </w:r>
      <w:commentRangeEnd w:id="46"/>
      <w:r w:rsidR="001008A3">
        <w:rPr>
          <w:rStyle w:val="CommentReference"/>
          <w:rFonts w:ascii="Times New Roman" w:hAnsi="Times New Roman" w:cs="Times New Roman"/>
          <w:b w:val="0"/>
          <w:kern w:val="0"/>
          <w:lang w:val="el-GR" w:eastAsia="el-GR"/>
        </w:rPr>
        <w:commentReference w:id="46"/>
      </w:r>
      <w:r w:rsidRPr="00960741">
        <w:rPr>
          <w:rFonts w:cs="Arial"/>
          <w:color w:val="003399"/>
          <w:kern w:val="0"/>
        </w:rPr>
        <w:t>Τ</w:t>
      </w:r>
      <w:r w:rsidR="008A33FA">
        <w:rPr>
          <w:rFonts w:cs="Arial"/>
          <w:color w:val="003399"/>
          <w:kern w:val="0"/>
          <w:lang w:val="el-GR"/>
        </w:rPr>
        <w:t>Ο</w:t>
      </w:r>
      <w:r w:rsidRPr="00960741">
        <w:rPr>
          <w:rFonts w:cs="Arial"/>
          <w:color w:val="003399"/>
          <w:kern w:val="0"/>
        </w:rPr>
        <w:t>Υ ΔΙΔΑΚΤΙΚΟΥ ΣΕΝΑΡΙΟΥ</w:t>
      </w:r>
      <w:bookmarkEnd w:id="36"/>
      <w:bookmarkEnd w:id="37"/>
      <w:bookmarkEnd w:id="38"/>
      <w:bookmarkEnd w:id="39"/>
      <w:bookmarkEnd w:id="40"/>
      <w:bookmarkEnd w:id="41"/>
      <w:bookmarkEnd w:id="42"/>
      <w:bookmarkEnd w:id="43"/>
      <w:bookmarkEnd w:id="44"/>
      <w:bookmarkEnd w:id="45"/>
    </w:p>
    <w:p w14:paraId="72407B62" w14:textId="2ECA53A4" w:rsidR="007A5BC4" w:rsidRDefault="002355BF" w:rsidP="007A5BC4">
      <w:pPr>
        <w:pStyle w:val="C12Normal"/>
        <w:spacing w:after="0"/>
        <w:ind w:left="425" w:firstLine="295"/>
      </w:pPr>
      <w:bookmarkStart w:id="47" w:name="_Toc351367286"/>
      <w:bookmarkStart w:id="48" w:name="_Toc363721162"/>
      <w:r>
        <w:rPr>
          <w:lang w:val="en-US"/>
        </w:rPr>
        <w:t>To</w:t>
      </w:r>
      <w:r w:rsidRPr="002355BF">
        <w:t xml:space="preserve"> </w:t>
      </w:r>
      <w:r>
        <w:t xml:space="preserve">σενάριο είναι σχεδιασμένο ώστε να υλοποιείται στο σχολικό εργαστήριο εντός </w:t>
      </w:r>
      <w:r w:rsidR="0013503C">
        <w:t>μίας διδακτικής ώρας</w:t>
      </w:r>
      <w:r>
        <w:t xml:space="preserve"> και αποτελείται από ένα φύλλο εργασίας. Οι μαθητές ενδείκνυται να είναι χωρισμένοι σε ομάδες των δύο ή τριών ατόμων και να χρησιμοποιήσουν το προγραμματιστικό περιβάλλον της τελευταίας έκδοσης της γλώσσας </w:t>
      </w:r>
      <w:r>
        <w:rPr>
          <w:lang w:val="en-US"/>
        </w:rPr>
        <w:t>Python</w:t>
      </w:r>
      <w:r w:rsidRPr="002355BF">
        <w:t xml:space="preserve"> (</w:t>
      </w:r>
      <w:r>
        <w:rPr>
          <w:lang w:val="en-US"/>
        </w:rPr>
        <w:t>Python</w:t>
      </w:r>
      <w:r w:rsidRPr="002355BF">
        <w:t xml:space="preserve"> 3.10) </w:t>
      </w:r>
      <w:r>
        <w:t>που θα βρίσκεται εγκατεστημένη στους υπολογιστές του εργαστηρίου.</w:t>
      </w:r>
    </w:p>
    <w:p w14:paraId="0756EED1" w14:textId="486568F3" w:rsidR="002355BF" w:rsidRDefault="007A5BC4" w:rsidP="007A5BC4">
      <w:pPr>
        <w:pStyle w:val="C12Normal"/>
        <w:spacing w:after="0"/>
        <w:ind w:left="425" w:firstLine="295"/>
      </w:pPr>
      <w:r>
        <w:t xml:space="preserve">Κατά </w:t>
      </w:r>
      <w:r w:rsidR="00F76F2C">
        <w:t xml:space="preserve"> τη</w:t>
      </w:r>
      <w:r w:rsidR="002355BF">
        <w:t xml:space="preserve"> διδακτική ώρα</w:t>
      </w:r>
      <w:r w:rsidR="00BD00DA">
        <w:t xml:space="preserve"> (45 λεπτά)</w:t>
      </w:r>
      <w:r w:rsidR="002355BF">
        <w:t xml:space="preserve"> </w:t>
      </w:r>
      <w:r w:rsidR="00BD00DA">
        <w:t>ο καθηγητής</w:t>
      </w:r>
      <w:r>
        <w:t xml:space="preserve"> θα χωρίσει τους μαθητές ανά ομάδες,</w:t>
      </w:r>
      <w:r w:rsidR="00BD00DA">
        <w:t xml:space="preserve"> θα εξηγήσει την έννοια του </w:t>
      </w:r>
      <w:proofErr w:type="spellStart"/>
      <w:r w:rsidR="00BD00DA">
        <w:t>υποπρογράμματος</w:t>
      </w:r>
      <w:proofErr w:type="spellEnd"/>
      <w:r w:rsidR="00BD00DA">
        <w:t xml:space="preserve"> και θα παραθέσει τον αντίστοιχο ορισμό της συνάρτησης</w:t>
      </w:r>
      <w:r w:rsidR="000550BA">
        <w:t xml:space="preserve"> μέσω διαφανειών που θα προετοιμάσει ο ίδιος</w:t>
      </w:r>
      <w:r w:rsidR="00741A18">
        <w:t xml:space="preserve"> και που θα είναι βασισμένες στο σχολικό βιβλίο</w:t>
      </w:r>
      <w:r w:rsidR="000550BA">
        <w:t xml:space="preserve"> ή μέσω </w:t>
      </w:r>
      <w:r w:rsidR="00741A18">
        <w:t xml:space="preserve">του ίδιου του σχολικού βιβλίου και γράφοντας σε </w:t>
      </w:r>
      <w:r w:rsidR="000550BA">
        <w:t>μαυροπίνακα</w:t>
      </w:r>
      <w:r w:rsidR="00BD00DA">
        <w:t xml:space="preserve">. Στη συνέχεια θα παρουσιάσει τη σύνταξη των συναρτήσεων σε γλώσσα </w:t>
      </w:r>
      <w:r w:rsidR="00BD00DA">
        <w:rPr>
          <w:lang w:val="en-US"/>
        </w:rPr>
        <w:t>Python</w:t>
      </w:r>
      <w:r w:rsidR="00BD00DA" w:rsidRPr="00BD00DA">
        <w:t xml:space="preserve"> </w:t>
      </w:r>
      <w:r w:rsidR="00BD00DA">
        <w:t xml:space="preserve">και θα εξηγήσει την εμβέλεια τόσο των παραμέτρων, όσο και των μεταβλητών της συνάρτησης. </w:t>
      </w:r>
      <w:r w:rsidR="0006074C">
        <w:t>Θα</w:t>
      </w:r>
      <w:r w:rsidR="00BD00DA">
        <w:t xml:space="preserve"> διαμοιρ</w:t>
      </w:r>
      <w:r w:rsidR="0006074C">
        <w:t>άσει</w:t>
      </w:r>
      <w:r w:rsidR="00BD00DA">
        <w:t xml:space="preserve"> το φύλλο εργασίας (κατόπιν διαχωρισμού των ομάδων) και οι μαθητές θα κληθούν να απαντήσουν σε  ερωτήσεις που αφορούν την κατανόηση του τρόπου λειτουργίας των συναρτήσεων</w:t>
      </w:r>
      <w:r w:rsidR="00F76F2C">
        <w:t>, της εμβέλειας των μεταβλητών και των παραμέτρων τους</w:t>
      </w:r>
      <w:r w:rsidR="00BD00DA">
        <w:t>.</w:t>
      </w:r>
      <w:r w:rsidR="00D66527">
        <w:t xml:space="preserve"> Επίσης θα κληθούν να εντοπίσουν τμήματα κώδικα που απαιτούν τη δημιουργία μίας συνάρτησης.</w:t>
      </w:r>
      <w:r w:rsidR="00BD00DA">
        <w:t xml:space="preserve"> Αυτό θα γίνει παρατηρώντας έτοιμο κώδικα συναρτήσεων που θα παρέχει ο καθηγητής.</w:t>
      </w:r>
      <w:r w:rsidR="00D66527">
        <w:t xml:space="preserve"> </w:t>
      </w:r>
      <w:r w:rsidR="00F76F2C">
        <w:t>Αφού οι μαθητές προτείνουν μία λύση συνεργατικά, στη συνέχεια ο καθηγητής θα παρουσιάσει υλοποίηση μίας συνάρτησης, εισάγοντας παράλληλα την έννοια της αφαίρεσης με πλάγιο τρόπο.</w:t>
      </w:r>
    </w:p>
    <w:p w14:paraId="5418DD76" w14:textId="77777777" w:rsidR="001E5F58" w:rsidRPr="001E5F58" w:rsidRDefault="00C4362B" w:rsidP="001E5F58">
      <w:pPr>
        <w:pStyle w:val="C12Heading3Numbered"/>
        <w:keepLines/>
        <w:numPr>
          <w:ilvl w:val="0"/>
          <w:numId w:val="1"/>
        </w:numPr>
        <w:tabs>
          <w:tab w:val="clear" w:pos="720"/>
        </w:tabs>
        <w:suppressAutoHyphens/>
        <w:autoSpaceDE w:val="0"/>
        <w:autoSpaceDN w:val="0"/>
        <w:adjustRightInd w:val="0"/>
        <w:spacing w:before="720" w:after="0" w:line="276" w:lineRule="auto"/>
        <w:ind w:left="425" w:hanging="425"/>
        <w:rPr>
          <w:rFonts w:cs="Arial"/>
          <w:color w:val="003399"/>
          <w:kern w:val="0"/>
          <w:lang w:val="el-GR"/>
        </w:rPr>
      </w:pPr>
      <w:bookmarkStart w:id="49" w:name="_Toc327391013"/>
      <w:bookmarkStart w:id="50" w:name="_Toc327428043"/>
      <w:bookmarkStart w:id="51" w:name="_Toc327887629"/>
      <w:bookmarkStart w:id="52" w:name="_Toc327887726"/>
      <w:bookmarkStart w:id="53" w:name="_Toc327887760"/>
      <w:bookmarkStart w:id="54" w:name="_Toc327887936"/>
      <w:bookmarkStart w:id="55" w:name="_Toc351367288"/>
      <w:bookmarkStart w:id="56" w:name="_Toc363721164"/>
      <w:bookmarkStart w:id="57" w:name="_Toc366221300"/>
      <w:bookmarkStart w:id="58" w:name="_Toc327391011"/>
      <w:bookmarkStart w:id="59" w:name="_Toc327428041"/>
      <w:bookmarkStart w:id="60" w:name="_Toc327887627"/>
      <w:bookmarkStart w:id="61" w:name="_Toc327887724"/>
      <w:bookmarkStart w:id="62" w:name="_Toc327887758"/>
      <w:bookmarkStart w:id="63" w:name="_Toc327887934"/>
      <w:bookmarkEnd w:id="47"/>
      <w:bookmarkEnd w:id="48"/>
      <w:commentRangeStart w:id="64"/>
      <w:r w:rsidRPr="00960741">
        <w:rPr>
          <w:rFonts w:cs="Arial"/>
          <w:color w:val="003399"/>
          <w:kern w:val="0"/>
          <w:lang w:val="el-GR"/>
        </w:rPr>
        <w:lastRenderedPageBreak/>
        <w:t xml:space="preserve">ΧΡΗΣΗ Η.Υ. ΚΑΙ ΓΕΝΙΚΑ ΨΗΦΙΑΚΩΝ ΜΕΣΩΝ </w:t>
      </w:r>
      <w:commentRangeEnd w:id="64"/>
      <w:r w:rsidR="001008A3">
        <w:rPr>
          <w:rStyle w:val="CommentReference"/>
          <w:rFonts w:ascii="Times New Roman" w:hAnsi="Times New Roman" w:cs="Times New Roman"/>
          <w:b w:val="0"/>
          <w:kern w:val="0"/>
          <w:lang w:val="el-GR" w:eastAsia="el-GR"/>
        </w:rPr>
        <w:commentReference w:id="64"/>
      </w:r>
      <w:r w:rsidRPr="00960741">
        <w:rPr>
          <w:rFonts w:cs="Arial"/>
          <w:color w:val="003399"/>
          <w:kern w:val="0"/>
          <w:lang w:val="el-GR"/>
        </w:rPr>
        <w:t>ΓΙΑ ΤΟ ΔΙΔΑΚΤΙΚΟ ΣΕΝΑΡΙΟ («προστιθέμενη αξία» και αντίλογος, επιφυλάξεις, προβλήματα)</w:t>
      </w:r>
      <w:bookmarkEnd w:id="49"/>
      <w:bookmarkEnd w:id="50"/>
      <w:bookmarkEnd w:id="51"/>
      <w:bookmarkEnd w:id="52"/>
      <w:bookmarkEnd w:id="53"/>
      <w:bookmarkEnd w:id="54"/>
      <w:bookmarkEnd w:id="55"/>
      <w:bookmarkEnd w:id="56"/>
      <w:bookmarkEnd w:id="57"/>
    </w:p>
    <w:p w14:paraId="42D2BD77" w14:textId="78FF6660" w:rsidR="004753FE" w:rsidRPr="006F111A" w:rsidRDefault="004753FE" w:rsidP="001E5F58">
      <w:pPr>
        <w:spacing w:line="360" w:lineRule="auto"/>
        <w:ind w:left="450" w:firstLine="270"/>
        <w:jc w:val="both"/>
        <w:rPr>
          <w:rFonts w:ascii="Calibri" w:hAnsi="Calibri" w:cs="Calibri"/>
          <w:sz w:val="22"/>
          <w:szCs w:val="22"/>
        </w:rPr>
      </w:pPr>
      <w:bookmarkStart w:id="65" w:name="_Toc327391012"/>
      <w:bookmarkStart w:id="66" w:name="_Toc327428042"/>
      <w:bookmarkStart w:id="67" w:name="_Toc327887628"/>
      <w:bookmarkStart w:id="68" w:name="_Toc327887725"/>
      <w:bookmarkStart w:id="69" w:name="_Toc327887759"/>
      <w:bookmarkStart w:id="70" w:name="_Toc327887935"/>
      <w:bookmarkStart w:id="71" w:name="_Toc351367289"/>
      <w:bookmarkStart w:id="72" w:name="_Toc363721165"/>
      <w:bookmarkStart w:id="73" w:name="_Toc366221301"/>
      <w:bookmarkStart w:id="74" w:name="_Ref366762731"/>
      <w:bookmarkEnd w:id="58"/>
      <w:bookmarkEnd w:id="59"/>
      <w:bookmarkEnd w:id="60"/>
      <w:bookmarkEnd w:id="61"/>
      <w:bookmarkEnd w:id="62"/>
      <w:bookmarkEnd w:id="63"/>
      <w:r w:rsidRPr="006F111A">
        <w:rPr>
          <w:rFonts w:ascii="Calibri" w:hAnsi="Calibri" w:cs="Calibri"/>
          <w:sz w:val="22"/>
          <w:szCs w:val="22"/>
        </w:rPr>
        <w:t xml:space="preserve">Το παρόν διδακτικό σενάριο απαιτεί τη χρήση ηλεκτρονικών υπολογιστών οι οποίοι έχουν </w:t>
      </w:r>
      <w:proofErr w:type="spellStart"/>
      <w:r w:rsidRPr="006F111A">
        <w:rPr>
          <w:rFonts w:ascii="Calibri" w:hAnsi="Calibri" w:cs="Calibri"/>
          <w:sz w:val="22"/>
          <w:szCs w:val="22"/>
        </w:rPr>
        <w:t>προεγκατεστημένη</w:t>
      </w:r>
      <w:proofErr w:type="spellEnd"/>
      <w:r w:rsidRPr="006F111A">
        <w:rPr>
          <w:rFonts w:ascii="Calibri" w:hAnsi="Calibri" w:cs="Calibri"/>
          <w:sz w:val="22"/>
          <w:szCs w:val="22"/>
        </w:rPr>
        <w:t xml:space="preserve"> την τελευταία έκδοση της γλώσσας </w:t>
      </w:r>
      <w:r w:rsidRPr="006F111A">
        <w:rPr>
          <w:rFonts w:ascii="Calibri" w:hAnsi="Calibri" w:cs="Calibri"/>
          <w:sz w:val="22"/>
          <w:szCs w:val="22"/>
          <w:lang w:val="en-US"/>
        </w:rPr>
        <w:t>Python</w:t>
      </w:r>
      <w:r w:rsidRPr="006F111A">
        <w:rPr>
          <w:rFonts w:ascii="Calibri" w:hAnsi="Calibri" w:cs="Calibri"/>
          <w:sz w:val="22"/>
          <w:szCs w:val="22"/>
        </w:rPr>
        <w:t xml:space="preserve"> (η παρούσα είναι η </w:t>
      </w:r>
      <w:hyperlink r:id="rId14" w:history="1">
        <w:r w:rsidRPr="006F111A">
          <w:rPr>
            <w:rStyle w:val="Hyperlink"/>
            <w:rFonts w:ascii="Calibri" w:hAnsi="Calibri" w:cs="Calibri"/>
            <w:sz w:val="22"/>
            <w:szCs w:val="22"/>
            <w:lang w:val="en-US"/>
          </w:rPr>
          <w:t>Python</w:t>
        </w:r>
        <w:r w:rsidRPr="006F111A">
          <w:rPr>
            <w:rStyle w:val="Hyperlink"/>
            <w:rFonts w:ascii="Calibri" w:hAnsi="Calibri" w:cs="Calibri"/>
            <w:sz w:val="22"/>
            <w:szCs w:val="22"/>
          </w:rPr>
          <w:t xml:space="preserve"> 3.10</w:t>
        </w:r>
      </w:hyperlink>
      <w:r w:rsidRPr="006F111A">
        <w:rPr>
          <w:rFonts w:ascii="Calibri" w:hAnsi="Calibri" w:cs="Calibri"/>
          <w:sz w:val="22"/>
          <w:szCs w:val="22"/>
        </w:rPr>
        <w:t xml:space="preserve">) καθώς και ένα περιβάλλον ανάπτυξης κώδικα, κατά προτίμηση </w:t>
      </w:r>
      <w:r w:rsidR="001A3FF8" w:rsidRPr="006F111A">
        <w:rPr>
          <w:rFonts w:ascii="Calibri" w:hAnsi="Calibri" w:cs="Calibri"/>
          <w:sz w:val="22"/>
          <w:szCs w:val="22"/>
        </w:rPr>
        <w:t xml:space="preserve">το </w:t>
      </w:r>
      <w:r w:rsidRPr="006F111A">
        <w:rPr>
          <w:rFonts w:ascii="Calibri" w:hAnsi="Calibri" w:cs="Calibri"/>
          <w:sz w:val="22"/>
          <w:szCs w:val="22"/>
          <w:lang w:val="en-US"/>
        </w:rPr>
        <w:t>open</w:t>
      </w:r>
      <w:r w:rsidRPr="006F111A">
        <w:rPr>
          <w:rFonts w:ascii="Calibri" w:hAnsi="Calibri" w:cs="Calibri"/>
          <w:sz w:val="22"/>
          <w:szCs w:val="22"/>
        </w:rPr>
        <w:t xml:space="preserve"> </w:t>
      </w:r>
      <w:r w:rsidRPr="006F111A">
        <w:rPr>
          <w:rFonts w:ascii="Calibri" w:hAnsi="Calibri" w:cs="Calibri"/>
          <w:sz w:val="22"/>
          <w:szCs w:val="22"/>
          <w:lang w:val="en-US"/>
        </w:rPr>
        <w:t>source</w:t>
      </w:r>
      <w:r w:rsidRPr="006F111A">
        <w:rPr>
          <w:rFonts w:ascii="Calibri" w:hAnsi="Calibri" w:cs="Calibri"/>
          <w:sz w:val="22"/>
          <w:szCs w:val="22"/>
        </w:rPr>
        <w:t xml:space="preserve"> </w:t>
      </w:r>
      <w:r w:rsidR="001A3FF8" w:rsidRPr="006F111A">
        <w:rPr>
          <w:rFonts w:ascii="Calibri" w:hAnsi="Calibri" w:cs="Calibri"/>
          <w:sz w:val="22"/>
          <w:szCs w:val="22"/>
        </w:rPr>
        <w:t>λογισμικό από το «</w:t>
      </w:r>
      <w:proofErr w:type="spellStart"/>
      <w:r w:rsidR="001A3FF8" w:rsidRPr="006F111A">
        <w:rPr>
          <w:rFonts w:ascii="Calibri" w:hAnsi="Calibri" w:cs="Calibri"/>
          <w:sz w:val="22"/>
          <w:szCs w:val="22"/>
        </w:rPr>
        <w:t>Φωτόδενδρο</w:t>
      </w:r>
      <w:proofErr w:type="spellEnd"/>
      <w:r w:rsidR="001A3FF8" w:rsidRPr="006F111A">
        <w:rPr>
          <w:rFonts w:ascii="Calibri" w:hAnsi="Calibri" w:cs="Calibri"/>
          <w:sz w:val="22"/>
          <w:szCs w:val="22"/>
        </w:rPr>
        <w:t xml:space="preserve">» </w:t>
      </w:r>
      <w:hyperlink r:id="rId15" w:history="1">
        <w:proofErr w:type="spellStart"/>
        <w:r w:rsidR="001A3FF8" w:rsidRPr="006F111A">
          <w:rPr>
            <w:rStyle w:val="Hyperlink"/>
            <w:rFonts w:ascii="Calibri" w:hAnsi="Calibri" w:cs="Calibri"/>
            <w:sz w:val="22"/>
            <w:szCs w:val="22"/>
            <w:lang w:val="en-US"/>
          </w:rPr>
          <w:t>Geany</w:t>
        </w:r>
        <w:proofErr w:type="spellEnd"/>
      </w:hyperlink>
      <w:r w:rsidR="001A3FF8" w:rsidRPr="006F111A">
        <w:rPr>
          <w:rFonts w:ascii="Calibri" w:hAnsi="Calibri" w:cs="Calibri"/>
          <w:sz w:val="22"/>
          <w:szCs w:val="22"/>
        </w:rPr>
        <w:t xml:space="preserve"> </w:t>
      </w:r>
      <w:r w:rsidRPr="006F111A">
        <w:rPr>
          <w:rFonts w:ascii="Calibri" w:hAnsi="Calibri" w:cs="Calibri"/>
          <w:sz w:val="22"/>
          <w:szCs w:val="22"/>
        </w:rPr>
        <w:t>(</w:t>
      </w:r>
      <w:r w:rsidR="001A3FF8" w:rsidRPr="006F111A">
        <w:rPr>
          <w:rFonts w:ascii="Calibri" w:hAnsi="Calibri" w:cs="Calibri"/>
          <w:sz w:val="22"/>
          <w:szCs w:val="22"/>
        </w:rPr>
        <w:t xml:space="preserve">εναλλακτικά </w:t>
      </w:r>
      <w:r w:rsidRPr="006F111A">
        <w:rPr>
          <w:rFonts w:ascii="Calibri" w:hAnsi="Calibri" w:cs="Calibri"/>
          <w:sz w:val="22"/>
          <w:szCs w:val="22"/>
        </w:rPr>
        <w:t xml:space="preserve">το </w:t>
      </w:r>
      <w:hyperlink r:id="rId16" w:anchor="section=windows" w:history="1">
        <w:r w:rsidRPr="006F111A">
          <w:rPr>
            <w:rStyle w:val="Hyperlink"/>
            <w:rFonts w:ascii="Calibri" w:hAnsi="Calibri" w:cs="Calibri"/>
            <w:sz w:val="22"/>
            <w:szCs w:val="22"/>
            <w:lang w:val="en-US"/>
          </w:rPr>
          <w:t>PyCharm</w:t>
        </w:r>
        <w:r w:rsidRPr="006F111A">
          <w:rPr>
            <w:rStyle w:val="Hyperlink"/>
            <w:rFonts w:ascii="Calibri" w:hAnsi="Calibri" w:cs="Calibri"/>
            <w:sz w:val="22"/>
            <w:szCs w:val="22"/>
          </w:rPr>
          <w:t xml:space="preserve"> </w:t>
        </w:r>
        <w:r w:rsidRPr="006F111A">
          <w:rPr>
            <w:rStyle w:val="Hyperlink"/>
            <w:rFonts w:ascii="Calibri" w:hAnsi="Calibri" w:cs="Calibri"/>
            <w:sz w:val="22"/>
            <w:szCs w:val="22"/>
            <w:lang w:val="en-US"/>
          </w:rPr>
          <w:t>Community</w:t>
        </w:r>
        <w:r w:rsidRPr="006F111A">
          <w:rPr>
            <w:rStyle w:val="Hyperlink"/>
            <w:rFonts w:ascii="Calibri" w:hAnsi="Calibri" w:cs="Calibri"/>
            <w:sz w:val="22"/>
            <w:szCs w:val="22"/>
          </w:rPr>
          <w:t xml:space="preserve"> </w:t>
        </w:r>
        <w:r w:rsidRPr="006F111A">
          <w:rPr>
            <w:rStyle w:val="Hyperlink"/>
            <w:rFonts w:ascii="Calibri" w:hAnsi="Calibri" w:cs="Calibri"/>
            <w:sz w:val="22"/>
            <w:szCs w:val="22"/>
            <w:lang w:val="en-US"/>
          </w:rPr>
          <w:t>Edition</w:t>
        </w:r>
      </w:hyperlink>
      <w:r w:rsidRPr="006F111A">
        <w:rPr>
          <w:rFonts w:ascii="Calibri" w:hAnsi="Calibri" w:cs="Calibri"/>
          <w:sz w:val="22"/>
          <w:szCs w:val="22"/>
        </w:rPr>
        <w:t xml:space="preserve"> ή το </w:t>
      </w:r>
      <w:hyperlink r:id="rId17" w:history="1">
        <w:r w:rsidRPr="006F111A">
          <w:rPr>
            <w:rStyle w:val="Hyperlink"/>
            <w:rFonts w:ascii="Calibri" w:hAnsi="Calibri" w:cs="Calibri"/>
            <w:sz w:val="22"/>
            <w:szCs w:val="22"/>
            <w:lang w:val="en-US"/>
          </w:rPr>
          <w:t>Spyder</w:t>
        </w:r>
      </w:hyperlink>
      <w:r w:rsidRPr="006F111A">
        <w:rPr>
          <w:rFonts w:ascii="Calibri" w:hAnsi="Calibri" w:cs="Calibri"/>
          <w:sz w:val="22"/>
          <w:szCs w:val="22"/>
        </w:rPr>
        <w:t>).</w:t>
      </w:r>
    </w:p>
    <w:p w14:paraId="63BADF22" w14:textId="459A4F10" w:rsidR="004753FE" w:rsidRPr="006F111A" w:rsidRDefault="004753FE" w:rsidP="001E5F58">
      <w:pPr>
        <w:spacing w:line="360" w:lineRule="auto"/>
        <w:ind w:left="450" w:firstLine="270"/>
        <w:jc w:val="both"/>
        <w:rPr>
          <w:rFonts w:ascii="Calibri" w:hAnsi="Calibri" w:cs="Calibri"/>
          <w:sz w:val="22"/>
          <w:szCs w:val="22"/>
        </w:rPr>
      </w:pPr>
      <w:r w:rsidRPr="006F111A">
        <w:rPr>
          <w:rFonts w:ascii="Calibri" w:hAnsi="Calibri" w:cs="Calibri"/>
          <w:sz w:val="22"/>
          <w:szCs w:val="22"/>
        </w:rPr>
        <w:t xml:space="preserve">Έχοντας ως δεδομένο ότι τα τμήματα δεν ξεπερνούν σε μέγεθος τους 24 μαθητές, κρίνεται ωφέλιμο να χωριστούν οι μαθητές σε 12 ομάδες των δύο ατόμων, επομένως υπάρχει ανάγκη για ύπαρξη 12 Η/Υ. </w:t>
      </w:r>
    </w:p>
    <w:p w14:paraId="459641F9" w14:textId="0929423F" w:rsidR="00C4362B" w:rsidRPr="00960741" w:rsidRDefault="00C4362B" w:rsidP="00154250">
      <w:pPr>
        <w:pStyle w:val="C12Heading3Numbered"/>
        <w:numPr>
          <w:ilvl w:val="0"/>
          <w:numId w:val="1"/>
        </w:numPr>
        <w:tabs>
          <w:tab w:val="clear" w:pos="720"/>
        </w:tabs>
        <w:suppressAutoHyphens/>
        <w:autoSpaceDE w:val="0"/>
        <w:autoSpaceDN w:val="0"/>
        <w:adjustRightInd w:val="0"/>
        <w:spacing w:before="720" w:after="0" w:line="276" w:lineRule="auto"/>
        <w:ind w:left="425" w:hanging="425"/>
        <w:rPr>
          <w:rFonts w:cs="Arial"/>
          <w:color w:val="003399"/>
          <w:kern w:val="0"/>
          <w:lang w:val="el-GR"/>
        </w:rPr>
      </w:pPr>
      <w:commentRangeStart w:id="75"/>
      <w:r w:rsidRPr="00960741">
        <w:rPr>
          <w:rFonts w:cs="Arial"/>
          <w:color w:val="003399"/>
          <w:kern w:val="0"/>
          <w:lang w:val="el-GR"/>
        </w:rPr>
        <w:t>ΠΡΟΒΛΕΨΗ ΔΥΣΚΟΛΙΩΝ ΣΤΟ ΔΙΔΑΚΤΙΚΟ ΣΕΝΑΡΙΟ</w:t>
      </w:r>
      <w:bookmarkEnd w:id="65"/>
      <w:bookmarkEnd w:id="66"/>
      <w:bookmarkEnd w:id="67"/>
      <w:bookmarkEnd w:id="68"/>
      <w:bookmarkEnd w:id="69"/>
      <w:bookmarkEnd w:id="70"/>
      <w:bookmarkEnd w:id="71"/>
      <w:bookmarkEnd w:id="72"/>
      <w:bookmarkEnd w:id="73"/>
      <w:bookmarkEnd w:id="74"/>
      <w:commentRangeEnd w:id="75"/>
      <w:r w:rsidR="00690A03">
        <w:rPr>
          <w:rFonts w:cs="Arial"/>
          <w:color w:val="003399"/>
          <w:kern w:val="0"/>
          <w:lang w:val="el-GR"/>
        </w:rPr>
        <w:t xml:space="preserve"> </w:t>
      </w:r>
      <w:r w:rsidR="000F0B73">
        <w:rPr>
          <w:rFonts w:cs="Arial"/>
          <w:color w:val="003399"/>
          <w:kern w:val="0"/>
          <w:lang w:val="el-GR"/>
        </w:rPr>
        <w:t>ΚΑΙ</w:t>
      </w:r>
      <w:r w:rsidR="00690A03">
        <w:rPr>
          <w:rFonts w:cs="Arial"/>
          <w:color w:val="003399"/>
          <w:kern w:val="0"/>
          <w:lang w:val="el-GR"/>
        </w:rPr>
        <w:t xml:space="preserve"> </w:t>
      </w:r>
      <w:r w:rsidR="00FC38FF">
        <w:rPr>
          <w:rStyle w:val="CommentReference"/>
          <w:rFonts w:ascii="Times New Roman" w:hAnsi="Times New Roman" w:cs="Times New Roman"/>
          <w:b w:val="0"/>
          <w:kern w:val="0"/>
          <w:lang w:val="el-GR" w:eastAsia="el-GR"/>
        </w:rPr>
        <w:commentReference w:id="75"/>
      </w:r>
      <w:r w:rsidR="00690A03" w:rsidRPr="00690A03">
        <w:rPr>
          <w:rFonts w:cs="Arial"/>
          <w:color w:val="003399"/>
          <w:kern w:val="0"/>
          <w:lang w:val="el-GR"/>
        </w:rPr>
        <w:t xml:space="preserve"> </w:t>
      </w:r>
      <w:r w:rsidR="00690A03">
        <w:rPr>
          <w:rFonts w:cs="Arial"/>
          <w:color w:val="003399"/>
          <w:kern w:val="0"/>
          <w:lang w:val="el-GR"/>
        </w:rPr>
        <w:t>ΠΡΟ-</w:t>
      </w:r>
      <w:r w:rsidR="00690A03" w:rsidRPr="00960741">
        <w:rPr>
          <w:rFonts w:cs="Arial"/>
          <w:color w:val="003399"/>
          <w:kern w:val="0"/>
          <w:lang w:val="el-GR"/>
        </w:rPr>
        <w:t>ΑΝΑΠΑΡΑΣΤΑΣΕΙΣ ΤΩΝ ΜΑΘΗΤΩΝ</w:t>
      </w:r>
    </w:p>
    <w:p w14:paraId="31566CB5" w14:textId="6EEB54C9" w:rsidR="00547A4F" w:rsidRPr="006F111A" w:rsidRDefault="00547A4F" w:rsidP="00173F04">
      <w:pPr>
        <w:spacing w:line="360" w:lineRule="auto"/>
        <w:ind w:left="425" w:firstLine="295"/>
        <w:jc w:val="both"/>
        <w:rPr>
          <w:rFonts w:ascii="Calibri" w:hAnsi="Calibri" w:cs="Calibri"/>
          <w:color w:val="000000"/>
          <w:sz w:val="22"/>
          <w:szCs w:val="22"/>
        </w:rPr>
      </w:pPr>
      <w:bookmarkStart w:id="76" w:name="_Toc327391014"/>
      <w:bookmarkStart w:id="77" w:name="_Toc327428044"/>
      <w:bookmarkStart w:id="78" w:name="_Toc327887630"/>
      <w:bookmarkStart w:id="79" w:name="_Toc327887727"/>
      <w:bookmarkStart w:id="80" w:name="_Toc327887761"/>
      <w:bookmarkStart w:id="81" w:name="_Toc327887937"/>
      <w:bookmarkStart w:id="82" w:name="_Toc351367290"/>
      <w:bookmarkStart w:id="83" w:name="_Toc363721166"/>
      <w:bookmarkStart w:id="84" w:name="_Toc366221302"/>
      <w:r w:rsidRPr="006F111A">
        <w:rPr>
          <w:rFonts w:ascii="Calibri" w:hAnsi="Calibri" w:cs="Calibri"/>
          <w:color w:val="000000"/>
          <w:sz w:val="22"/>
          <w:szCs w:val="22"/>
        </w:rPr>
        <w:t xml:space="preserve">Η έννοια του </w:t>
      </w:r>
      <w:proofErr w:type="spellStart"/>
      <w:r w:rsidRPr="006F111A">
        <w:rPr>
          <w:rFonts w:ascii="Calibri" w:hAnsi="Calibri" w:cs="Calibri"/>
          <w:color w:val="000000"/>
          <w:sz w:val="22"/>
          <w:szCs w:val="22"/>
        </w:rPr>
        <w:t>υποπρογράμματος</w:t>
      </w:r>
      <w:proofErr w:type="spellEnd"/>
      <w:r w:rsidRPr="006F111A">
        <w:rPr>
          <w:rFonts w:ascii="Calibri" w:hAnsi="Calibri" w:cs="Calibri"/>
          <w:color w:val="000000"/>
          <w:sz w:val="22"/>
          <w:szCs w:val="22"/>
        </w:rPr>
        <w:t xml:space="preserve"> εμφανίζεται αρχικά αφού οι μαθητές έχουν αποκτήσει σχετική εξοικείωση με δομές επιλογής, επανάληψης, των αθροιστών και της διαχείρισης αρχείων. Επομένως οι </w:t>
      </w:r>
      <w:proofErr w:type="spellStart"/>
      <w:r w:rsidRPr="006F111A">
        <w:rPr>
          <w:rFonts w:ascii="Calibri" w:hAnsi="Calibri" w:cs="Calibri"/>
          <w:color w:val="000000"/>
          <w:sz w:val="22"/>
          <w:szCs w:val="22"/>
        </w:rPr>
        <w:t>προαναπαραστάσεις</w:t>
      </w:r>
      <w:proofErr w:type="spellEnd"/>
      <w:r w:rsidRPr="006F111A">
        <w:rPr>
          <w:rFonts w:ascii="Calibri" w:hAnsi="Calibri" w:cs="Calibri"/>
          <w:color w:val="000000"/>
          <w:sz w:val="22"/>
          <w:szCs w:val="22"/>
        </w:rPr>
        <w:t xml:space="preserve"> που ενδέχεται να έχουν</w:t>
      </w:r>
      <w:r w:rsidR="000F0B73" w:rsidRPr="006F111A">
        <w:rPr>
          <w:rFonts w:ascii="Calibri" w:hAnsi="Calibri" w:cs="Calibri"/>
          <w:color w:val="000000"/>
          <w:sz w:val="22"/>
          <w:szCs w:val="22"/>
        </w:rPr>
        <w:t xml:space="preserve"> σχετικά με τα </w:t>
      </w:r>
      <w:proofErr w:type="spellStart"/>
      <w:r w:rsidR="000F0B73" w:rsidRPr="006F111A">
        <w:rPr>
          <w:rFonts w:ascii="Calibri" w:hAnsi="Calibri" w:cs="Calibri"/>
          <w:color w:val="000000"/>
          <w:sz w:val="22"/>
          <w:szCs w:val="22"/>
        </w:rPr>
        <w:t>υποπρογράμματα</w:t>
      </w:r>
      <w:proofErr w:type="spellEnd"/>
      <w:r w:rsidRPr="006F111A">
        <w:rPr>
          <w:rFonts w:ascii="Calibri" w:hAnsi="Calibri" w:cs="Calibri"/>
          <w:color w:val="000000"/>
          <w:sz w:val="22"/>
          <w:szCs w:val="22"/>
        </w:rPr>
        <w:t xml:space="preserve"> </w:t>
      </w:r>
      <w:r w:rsidR="000F0B73" w:rsidRPr="006F111A">
        <w:rPr>
          <w:rFonts w:ascii="Calibri" w:hAnsi="Calibri" w:cs="Calibri"/>
          <w:color w:val="000000"/>
          <w:sz w:val="22"/>
          <w:szCs w:val="22"/>
        </w:rPr>
        <w:t xml:space="preserve">αφορούν κυρίως τη γενικότερη αντίληψη τους γύρω από την επαναχρησιμοποίηση και την </w:t>
      </w:r>
      <w:proofErr w:type="spellStart"/>
      <w:r w:rsidR="000F0B73" w:rsidRPr="006F111A">
        <w:rPr>
          <w:rFonts w:ascii="Calibri" w:hAnsi="Calibri" w:cs="Calibri"/>
          <w:color w:val="000000"/>
          <w:sz w:val="22"/>
          <w:szCs w:val="22"/>
        </w:rPr>
        <w:t>τμηματοποίηση</w:t>
      </w:r>
      <w:proofErr w:type="spellEnd"/>
      <w:r w:rsidR="000F0B73" w:rsidRPr="006F111A">
        <w:rPr>
          <w:rFonts w:ascii="Calibri" w:hAnsi="Calibri" w:cs="Calibri"/>
          <w:color w:val="000000"/>
          <w:sz w:val="22"/>
          <w:szCs w:val="22"/>
        </w:rPr>
        <w:t xml:space="preserve"> κώδικα. </w:t>
      </w:r>
      <w:r w:rsidR="00746431" w:rsidRPr="006F111A">
        <w:rPr>
          <w:rFonts w:ascii="Calibri" w:hAnsi="Calibri" w:cs="Calibri"/>
          <w:color w:val="000000"/>
          <w:sz w:val="22"/>
          <w:szCs w:val="22"/>
        </w:rPr>
        <w:t>Έτσι,</w:t>
      </w:r>
      <w:r w:rsidR="000F0B73" w:rsidRPr="006F111A">
        <w:rPr>
          <w:rFonts w:ascii="Calibri" w:hAnsi="Calibri" w:cs="Calibri"/>
          <w:color w:val="000000"/>
          <w:sz w:val="22"/>
          <w:szCs w:val="22"/>
        </w:rPr>
        <w:t xml:space="preserve"> η κατανόηση και η ορθή σύνταξη συναρτήσεων φαίνεται να παρουσιάζει τις εξής δυσκολίες:</w:t>
      </w:r>
    </w:p>
    <w:p w14:paraId="1BD6D90F" w14:textId="73814009" w:rsidR="000F0B73" w:rsidRPr="006F111A" w:rsidRDefault="000F0B73" w:rsidP="00C5518C">
      <w:pPr>
        <w:numPr>
          <w:ilvl w:val="0"/>
          <w:numId w:val="15"/>
        </w:numPr>
        <w:spacing w:before="120" w:after="120" w:line="360" w:lineRule="auto"/>
        <w:rPr>
          <w:rFonts w:ascii="Calibri" w:hAnsi="Calibri" w:cs="Calibri"/>
          <w:color w:val="000000"/>
          <w:sz w:val="22"/>
          <w:szCs w:val="22"/>
        </w:rPr>
      </w:pPr>
      <w:r w:rsidRPr="006F111A">
        <w:rPr>
          <w:rFonts w:ascii="Calibri" w:hAnsi="Calibri" w:cs="Calibri"/>
          <w:color w:val="000000"/>
          <w:sz w:val="22"/>
          <w:szCs w:val="22"/>
        </w:rPr>
        <w:t>Το ζήτημα της κατασκευής αφαιρετικών συναρτήσεων ώστε να μην εξαρτώνται από το συγκεκριμένο παράδειγμα που θα τους δίνεται</w:t>
      </w:r>
      <w:r w:rsidR="000E3A73" w:rsidRPr="006F111A">
        <w:rPr>
          <w:rFonts w:ascii="Calibri" w:hAnsi="Calibri" w:cs="Calibri"/>
          <w:color w:val="000000"/>
          <w:sz w:val="22"/>
          <w:szCs w:val="22"/>
        </w:rPr>
        <w:t xml:space="preserve"> αποτελεί ίσως την κορυφαία δυσκολία κατά την κατασκευή </w:t>
      </w:r>
      <w:proofErr w:type="spellStart"/>
      <w:r w:rsidR="000E3A73" w:rsidRPr="006F111A">
        <w:rPr>
          <w:rFonts w:ascii="Calibri" w:hAnsi="Calibri" w:cs="Calibri"/>
          <w:color w:val="000000"/>
          <w:sz w:val="22"/>
          <w:szCs w:val="22"/>
        </w:rPr>
        <w:t>υποπρογραμμάτων</w:t>
      </w:r>
      <w:proofErr w:type="spellEnd"/>
      <w:r w:rsidR="000E3A73" w:rsidRPr="006F111A">
        <w:rPr>
          <w:rFonts w:ascii="Calibri" w:hAnsi="Calibri" w:cs="Calibri"/>
          <w:color w:val="000000"/>
          <w:sz w:val="22"/>
          <w:szCs w:val="22"/>
        </w:rPr>
        <w:t>.</w:t>
      </w:r>
    </w:p>
    <w:p w14:paraId="57C13092" w14:textId="2858C036" w:rsidR="000F0B73" w:rsidRPr="006F111A" w:rsidRDefault="000F0B73" w:rsidP="000F0B73">
      <w:pPr>
        <w:numPr>
          <w:ilvl w:val="0"/>
          <w:numId w:val="15"/>
        </w:numPr>
        <w:spacing w:line="360" w:lineRule="auto"/>
        <w:jc w:val="both"/>
        <w:rPr>
          <w:rFonts w:ascii="Calibri" w:hAnsi="Calibri" w:cs="Calibri"/>
          <w:color w:val="000000"/>
          <w:sz w:val="22"/>
          <w:szCs w:val="22"/>
        </w:rPr>
      </w:pPr>
      <w:r w:rsidRPr="006F111A">
        <w:rPr>
          <w:rFonts w:ascii="Calibri" w:hAnsi="Calibri" w:cs="Calibri"/>
          <w:color w:val="000000"/>
          <w:sz w:val="22"/>
          <w:szCs w:val="22"/>
        </w:rPr>
        <w:t xml:space="preserve">Οι συναρτήσεις σε γλώσσα </w:t>
      </w:r>
      <w:r w:rsidRPr="006F111A">
        <w:rPr>
          <w:rFonts w:ascii="Calibri" w:hAnsi="Calibri" w:cs="Calibri"/>
          <w:color w:val="000000"/>
          <w:sz w:val="22"/>
          <w:szCs w:val="22"/>
          <w:lang w:val="en-US"/>
        </w:rPr>
        <w:t>Python</w:t>
      </w:r>
      <w:r w:rsidRPr="006F111A">
        <w:rPr>
          <w:rFonts w:ascii="Calibri" w:hAnsi="Calibri" w:cs="Calibri"/>
          <w:color w:val="000000"/>
          <w:sz w:val="22"/>
          <w:szCs w:val="22"/>
        </w:rPr>
        <w:t xml:space="preserve"> έχουν τη δυνατότητα να επιστρέφουν πολλά αποτελέσματα με τη μορφή </w:t>
      </w:r>
      <w:r w:rsidRPr="006F111A">
        <w:rPr>
          <w:rFonts w:ascii="Calibri" w:hAnsi="Calibri" w:cs="Calibri"/>
          <w:color w:val="000000"/>
          <w:sz w:val="22"/>
          <w:szCs w:val="22"/>
          <w:lang w:val="en-US"/>
        </w:rPr>
        <w:t>tuples</w:t>
      </w:r>
      <w:r w:rsidR="00D060AC" w:rsidRPr="006F111A">
        <w:rPr>
          <w:rFonts w:ascii="Calibri" w:hAnsi="Calibri" w:cs="Calibri"/>
          <w:color w:val="000000"/>
          <w:sz w:val="22"/>
          <w:szCs w:val="22"/>
        </w:rPr>
        <w:t xml:space="preserve"> (</w:t>
      </w:r>
      <w:r w:rsidR="00D060AC" w:rsidRPr="006F111A">
        <w:rPr>
          <w:rFonts w:ascii="Calibri" w:hAnsi="Calibri" w:cs="Calibri"/>
          <w:color w:val="000000"/>
          <w:sz w:val="22"/>
          <w:szCs w:val="22"/>
          <w:lang w:val="en-US"/>
        </w:rPr>
        <w:t>Mark</w:t>
      </w:r>
      <w:r w:rsidR="00D060AC" w:rsidRPr="006F111A">
        <w:rPr>
          <w:rFonts w:ascii="Calibri" w:hAnsi="Calibri" w:cs="Calibri"/>
          <w:color w:val="000000"/>
          <w:sz w:val="22"/>
          <w:szCs w:val="22"/>
        </w:rPr>
        <w:t xml:space="preserve"> </w:t>
      </w:r>
      <w:r w:rsidR="00D060AC" w:rsidRPr="006F111A">
        <w:rPr>
          <w:rFonts w:ascii="Calibri" w:hAnsi="Calibri" w:cs="Calibri"/>
          <w:color w:val="000000"/>
          <w:sz w:val="22"/>
          <w:szCs w:val="22"/>
          <w:lang w:val="en-US"/>
        </w:rPr>
        <w:t>Lutz</w:t>
      </w:r>
      <w:r w:rsidR="00D060AC" w:rsidRPr="006F111A">
        <w:rPr>
          <w:rFonts w:ascii="Calibri" w:hAnsi="Calibri" w:cs="Calibri"/>
          <w:color w:val="000000"/>
          <w:sz w:val="22"/>
          <w:szCs w:val="22"/>
        </w:rPr>
        <w:t>)</w:t>
      </w:r>
      <w:r w:rsidRPr="006F111A">
        <w:rPr>
          <w:rFonts w:ascii="Calibri" w:hAnsi="Calibri" w:cs="Calibri"/>
          <w:color w:val="000000"/>
          <w:sz w:val="22"/>
          <w:szCs w:val="22"/>
        </w:rPr>
        <w:t xml:space="preserve">. Οι μαθητές ενδέχεται να το αγνοούν αυτό και να καλούν μία συνάρτηση πολλές φορές για την ίδια λειτουργία ενώ μπορούν απλά να τροποποιήσουν τις </w:t>
      </w:r>
      <w:r w:rsidR="000E3A73" w:rsidRPr="006F111A">
        <w:rPr>
          <w:rFonts w:ascii="Calibri" w:hAnsi="Calibri" w:cs="Calibri"/>
          <w:color w:val="000000"/>
          <w:sz w:val="22"/>
          <w:szCs w:val="22"/>
        </w:rPr>
        <w:t xml:space="preserve">παραμέτρους και τις </w:t>
      </w:r>
      <w:r w:rsidRPr="006F111A">
        <w:rPr>
          <w:rFonts w:ascii="Calibri" w:hAnsi="Calibri" w:cs="Calibri"/>
          <w:color w:val="000000"/>
          <w:sz w:val="22"/>
          <w:szCs w:val="22"/>
        </w:rPr>
        <w:t>εντολές της ώστε να επεξεργάζεται ταυτό</w:t>
      </w:r>
      <w:r w:rsidR="000E3A73" w:rsidRPr="006F111A">
        <w:rPr>
          <w:rFonts w:ascii="Calibri" w:hAnsi="Calibri" w:cs="Calibri"/>
          <w:color w:val="000000"/>
          <w:sz w:val="22"/>
          <w:szCs w:val="22"/>
        </w:rPr>
        <w:t>χρονα πολλά δεδομένα και να τα επιστρέφει όλα μαζί.</w:t>
      </w:r>
    </w:p>
    <w:p w14:paraId="02C081BA" w14:textId="5CD9D7AC" w:rsidR="00547A4F" w:rsidRPr="006F111A" w:rsidRDefault="00D060AC" w:rsidP="00D060AC">
      <w:pPr>
        <w:numPr>
          <w:ilvl w:val="0"/>
          <w:numId w:val="15"/>
        </w:numPr>
        <w:spacing w:line="360" w:lineRule="auto"/>
        <w:jc w:val="both"/>
        <w:rPr>
          <w:rFonts w:ascii="Calibri" w:hAnsi="Calibri" w:cs="Calibri"/>
          <w:color w:val="000000"/>
          <w:sz w:val="22"/>
          <w:szCs w:val="22"/>
        </w:rPr>
      </w:pPr>
      <w:r w:rsidRPr="006F111A">
        <w:rPr>
          <w:rFonts w:ascii="Calibri" w:hAnsi="Calibri" w:cs="Calibri"/>
          <w:color w:val="000000"/>
          <w:sz w:val="22"/>
          <w:szCs w:val="22"/>
        </w:rPr>
        <w:t xml:space="preserve">Οι συναρτήσεις της </w:t>
      </w:r>
      <w:r w:rsidRPr="006F111A">
        <w:rPr>
          <w:rFonts w:ascii="Calibri" w:hAnsi="Calibri" w:cs="Calibri"/>
          <w:color w:val="000000"/>
          <w:sz w:val="22"/>
          <w:szCs w:val="22"/>
          <w:lang w:val="en-US"/>
        </w:rPr>
        <w:t>Python</w:t>
      </w:r>
      <w:r w:rsidRPr="006F111A">
        <w:rPr>
          <w:rFonts w:ascii="Calibri" w:hAnsi="Calibri" w:cs="Calibri"/>
          <w:color w:val="000000"/>
          <w:sz w:val="22"/>
          <w:szCs w:val="22"/>
        </w:rPr>
        <w:t xml:space="preserve"> αποτελούν και αυτές με τη σειρά τους αντικείμενα (</w:t>
      </w:r>
      <w:proofErr w:type="spellStart"/>
      <w:r w:rsidRPr="006F111A">
        <w:rPr>
          <w:rFonts w:ascii="Calibri" w:hAnsi="Calibri" w:cs="Calibri"/>
          <w:color w:val="000000"/>
          <w:sz w:val="22"/>
          <w:szCs w:val="22"/>
        </w:rPr>
        <w:t>Rosales</w:t>
      </w:r>
      <w:proofErr w:type="spellEnd"/>
      <w:r w:rsidRPr="006F111A">
        <w:rPr>
          <w:rFonts w:ascii="Calibri" w:hAnsi="Calibri" w:cs="Calibri"/>
          <w:color w:val="000000"/>
          <w:sz w:val="22"/>
          <w:szCs w:val="22"/>
        </w:rPr>
        <w:t xml:space="preserve"> </w:t>
      </w:r>
      <w:proofErr w:type="spellStart"/>
      <w:r w:rsidRPr="006F111A">
        <w:rPr>
          <w:rFonts w:ascii="Calibri" w:hAnsi="Calibri" w:cs="Calibri"/>
          <w:color w:val="000000"/>
          <w:sz w:val="22"/>
          <w:szCs w:val="22"/>
        </w:rPr>
        <w:t>Silva</w:t>
      </w:r>
      <w:proofErr w:type="spellEnd"/>
      <w:r w:rsidRPr="006F111A">
        <w:rPr>
          <w:rFonts w:ascii="Calibri" w:hAnsi="Calibri" w:cs="Calibri"/>
          <w:color w:val="000000"/>
          <w:sz w:val="22"/>
          <w:szCs w:val="22"/>
        </w:rPr>
        <w:t xml:space="preserve">, </w:t>
      </w:r>
      <w:proofErr w:type="spellStart"/>
      <w:r w:rsidRPr="006F111A">
        <w:rPr>
          <w:rFonts w:ascii="Calibri" w:hAnsi="Calibri" w:cs="Calibri"/>
          <w:color w:val="000000"/>
          <w:sz w:val="22"/>
          <w:szCs w:val="22"/>
        </w:rPr>
        <w:t>n.d</w:t>
      </w:r>
      <w:proofErr w:type="spellEnd"/>
      <w:r w:rsidRPr="006F111A">
        <w:rPr>
          <w:rFonts w:ascii="Calibri" w:hAnsi="Calibri" w:cs="Calibri"/>
          <w:color w:val="000000"/>
          <w:sz w:val="22"/>
          <w:szCs w:val="22"/>
        </w:rPr>
        <w:t xml:space="preserve">.). Ενδεχομένως οι μαθητές, έχοντας εισαχθεί στην έννοια της </w:t>
      </w:r>
      <w:proofErr w:type="spellStart"/>
      <w:r w:rsidRPr="006F111A">
        <w:rPr>
          <w:rFonts w:ascii="Calibri" w:hAnsi="Calibri" w:cs="Calibri"/>
          <w:color w:val="000000"/>
          <w:sz w:val="22"/>
          <w:szCs w:val="22"/>
        </w:rPr>
        <w:t>αντικειμενοστρέφιας</w:t>
      </w:r>
      <w:proofErr w:type="spellEnd"/>
      <w:r w:rsidRPr="006F111A">
        <w:rPr>
          <w:rFonts w:ascii="Calibri" w:hAnsi="Calibri" w:cs="Calibri"/>
          <w:color w:val="000000"/>
          <w:sz w:val="22"/>
          <w:szCs w:val="22"/>
        </w:rPr>
        <w:t xml:space="preserve">, να αντιλαμβάνονται ως αντικείμενα μόνο τις μεταβλητές και τους τελεστές και όχι τις συναρτήσεις (εσφαλμένη </w:t>
      </w:r>
      <w:proofErr w:type="spellStart"/>
      <w:r w:rsidRPr="006F111A">
        <w:rPr>
          <w:rFonts w:ascii="Calibri" w:hAnsi="Calibri" w:cs="Calibri"/>
          <w:color w:val="000000"/>
          <w:sz w:val="22"/>
          <w:szCs w:val="22"/>
        </w:rPr>
        <w:t>προαναπαράσταση</w:t>
      </w:r>
      <w:proofErr w:type="spellEnd"/>
      <w:r w:rsidRPr="006F111A">
        <w:rPr>
          <w:rFonts w:ascii="Calibri" w:hAnsi="Calibri" w:cs="Calibri"/>
          <w:color w:val="000000"/>
          <w:sz w:val="22"/>
          <w:szCs w:val="22"/>
        </w:rPr>
        <w:t xml:space="preserve"> που μπορεί να οδηγήσει σε μαθησιακή δυσκολία).</w:t>
      </w:r>
    </w:p>
    <w:p w14:paraId="2C33B94D" w14:textId="16F324B8" w:rsidR="000B6D47" w:rsidRPr="006F111A" w:rsidRDefault="000B6D47" w:rsidP="00D060AC">
      <w:pPr>
        <w:numPr>
          <w:ilvl w:val="0"/>
          <w:numId w:val="15"/>
        </w:numPr>
        <w:spacing w:line="360" w:lineRule="auto"/>
        <w:jc w:val="both"/>
        <w:rPr>
          <w:rFonts w:ascii="Calibri" w:hAnsi="Calibri" w:cs="Calibri"/>
          <w:color w:val="000000"/>
          <w:sz w:val="22"/>
          <w:szCs w:val="22"/>
        </w:rPr>
      </w:pPr>
      <w:r w:rsidRPr="006F111A">
        <w:rPr>
          <w:rFonts w:ascii="Calibri" w:hAnsi="Calibri" w:cs="Calibri"/>
          <w:color w:val="000000"/>
          <w:sz w:val="22"/>
          <w:szCs w:val="22"/>
        </w:rPr>
        <w:t>Μία συνάρτηση μπορεί να κληθεί εντός άλλων συναρτήσεων ανεξάρτητα από το σημείο του κώδικα που έχουν οριστεί</w:t>
      </w:r>
      <w:r w:rsidR="00824D8F" w:rsidRPr="006F111A">
        <w:rPr>
          <w:rFonts w:ascii="Calibri" w:hAnsi="Calibri" w:cs="Calibri"/>
          <w:color w:val="000000"/>
          <w:sz w:val="22"/>
          <w:szCs w:val="22"/>
        </w:rPr>
        <w:t xml:space="preserve"> χωρίς αυτό να επηρεάζει κάπως την εκτέλεση </w:t>
      </w:r>
      <w:r w:rsidR="00824D8F" w:rsidRPr="006F111A">
        <w:rPr>
          <w:rFonts w:ascii="Calibri" w:hAnsi="Calibri" w:cs="Calibri"/>
          <w:color w:val="000000"/>
          <w:sz w:val="22"/>
          <w:szCs w:val="22"/>
        </w:rPr>
        <w:lastRenderedPageBreak/>
        <w:t>κώδικα.</w:t>
      </w:r>
      <w:r w:rsidRPr="006F111A">
        <w:rPr>
          <w:rFonts w:ascii="Calibri" w:hAnsi="Calibri" w:cs="Calibri"/>
          <w:color w:val="000000"/>
          <w:sz w:val="22"/>
          <w:szCs w:val="22"/>
        </w:rPr>
        <w:t xml:space="preserve"> Οι μαθητές ενδέχεται να το αγνοούν αυτό και να μη το εφαρμόζουν, αναπαράγοντας έτσι λειτουργίες συναρτήσεων που υπάρχουν ήδη σε νέες συναρτήσεις που κατασκευάζουν αντί απλώς να τις καλούν. Ο εκπαιδευτικός καλείται να δώσει έμφαση στην καλή πρακτική ιεραρχικού ορισμού των συναρτήσεων συναρτήσεις που καλούνται πολλές φορές από πολλές διαφορετικές συναρτήσεις να βρίσκονται στο αρχικό τμήμα του κώδικα.</w:t>
      </w:r>
    </w:p>
    <w:p w14:paraId="6DB6EF12" w14:textId="706C2FF4" w:rsidR="00720F49" w:rsidRPr="00720F49" w:rsidRDefault="00C4362B" w:rsidP="00720F49">
      <w:pPr>
        <w:pStyle w:val="C12Heading3Numbered"/>
        <w:numPr>
          <w:ilvl w:val="0"/>
          <w:numId w:val="1"/>
        </w:numPr>
        <w:tabs>
          <w:tab w:val="clear" w:pos="720"/>
        </w:tabs>
        <w:suppressAutoHyphens/>
        <w:autoSpaceDE w:val="0"/>
        <w:autoSpaceDN w:val="0"/>
        <w:adjustRightInd w:val="0"/>
        <w:spacing w:before="720" w:after="0" w:line="276" w:lineRule="auto"/>
        <w:ind w:left="425" w:hanging="425"/>
        <w:rPr>
          <w:rFonts w:cs="Arial"/>
          <w:color w:val="003399"/>
          <w:kern w:val="0"/>
        </w:rPr>
      </w:pPr>
      <w:bookmarkStart w:id="85" w:name="_Toc327391015"/>
      <w:bookmarkStart w:id="86" w:name="_Toc327428045"/>
      <w:bookmarkStart w:id="87" w:name="_Toc327887631"/>
      <w:bookmarkStart w:id="88" w:name="_Toc327887728"/>
      <w:bookmarkStart w:id="89" w:name="_Toc327887762"/>
      <w:bookmarkStart w:id="90" w:name="_Toc327887938"/>
      <w:bookmarkStart w:id="91" w:name="_Toc351367291"/>
      <w:bookmarkStart w:id="92" w:name="_Toc363721167"/>
      <w:bookmarkStart w:id="93" w:name="_Toc366221303"/>
      <w:bookmarkEnd w:id="76"/>
      <w:bookmarkEnd w:id="77"/>
      <w:bookmarkEnd w:id="78"/>
      <w:bookmarkEnd w:id="79"/>
      <w:bookmarkEnd w:id="80"/>
      <w:bookmarkEnd w:id="81"/>
      <w:bookmarkEnd w:id="82"/>
      <w:bookmarkEnd w:id="83"/>
      <w:bookmarkEnd w:id="84"/>
      <w:commentRangeStart w:id="94"/>
      <w:r w:rsidRPr="00960741">
        <w:rPr>
          <w:rFonts w:cs="Arial"/>
          <w:color w:val="003399"/>
          <w:kern w:val="0"/>
        </w:rPr>
        <w:t>ΧΡΗΣΗ ΕΞΩΤΕΡΙΚΩΝ ΠΗΓΩΝ</w:t>
      </w:r>
      <w:bookmarkEnd w:id="85"/>
      <w:bookmarkEnd w:id="86"/>
      <w:bookmarkEnd w:id="87"/>
      <w:bookmarkEnd w:id="88"/>
      <w:bookmarkEnd w:id="89"/>
      <w:bookmarkEnd w:id="90"/>
      <w:bookmarkEnd w:id="91"/>
      <w:bookmarkEnd w:id="92"/>
      <w:bookmarkEnd w:id="93"/>
      <w:commentRangeEnd w:id="94"/>
      <w:r w:rsidR="00A81921">
        <w:rPr>
          <w:rStyle w:val="CommentReference"/>
          <w:rFonts w:ascii="Times New Roman" w:hAnsi="Times New Roman" w:cs="Times New Roman"/>
          <w:b w:val="0"/>
          <w:kern w:val="0"/>
          <w:lang w:val="el-GR" w:eastAsia="el-GR"/>
        </w:rPr>
        <w:commentReference w:id="94"/>
      </w:r>
    </w:p>
    <w:p w14:paraId="0B6090BC" w14:textId="7D1E0C04" w:rsidR="00720F49" w:rsidRPr="00AD2A29" w:rsidRDefault="00720F49" w:rsidP="00E36D8F">
      <w:pPr>
        <w:spacing w:after="200" w:line="360" w:lineRule="auto"/>
        <w:ind w:left="720"/>
        <w:jc w:val="both"/>
        <w:rPr>
          <w:rFonts w:ascii="Calibri" w:hAnsi="Calibri" w:cs="Calibri"/>
          <w:sz w:val="22"/>
          <w:szCs w:val="22"/>
        </w:rPr>
      </w:pPr>
      <w:bookmarkStart w:id="95" w:name="_Toc327391016"/>
      <w:bookmarkStart w:id="96" w:name="_Toc327428046"/>
      <w:bookmarkStart w:id="97" w:name="_Toc327887632"/>
      <w:bookmarkStart w:id="98" w:name="_Toc327887729"/>
      <w:bookmarkStart w:id="99" w:name="_Toc327887763"/>
      <w:bookmarkStart w:id="100" w:name="_Toc327887939"/>
      <w:bookmarkStart w:id="101" w:name="_Toc351367292"/>
      <w:bookmarkStart w:id="102" w:name="_Toc363721168"/>
      <w:bookmarkStart w:id="103" w:name="_Toc366221304"/>
      <w:proofErr w:type="spellStart"/>
      <w:r w:rsidRPr="00AD2A29">
        <w:rPr>
          <w:rFonts w:ascii="Calibri" w:hAnsi="Calibri" w:cs="Calibri"/>
          <w:sz w:val="22"/>
          <w:szCs w:val="22"/>
        </w:rPr>
        <w:t>Αράπογλου</w:t>
      </w:r>
      <w:proofErr w:type="spellEnd"/>
      <w:r w:rsidRPr="00AD2A29">
        <w:rPr>
          <w:rFonts w:ascii="Calibri" w:hAnsi="Calibri" w:cs="Calibri"/>
          <w:sz w:val="22"/>
          <w:szCs w:val="22"/>
        </w:rPr>
        <w:t xml:space="preserve"> Αριστείδης, </w:t>
      </w:r>
      <w:proofErr w:type="spellStart"/>
      <w:r w:rsidRPr="00AD2A29">
        <w:rPr>
          <w:rFonts w:ascii="Calibri" w:hAnsi="Calibri" w:cs="Calibri"/>
          <w:sz w:val="22"/>
          <w:szCs w:val="22"/>
        </w:rPr>
        <w:t>Κανίδης</w:t>
      </w:r>
      <w:proofErr w:type="spellEnd"/>
      <w:r w:rsidRPr="00AD2A29">
        <w:rPr>
          <w:rFonts w:ascii="Calibri" w:hAnsi="Calibri" w:cs="Calibri"/>
          <w:sz w:val="22"/>
          <w:szCs w:val="22"/>
        </w:rPr>
        <w:t xml:space="preserve"> Ευάγγελος, Λέκκα Δήμητρα Μακρυγιάννης Παναγιώτης, </w:t>
      </w:r>
      <w:proofErr w:type="spellStart"/>
      <w:r w:rsidRPr="00AD2A29">
        <w:rPr>
          <w:rFonts w:ascii="Calibri" w:hAnsi="Calibri" w:cs="Calibri"/>
          <w:sz w:val="22"/>
          <w:szCs w:val="22"/>
        </w:rPr>
        <w:t>Μπελεσιώτης</w:t>
      </w:r>
      <w:proofErr w:type="spellEnd"/>
      <w:r w:rsidRPr="00AD2A29">
        <w:rPr>
          <w:rFonts w:ascii="Calibri" w:hAnsi="Calibri" w:cs="Calibri"/>
          <w:sz w:val="22"/>
          <w:szCs w:val="22"/>
        </w:rPr>
        <w:t xml:space="preserve"> Βασίλειος, Παπαδάκης Σπυρίδων, </w:t>
      </w:r>
      <w:proofErr w:type="spellStart"/>
      <w:r w:rsidRPr="00AD2A29">
        <w:rPr>
          <w:rFonts w:ascii="Calibri" w:hAnsi="Calibri" w:cs="Calibri"/>
          <w:sz w:val="22"/>
          <w:szCs w:val="22"/>
        </w:rPr>
        <w:t>Τζήμας</w:t>
      </w:r>
      <w:proofErr w:type="spellEnd"/>
      <w:r w:rsidRPr="00AD2A29">
        <w:rPr>
          <w:rFonts w:ascii="Calibri" w:hAnsi="Calibri" w:cs="Calibri"/>
          <w:sz w:val="22"/>
          <w:szCs w:val="22"/>
        </w:rPr>
        <w:t xml:space="preserve"> Δημήτριος «Προγραμματισμός Υπολογιστών – Σημειώσεις Μαθητή», Ινστιτούτο Εκπαιδευτικής Πολιτικής</w:t>
      </w:r>
    </w:p>
    <w:p w14:paraId="1B72C1E4" w14:textId="77777777" w:rsidR="0081420C" w:rsidRPr="00AD2A29" w:rsidRDefault="00720F49" w:rsidP="00E36D8F">
      <w:pPr>
        <w:spacing w:after="200" w:line="360" w:lineRule="auto"/>
        <w:ind w:left="720"/>
        <w:jc w:val="both"/>
        <w:rPr>
          <w:rFonts w:ascii="Calibri" w:hAnsi="Calibri" w:cs="Calibri"/>
          <w:sz w:val="22"/>
          <w:szCs w:val="22"/>
        </w:rPr>
      </w:pPr>
      <w:proofErr w:type="spellStart"/>
      <w:r w:rsidRPr="00AD2A29">
        <w:rPr>
          <w:rFonts w:ascii="Calibri" w:hAnsi="Calibri" w:cs="Calibri"/>
          <w:sz w:val="22"/>
          <w:szCs w:val="22"/>
        </w:rPr>
        <w:t>Αράπογλου</w:t>
      </w:r>
      <w:proofErr w:type="spellEnd"/>
      <w:r w:rsidRPr="00AD2A29">
        <w:rPr>
          <w:rFonts w:ascii="Calibri" w:hAnsi="Calibri" w:cs="Calibri"/>
          <w:sz w:val="22"/>
          <w:szCs w:val="22"/>
        </w:rPr>
        <w:t xml:space="preserve"> Αριστείδης, </w:t>
      </w:r>
      <w:proofErr w:type="spellStart"/>
      <w:r w:rsidRPr="00AD2A29">
        <w:rPr>
          <w:rFonts w:ascii="Calibri" w:hAnsi="Calibri" w:cs="Calibri"/>
          <w:sz w:val="22"/>
          <w:szCs w:val="22"/>
        </w:rPr>
        <w:t>Κανίδης</w:t>
      </w:r>
      <w:proofErr w:type="spellEnd"/>
      <w:r w:rsidRPr="00AD2A29">
        <w:rPr>
          <w:rFonts w:ascii="Calibri" w:hAnsi="Calibri" w:cs="Calibri"/>
          <w:sz w:val="22"/>
          <w:szCs w:val="22"/>
        </w:rPr>
        <w:t xml:space="preserve"> Ευάγγελος, Λέκκα Δήμητρα Μακρυγιάννης Παναγιώτης, </w:t>
      </w:r>
      <w:proofErr w:type="spellStart"/>
      <w:r w:rsidRPr="00AD2A29">
        <w:rPr>
          <w:rFonts w:ascii="Calibri" w:hAnsi="Calibri" w:cs="Calibri"/>
          <w:sz w:val="22"/>
          <w:szCs w:val="22"/>
        </w:rPr>
        <w:t>Μπελεσιώτης</w:t>
      </w:r>
      <w:proofErr w:type="spellEnd"/>
      <w:r w:rsidRPr="00AD2A29">
        <w:rPr>
          <w:rFonts w:ascii="Calibri" w:hAnsi="Calibri" w:cs="Calibri"/>
          <w:sz w:val="22"/>
          <w:szCs w:val="22"/>
        </w:rPr>
        <w:t xml:space="preserve"> Βασίλειος, Παπαδάκης Σπυρίδων, </w:t>
      </w:r>
      <w:proofErr w:type="spellStart"/>
      <w:r w:rsidRPr="00AD2A29">
        <w:rPr>
          <w:rFonts w:ascii="Calibri" w:hAnsi="Calibri" w:cs="Calibri"/>
          <w:sz w:val="22"/>
          <w:szCs w:val="22"/>
        </w:rPr>
        <w:t>Τζήμας</w:t>
      </w:r>
      <w:proofErr w:type="spellEnd"/>
      <w:r w:rsidRPr="00AD2A29">
        <w:rPr>
          <w:rFonts w:ascii="Calibri" w:hAnsi="Calibri" w:cs="Calibri"/>
          <w:sz w:val="22"/>
          <w:szCs w:val="22"/>
        </w:rPr>
        <w:t xml:space="preserve"> Δημήτριος «Προγραμματισμός Υπολογιστών – Τετράδιο Εργασιών», Ινστιτούτο Εκπαιδευτικής Πολιτικής</w:t>
      </w:r>
    </w:p>
    <w:p w14:paraId="5513FF94" w14:textId="77777777" w:rsidR="0081420C" w:rsidRPr="00AD2A29" w:rsidRDefault="00720F49" w:rsidP="00E36D8F">
      <w:pPr>
        <w:spacing w:after="200" w:line="360" w:lineRule="auto"/>
        <w:ind w:left="720"/>
        <w:jc w:val="both"/>
        <w:rPr>
          <w:rFonts w:ascii="Calibri" w:hAnsi="Calibri" w:cs="Calibri"/>
          <w:sz w:val="22"/>
          <w:szCs w:val="22"/>
          <w:lang w:val="en-US"/>
        </w:rPr>
      </w:pPr>
      <w:r w:rsidRPr="00AD2A29">
        <w:rPr>
          <w:rFonts w:ascii="Calibri" w:hAnsi="Calibri" w:cs="Calibri"/>
          <w:sz w:val="22"/>
          <w:szCs w:val="22"/>
          <w:lang w:val="en-US"/>
        </w:rPr>
        <w:t>J. Rosales Silva, “Python Tutorial Release 3.8.1 Guido van Rossum and the Python development team”.</w:t>
      </w:r>
    </w:p>
    <w:p w14:paraId="1EC6195C" w14:textId="127607C0" w:rsidR="00555FF3" w:rsidRPr="0081420C" w:rsidRDefault="00DE781E" w:rsidP="00E36D8F">
      <w:pPr>
        <w:spacing w:after="200" w:line="360" w:lineRule="auto"/>
        <w:ind w:left="720"/>
        <w:jc w:val="both"/>
        <w:rPr>
          <w:lang w:val="en-US"/>
        </w:rPr>
      </w:pPr>
      <w:r w:rsidRPr="00AD2A29">
        <w:rPr>
          <w:rFonts w:ascii="Calibri" w:hAnsi="Calibri" w:cs="Calibri"/>
          <w:color w:val="000000"/>
          <w:sz w:val="22"/>
          <w:szCs w:val="22"/>
          <w:lang w:val="en-US"/>
        </w:rPr>
        <w:t xml:space="preserve">Mark Lutz, «Learning Python», </w:t>
      </w:r>
      <w:r w:rsidR="00CA70CF" w:rsidRPr="00AD2A29">
        <w:rPr>
          <w:rFonts w:ascii="Calibri" w:hAnsi="Calibri" w:cs="Calibri"/>
          <w:color w:val="000000"/>
          <w:sz w:val="22"/>
          <w:szCs w:val="22"/>
          <w:lang w:val="en-US"/>
        </w:rPr>
        <w:t>Chapter 4, Fifth Edition, 2013.</w:t>
      </w:r>
    </w:p>
    <w:p w14:paraId="2D87C19E" w14:textId="7C12C963" w:rsidR="00C4362B" w:rsidRDefault="00C66B72" w:rsidP="00154250">
      <w:pPr>
        <w:pStyle w:val="C12Heading3Numbered"/>
        <w:numPr>
          <w:ilvl w:val="0"/>
          <w:numId w:val="1"/>
        </w:numPr>
        <w:tabs>
          <w:tab w:val="clear" w:pos="720"/>
        </w:tabs>
        <w:suppressAutoHyphens/>
        <w:autoSpaceDE w:val="0"/>
        <w:autoSpaceDN w:val="0"/>
        <w:adjustRightInd w:val="0"/>
        <w:spacing w:before="720" w:after="0" w:line="276" w:lineRule="auto"/>
        <w:ind w:left="425" w:hanging="425"/>
        <w:rPr>
          <w:rFonts w:cs="Arial"/>
          <w:color w:val="003399"/>
          <w:kern w:val="0"/>
          <w:lang w:val="el-GR"/>
        </w:rPr>
      </w:pPr>
      <w:bookmarkStart w:id="104" w:name="_Toc327391020"/>
      <w:bookmarkStart w:id="105" w:name="_Toc327428051"/>
      <w:bookmarkStart w:id="106" w:name="_Toc327887637"/>
      <w:bookmarkStart w:id="107" w:name="_Toc327887734"/>
      <w:bookmarkStart w:id="108" w:name="_Toc327887768"/>
      <w:bookmarkStart w:id="109" w:name="_Toc327887943"/>
      <w:bookmarkStart w:id="110" w:name="_Toc351367296"/>
      <w:bookmarkStart w:id="111" w:name="_Toc363721172"/>
      <w:bookmarkStart w:id="112" w:name="_Toc366221308"/>
      <w:bookmarkStart w:id="113" w:name="_Ref366938315"/>
      <w:bookmarkEnd w:id="95"/>
      <w:bookmarkEnd w:id="96"/>
      <w:bookmarkEnd w:id="97"/>
      <w:bookmarkEnd w:id="98"/>
      <w:bookmarkEnd w:id="99"/>
      <w:bookmarkEnd w:id="100"/>
      <w:bookmarkEnd w:id="101"/>
      <w:bookmarkEnd w:id="102"/>
      <w:bookmarkEnd w:id="103"/>
      <w:r w:rsidRPr="00AD2A29">
        <w:rPr>
          <w:color w:val="003399"/>
          <w:kern w:val="0"/>
          <w:sz w:val="24"/>
          <w:szCs w:val="22"/>
          <w:lang w:val="en-US"/>
        </w:rPr>
        <w:br w:type="page"/>
      </w:r>
      <w:commentRangeStart w:id="114"/>
      <w:r w:rsidR="00C4362B" w:rsidRPr="00960741">
        <w:rPr>
          <w:rFonts w:cs="Arial"/>
          <w:color w:val="003399"/>
          <w:kern w:val="0"/>
          <w:lang w:val="el-GR"/>
        </w:rPr>
        <w:lastRenderedPageBreak/>
        <w:t xml:space="preserve">ΠΕΡΙΓΡΑΦΗ ΚΑΙ ΑΝΑΛΥΣΗ </w:t>
      </w:r>
      <w:commentRangeEnd w:id="114"/>
      <w:r w:rsidR="002F03D1">
        <w:rPr>
          <w:rStyle w:val="CommentReference"/>
          <w:rFonts w:ascii="Times New Roman" w:hAnsi="Times New Roman" w:cs="Times New Roman"/>
          <w:b w:val="0"/>
          <w:kern w:val="0"/>
          <w:lang w:val="el-GR" w:eastAsia="el-GR"/>
        </w:rPr>
        <w:commentReference w:id="114"/>
      </w:r>
      <w:r w:rsidR="00C4362B" w:rsidRPr="00960741">
        <w:rPr>
          <w:rFonts w:cs="Arial"/>
          <w:color w:val="003399"/>
          <w:kern w:val="0"/>
          <w:lang w:val="el-GR"/>
        </w:rPr>
        <w:t>ΦΥΛΛΩΝ ΕΡΓΑΣΙΑΣ</w:t>
      </w:r>
      <w:bookmarkEnd w:id="104"/>
      <w:bookmarkEnd w:id="105"/>
      <w:bookmarkEnd w:id="106"/>
      <w:bookmarkEnd w:id="107"/>
      <w:bookmarkEnd w:id="108"/>
      <w:bookmarkEnd w:id="109"/>
      <w:bookmarkEnd w:id="110"/>
      <w:bookmarkEnd w:id="111"/>
      <w:bookmarkEnd w:id="112"/>
      <w:bookmarkEnd w:id="113"/>
    </w:p>
    <w:p w14:paraId="5A61B660" w14:textId="122EFE43" w:rsidR="0084262B" w:rsidRDefault="003E10ED" w:rsidP="003E10ED">
      <w:pPr>
        <w:pStyle w:val="ListParagraph"/>
        <w:widowControl w:val="0"/>
        <w:autoSpaceDE w:val="0"/>
        <w:autoSpaceDN w:val="0"/>
        <w:adjustRightInd w:val="0"/>
        <w:spacing w:line="276" w:lineRule="auto"/>
        <w:ind w:left="0"/>
        <w:contextualSpacing/>
        <w:jc w:val="center"/>
        <w:rPr>
          <w:rFonts w:ascii="Calibri" w:hAnsi="Calibri"/>
          <w:b/>
          <w:sz w:val="22"/>
          <w:szCs w:val="22"/>
        </w:rPr>
      </w:pPr>
      <w:bookmarkStart w:id="115" w:name="_Toc327391022"/>
      <w:bookmarkStart w:id="116" w:name="_Toc327428053"/>
      <w:bookmarkStart w:id="117" w:name="_Toc327887639"/>
      <w:bookmarkStart w:id="118" w:name="_Toc327887736"/>
      <w:bookmarkStart w:id="119" w:name="_Toc327887770"/>
      <w:bookmarkStart w:id="120" w:name="_Toc327887945"/>
      <w:bookmarkStart w:id="121" w:name="_Toc351367297"/>
      <w:bookmarkStart w:id="122" w:name="_Toc363721173"/>
      <w:bookmarkStart w:id="123" w:name="_Toc366221309"/>
      <w:bookmarkStart w:id="124" w:name="_Ref366762805"/>
      <w:r w:rsidRPr="003E10ED">
        <w:rPr>
          <w:rFonts w:ascii="Calibri" w:hAnsi="Calibri"/>
          <w:b/>
          <w:sz w:val="22"/>
          <w:szCs w:val="22"/>
        </w:rPr>
        <w:t xml:space="preserve">Φύλλο Εργασίας </w:t>
      </w:r>
      <w:r w:rsidR="003C5500">
        <w:rPr>
          <w:rFonts w:ascii="Calibri" w:hAnsi="Calibri"/>
          <w:b/>
          <w:sz w:val="22"/>
          <w:szCs w:val="22"/>
        </w:rPr>
        <w:t>1</w:t>
      </w:r>
      <w:r w:rsidR="003C5500" w:rsidRPr="003C5500">
        <w:rPr>
          <w:rFonts w:ascii="Calibri" w:hAnsi="Calibri"/>
          <w:b/>
          <w:sz w:val="22"/>
          <w:szCs w:val="22"/>
          <w:vertAlign w:val="superscript"/>
        </w:rPr>
        <w:t>ης</w:t>
      </w:r>
      <w:r w:rsidR="003C5500">
        <w:rPr>
          <w:rFonts w:ascii="Calibri" w:hAnsi="Calibri"/>
          <w:b/>
          <w:sz w:val="22"/>
          <w:szCs w:val="22"/>
        </w:rPr>
        <w:t xml:space="preserve"> </w:t>
      </w:r>
      <w:r>
        <w:rPr>
          <w:rFonts w:ascii="Calibri" w:hAnsi="Calibri"/>
          <w:b/>
          <w:sz w:val="22"/>
          <w:szCs w:val="22"/>
        </w:rPr>
        <w:t>Διδακτικής ώρας</w:t>
      </w:r>
    </w:p>
    <w:p w14:paraId="54EB6082" w14:textId="23DE63BB" w:rsidR="00487DE1" w:rsidRPr="000B6D47" w:rsidRDefault="00487DE1" w:rsidP="001B6221">
      <w:pPr>
        <w:pStyle w:val="ListParagraph"/>
        <w:widowControl w:val="0"/>
        <w:autoSpaceDE w:val="0"/>
        <w:autoSpaceDN w:val="0"/>
        <w:adjustRightInd w:val="0"/>
        <w:spacing w:line="276" w:lineRule="auto"/>
        <w:ind w:left="0"/>
        <w:contextualSpacing/>
        <w:jc w:val="both"/>
        <w:rPr>
          <w:rFonts w:ascii="Calibri" w:hAnsi="Calibri"/>
          <w:bCs/>
        </w:rPr>
      </w:pPr>
    </w:p>
    <w:p w14:paraId="3BC4F99E" w14:textId="290D1124" w:rsidR="00487DE1" w:rsidRPr="00AD2A29" w:rsidRDefault="00104702" w:rsidP="001B6221">
      <w:pPr>
        <w:pStyle w:val="ListParagraph"/>
        <w:widowControl w:val="0"/>
        <w:numPr>
          <w:ilvl w:val="0"/>
          <w:numId w:val="16"/>
        </w:numPr>
        <w:autoSpaceDE w:val="0"/>
        <w:autoSpaceDN w:val="0"/>
        <w:adjustRightInd w:val="0"/>
        <w:spacing w:line="276" w:lineRule="auto"/>
        <w:contextualSpacing/>
        <w:jc w:val="both"/>
        <w:rPr>
          <w:rFonts w:ascii="Calibri" w:hAnsi="Calibri" w:cs="Calibri"/>
          <w:bCs/>
          <w:sz w:val="22"/>
          <w:szCs w:val="22"/>
        </w:rPr>
      </w:pPr>
      <w:r w:rsidRPr="00AD2A29">
        <w:rPr>
          <w:rFonts w:ascii="Calibri" w:hAnsi="Calibri" w:cs="Calibri"/>
          <w:bCs/>
          <w:sz w:val="22"/>
          <w:szCs w:val="22"/>
        </w:rPr>
        <w:t xml:space="preserve"> </w:t>
      </w:r>
      <w:r w:rsidRPr="00AD2A29">
        <w:rPr>
          <w:rFonts w:ascii="Calibri" w:hAnsi="Calibri" w:cs="Calibri"/>
          <w:bCs/>
          <w:sz w:val="22"/>
          <w:szCs w:val="22"/>
        </w:rPr>
        <w:tab/>
      </w:r>
      <w:r w:rsidR="00705241" w:rsidRPr="00AD2A29">
        <w:rPr>
          <w:rFonts w:ascii="Calibri" w:hAnsi="Calibri" w:cs="Calibri"/>
          <w:bCs/>
          <w:sz w:val="22"/>
          <w:szCs w:val="22"/>
        </w:rPr>
        <w:t xml:space="preserve">Αφού γίνει η παρουσίαση του θεωρητικού πλαισίου τα </w:t>
      </w:r>
      <w:r w:rsidR="00BB1DB7" w:rsidRPr="00AD2A29">
        <w:rPr>
          <w:rFonts w:ascii="Calibri" w:hAnsi="Calibri" w:cs="Calibri"/>
          <w:bCs/>
          <w:sz w:val="22"/>
          <w:szCs w:val="22"/>
        </w:rPr>
        <w:t>10</w:t>
      </w:r>
      <w:r w:rsidR="00705241" w:rsidRPr="00AD2A29">
        <w:rPr>
          <w:rFonts w:ascii="Calibri" w:hAnsi="Calibri" w:cs="Calibri"/>
          <w:bCs/>
          <w:sz w:val="22"/>
          <w:szCs w:val="22"/>
        </w:rPr>
        <w:t xml:space="preserve"> πρώτα λεπτά της ώρας, ξεκινάει η πρώτη δραστηριότητα του φύλλου εργασίας. </w:t>
      </w:r>
      <w:r w:rsidR="00487DE1" w:rsidRPr="00AD2A29">
        <w:rPr>
          <w:rFonts w:ascii="Calibri" w:hAnsi="Calibri" w:cs="Calibri"/>
          <w:bCs/>
          <w:sz w:val="22"/>
          <w:szCs w:val="22"/>
        </w:rPr>
        <w:t xml:space="preserve">Κατά τη δραστηριότητα αυτή, διάρκειας </w:t>
      </w:r>
      <w:r w:rsidR="00BB2F87" w:rsidRPr="00AD2A29">
        <w:rPr>
          <w:rFonts w:ascii="Calibri" w:hAnsi="Calibri" w:cs="Calibri"/>
          <w:bCs/>
          <w:sz w:val="22"/>
          <w:szCs w:val="22"/>
        </w:rPr>
        <w:t>5</w:t>
      </w:r>
      <w:r w:rsidR="00487DE1" w:rsidRPr="00AD2A29">
        <w:rPr>
          <w:rFonts w:ascii="Calibri" w:hAnsi="Calibri" w:cs="Calibri"/>
          <w:bCs/>
          <w:sz w:val="22"/>
          <w:szCs w:val="22"/>
        </w:rPr>
        <w:t xml:space="preserve"> λεπτών, θα παρουσιαστούν στους μαθητές δύο συναρτήσεις έτοιμου κώδικα</w:t>
      </w:r>
      <w:r w:rsidR="000B6D47" w:rsidRPr="00AD2A29">
        <w:rPr>
          <w:rFonts w:ascii="Calibri" w:hAnsi="Calibri" w:cs="Calibri"/>
          <w:bCs/>
          <w:sz w:val="22"/>
          <w:szCs w:val="22"/>
        </w:rPr>
        <w:t xml:space="preserve"> (από το τετράδιο εργασιών του μαθήματος που υπάρχει στο </w:t>
      </w:r>
      <w:proofErr w:type="spellStart"/>
      <w:r w:rsidR="000B6D47" w:rsidRPr="00AD2A29">
        <w:rPr>
          <w:rFonts w:ascii="Calibri" w:hAnsi="Calibri" w:cs="Calibri"/>
          <w:bCs/>
          <w:sz w:val="22"/>
          <w:szCs w:val="22"/>
        </w:rPr>
        <w:t>Φωτόδενδρο</w:t>
      </w:r>
      <w:proofErr w:type="spellEnd"/>
      <w:r w:rsidR="0060018A" w:rsidRPr="00AD2A29">
        <w:rPr>
          <w:rFonts w:ascii="Calibri" w:hAnsi="Calibri" w:cs="Calibri"/>
          <w:bCs/>
          <w:sz w:val="22"/>
          <w:szCs w:val="22"/>
        </w:rPr>
        <w:t xml:space="preserve"> σελ. 80</w:t>
      </w:r>
      <w:r w:rsidR="000F0876" w:rsidRPr="00AD2A29">
        <w:rPr>
          <w:rFonts w:ascii="Calibri" w:hAnsi="Calibri" w:cs="Calibri"/>
          <w:bCs/>
          <w:sz w:val="22"/>
          <w:szCs w:val="22"/>
        </w:rPr>
        <w:t>-</w:t>
      </w:r>
      <w:r w:rsidR="0060018A" w:rsidRPr="00AD2A29">
        <w:rPr>
          <w:rFonts w:ascii="Calibri" w:hAnsi="Calibri" w:cs="Calibri"/>
          <w:bCs/>
          <w:sz w:val="22"/>
          <w:szCs w:val="22"/>
        </w:rPr>
        <w:t>82</w:t>
      </w:r>
      <w:r w:rsidR="000B6D47" w:rsidRPr="00AD2A29">
        <w:rPr>
          <w:rFonts w:ascii="Calibri" w:hAnsi="Calibri" w:cs="Calibri"/>
          <w:bCs/>
          <w:sz w:val="22"/>
          <w:szCs w:val="22"/>
        </w:rPr>
        <w:t>)</w:t>
      </w:r>
      <w:r w:rsidR="00487DE1" w:rsidRPr="00AD2A29">
        <w:rPr>
          <w:rFonts w:ascii="Calibri" w:hAnsi="Calibri" w:cs="Calibri"/>
          <w:bCs/>
          <w:sz w:val="22"/>
          <w:szCs w:val="22"/>
        </w:rPr>
        <w:t xml:space="preserve"> και θα κληθούν να αναγνωρίσουν τη λειτουργία που </w:t>
      </w:r>
      <w:r w:rsidR="000F0876" w:rsidRPr="00AD2A29">
        <w:rPr>
          <w:rFonts w:ascii="Calibri" w:hAnsi="Calibri" w:cs="Calibri"/>
          <w:bCs/>
          <w:sz w:val="22"/>
          <w:szCs w:val="22"/>
        </w:rPr>
        <w:t>εκτελούν</w:t>
      </w:r>
      <w:r w:rsidR="00BB2F87" w:rsidRPr="00AD2A29">
        <w:rPr>
          <w:rFonts w:ascii="Calibri" w:hAnsi="Calibri" w:cs="Calibri"/>
          <w:bCs/>
          <w:sz w:val="22"/>
          <w:szCs w:val="22"/>
        </w:rPr>
        <w:t>, την εμβέλεια των μεταβλητών και τα πιθανά αποτελέσματά τους</w:t>
      </w:r>
      <w:r w:rsidR="00487DE1" w:rsidRPr="00AD2A29">
        <w:rPr>
          <w:rFonts w:ascii="Calibri" w:hAnsi="Calibri" w:cs="Calibri"/>
          <w:bCs/>
          <w:sz w:val="22"/>
          <w:szCs w:val="22"/>
        </w:rPr>
        <w:t xml:space="preserve">. Το όνομα της συνάρτησης θα είναι αόριστο έτσι ώστε να μην φαίνεται εκ πρώτης όψεως η εργασία που επιτελούν. Παράλληλα ο διδάσκων θα εξηγήσει την ανάγκη για ορθή ονομασία </w:t>
      </w:r>
      <w:r w:rsidR="000B6D47" w:rsidRPr="00AD2A29">
        <w:rPr>
          <w:rFonts w:ascii="Calibri" w:hAnsi="Calibri" w:cs="Calibri"/>
          <w:bCs/>
          <w:sz w:val="22"/>
          <w:szCs w:val="22"/>
        </w:rPr>
        <w:t>των συναρτήσεων ώστε να μην υπάρχουν παρανοήσεις αργότερα κατά την κλήση τους εντός ενός άλλου προγράμματος.</w:t>
      </w:r>
      <w:r w:rsidR="008E5E3E" w:rsidRPr="00AD2A29">
        <w:rPr>
          <w:rFonts w:ascii="Calibri" w:hAnsi="Calibri" w:cs="Calibri"/>
          <w:bCs/>
          <w:sz w:val="22"/>
          <w:szCs w:val="22"/>
        </w:rPr>
        <w:t xml:space="preserve"> Ουσιαστικά η πρώτη δραστηριότητα αποτελείται από ερωτήσεις εμπέδωσης πάνω στις έννοιες που μόλις παρουσίασε ο καθηγητής.</w:t>
      </w:r>
      <w:r w:rsidR="000B6D47" w:rsidRPr="00AD2A29">
        <w:rPr>
          <w:rFonts w:ascii="Calibri" w:hAnsi="Calibri" w:cs="Calibri"/>
          <w:bCs/>
          <w:sz w:val="22"/>
          <w:szCs w:val="22"/>
        </w:rPr>
        <w:t xml:space="preserve"> </w:t>
      </w:r>
      <w:r w:rsidR="000B6D47" w:rsidRPr="00AD2A29">
        <w:rPr>
          <w:rFonts w:ascii="Calibri" w:hAnsi="Calibri" w:cs="Calibri"/>
          <w:bCs/>
          <w:sz w:val="22"/>
          <w:szCs w:val="22"/>
          <w:lang w:val="en-US"/>
        </w:rPr>
        <w:t>H</w:t>
      </w:r>
      <w:r w:rsidR="000B6D47" w:rsidRPr="00AD2A29">
        <w:rPr>
          <w:rFonts w:ascii="Calibri" w:hAnsi="Calibri" w:cs="Calibri"/>
          <w:bCs/>
          <w:sz w:val="22"/>
          <w:szCs w:val="22"/>
        </w:rPr>
        <w:t xml:space="preserve"> δραστηριότητα αυτή </w:t>
      </w:r>
      <w:r w:rsidR="009A72F6" w:rsidRPr="00AD2A29">
        <w:rPr>
          <w:rFonts w:ascii="Calibri" w:hAnsi="Calibri" w:cs="Calibri"/>
          <w:bCs/>
          <w:sz w:val="22"/>
          <w:szCs w:val="22"/>
        </w:rPr>
        <w:t xml:space="preserve">πραγματοποιείται με την τεχνική των </w:t>
      </w:r>
      <w:r w:rsidR="00F17BB2" w:rsidRPr="00AD2A29">
        <w:rPr>
          <w:rFonts w:ascii="Calibri" w:hAnsi="Calibri" w:cs="Calibri"/>
          <w:bCs/>
          <w:sz w:val="22"/>
          <w:szCs w:val="22"/>
        </w:rPr>
        <w:t xml:space="preserve">διερευνητικών </w:t>
      </w:r>
      <w:r w:rsidR="009A72F6" w:rsidRPr="00AD2A29">
        <w:rPr>
          <w:rFonts w:ascii="Calibri" w:hAnsi="Calibri" w:cs="Calibri"/>
          <w:bCs/>
          <w:sz w:val="22"/>
          <w:szCs w:val="22"/>
        </w:rPr>
        <w:t>ερωτ</w:t>
      </w:r>
      <w:r w:rsidR="00F17BB2" w:rsidRPr="00AD2A29">
        <w:rPr>
          <w:rFonts w:ascii="Calibri" w:hAnsi="Calibri" w:cs="Calibri"/>
          <w:bCs/>
          <w:sz w:val="22"/>
          <w:szCs w:val="22"/>
        </w:rPr>
        <w:t xml:space="preserve">ήσεων και των αντίστοιχων </w:t>
      </w:r>
      <w:r w:rsidR="009A72F6" w:rsidRPr="00AD2A29">
        <w:rPr>
          <w:rFonts w:ascii="Calibri" w:hAnsi="Calibri" w:cs="Calibri"/>
          <w:bCs/>
          <w:sz w:val="22"/>
          <w:szCs w:val="22"/>
        </w:rPr>
        <w:t>απαντήσεων</w:t>
      </w:r>
      <w:r w:rsidR="00E1601C" w:rsidRPr="00AD2A29">
        <w:rPr>
          <w:rFonts w:ascii="Calibri" w:hAnsi="Calibri" w:cs="Calibri"/>
          <w:bCs/>
          <w:sz w:val="22"/>
          <w:szCs w:val="22"/>
        </w:rPr>
        <w:t xml:space="preserve"> (</w:t>
      </w:r>
      <w:r w:rsidR="001F0917" w:rsidRPr="00AD2A29">
        <w:rPr>
          <w:rFonts w:ascii="Calibri" w:hAnsi="Calibri" w:cs="Calibri"/>
          <w:bCs/>
          <w:sz w:val="22"/>
          <w:szCs w:val="22"/>
        </w:rPr>
        <w:t>Ε</w:t>
      </w:r>
      <w:r w:rsidR="00E1601C" w:rsidRPr="00AD2A29">
        <w:rPr>
          <w:rFonts w:ascii="Calibri" w:hAnsi="Calibri" w:cs="Calibri"/>
          <w:bCs/>
          <w:sz w:val="22"/>
          <w:szCs w:val="22"/>
        </w:rPr>
        <w:t xml:space="preserve">ρώτηση </w:t>
      </w:r>
      <w:r w:rsidR="001F0917" w:rsidRPr="00AD2A29">
        <w:rPr>
          <w:rFonts w:ascii="Calibri" w:hAnsi="Calibri" w:cs="Calibri"/>
          <w:bCs/>
          <w:sz w:val="22"/>
          <w:szCs w:val="22"/>
        </w:rPr>
        <w:t>Π</w:t>
      </w:r>
      <w:r w:rsidR="00E1601C" w:rsidRPr="00AD2A29">
        <w:rPr>
          <w:rFonts w:ascii="Calibri" w:hAnsi="Calibri" w:cs="Calibri"/>
          <w:bCs/>
          <w:sz w:val="22"/>
          <w:szCs w:val="22"/>
        </w:rPr>
        <w:t>ρόβλεψης</w:t>
      </w:r>
      <w:r w:rsidR="00F17BB2" w:rsidRPr="00AD2A29">
        <w:rPr>
          <w:rFonts w:ascii="Calibri" w:hAnsi="Calibri" w:cs="Calibri"/>
          <w:bCs/>
          <w:sz w:val="22"/>
          <w:szCs w:val="22"/>
        </w:rPr>
        <w:t xml:space="preserve"> και Ερώτηση Πιθανής Παρανόησης</w:t>
      </w:r>
      <w:r w:rsidR="00E1601C" w:rsidRPr="00AD2A29">
        <w:rPr>
          <w:rFonts w:ascii="Calibri" w:hAnsi="Calibri" w:cs="Calibri"/>
          <w:bCs/>
          <w:sz w:val="22"/>
          <w:szCs w:val="22"/>
        </w:rPr>
        <w:t>)</w:t>
      </w:r>
      <w:r w:rsidR="001F0917" w:rsidRPr="00AD2A29">
        <w:rPr>
          <w:rFonts w:ascii="Calibri" w:hAnsi="Calibri" w:cs="Calibri"/>
          <w:bCs/>
          <w:sz w:val="22"/>
          <w:szCs w:val="22"/>
        </w:rPr>
        <w:t xml:space="preserve"> και της Διερεύνησης Κώδικα</w:t>
      </w:r>
      <w:r w:rsidR="00F17BB2" w:rsidRPr="00AD2A29">
        <w:rPr>
          <w:rFonts w:ascii="Calibri" w:hAnsi="Calibri" w:cs="Calibri"/>
          <w:bCs/>
          <w:sz w:val="22"/>
          <w:szCs w:val="22"/>
        </w:rPr>
        <w:t>. Α</w:t>
      </w:r>
      <w:r w:rsidR="009A72F6" w:rsidRPr="00AD2A29">
        <w:rPr>
          <w:rFonts w:ascii="Calibri" w:hAnsi="Calibri" w:cs="Calibri"/>
          <w:bCs/>
          <w:sz w:val="22"/>
          <w:szCs w:val="22"/>
        </w:rPr>
        <w:t xml:space="preserve">φορά τα στάδια </w:t>
      </w:r>
      <w:r w:rsidR="00795496" w:rsidRPr="00AD2A29">
        <w:rPr>
          <w:rFonts w:ascii="Calibri" w:hAnsi="Calibri" w:cs="Calibri"/>
          <w:bCs/>
          <w:sz w:val="22"/>
          <w:szCs w:val="22"/>
        </w:rPr>
        <w:t xml:space="preserve">Στόχοι Μάθησης (οι μαθητές θα πρέπει να είναι σε θέση να αναγνωρίζουν τη λειτουργία συναρτήσεων και να τις ονοματίζουν ορθά), Ανάκληση Πρότερης Γνώσης (οι μαθητές θα κληθούν να χρησιμοποιήσουν τις γνώσεις τους πάνω στην </w:t>
      </w:r>
      <w:proofErr w:type="spellStart"/>
      <w:r w:rsidR="00795496" w:rsidRPr="00AD2A29">
        <w:rPr>
          <w:rFonts w:ascii="Calibri" w:hAnsi="Calibri" w:cs="Calibri"/>
          <w:bCs/>
          <w:sz w:val="22"/>
          <w:szCs w:val="22"/>
        </w:rPr>
        <w:t>ονοματοδοσία</w:t>
      </w:r>
      <w:proofErr w:type="spellEnd"/>
      <w:r w:rsidR="00795496" w:rsidRPr="00AD2A29">
        <w:rPr>
          <w:rFonts w:ascii="Calibri" w:hAnsi="Calibri" w:cs="Calibri"/>
          <w:bCs/>
          <w:sz w:val="22"/>
          <w:szCs w:val="22"/>
        </w:rPr>
        <w:t>) και της Εξάσκησης.</w:t>
      </w:r>
    </w:p>
    <w:p w14:paraId="04283D7C" w14:textId="230A5B2D" w:rsidR="004F69C8" w:rsidRPr="00AD2A29" w:rsidRDefault="00104702" w:rsidP="004F69C8">
      <w:pPr>
        <w:pStyle w:val="ListParagraph"/>
        <w:widowControl w:val="0"/>
        <w:numPr>
          <w:ilvl w:val="0"/>
          <w:numId w:val="16"/>
        </w:numPr>
        <w:autoSpaceDE w:val="0"/>
        <w:autoSpaceDN w:val="0"/>
        <w:adjustRightInd w:val="0"/>
        <w:spacing w:line="276" w:lineRule="auto"/>
        <w:contextualSpacing/>
        <w:jc w:val="both"/>
        <w:rPr>
          <w:rFonts w:ascii="Calibri" w:hAnsi="Calibri" w:cs="Calibri"/>
          <w:bCs/>
          <w:sz w:val="22"/>
          <w:szCs w:val="22"/>
        </w:rPr>
      </w:pPr>
      <w:r w:rsidRPr="00AD2A29">
        <w:rPr>
          <w:rFonts w:ascii="Calibri" w:hAnsi="Calibri" w:cs="Calibri"/>
          <w:bCs/>
          <w:sz w:val="22"/>
          <w:szCs w:val="22"/>
        </w:rPr>
        <w:t xml:space="preserve"> </w:t>
      </w:r>
      <w:r w:rsidRPr="00AD2A29">
        <w:rPr>
          <w:rFonts w:ascii="Calibri" w:hAnsi="Calibri" w:cs="Calibri"/>
          <w:bCs/>
          <w:sz w:val="22"/>
          <w:szCs w:val="22"/>
        </w:rPr>
        <w:tab/>
      </w:r>
      <w:r w:rsidR="004F69C8" w:rsidRPr="00AD2A29">
        <w:rPr>
          <w:rFonts w:ascii="Calibri" w:hAnsi="Calibri" w:cs="Calibri"/>
          <w:bCs/>
          <w:sz w:val="22"/>
          <w:szCs w:val="22"/>
        </w:rPr>
        <w:t>Η</w:t>
      </w:r>
      <w:r w:rsidR="0006074C" w:rsidRPr="00AD2A29">
        <w:rPr>
          <w:rFonts w:ascii="Calibri" w:hAnsi="Calibri" w:cs="Calibri"/>
          <w:bCs/>
          <w:sz w:val="22"/>
          <w:szCs w:val="22"/>
        </w:rPr>
        <w:t xml:space="preserve"> δεύτερη</w:t>
      </w:r>
      <w:r w:rsidR="004F69C8" w:rsidRPr="00AD2A29">
        <w:rPr>
          <w:rFonts w:ascii="Calibri" w:hAnsi="Calibri" w:cs="Calibri"/>
          <w:bCs/>
          <w:sz w:val="22"/>
          <w:szCs w:val="22"/>
        </w:rPr>
        <w:t xml:space="preserve"> δραστηριότητα</w:t>
      </w:r>
      <w:r w:rsidR="00BB1DB7" w:rsidRPr="00AD2A29">
        <w:rPr>
          <w:rFonts w:ascii="Calibri" w:hAnsi="Calibri" w:cs="Calibri"/>
          <w:bCs/>
          <w:sz w:val="22"/>
          <w:szCs w:val="22"/>
        </w:rPr>
        <w:t xml:space="preserve"> θα διαρκέσει </w:t>
      </w:r>
      <w:r w:rsidR="00BB2F87" w:rsidRPr="00AD2A29">
        <w:rPr>
          <w:rFonts w:ascii="Calibri" w:hAnsi="Calibri" w:cs="Calibri"/>
          <w:bCs/>
          <w:sz w:val="22"/>
          <w:szCs w:val="22"/>
        </w:rPr>
        <w:t>10</w:t>
      </w:r>
      <w:r w:rsidR="00BB1DB7" w:rsidRPr="00AD2A29">
        <w:rPr>
          <w:rFonts w:ascii="Calibri" w:hAnsi="Calibri" w:cs="Calibri"/>
          <w:bCs/>
          <w:sz w:val="22"/>
          <w:szCs w:val="22"/>
        </w:rPr>
        <w:t xml:space="preserve"> λεπτά</w:t>
      </w:r>
      <w:r w:rsidR="004F69C8" w:rsidRPr="00AD2A29">
        <w:rPr>
          <w:rFonts w:ascii="Calibri" w:hAnsi="Calibri" w:cs="Calibri"/>
          <w:bCs/>
          <w:sz w:val="22"/>
          <w:szCs w:val="22"/>
        </w:rPr>
        <w:t xml:space="preserve"> περιλαμβάνει </w:t>
      </w:r>
      <w:r w:rsidR="00BB1DB7" w:rsidRPr="00AD2A29">
        <w:rPr>
          <w:rFonts w:ascii="Calibri" w:hAnsi="Calibri" w:cs="Calibri"/>
          <w:bCs/>
          <w:sz w:val="22"/>
          <w:szCs w:val="22"/>
        </w:rPr>
        <w:t>δύο</w:t>
      </w:r>
      <w:r w:rsidR="004F69C8" w:rsidRPr="00AD2A29">
        <w:rPr>
          <w:rFonts w:ascii="Calibri" w:hAnsi="Calibri" w:cs="Calibri"/>
          <w:bCs/>
          <w:sz w:val="22"/>
          <w:szCs w:val="22"/>
        </w:rPr>
        <w:t xml:space="preserve"> έτοιμες συναρτήσεις (Συνάρτηση 1: υπολογισμός της ταυτότητας διαφοράς τετραγώνου και Συνάρτηση 2: ευκλείδεια απόσταση) ενώ οι μαθητές θα κληθούν να συμπληρώσουν τις κενές εντολές μίας τρίτης συνάρτησης η οποία θα συγκρίνει την ευκλείδεια απόσταση από ένα σημείο εκκίνησης προς δύο διαφορετικά και θα αποφασίζει ποια απόσταση είναι μικρότερη. Η συνάρτηση 3 θα καλεί τη Συνάρτηση 2 η οποία θα καλεί με τη σειρά της τη Συνάρτηση 1. Μέσω της δραστηριότητας αυτής ο εκπαιδευτικός θα εξηγήσει στους μαθητές ότι οι συναρτήσεις μπορούν να κληθούν εντός άλλων συναρτήσεων. Η δραστηριότητα αυτή θα χρησιμοποιήσει τις τεχνικές της Πρακτικής Άσκησης, των Ομάδων Εργασίας και Διερευνητικών Ερωτήσεων ενώ αφορά τα στάδια Ανάκλησης Πρότερης Γνώσης, Υποστήριξης, Εξάσκησης και Ανάδρασης.</w:t>
      </w:r>
    </w:p>
    <w:p w14:paraId="59B41236" w14:textId="620DC7EB" w:rsidR="00795496" w:rsidRPr="00AD2A29" w:rsidRDefault="00104702" w:rsidP="001B6221">
      <w:pPr>
        <w:pStyle w:val="ListParagraph"/>
        <w:widowControl w:val="0"/>
        <w:numPr>
          <w:ilvl w:val="0"/>
          <w:numId w:val="16"/>
        </w:numPr>
        <w:autoSpaceDE w:val="0"/>
        <w:autoSpaceDN w:val="0"/>
        <w:adjustRightInd w:val="0"/>
        <w:spacing w:line="276" w:lineRule="auto"/>
        <w:contextualSpacing/>
        <w:jc w:val="both"/>
        <w:rPr>
          <w:rFonts w:ascii="Calibri" w:hAnsi="Calibri" w:cs="Calibri"/>
          <w:bCs/>
          <w:sz w:val="22"/>
          <w:szCs w:val="22"/>
        </w:rPr>
      </w:pPr>
      <w:r w:rsidRPr="00AD2A29">
        <w:rPr>
          <w:rFonts w:ascii="Calibri" w:hAnsi="Calibri" w:cs="Calibri"/>
          <w:bCs/>
          <w:sz w:val="22"/>
          <w:szCs w:val="22"/>
        </w:rPr>
        <w:t xml:space="preserve"> </w:t>
      </w:r>
      <w:r w:rsidRPr="00AD2A29">
        <w:rPr>
          <w:rFonts w:ascii="Calibri" w:hAnsi="Calibri" w:cs="Calibri"/>
          <w:bCs/>
          <w:sz w:val="22"/>
          <w:szCs w:val="22"/>
        </w:rPr>
        <w:tab/>
      </w:r>
      <w:r w:rsidR="00F9256A" w:rsidRPr="00AD2A29">
        <w:rPr>
          <w:rFonts w:ascii="Calibri" w:hAnsi="Calibri" w:cs="Calibri"/>
          <w:bCs/>
          <w:sz w:val="22"/>
          <w:szCs w:val="22"/>
        </w:rPr>
        <w:t xml:space="preserve">Στη δραστηριότητα αυτή, διάρκειας </w:t>
      </w:r>
      <w:r w:rsidR="00BB2F87" w:rsidRPr="00AD2A29">
        <w:rPr>
          <w:rFonts w:ascii="Calibri" w:hAnsi="Calibri" w:cs="Calibri"/>
          <w:bCs/>
          <w:sz w:val="22"/>
          <w:szCs w:val="22"/>
        </w:rPr>
        <w:t>10</w:t>
      </w:r>
      <w:r w:rsidR="00F9256A" w:rsidRPr="00AD2A29">
        <w:rPr>
          <w:rFonts w:ascii="Calibri" w:hAnsi="Calibri" w:cs="Calibri"/>
          <w:bCs/>
          <w:sz w:val="22"/>
          <w:szCs w:val="22"/>
        </w:rPr>
        <w:t xml:space="preserve"> λεπτών, θα παρουσιαστεί στους μαθητές ένα πρόγραμμα σε γλώσσα </w:t>
      </w:r>
      <w:r w:rsidR="00F9256A" w:rsidRPr="00AD2A29">
        <w:rPr>
          <w:rFonts w:ascii="Calibri" w:hAnsi="Calibri" w:cs="Calibri"/>
          <w:bCs/>
          <w:sz w:val="22"/>
          <w:szCs w:val="22"/>
          <w:lang w:val="en-US"/>
        </w:rPr>
        <w:t>Python</w:t>
      </w:r>
      <w:r w:rsidR="00F9256A" w:rsidRPr="00AD2A29">
        <w:rPr>
          <w:rFonts w:ascii="Calibri" w:hAnsi="Calibri" w:cs="Calibri"/>
          <w:bCs/>
          <w:sz w:val="22"/>
          <w:szCs w:val="22"/>
        </w:rPr>
        <w:t xml:space="preserve"> το οποίο θα περιέχει επαναλαμβανόμενες αντιμεταθέσεις στοιχείων μίας λίστας. Οι μαθητές θα κληθούν να τις εντοπίσουν και να προτείνουν ιδέες (όχι κώδικα!)</w:t>
      </w:r>
      <w:r w:rsidR="001A2ACC" w:rsidRPr="00AD2A29">
        <w:rPr>
          <w:rFonts w:ascii="Calibri" w:hAnsi="Calibri" w:cs="Calibri"/>
          <w:bCs/>
          <w:sz w:val="22"/>
          <w:szCs w:val="22"/>
        </w:rPr>
        <w:t xml:space="preserve"> και να σκεφθούν υπολογιστικά</w:t>
      </w:r>
      <w:r w:rsidR="00F9256A" w:rsidRPr="00AD2A29">
        <w:rPr>
          <w:rFonts w:ascii="Calibri" w:hAnsi="Calibri" w:cs="Calibri"/>
          <w:bCs/>
          <w:sz w:val="22"/>
          <w:szCs w:val="22"/>
        </w:rPr>
        <w:t xml:space="preserve"> για το πώς αυτό μπορεί να αποφευχθεί</w:t>
      </w:r>
      <w:r w:rsidR="001A2ACC" w:rsidRPr="00AD2A29">
        <w:rPr>
          <w:rFonts w:ascii="Calibri" w:hAnsi="Calibri" w:cs="Calibri"/>
          <w:bCs/>
          <w:sz w:val="22"/>
          <w:szCs w:val="22"/>
        </w:rPr>
        <w:t>,</w:t>
      </w:r>
      <w:r w:rsidR="00F9256A" w:rsidRPr="00AD2A29">
        <w:rPr>
          <w:rFonts w:ascii="Calibri" w:hAnsi="Calibri" w:cs="Calibri"/>
          <w:bCs/>
          <w:sz w:val="22"/>
          <w:szCs w:val="22"/>
        </w:rPr>
        <w:t xml:space="preserve"> συζητώντας ανά ομάδες. Η δραστηριότητα αυτή χρησιμοποιεί τις τεχνικές Συζήτηση και Χιονοστιβάδα (κάθε μαθητής θα αναπτύσσει μία ιδέα και στη συνέχεια οι συμμαθητές του θα την επεκτείνουν)</w:t>
      </w:r>
      <w:r w:rsidR="00E1601C" w:rsidRPr="00AD2A29">
        <w:rPr>
          <w:rFonts w:ascii="Calibri" w:hAnsi="Calibri" w:cs="Calibri"/>
          <w:bCs/>
          <w:sz w:val="22"/>
          <w:szCs w:val="22"/>
        </w:rPr>
        <w:t xml:space="preserve"> και περιέχει </w:t>
      </w:r>
      <w:r w:rsidR="001F0917" w:rsidRPr="00AD2A29">
        <w:rPr>
          <w:rFonts w:ascii="Calibri" w:hAnsi="Calibri" w:cs="Calibri"/>
          <w:bCs/>
          <w:sz w:val="22"/>
          <w:szCs w:val="22"/>
        </w:rPr>
        <w:t>Ε</w:t>
      </w:r>
      <w:r w:rsidR="00E1601C" w:rsidRPr="00AD2A29">
        <w:rPr>
          <w:rFonts w:ascii="Calibri" w:hAnsi="Calibri" w:cs="Calibri"/>
          <w:bCs/>
          <w:sz w:val="22"/>
          <w:szCs w:val="22"/>
        </w:rPr>
        <w:t>ρώτηση</w:t>
      </w:r>
      <w:r w:rsidR="0078116F" w:rsidRPr="00AD2A29">
        <w:rPr>
          <w:rFonts w:ascii="Calibri" w:hAnsi="Calibri" w:cs="Calibri"/>
          <w:bCs/>
          <w:sz w:val="22"/>
          <w:szCs w:val="22"/>
        </w:rPr>
        <w:t xml:space="preserve"> Πρόβλεψης και</w:t>
      </w:r>
      <w:r w:rsidR="00E1601C" w:rsidRPr="00AD2A29">
        <w:rPr>
          <w:rFonts w:ascii="Calibri" w:hAnsi="Calibri" w:cs="Calibri"/>
          <w:bCs/>
          <w:sz w:val="22"/>
          <w:szCs w:val="22"/>
        </w:rPr>
        <w:t xml:space="preserve"> </w:t>
      </w:r>
      <w:r w:rsidR="00F020D9" w:rsidRPr="00AD2A29">
        <w:rPr>
          <w:rFonts w:ascii="Calibri" w:hAnsi="Calibri" w:cs="Calibri"/>
          <w:bCs/>
          <w:sz w:val="22"/>
          <w:szCs w:val="22"/>
        </w:rPr>
        <w:t xml:space="preserve">Ερώτηση </w:t>
      </w:r>
      <w:r w:rsidR="001F0917" w:rsidRPr="00AD2A29">
        <w:rPr>
          <w:rFonts w:ascii="Calibri" w:hAnsi="Calibri" w:cs="Calibri"/>
          <w:bCs/>
          <w:sz w:val="22"/>
          <w:szCs w:val="22"/>
        </w:rPr>
        <w:t>Π</w:t>
      </w:r>
      <w:r w:rsidR="00E1601C" w:rsidRPr="00AD2A29">
        <w:rPr>
          <w:rFonts w:ascii="Calibri" w:hAnsi="Calibri" w:cs="Calibri"/>
          <w:bCs/>
          <w:sz w:val="22"/>
          <w:szCs w:val="22"/>
        </w:rPr>
        <w:t xml:space="preserve">ιθανής </w:t>
      </w:r>
      <w:r w:rsidR="001F0917" w:rsidRPr="00AD2A29">
        <w:rPr>
          <w:rFonts w:ascii="Calibri" w:hAnsi="Calibri" w:cs="Calibri"/>
          <w:bCs/>
          <w:sz w:val="22"/>
          <w:szCs w:val="22"/>
        </w:rPr>
        <w:t>Π</w:t>
      </w:r>
      <w:r w:rsidR="00E1601C" w:rsidRPr="00AD2A29">
        <w:rPr>
          <w:rFonts w:ascii="Calibri" w:hAnsi="Calibri" w:cs="Calibri"/>
          <w:bCs/>
          <w:sz w:val="22"/>
          <w:szCs w:val="22"/>
        </w:rPr>
        <w:t>αρανόησης</w:t>
      </w:r>
      <w:r w:rsidR="00F9256A" w:rsidRPr="00AD2A29">
        <w:rPr>
          <w:rFonts w:ascii="Calibri" w:hAnsi="Calibri" w:cs="Calibri"/>
          <w:bCs/>
          <w:sz w:val="22"/>
          <w:szCs w:val="22"/>
        </w:rPr>
        <w:t xml:space="preserve">. </w:t>
      </w:r>
      <w:r w:rsidR="00732D28" w:rsidRPr="00AD2A29">
        <w:rPr>
          <w:rFonts w:ascii="Calibri" w:hAnsi="Calibri" w:cs="Calibri"/>
          <w:bCs/>
          <w:sz w:val="22"/>
          <w:szCs w:val="22"/>
        </w:rPr>
        <w:t>Η</w:t>
      </w:r>
      <w:r w:rsidR="00F9256A" w:rsidRPr="00AD2A29">
        <w:rPr>
          <w:rFonts w:ascii="Calibri" w:hAnsi="Calibri" w:cs="Calibri"/>
          <w:bCs/>
          <w:sz w:val="22"/>
          <w:szCs w:val="22"/>
        </w:rPr>
        <w:t xml:space="preserve"> δραστηριότητα αυτή αφορά το στάδιο της Ανάδρασης.</w:t>
      </w:r>
    </w:p>
    <w:p w14:paraId="17E96837" w14:textId="58ED5520" w:rsidR="00A41450" w:rsidRPr="00AD2A29" w:rsidRDefault="00104702" w:rsidP="001B6221">
      <w:pPr>
        <w:pStyle w:val="ListParagraph"/>
        <w:widowControl w:val="0"/>
        <w:numPr>
          <w:ilvl w:val="0"/>
          <w:numId w:val="16"/>
        </w:numPr>
        <w:autoSpaceDE w:val="0"/>
        <w:autoSpaceDN w:val="0"/>
        <w:adjustRightInd w:val="0"/>
        <w:spacing w:line="276" w:lineRule="auto"/>
        <w:contextualSpacing/>
        <w:jc w:val="both"/>
        <w:rPr>
          <w:rFonts w:ascii="Calibri" w:hAnsi="Calibri" w:cs="Calibri"/>
          <w:bCs/>
          <w:sz w:val="22"/>
          <w:szCs w:val="22"/>
        </w:rPr>
      </w:pPr>
      <w:r w:rsidRPr="00AD2A29">
        <w:rPr>
          <w:rFonts w:ascii="Calibri" w:hAnsi="Calibri" w:cs="Calibri"/>
          <w:bCs/>
          <w:sz w:val="22"/>
          <w:szCs w:val="22"/>
        </w:rPr>
        <w:t xml:space="preserve"> </w:t>
      </w:r>
      <w:r w:rsidRPr="00AD2A29">
        <w:rPr>
          <w:rFonts w:ascii="Calibri" w:hAnsi="Calibri" w:cs="Calibri"/>
          <w:bCs/>
          <w:sz w:val="22"/>
          <w:szCs w:val="22"/>
        </w:rPr>
        <w:tab/>
      </w:r>
      <w:r w:rsidR="001B30BD" w:rsidRPr="00AD2A29">
        <w:rPr>
          <w:rFonts w:ascii="Calibri" w:hAnsi="Calibri" w:cs="Calibri"/>
          <w:bCs/>
          <w:sz w:val="22"/>
          <w:szCs w:val="22"/>
        </w:rPr>
        <w:t>Η</w:t>
      </w:r>
      <w:r w:rsidR="00A41450" w:rsidRPr="00AD2A29">
        <w:rPr>
          <w:rFonts w:ascii="Calibri" w:hAnsi="Calibri" w:cs="Calibri"/>
          <w:bCs/>
          <w:sz w:val="22"/>
          <w:szCs w:val="22"/>
        </w:rPr>
        <w:t xml:space="preserve"> </w:t>
      </w:r>
      <w:r w:rsidR="0006074C" w:rsidRPr="00AD2A29">
        <w:rPr>
          <w:rFonts w:ascii="Calibri" w:hAnsi="Calibri" w:cs="Calibri"/>
          <w:bCs/>
          <w:sz w:val="22"/>
          <w:szCs w:val="22"/>
        </w:rPr>
        <w:t>τελευταία</w:t>
      </w:r>
      <w:r w:rsidR="00A41450" w:rsidRPr="00AD2A29">
        <w:rPr>
          <w:rFonts w:ascii="Calibri" w:hAnsi="Calibri" w:cs="Calibri"/>
          <w:bCs/>
          <w:sz w:val="22"/>
          <w:szCs w:val="22"/>
        </w:rPr>
        <w:t xml:space="preserve"> δραστηριότητα διαρκεί </w:t>
      </w:r>
      <w:r w:rsidR="0006074C" w:rsidRPr="00AD2A29">
        <w:rPr>
          <w:rFonts w:ascii="Calibri" w:hAnsi="Calibri" w:cs="Calibri"/>
          <w:bCs/>
          <w:sz w:val="22"/>
          <w:szCs w:val="22"/>
        </w:rPr>
        <w:t>1</w:t>
      </w:r>
      <w:r w:rsidR="00BB1DB7" w:rsidRPr="00AD2A29">
        <w:rPr>
          <w:rFonts w:ascii="Calibri" w:hAnsi="Calibri" w:cs="Calibri"/>
          <w:bCs/>
          <w:sz w:val="22"/>
          <w:szCs w:val="22"/>
        </w:rPr>
        <w:t>0</w:t>
      </w:r>
      <w:r w:rsidR="00A41450" w:rsidRPr="00AD2A29">
        <w:rPr>
          <w:rFonts w:ascii="Calibri" w:hAnsi="Calibri" w:cs="Calibri"/>
          <w:bCs/>
          <w:sz w:val="22"/>
          <w:szCs w:val="22"/>
        </w:rPr>
        <w:t xml:space="preserve"> λεπτά. Ο εκπαιδευτικός θα παρουσιάσει μία π</w:t>
      </w:r>
      <w:r w:rsidR="0008278F" w:rsidRPr="00AD2A29">
        <w:rPr>
          <w:rFonts w:ascii="Calibri" w:hAnsi="Calibri" w:cs="Calibri"/>
          <w:bCs/>
          <w:sz w:val="22"/>
          <w:szCs w:val="22"/>
        </w:rPr>
        <w:t>ροτεινόμενη υλοποίηση</w:t>
      </w:r>
      <w:r w:rsidR="00A41450" w:rsidRPr="00AD2A29">
        <w:rPr>
          <w:rFonts w:ascii="Calibri" w:hAnsi="Calibri" w:cs="Calibri"/>
          <w:bCs/>
          <w:sz w:val="22"/>
          <w:szCs w:val="22"/>
        </w:rPr>
        <w:t xml:space="preserve"> της συνάρτησης</w:t>
      </w:r>
      <w:r w:rsidR="00CB4091" w:rsidRPr="00AD2A29">
        <w:rPr>
          <w:rFonts w:ascii="Calibri" w:hAnsi="Calibri" w:cs="Calibri"/>
          <w:bCs/>
          <w:sz w:val="22"/>
          <w:szCs w:val="22"/>
        </w:rPr>
        <w:t xml:space="preserve"> που κλήθηκαν να κατασκευάσουν νοητικά οι μαθητές στην</w:t>
      </w:r>
      <w:r w:rsidR="00A41450" w:rsidRPr="00AD2A29">
        <w:rPr>
          <w:rFonts w:ascii="Calibri" w:hAnsi="Calibri" w:cs="Calibri"/>
          <w:bCs/>
          <w:sz w:val="22"/>
          <w:szCs w:val="22"/>
        </w:rPr>
        <w:t xml:space="preserve"> τρίτη δραστηριότητα η οποία περιέχει την επιστροφή πολλών στοιχείων. Μέσω αυτής της δραστηριότητας ο εκπαιδευτικός θα καταστήσει κατανοητό ότι ο κώδικας μπορεί να συμπυκνωθεί περαιτέρω και αντί για πολλές κλήσεις της συνάρτησης αντιμετάθεσης στοιχείων μίας λίστας μπορεί να επιστρέφει όλες τις τιμές που χρειάζεται να επεξεργαστεί η </w:t>
      </w:r>
      <w:r w:rsidR="00A41450" w:rsidRPr="00AD2A29">
        <w:rPr>
          <w:rFonts w:ascii="Calibri" w:hAnsi="Calibri" w:cs="Calibri"/>
          <w:bCs/>
          <w:sz w:val="22"/>
          <w:szCs w:val="22"/>
        </w:rPr>
        <w:lastRenderedPageBreak/>
        <w:t>συνάρτηση.</w:t>
      </w:r>
      <w:r w:rsidR="0006074C" w:rsidRPr="00AD2A29">
        <w:rPr>
          <w:rFonts w:ascii="Calibri" w:hAnsi="Calibri" w:cs="Calibri"/>
          <w:bCs/>
          <w:sz w:val="22"/>
          <w:szCs w:val="22"/>
        </w:rPr>
        <w:t xml:space="preserve"> Ταυτόχρονα θα επιχειρήσει να εισάγει την έννοια της αφαίρεσης, ωθώντας τους μαθητές να τροποποιήσουν τη συνάρτηση κατάλληλα ώστε να λειτουργεί υπό οποιοδήποτε πλαίσιο.</w:t>
      </w:r>
      <w:r w:rsidR="00A41450" w:rsidRPr="00AD2A29">
        <w:rPr>
          <w:rFonts w:ascii="Calibri" w:hAnsi="Calibri" w:cs="Calibri"/>
          <w:bCs/>
          <w:sz w:val="22"/>
          <w:szCs w:val="22"/>
        </w:rPr>
        <w:t xml:space="preserve"> Η δραστηριότητα αυτή αφορά το στάδιο της Παρουσίασης Υλικού και θα εφαρμοστεί η τεχνική της </w:t>
      </w:r>
      <w:r w:rsidR="00201D1D" w:rsidRPr="00AD2A29">
        <w:rPr>
          <w:rFonts w:ascii="Calibri" w:hAnsi="Calibri" w:cs="Calibri"/>
          <w:bCs/>
          <w:sz w:val="22"/>
          <w:szCs w:val="22"/>
        </w:rPr>
        <w:t>Ε</w:t>
      </w:r>
      <w:r w:rsidR="00A41450" w:rsidRPr="00AD2A29">
        <w:rPr>
          <w:rFonts w:ascii="Calibri" w:hAnsi="Calibri" w:cs="Calibri"/>
          <w:bCs/>
          <w:sz w:val="22"/>
          <w:szCs w:val="22"/>
        </w:rPr>
        <w:t>πίδειξης</w:t>
      </w:r>
      <w:r w:rsidR="007C7C4C" w:rsidRPr="00AD2A29">
        <w:rPr>
          <w:rFonts w:ascii="Calibri" w:hAnsi="Calibri" w:cs="Calibri"/>
          <w:bCs/>
          <w:sz w:val="22"/>
          <w:szCs w:val="22"/>
        </w:rPr>
        <w:t>, του Διαλόγου</w:t>
      </w:r>
      <w:r w:rsidR="00201D1D" w:rsidRPr="00AD2A29">
        <w:rPr>
          <w:rFonts w:ascii="Calibri" w:hAnsi="Calibri" w:cs="Calibri"/>
          <w:bCs/>
          <w:sz w:val="22"/>
          <w:szCs w:val="22"/>
        </w:rPr>
        <w:t xml:space="preserve"> και των διερευνητικών Ερωτήσεων Πιθανής Παρανόησης</w:t>
      </w:r>
      <w:r w:rsidR="00C979EB" w:rsidRPr="00AD2A29">
        <w:rPr>
          <w:rFonts w:ascii="Calibri" w:hAnsi="Calibri" w:cs="Calibri"/>
          <w:bCs/>
          <w:sz w:val="22"/>
          <w:szCs w:val="22"/>
        </w:rPr>
        <w:t xml:space="preserve"> ενώ παράλληλα θα επιχειρηθεί να προκληθεί </w:t>
      </w:r>
      <w:proofErr w:type="spellStart"/>
      <w:r w:rsidR="00C979EB" w:rsidRPr="00AD2A29">
        <w:rPr>
          <w:rFonts w:ascii="Calibri" w:hAnsi="Calibri" w:cs="Calibri"/>
          <w:bCs/>
          <w:sz w:val="22"/>
          <w:szCs w:val="22"/>
        </w:rPr>
        <w:t>κοινωνιογνωστική</w:t>
      </w:r>
      <w:proofErr w:type="spellEnd"/>
      <w:r w:rsidR="00C979EB" w:rsidRPr="00AD2A29">
        <w:rPr>
          <w:rFonts w:ascii="Calibri" w:hAnsi="Calibri" w:cs="Calibri"/>
          <w:bCs/>
          <w:sz w:val="22"/>
          <w:szCs w:val="22"/>
        </w:rPr>
        <w:t xml:space="preserve"> σύγκρουση</w:t>
      </w:r>
      <w:r w:rsidR="00A41450" w:rsidRPr="00AD2A29">
        <w:rPr>
          <w:rFonts w:ascii="Calibri" w:hAnsi="Calibri" w:cs="Calibri"/>
          <w:bCs/>
          <w:sz w:val="22"/>
          <w:szCs w:val="22"/>
        </w:rPr>
        <w:t>.</w:t>
      </w:r>
      <w:r w:rsidR="0006074C" w:rsidRPr="00AD2A29">
        <w:rPr>
          <w:rFonts w:ascii="Calibri" w:hAnsi="Calibri" w:cs="Calibri"/>
          <w:bCs/>
          <w:sz w:val="22"/>
          <w:szCs w:val="22"/>
        </w:rPr>
        <w:t xml:space="preserve"> Αυτή η δραστηριότητα αφήνεται για το τέλος ως πιο δύσκολη καθώς αφορά την προχωρημένη έννοια της αφαίρεσης με την οποία οι μαθητές δεν είναι εξοικειωμένοι.</w:t>
      </w:r>
    </w:p>
    <w:p w14:paraId="0C45DB8C" w14:textId="21E9FB10" w:rsidR="00C4362B" w:rsidRPr="001F57B7" w:rsidRDefault="00C66B72" w:rsidP="00B6270D">
      <w:pPr>
        <w:pStyle w:val="C12Heading3Numbered"/>
        <w:numPr>
          <w:ilvl w:val="0"/>
          <w:numId w:val="1"/>
        </w:numPr>
        <w:suppressAutoHyphens/>
        <w:autoSpaceDE w:val="0"/>
        <w:autoSpaceDN w:val="0"/>
        <w:adjustRightInd w:val="0"/>
        <w:spacing w:before="720" w:after="0" w:line="276" w:lineRule="auto"/>
        <w:rPr>
          <w:rFonts w:cs="Arial"/>
          <w:color w:val="003399"/>
          <w:kern w:val="0"/>
          <w:lang w:val="el-GR"/>
        </w:rPr>
      </w:pPr>
      <w:bookmarkStart w:id="125" w:name="_Ref380997710"/>
      <w:r>
        <w:rPr>
          <w:rFonts w:cs="Arial"/>
          <w:color w:val="003399"/>
          <w:kern w:val="0"/>
          <w:lang w:val="el-GR"/>
        </w:rPr>
        <w:br w:type="page"/>
      </w:r>
      <w:r w:rsidR="005D791F">
        <w:rPr>
          <w:rFonts w:cs="Arial"/>
          <w:color w:val="003399"/>
          <w:kern w:val="0"/>
          <w:lang w:val="el-GR"/>
        </w:rPr>
        <w:lastRenderedPageBreak/>
        <w:t xml:space="preserve"> </w:t>
      </w:r>
      <w:commentRangeStart w:id="126"/>
      <w:r w:rsidR="00C4362B" w:rsidRPr="001F57B7">
        <w:rPr>
          <w:rFonts w:cs="Arial"/>
          <w:color w:val="003399"/>
          <w:kern w:val="0"/>
          <w:lang w:val="el-GR"/>
        </w:rPr>
        <w:t>ΑΞΙΟΛΟΓΗΣΗ</w:t>
      </w:r>
      <w:bookmarkEnd w:id="115"/>
      <w:bookmarkEnd w:id="116"/>
      <w:bookmarkEnd w:id="117"/>
      <w:bookmarkEnd w:id="118"/>
      <w:bookmarkEnd w:id="119"/>
      <w:bookmarkEnd w:id="120"/>
      <w:bookmarkEnd w:id="121"/>
      <w:bookmarkEnd w:id="122"/>
      <w:bookmarkEnd w:id="123"/>
      <w:bookmarkEnd w:id="124"/>
      <w:bookmarkEnd w:id="125"/>
      <w:commentRangeEnd w:id="126"/>
      <w:r w:rsidR="0098727D">
        <w:rPr>
          <w:rStyle w:val="CommentReference"/>
          <w:rFonts w:ascii="Times New Roman" w:hAnsi="Times New Roman" w:cs="Times New Roman"/>
          <w:b w:val="0"/>
          <w:kern w:val="0"/>
          <w:lang w:val="el-GR" w:eastAsia="el-GR"/>
        </w:rPr>
        <w:commentReference w:id="126"/>
      </w:r>
    </w:p>
    <w:p w14:paraId="6F04334B" w14:textId="2C27034F" w:rsidR="0084262B" w:rsidRPr="00705B4D" w:rsidRDefault="00705B4D" w:rsidP="00705B4D">
      <w:pPr>
        <w:spacing w:line="360" w:lineRule="auto"/>
        <w:jc w:val="both"/>
        <w:rPr>
          <w:b/>
        </w:rPr>
      </w:pPr>
      <w:bookmarkStart w:id="127" w:name="_Toc327391023"/>
      <w:bookmarkStart w:id="128" w:name="_Toc327428054"/>
      <w:bookmarkStart w:id="129" w:name="_Toc327887640"/>
      <w:bookmarkStart w:id="130" w:name="_Toc327887737"/>
      <w:bookmarkStart w:id="131" w:name="_Toc327887771"/>
      <w:bookmarkStart w:id="132" w:name="_Toc327887946"/>
      <w:bookmarkStart w:id="133" w:name="_Toc351367298"/>
      <w:bookmarkStart w:id="134" w:name="_Toc363721174"/>
      <w:bookmarkStart w:id="135" w:name="_Toc366221310"/>
      <w:bookmarkStart w:id="136" w:name="_Ref366762783"/>
      <w:r w:rsidRPr="00EB7BAB">
        <w:rPr>
          <w:b/>
        </w:rPr>
        <w:t>Αξιολόγηση Φύλλου Εργασίας</w:t>
      </w:r>
    </w:p>
    <w:tbl>
      <w:tblPr>
        <w:tblW w:w="9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2128"/>
        <w:gridCol w:w="2085"/>
        <w:gridCol w:w="2127"/>
      </w:tblGrid>
      <w:tr w:rsidR="00705B4D" w:rsidRPr="00CA0265" w14:paraId="6240E028" w14:textId="77777777" w:rsidTr="002A51D2">
        <w:tc>
          <w:tcPr>
            <w:tcW w:w="2808" w:type="dxa"/>
            <w:shd w:val="clear" w:color="auto" w:fill="EAF1DD"/>
            <w:vAlign w:val="center"/>
          </w:tcPr>
          <w:p w14:paraId="0F30AF3F" w14:textId="77777777" w:rsidR="00705B4D" w:rsidRPr="00CA0265" w:rsidRDefault="00705B4D" w:rsidP="002A51D2">
            <w:pPr>
              <w:spacing w:line="360" w:lineRule="auto"/>
              <w:jc w:val="center"/>
              <w:rPr>
                <w:b/>
                <w:sz w:val="22"/>
                <w:szCs w:val="22"/>
              </w:rPr>
            </w:pPr>
            <w:r w:rsidRPr="00CA0265">
              <w:rPr>
                <w:b/>
                <w:sz w:val="22"/>
                <w:szCs w:val="22"/>
              </w:rPr>
              <w:t>Κριτήριο</w:t>
            </w:r>
          </w:p>
        </w:tc>
        <w:tc>
          <w:tcPr>
            <w:tcW w:w="2128" w:type="dxa"/>
            <w:shd w:val="clear" w:color="auto" w:fill="EAF1DD"/>
            <w:vAlign w:val="center"/>
          </w:tcPr>
          <w:p w14:paraId="59BFC60C" w14:textId="77777777" w:rsidR="00705B4D" w:rsidRPr="00CA0265" w:rsidRDefault="00705B4D" w:rsidP="002A51D2">
            <w:pPr>
              <w:spacing w:line="360" w:lineRule="auto"/>
              <w:jc w:val="center"/>
              <w:rPr>
                <w:b/>
                <w:sz w:val="22"/>
                <w:szCs w:val="22"/>
              </w:rPr>
            </w:pPr>
            <w:r w:rsidRPr="00CA0265">
              <w:rPr>
                <w:b/>
                <w:sz w:val="22"/>
                <w:szCs w:val="22"/>
              </w:rPr>
              <w:t>Μη Ικανοποιητικά</w:t>
            </w:r>
          </w:p>
        </w:tc>
        <w:tc>
          <w:tcPr>
            <w:tcW w:w="2085" w:type="dxa"/>
            <w:shd w:val="clear" w:color="auto" w:fill="EAF1DD"/>
            <w:vAlign w:val="center"/>
          </w:tcPr>
          <w:p w14:paraId="2D1DA31C" w14:textId="77777777" w:rsidR="00705B4D" w:rsidRPr="00CA0265" w:rsidRDefault="00705B4D" w:rsidP="002A51D2">
            <w:pPr>
              <w:spacing w:line="360" w:lineRule="auto"/>
              <w:jc w:val="center"/>
              <w:rPr>
                <w:b/>
                <w:sz w:val="22"/>
                <w:szCs w:val="22"/>
              </w:rPr>
            </w:pPr>
            <w:r w:rsidRPr="00CA0265">
              <w:rPr>
                <w:b/>
                <w:sz w:val="22"/>
                <w:szCs w:val="22"/>
              </w:rPr>
              <w:t>Μέτρια</w:t>
            </w:r>
          </w:p>
        </w:tc>
        <w:tc>
          <w:tcPr>
            <w:tcW w:w="2127" w:type="dxa"/>
            <w:shd w:val="clear" w:color="auto" w:fill="EAF1DD"/>
            <w:vAlign w:val="center"/>
          </w:tcPr>
          <w:p w14:paraId="65074076" w14:textId="77777777" w:rsidR="00705B4D" w:rsidRPr="00CA0265" w:rsidRDefault="00705B4D" w:rsidP="002A51D2">
            <w:pPr>
              <w:spacing w:line="360" w:lineRule="auto"/>
              <w:jc w:val="center"/>
              <w:rPr>
                <w:b/>
                <w:sz w:val="22"/>
                <w:szCs w:val="22"/>
              </w:rPr>
            </w:pPr>
            <w:r w:rsidRPr="00CA0265">
              <w:rPr>
                <w:b/>
                <w:sz w:val="22"/>
                <w:szCs w:val="22"/>
              </w:rPr>
              <w:t>Ικανοποιητικά</w:t>
            </w:r>
          </w:p>
        </w:tc>
      </w:tr>
      <w:tr w:rsidR="005E003F" w:rsidRPr="00CA0265" w14:paraId="58E53223" w14:textId="77777777" w:rsidTr="002A51D2">
        <w:tc>
          <w:tcPr>
            <w:tcW w:w="2808" w:type="dxa"/>
          </w:tcPr>
          <w:p w14:paraId="6F36D662" w14:textId="7BC0D6DA" w:rsidR="005E003F" w:rsidRPr="00CA0265" w:rsidRDefault="005E003F" w:rsidP="002A51D2">
            <w:pPr>
              <w:spacing w:line="360" w:lineRule="auto"/>
              <w:rPr>
                <w:sz w:val="22"/>
                <w:szCs w:val="22"/>
              </w:rPr>
            </w:pPr>
            <w:r w:rsidRPr="005E003F">
              <w:rPr>
                <w:sz w:val="22"/>
                <w:szCs w:val="22"/>
              </w:rPr>
              <w:t>Δυνατότητα να εξηγούν τη λειτουργία δοσμένων συναρτήσεων</w:t>
            </w:r>
            <w:r>
              <w:rPr>
                <w:sz w:val="22"/>
                <w:szCs w:val="22"/>
              </w:rPr>
              <w:t xml:space="preserve"> και να προβλέπουν την έξοδό τους</w:t>
            </w:r>
            <w:r w:rsidRPr="005E003F">
              <w:rPr>
                <w:sz w:val="22"/>
                <w:szCs w:val="22"/>
              </w:rPr>
              <w:t xml:space="preserve"> (Τομέας Γνώσεων στόχος 1)</w:t>
            </w:r>
            <w:r>
              <w:rPr>
                <w:sz w:val="22"/>
                <w:szCs w:val="22"/>
              </w:rPr>
              <w:t xml:space="preserve"> </w:t>
            </w:r>
          </w:p>
        </w:tc>
        <w:tc>
          <w:tcPr>
            <w:tcW w:w="2128" w:type="dxa"/>
          </w:tcPr>
          <w:p w14:paraId="25CB6125" w14:textId="77777777" w:rsidR="005E003F" w:rsidRPr="00CA0265" w:rsidRDefault="005E003F" w:rsidP="002A51D2">
            <w:pPr>
              <w:spacing w:line="360" w:lineRule="auto"/>
              <w:jc w:val="both"/>
              <w:rPr>
                <w:b/>
                <w:sz w:val="22"/>
                <w:szCs w:val="22"/>
              </w:rPr>
            </w:pPr>
          </w:p>
        </w:tc>
        <w:tc>
          <w:tcPr>
            <w:tcW w:w="2085" w:type="dxa"/>
          </w:tcPr>
          <w:p w14:paraId="065A7F84" w14:textId="77777777" w:rsidR="005E003F" w:rsidRPr="00CA0265" w:rsidRDefault="005E003F" w:rsidP="002A51D2">
            <w:pPr>
              <w:spacing w:line="360" w:lineRule="auto"/>
              <w:jc w:val="both"/>
              <w:rPr>
                <w:b/>
                <w:sz w:val="22"/>
                <w:szCs w:val="22"/>
              </w:rPr>
            </w:pPr>
          </w:p>
        </w:tc>
        <w:tc>
          <w:tcPr>
            <w:tcW w:w="2127" w:type="dxa"/>
          </w:tcPr>
          <w:p w14:paraId="58DAB1D6" w14:textId="77777777" w:rsidR="005E003F" w:rsidRPr="00CA0265" w:rsidRDefault="005E003F" w:rsidP="002A51D2">
            <w:pPr>
              <w:spacing w:line="360" w:lineRule="auto"/>
              <w:jc w:val="both"/>
              <w:rPr>
                <w:b/>
                <w:sz w:val="22"/>
                <w:szCs w:val="22"/>
              </w:rPr>
            </w:pPr>
          </w:p>
        </w:tc>
      </w:tr>
      <w:tr w:rsidR="00705B4D" w:rsidRPr="00CA0265" w14:paraId="426F07BC" w14:textId="77777777" w:rsidTr="002A51D2">
        <w:tc>
          <w:tcPr>
            <w:tcW w:w="2808" w:type="dxa"/>
          </w:tcPr>
          <w:p w14:paraId="5A80ACB6" w14:textId="71258649" w:rsidR="00705B4D" w:rsidRPr="005E003F" w:rsidRDefault="005E003F" w:rsidP="005E003F">
            <w:pPr>
              <w:spacing w:line="360" w:lineRule="auto"/>
              <w:rPr>
                <w:i/>
                <w:iCs/>
                <w:sz w:val="22"/>
                <w:szCs w:val="22"/>
              </w:rPr>
            </w:pPr>
            <w:r>
              <w:rPr>
                <w:sz w:val="22"/>
                <w:szCs w:val="22"/>
              </w:rPr>
              <w:t xml:space="preserve">Δυνατότητα να αναγνωρίζουν την εμβέλεια των παραμέτρων και των μεταβλητών μίας συνάρτησης καθώς και το περιεχόμενό τους </w:t>
            </w:r>
            <w:r>
              <w:rPr>
                <w:i/>
                <w:iCs/>
                <w:sz w:val="22"/>
                <w:szCs w:val="22"/>
              </w:rPr>
              <w:t xml:space="preserve">(Τομέας Γνώσεων στόχος </w:t>
            </w:r>
            <w:r w:rsidR="00930BA2">
              <w:rPr>
                <w:i/>
                <w:iCs/>
                <w:sz w:val="22"/>
                <w:szCs w:val="22"/>
              </w:rPr>
              <w:t>2</w:t>
            </w:r>
            <w:r>
              <w:rPr>
                <w:i/>
                <w:iCs/>
                <w:sz w:val="22"/>
                <w:szCs w:val="22"/>
              </w:rPr>
              <w:t>)</w:t>
            </w:r>
          </w:p>
        </w:tc>
        <w:tc>
          <w:tcPr>
            <w:tcW w:w="2128" w:type="dxa"/>
          </w:tcPr>
          <w:p w14:paraId="156EAADF" w14:textId="77777777" w:rsidR="00705B4D" w:rsidRPr="00CA0265" w:rsidRDefault="00705B4D" w:rsidP="002A51D2">
            <w:pPr>
              <w:spacing w:line="360" w:lineRule="auto"/>
              <w:jc w:val="both"/>
              <w:rPr>
                <w:b/>
                <w:sz w:val="22"/>
                <w:szCs w:val="22"/>
              </w:rPr>
            </w:pPr>
          </w:p>
        </w:tc>
        <w:tc>
          <w:tcPr>
            <w:tcW w:w="2085" w:type="dxa"/>
          </w:tcPr>
          <w:p w14:paraId="519DDDF0" w14:textId="77777777" w:rsidR="00705B4D" w:rsidRPr="00CA0265" w:rsidRDefault="00705B4D" w:rsidP="002A51D2">
            <w:pPr>
              <w:spacing w:line="360" w:lineRule="auto"/>
              <w:jc w:val="both"/>
              <w:rPr>
                <w:b/>
                <w:sz w:val="22"/>
                <w:szCs w:val="22"/>
              </w:rPr>
            </w:pPr>
          </w:p>
        </w:tc>
        <w:tc>
          <w:tcPr>
            <w:tcW w:w="2127" w:type="dxa"/>
          </w:tcPr>
          <w:p w14:paraId="3058317B" w14:textId="77777777" w:rsidR="00705B4D" w:rsidRPr="00CA0265" w:rsidRDefault="00705B4D" w:rsidP="002A51D2">
            <w:pPr>
              <w:spacing w:line="360" w:lineRule="auto"/>
              <w:jc w:val="both"/>
              <w:rPr>
                <w:b/>
                <w:sz w:val="22"/>
                <w:szCs w:val="22"/>
              </w:rPr>
            </w:pPr>
          </w:p>
        </w:tc>
      </w:tr>
      <w:tr w:rsidR="005E003F" w:rsidRPr="00CA0265" w14:paraId="70BBC5E6" w14:textId="77777777" w:rsidTr="002A51D2">
        <w:tc>
          <w:tcPr>
            <w:tcW w:w="2808" w:type="dxa"/>
          </w:tcPr>
          <w:p w14:paraId="01D0B841" w14:textId="6EA3EAC8" w:rsidR="005E003F" w:rsidRDefault="005E003F" w:rsidP="00D02F5F">
            <w:pPr>
              <w:spacing w:line="360" w:lineRule="auto"/>
              <w:rPr>
                <w:sz w:val="22"/>
                <w:szCs w:val="22"/>
              </w:rPr>
            </w:pPr>
            <w:r w:rsidRPr="00CA0265">
              <w:rPr>
                <w:sz w:val="22"/>
                <w:szCs w:val="22"/>
              </w:rPr>
              <w:t xml:space="preserve">Δυνατότητα να αναγνωρίζουν την ύπαρξη </w:t>
            </w:r>
            <w:r>
              <w:rPr>
                <w:sz w:val="22"/>
                <w:szCs w:val="22"/>
              </w:rPr>
              <w:t xml:space="preserve">επαναλαμβανόμενου κώδικα </w:t>
            </w:r>
            <w:r w:rsidRPr="00CA0265">
              <w:rPr>
                <w:i/>
                <w:sz w:val="22"/>
                <w:szCs w:val="22"/>
              </w:rPr>
              <w:t xml:space="preserve">(Τομέας </w:t>
            </w:r>
            <w:r>
              <w:rPr>
                <w:i/>
                <w:sz w:val="22"/>
                <w:szCs w:val="22"/>
              </w:rPr>
              <w:t>Δεξιοτήτων</w:t>
            </w:r>
            <w:r w:rsidRPr="00CA0265">
              <w:rPr>
                <w:i/>
                <w:sz w:val="22"/>
                <w:szCs w:val="22"/>
              </w:rPr>
              <w:t xml:space="preserve"> στόχος </w:t>
            </w:r>
            <w:r>
              <w:rPr>
                <w:i/>
                <w:sz w:val="22"/>
                <w:szCs w:val="22"/>
              </w:rPr>
              <w:t>1</w:t>
            </w:r>
            <w:r w:rsidRPr="00CA0265">
              <w:rPr>
                <w:i/>
                <w:sz w:val="22"/>
                <w:szCs w:val="22"/>
              </w:rPr>
              <w:t>)</w:t>
            </w:r>
          </w:p>
        </w:tc>
        <w:tc>
          <w:tcPr>
            <w:tcW w:w="2128" w:type="dxa"/>
          </w:tcPr>
          <w:p w14:paraId="3F3947D1" w14:textId="77777777" w:rsidR="005E003F" w:rsidRPr="00CA0265" w:rsidRDefault="005E003F" w:rsidP="002A51D2">
            <w:pPr>
              <w:spacing w:line="360" w:lineRule="auto"/>
              <w:jc w:val="both"/>
              <w:rPr>
                <w:b/>
                <w:sz w:val="22"/>
                <w:szCs w:val="22"/>
              </w:rPr>
            </w:pPr>
          </w:p>
        </w:tc>
        <w:tc>
          <w:tcPr>
            <w:tcW w:w="2085" w:type="dxa"/>
          </w:tcPr>
          <w:p w14:paraId="1384EB3B" w14:textId="77777777" w:rsidR="005E003F" w:rsidRPr="00CA0265" w:rsidRDefault="005E003F" w:rsidP="002A51D2">
            <w:pPr>
              <w:spacing w:line="360" w:lineRule="auto"/>
              <w:jc w:val="both"/>
              <w:rPr>
                <w:b/>
                <w:sz w:val="22"/>
                <w:szCs w:val="22"/>
              </w:rPr>
            </w:pPr>
          </w:p>
        </w:tc>
        <w:tc>
          <w:tcPr>
            <w:tcW w:w="2127" w:type="dxa"/>
          </w:tcPr>
          <w:p w14:paraId="6D40F9CB" w14:textId="77777777" w:rsidR="005E003F" w:rsidRPr="00CA0265" w:rsidRDefault="005E003F" w:rsidP="002A51D2">
            <w:pPr>
              <w:spacing w:line="360" w:lineRule="auto"/>
              <w:jc w:val="both"/>
              <w:rPr>
                <w:b/>
                <w:sz w:val="22"/>
                <w:szCs w:val="22"/>
              </w:rPr>
            </w:pPr>
          </w:p>
        </w:tc>
      </w:tr>
      <w:tr w:rsidR="005E003F" w:rsidRPr="00CA0265" w14:paraId="3CABA3B6" w14:textId="77777777" w:rsidTr="002A51D2">
        <w:tc>
          <w:tcPr>
            <w:tcW w:w="2808" w:type="dxa"/>
          </w:tcPr>
          <w:p w14:paraId="2BF9EF4E" w14:textId="6C5EDCC6" w:rsidR="005E003F" w:rsidRPr="005E003F" w:rsidRDefault="005E003F" w:rsidP="00D02F5F">
            <w:pPr>
              <w:spacing w:line="360" w:lineRule="auto"/>
              <w:rPr>
                <w:i/>
                <w:iCs/>
                <w:sz w:val="22"/>
                <w:szCs w:val="22"/>
              </w:rPr>
            </w:pPr>
            <w:r>
              <w:rPr>
                <w:sz w:val="22"/>
                <w:szCs w:val="22"/>
              </w:rPr>
              <w:t xml:space="preserve">Δυνατότητα να επεκτείνουν συναρτήσεις αφαιρετικά </w:t>
            </w:r>
            <w:r>
              <w:rPr>
                <w:i/>
                <w:iCs/>
                <w:sz w:val="22"/>
                <w:szCs w:val="22"/>
              </w:rPr>
              <w:t xml:space="preserve">(Τομέας </w:t>
            </w:r>
            <w:r w:rsidR="00293433">
              <w:rPr>
                <w:i/>
                <w:iCs/>
                <w:sz w:val="22"/>
                <w:szCs w:val="22"/>
              </w:rPr>
              <w:t>Δεξιοτήτων</w:t>
            </w:r>
            <w:r>
              <w:rPr>
                <w:i/>
                <w:iCs/>
                <w:sz w:val="22"/>
                <w:szCs w:val="22"/>
              </w:rPr>
              <w:t xml:space="preserve"> στόχος </w:t>
            </w:r>
            <w:r w:rsidR="00293433">
              <w:rPr>
                <w:i/>
                <w:iCs/>
                <w:sz w:val="22"/>
                <w:szCs w:val="22"/>
              </w:rPr>
              <w:t>2</w:t>
            </w:r>
            <w:r>
              <w:rPr>
                <w:i/>
                <w:iCs/>
                <w:sz w:val="22"/>
                <w:szCs w:val="22"/>
              </w:rPr>
              <w:t>)</w:t>
            </w:r>
          </w:p>
        </w:tc>
        <w:tc>
          <w:tcPr>
            <w:tcW w:w="2128" w:type="dxa"/>
          </w:tcPr>
          <w:p w14:paraId="2E5E5695" w14:textId="77777777" w:rsidR="005E003F" w:rsidRPr="00CA0265" w:rsidRDefault="005E003F" w:rsidP="002A51D2">
            <w:pPr>
              <w:spacing w:line="360" w:lineRule="auto"/>
              <w:jc w:val="both"/>
              <w:rPr>
                <w:b/>
                <w:sz w:val="22"/>
                <w:szCs w:val="22"/>
              </w:rPr>
            </w:pPr>
          </w:p>
        </w:tc>
        <w:tc>
          <w:tcPr>
            <w:tcW w:w="2085" w:type="dxa"/>
          </w:tcPr>
          <w:p w14:paraId="742C6466" w14:textId="77777777" w:rsidR="005E003F" w:rsidRPr="00CA0265" w:rsidRDefault="005E003F" w:rsidP="002A51D2">
            <w:pPr>
              <w:spacing w:line="360" w:lineRule="auto"/>
              <w:jc w:val="both"/>
              <w:rPr>
                <w:b/>
                <w:sz w:val="22"/>
                <w:szCs w:val="22"/>
              </w:rPr>
            </w:pPr>
          </w:p>
        </w:tc>
        <w:tc>
          <w:tcPr>
            <w:tcW w:w="2127" w:type="dxa"/>
          </w:tcPr>
          <w:p w14:paraId="661487D3" w14:textId="77777777" w:rsidR="005E003F" w:rsidRPr="00CA0265" w:rsidRDefault="005E003F" w:rsidP="002A51D2">
            <w:pPr>
              <w:spacing w:line="360" w:lineRule="auto"/>
              <w:jc w:val="both"/>
              <w:rPr>
                <w:b/>
                <w:sz w:val="22"/>
                <w:szCs w:val="22"/>
              </w:rPr>
            </w:pPr>
          </w:p>
        </w:tc>
      </w:tr>
    </w:tbl>
    <w:p w14:paraId="6054EF1C" w14:textId="77A38437" w:rsidR="008879DE" w:rsidRDefault="008879DE" w:rsidP="00705B4D">
      <w:pPr>
        <w:spacing w:line="360" w:lineRule="auto"/>
        <w:jc w:val="both"/>
        <w:rPr>
          <w:b/>
        </w:rPr>
      </w:pPr>
    </w:p>
    <w:p w14:paraId="637B3151" w14:textId="77777777" w:rsidR="000A5A3B" w:rsidRDefault="000A5A3B" w:rsidP="00E6300A">
      <w:pPr>
        <w:pStyle w:val="ListParagraph"/>
        <w:widowControl w:val="0"/>
        <w:autoSpaceDE w:val="0"/>
        <w:autoSpaceDN w:val="0"/>
        <w:adjustRightInd w:val="0"/>
        <w:spacing w:line="276" w:lineRule="auto"/>
        <w:ind w:left="0"/>
        <w:contextualSpacing/>
        <w:jc w:val="both"/>
        <w:rPr>
          <w:rFonts w:ascii="Calibri" w:hAnsi="Calibri"/>
          <w:sz w:val="22"/>
          <w:szCs w:val="22"/>
        </w:rPr>
      </w:pPr>
    </w:p>
    <w:p w14:paraId="081FD2CF" w14:textId="77777777" w:rsidR="000A5A3B" w:rsidRPr="00960741" w:rsidRDefault="000A5A3B" w:rsidP="00E6300A">
      <w:pPr>
        <w:pStyle w:val="ListParagraph"/>
        <w:widowControl w:val="0"/>
        <w:autoSpaceDE w:val="0"/>
        <w:autoSpaceDN w:val="0"/>
        <w:adjustRightInd w:val="0"/>
        <w:spacing w:line="276" w:lineRule="auto"/>
        <w:ind w:left="0"/>
        <w:contextualSpacing/>
        <w:jc w:val="both"/>
        <w:rPr>
          <w:rFonts w:ascii="Calibri" w:hAnsi="Calibri"/>
          <w:sz w:val="22"/>
          <w:szCs w:val="22"/>
        </w:rPr>
      </w:pPr>
    </w:p>
    <w:bookmarkEnd w:id="127"/>
    <w:bookmarkEnd w:id="128"/>
    <w:bookmarkEnd w:id="129"/>
    <w:bookmarkEnd w:id="130"/>
    <w:bookmarkEnd w:id="131"/>
    <w:bookmarkEnd w:id="132"/>
    <w:bookmarkEnd w:id="133"/>
    <w:bookmarkEnd w:id="134"/>
    <w:bookmarkEnd w:id="135"/>
    <w:bookmarkEnd w:id="136"/>
    <w:p w14:paraId="47E715A2" w14:textId="54042E9B" w:rsidR="00C4362B" w:rsidRPr="00705241" w:rsidRDefault="00234E39" w:rsidP="00B6270D">
      <w:pPr>
        <w:pStyle w:val="C12Heading3Numbered"/>
        <w:numPr>
          <w:ilvl w:val="0"/>
          <w:numId w:val="1"/>
        </w:numPr>
        <w:suppressAutoHyphens/>
        <w:autoSpaceDE w:val="0"/>
        <w:autoSpaceDN w:val="0"/>
        <w:adjustRightInd w:val="0"/>
        <w:spacing w:before="720" w:after="0" w:line="276" w:lineRule="auto"/>
        <w:rPr>
          <w:rFonts w:cs="Arial"/>
          <w:color w:val="003399"/>
          <w:kern w:val="0"/>
          <w:lang w:val="el-GR"/>
        </w:rPr>
      </w:pPr>
      <w:r>
        <w:rPr>
          <w:rFonts w:cs="Arial"/>
          <w:color w:val="003399"/>
          <w:kern w:val="0"/>
          <w:lang w:val="el-GR"/>
        </w:rPr>
        <w:br w:type="page"/>
      </w:r>
      <w:r w:rsidR="005D791F">
        <w:rPr>
          <w:rFonts w:cs="Arial"/>
          <w:color w:val="003399"/>
          <w:kern w:val="0"/>
          <w:lang w:val="el-GR"/>
        </w:rPr>
        <w:lastRenderedPageBreak/>
        <w:t xml:space="preserve"> </w:t>
      </w:r>
      <w:commentRangeStart w:id="137"/>
      <w:r w:rsidR="00253577">
        <w:rPr>
          <w:rFonts w:cs="Arial"/>
          <w:color w:val="003399"/>
          <w:kern w:val="0"/>
          <w:lang w:val="el-GR"/>
        </w:rPr>
        <w:t>ΦΥΛΛ</w:t>
      </w:r>
      <w:r>
        <w:rPr>
          <w:rFonts w:cs="Arial"/>
          <w:color w:val="003399"/>
          <w:kern w:val="0"/>
          <w:lang w:val="el-GR"/>
        </w:rPr>
        <w:t>Ο</w:t>
      </w:r>
      <w:r w:rsidR="00253577">
        <w:rPr>
          <w:rFonts w:cs="Arial"/>
          <w:color w:val="003399"/>
          <w:kern w:val="0"/>
          <w:lang w:val="el-GR"/>
        </w:rPr>
        <w:t xml:space="preserve"> ΕΡΓΑΣΙΑΣ</w:t>
      </w:r>
      <w:commentRangeEnd w:id="137"/>
      <w:r w:rsidR="006A3F21">
        <w:rPr>
          <w:rStyle w:val="CommentReference"/>
          <w:rFonts w:ascii="Times New Roman" w:hAnsi="Times New Roman" w:cs="Times New Roman"/>
          <w:b w:val="0"/>
          <w:kern w:val="0"/>
          <w:lang w:val="el-GR" w:eastAsia="el-GR"/>
        </w:rPr>
        <w:commentReference w:id="137"/>
      </w:r>
    </w:p>
    <w:p w14:paraId="494A916F" w14:textId="77777777" w:rsidR="005D133D" w:rsidRDefault="005D133D" w:rsidP="00C00852">
      <w:pPr>
        <w:spacing w:line="360" w:lineRule="auto"/>
        <w:jc w:val="center"/>
        <w:rPr>
          <w:rStyle w:val="dl"/>
          <w:rFonts w:cs="Courier New"/>
          <w:color w:val="000000"/>
        </w:rPr>
      </w:pPr>
      <w:bookmarkStart w:id="138" w:name="OLE_LINK8"/>
      <w:bookmarkStart w:id="139" w:name="OLE_LINK9"/>
      <w:bookmarkStart w:id="140" w:name="_Toc366221315"/>
    </w:p>
    <w:p w14:paraId="0735B7CE" w14:textId="26A07A21" w:rsidR="00C00852" w:rsidRPr="00AD2A29" w:rsidRDefault="005D133D" w:rsidP="00C00852">
      <w:pPr>
        <w:spacing w:line="360" w:lineRule="auto"/>
        <w:jc w:val="center"/>
        <w:rPr>
          <w:rStyle w:val="dl"/>
          <w:rFonts w:ascii="Calibri" w:hAnsi="Calibri" w:cs="Calibri"/>
          <w:color w:val="000000"/>
          <w:lang w:val="en-US"/>
        </w:rPr>
      </w:pPr>
      <w:r w:rsidRPr="00AD2A29">
        <w:rPr>
          <w:rStyle w:val="dl"/>
          <w:rFonts w:ascii="Calibri" w:hAnsi="Calibri" w:cs="Calibri"/>
          <w:color w:val="000000"/>
        </w:rPr>
        <w:t xml:space="preserve">Συναρτήσεις-μέθοδοι σε προγραμματιστικό περιβάλλον </w:t>
      </w:r>
      <w:r w:rsidRPr="00AD2A29">
        <w:rPr>
          <w:rStyle w:val="dl"/>
          <w:rFonts w:ascii="Calibri" w:hAnsi="Calibri" w:cs="Calibri"/>
          <w:color w:val="000000"/>
          <w:lang w:val="en-US"/>
        </w:rPr>
        <w:t>Python</w:t>
      </w:r>
    </w:p>
    <w:p w14:paraId="757A1309" w14:textId="77777777" w:rsidR="00732D28" w:rsidRPr="005D133D" w:rsidRDefault="00732D28" w:rsidP="00732D28">
      <w:pPr>
        <w:spacing w:line="360" w:lineRule="auto"/>
        <w:rPr>
          <w:rStyle w:val="dl"/>
          <w:rFonts w:cs="Courier New"/>
          <w:color w:val="000000"/>
        </w:rPr>
      </w:pPr>
    </w:p>
    <w:bookmarkEnd w:id="138"/>
    <w:bookmarkEnd w:id="139"/>
    <w:p w14:paraId="7C57F70D" w14:textId="7AF61D55" w:rsidR="00C00852" w:rsidRPr="00AD2A29" w:rsidRDefault="0008299F" w:rsidP="00E16F1D">
      <w:pPr>
        <w:numPr>
          <w:ilvl w:val="0"/>
          <w:numId w:val="9"/>
        </w:numPr>
        <w:spacing w:line="360" w:lineRule="auto"/>
        <w:rPr>
          <w:rStyle w:val="dl"/>
          <w:rFonts w:ascii="Calibri" w:hAnsi="Calibri" w:cs="Calibri"/>
          <w:i/>
          <w:iCs/>
          <w:color w:val="000000"/>
          <w:sz w:val="28"/>
          <w:szCs w:val="28"/>
        </w:rPr>
      </w:pPr>
      <w:r w:rsidRPr="00AD2A29">
        <w:rPr>
          <w:rStyle w:val="dl"/>
          <w:rFonts w:ascii="Calibri" w:hAnsi="Calibri" w:cs="Calibri"/>
          <w:i/>
          <w:iCs/>
          <w:color w:val="000000"/>
          <w:sz w:val="28"/>
          <w:szCs w:val="28"/>
        </w:rPr>
        <w:t xml:space="preserve">Συναρτήσεις σε </w:t>
      </w:r>
      <w:r w:rsidRPr="00AD2A29">
        <w:rPr>
          <w:rStyle w:val="dl"/>
          <w:rFonts w:ascii="Calibri" w:hAnsi="Calibri" w:cs="Calibri"/>
          <w:i/>
          <w:iCs/>
          <w:color w:val="000000"/>
          <w:sz w:val="28"/>
          <w:szCs w:val="28"/>
          <w:lang w:val="en-US"/>
        </w:rPr>
        <w:t>Python</w:t>
      </w:r>
    </w:p>
    <w:p w14:paraId="549F66EB" w14:textId="77777777" w:rsidR="00F34978" w:rsidRPr="00AD2A29" w:rsidRDefault="00F34978" w:rsidP="00C739A6">
      <w:pPr>
        <w:spacing w:line="360" w:lineRule="auto"/>
        <w:ind w:left="720"/>
        <w:rPr>
          <w:rStyle w:val="dl"/>
          <w:rFonts w:ascii="Calibri" w:hAnsi="Calibri" w:cs="Calibri"/>
          <w:b w:val="0"/>
          <w:bCs w:val="0"/>
          <w:color w:val="000000"/>
          <w:sz w:val="22"/>
          <w:szCs w:val="22"/>
        </w:rPr>
      </w:pPr>
    </w:p>
    <w:p w14:paraId="3A5ADFE7" w14:textId="7E4FC0AB" w:rsidR="000B6056" w:rsidRPr="00AD2A29" w:rsidRDefault="008F65C7" w:rsidP="00C739A6">
      <w:pPr>
        <w:spacing w:line="360" w:lineRule="auto"/>
        <w:ind w:left="720"/>
        <w:rPr>
          <w:rStyle w:val="dl"/>
          <w:rFonts w:ascii="Calibri" w:hAnsi="Calibri" w:cs="Calibri"/>
          <w:b w:val="0"/>
          <w:bCs w:val="0"/>
          <w:color w:val="000000"/>
          <w:sz w:val="22"/>
          <w:szCs w:val="22"/>
        </w:rPr>
      </w:pPr>
      <w:r w:rsidRPr="00AD2A29">
        <w:rPr>
          <w:rStyle w:val="dl"/>
          <w:rFonts w:ascii="Calibri" w:hAnsi="Calibri" w:cs="Calibri"/>
          <w:b w:val="0"/>
          <w:bCs w:val="0"/>
          <w:color w:val="000000"/>
          <w:sz w:val="22"/>
          <w:szCs w:val="22"/>
        </w:rPr>
        <w:t>Μελέτησε τις</w:t>
      </w:r>
      <w:r w:rsidR="0008299F" w:rsidRPr="00AD2A29">
        <w:rPr>
          <w:rStyle w:val="dl"/>
          <w:rFonts w:ascii="Calibri" w:hAnsi="Calibri" w:cs="Calibri"/>
          <w:b w:val="0"/>
          <w:bCs w:val="0"/>
          <w:color w:val="000000"/>
          <w:sz w:val="22"/>
          <w:szCs w:val="22"/>
        </w:rPr>
        <w:t xml:space="preserve"> παρακάτω συναρτήσεις</w:t>
      </w:r>
      <w:r w:rsidRPr="00AD2A29">
        <w:rPr>
          <w:rStyle w:val="dl"/>
          <w:rFonts w:ascii="Calibri" w:hAnsi="Calibri" w:cs="Calibri"/>
          <w:b w:val="0"/>
          <w:bCs w:val="0"/>
          <w:color w:val="000000"/>
          <w:sz w:val="22"/>
          <w:szCs w:val="22"/>
        </w:rPr>
        <w:t>:</w:t>
      </w:r>
    </w:p>
    <w:p w14:paraId="4B2D044C" w14:textId="14E44B5D" w:rsidR="00AC6646" w:rsidRPr="008C48CA" w:rsidRDefault="00AC6646" w:rsidP="00D3303A">
      <w:pPr>
        <w:pStyle w:val="HTMLPreformatted"/>
        <w:shd w:val="clear" w:color="auto" w:fill="2B2B2B"/>
        <w:spacing w:line="360" w:lineRule="auto"/>
        <w:rPr>
          <w:color w:val="A9B7C6"/>
          <w:sz w:val="24"/>
          <w:szCs w:val="24"/>
        </w:rPr>
      </w:pPr>
      <w:r w:rsidRPr="008C48CA">
        <w:rPr>
          <w:color w:val="CC7832"/>
          <w:sz w:val="24"/>
          <w:szCs w:val="24"/>
        </w:rPr>
        <w:t xml:space="preserve">def </w:t>
      </w:r>
      <w:proofErr w:type="gramStart"/>
      <w:r w:rsidRPr="008C48CA">
        <w:rPr>
          <w:color w:val="FFC66D"/>
          <w:sz w:val="24"/>
          <w:szCs w:val="24"/>
        </w:rPr>
        <w:t>coo</w:t>
      </w:r>
      <w:r w:rsidRPr="008C48CA">
        <w:rPr>
          <w:color w:val="A9B7C6"/>
          <w:sz w:val="24"/>
          <w:szCs w:val="24"/>
        </w:rPr>
        <w:t>(</w:t>
      </w:r>
      <w:proofErr w:type="gramEnd"/>
      <w:r w:rsidRPr="008C48CA">
        <w:rPr>
          <w:color w:val="A9B7C6"/>
          <w:sz w:val="24"/>
          <w:szCs w:val="24"/>
        </w:rPr>
        <w:t xml:space="preserve">):      </w:t>
      </w:r>
      <w:r w:rsidRPr="008C48CA">
        <w:rPr>
          <w:color w:val="A9B7C6"/>
          <w:sz w:val="24"/>
          <w:szCs w:val="24"/>
        </w:rPr>
        <w:br/>
        <w:t xml:space="preserve">  </w:t>
      </w:r>
      <w:r w:rsidRPr="008C48CA">
        <w:rPr>
          <w:color w:val="CC7832"/>
          <w:sz w:val="24"/>
          <w:szCs w:val="24"/>
        </w:rPr>
        <w:t xml:space="preserve">for </w:t>
      </w:r>
      <w:proofErr w:type="spellStart"/>
      <w:r w:rsidRPr="008C48CA">
        <w:rPr>
          <w:color w:val="A9B7C6"/>
          <w:sz w:val="24"/>
          <w:szCs w:val="24"/>
        </w:rPr>
        <w:t>i</w:t>
      </w:r>
      <w:proofErr w:type="spellEnd"/>
      <w:r w:rsidRPr="008C48CA">
        <w:rPr>
          <w:color w:val="A9B7C6"/>
          <w:sz w:val="24"/>
          <w:szCs w:val="24"/>
        </w:rPr>
        <w:t xml:space="preserve"> </w:t>
      </w:r>
      <w:r w:rsidRPr="008C48CA">
        <w:rPr>
          <w:color w:val="CC7832"/>
          <w:sz w:val="24"/>
          <w:szCs w:val="24"/>
        </w:rPr>
        <w:t xml:space="preserve">in </w:t>
      </w:r>
      <w:r w:rsidRPr="008C48CA">
        <w:rPr>
          <w:color w:val="8888C6"/>
          <w:sz w:val="24"/>
          <w:szCs w:val="24"/>
        </w:rPr>
        <w:t>range</w:t>
      </w:r>
      <w:r w:rsidRPr="008C48CA">
        <w:rPr>
          <w:color w:val="A9B7C6"/>
          <w:sz w:val="24"/>
          <w:szCs w:val="24"/>
        </w:rPr>
        <w:t>(</w:t>
      </w:r>
      <w:r w:rsidRPr="008C48CA">
        <w:rPr>
          <w:color w:val="6897BB"/>
          <w:sz w:val="24"/>
          <w:szCs w:val="24"/>
        </w:rPr>
        <w:t>100</w:t>
      </w:r>
      <w:r w:rsidRPr="008C48CA">
        <w:rPr>
          <w:color w:val="A9B7C6"/>
          <w:sz w:val="24"/>
          <w:szCs w:val="24"/>
        </w:rPr>
        <w:t>):</w:t>
      </w:r>
      <w:r w:rsidRPr="008C48CA">
        <w:rPr>
          <w:color w:val="A9B7C6"/>
          <w:sz w:val="24"/>
          <w:szCs w:val="24"/>
        </w:rPr>
        <w:br/>
        <w:t xml:space="preserve">       </w:t>
      </w:r>
      <w:r w:rsidRPr="008C48CA">
        <w:rPr>
          <w:color w:val="8888C6"/>
          <w:sz w:val="24"/>
          <w:szCs w:val="24"/>
        </w:rPr>
        <w:t xml:space="preserve">print </w:t>
      </w:r>
      <w:r w:rsidRPr="008C48CA">
        <w:rPr>
          <w:color w:val="8888C6"/>
          <w:sz w:val="24"/>
          <w:szCs w:val="24"/>
        </w:rPr>
        <w:t>(</w:t>
      </w:r>
      <w:r w:rsidRPr="008C48CA">
        <w:rPr>
          <w:color w:val="6A8759"/>
          <w:sz w:val="24"/>
          <w:szCs w:val="24"/>
        </w:rPr>
        <w:t>"python"</w:t>
      </w:r>
      <w:r w:rsidRPr="008C48CA">
        <w:rPr>
          <w:color w:val="6A8759"/>
          <w:sz w:val="24"/>
          <w:szCs w:val="24"/>
        </w:rPr>
        <w:t>)</w:t>
      </w:r>
    </w:p>
    <w:p w14:paraId="5CAC8D44" w14:textId="77777777" w:rsidR="003045BC" w:rsidRPr="00AC6646" w:rsidRDefault="003045BC" w:rsidP="00D3303A">
      <w:pPr>
        <w:spacing w:line="360" w:lineRule="auto"/>
        <w:ind w:left="720"/>
        <w:rPr>
          <w:rStyle w:val="dl"/>
          <w:rFonts w:cs="Courier New"/>
          <w:color w:val="000000"/>
          <w:lang w:val="en-US"/>
        </w:rPr>
      </w:pPr>
    </w:p>
    <w:p w14:paraId="3857F976" w14:textId="77777777" w:rsidR="00AC6646" w:rsidRPr="008C48CA" w:rsidRDefault="00AC6646" w:rsidP="00D3303A">
      <w:pPr>
        <w:pStyle w:val="HTMLPreformatted"/>
        <w:shd w:val="clear" w:color="auto" w:fill="2B2B2B"/>
        <w:spacing w:line="360" w:lineRule="auto"/>
        <w:rPr>
          <w:color w:val="A9B7C6"/>
          <w:sz w:val="24"/>
          <w:szCs w:val="24"/>
        </w:rPr>
      </w:pPr>
      <w:r w:rsidRPr="008C48CA">
        <w:rPr>
          <w:color w:val="CC7832"/>
          <w:sz w:val="24"/>
          <w:szCs w:val="24"/>
        </w:rPr>
        <w:t xml:space="preserve">def </w:t>
      </w:r>
      <w:proofErr w:type="gramStart"/>
      <w:r w:rsidRPr="008C48CA">
        <w:rPr>
          <w:color w:val="FFC66D"/>
          <w:sz w:val="24"/>
          <w:szCs w:val="24"/>
        </w:rPr>
        <w:t>foo</w:t>
      </w:r>
      <w:r w:rsidRPr="008C48CA">
        <w:rPr>
          <w:color w:val="A9B7C6"/>
          <w:sz w:val="24"/>
          <w:szCs w:val="24"/>
        </w:rPr>
        <w:t>(</w:t>
      </w:r>
      <w:proofErr w:type="gramEnd"/>
      <w:r w:rsidRPr="008C48CA">
        <w:rPr>
          <w:color w:val="A9B7C6"/>
          <w:sz w:val="24"/>
          <w:szCs w:val="24"/>
        </w:rPr>
        <w:t>sequence</w:t>
      </w:r>
      <w:r w:rsidRPr="008C48CA">
        <w:rPr>
          <w:color w:val="CC7832"/>
          <w:sz w:val="24"/>
          <w:szCs w:val="24"/>
        </w:rPr>
        <w:t xml:space="preserve">, </w:t>
      </w:r>
      <w:r w:rsidRPr="008C48CA">
        <w:rPr>
          <w:color w:val="A9B7C6"/>
          <w:sz w:val="24"/>
          <w:szCs w:val="24"/>
        </w:rPr>
        <w:t xml:space="preserve">item): </w:t>
      </w:r>
      <w:r w:rsidRPr="008C48CA">
        <w:rPr>
          <w:color w:val="A9B7C6"/>
          <w:sz w:val="24"/>
          <w:szCs w:val="24"/>
        </w:rPr>
        <w:br/>
        <w:t xml:space="preserve">    counter = </w:t>
      </w:r>
      <w:r w:rsidRPr="008C48CA">
        <w:rPr>
          <w:color w:val="6897BB"/>
          <w:sz w:val="24"/>
          <w:szCs w:val="24"/>
        </w:rPr>
        <w:t xml:space="preserve">0      </w:t>
      </w:r>
      <w:r w:rsidRPr="008C48CA">
        <w:rPr>
          <w:color w:val="6897BB"/>
          <w:sz w:val="24"/>
          <w:szCs w:val="24"/>
        </w:rPr>
        <w:br/>
        <w:t xml:space="preserve">    </w:t>
      </w:r>
      <w:r w:rsidRPr="008C48CA">
        <w:rPr>
          <w:color w:val="CC7832"/>
          <w:sz w:val="24"/>
          <w:szCs w:val="24"/>
        </w:rPr>
        <w:t xml:space="preserve">for </w:t>
      </w:r>
      <w:proofErr w:type="spellStart"/>
      <w:r w:rsidRPr="008C48CA">
        <w:rPr>
          <w:color w:val="A9B7C6"/>
          <w:sz w:val="24"/>
          <w:szCs w:val="24"/>
        </w:rPr>
        <w:t>i</w:t>
      </w:r>
      <w:proofErr w:type="spellEnd"/>
      <w:r w:rsidRPr="008C48CA">
        <w:rPr>
          <w:color w:val="A9B7C6"/>
          <w:sz w:val="24"/>
          <w:szCs w:val="24"/>
        </w:rPr>
        <w:t xml:space="preserve"> </w:t>
      </w:r>
      <w:r w:rsidRPr="008C48CA">
        <w:rPr>
          <w:color w:val="CC7832"/>
          <w:sz w:val="24"/>
          <w:szCs w:val="24"/>
        </w:rPr>
        <w:t xml:space="preserve">in </w:t>
      </w:r>
      <w:r w:rsidRPr="008C48CA">
        <w:rPr>
          <w:color w:val="A9B7C6"/>
          <w:sz w:val="24"/>
          <w:szCs w:val="24"/>
        </w:rPr>
        <w:t xml:space="preserve">sequence:  </w:t>
      </w:r>
      <w:r w:rsidRPr="008C48CA">
        <w:rPr>
          <w:color w:val="A9B7C6"/>
          <w:sz w:val="24"/>
          <w:szCs w:val="24"/>
        </w:rPr>
        <w:br/>
        <w:t xml:space="preserve">        </w:t>
      </w:r>
      <w:r w:rsidRPr="008C48CA">
        <w:rPr>
          <w:color w:val="CC7832"/>
          <w:sz w:val="24"/>
          <w:szCs w:val="24"/>
        </w:rPr>
        <w:t xml:space="preserve">if </w:t>
      </w:r>
      <w:proofErr w:type="spellStart"/>
      <w:r w:rsidRPr="008C48CA">
        <w:rPr>
          <w:color w:val="A9B7C6"/>
          <w:sz w:val="24"/>
          <w:szCs w:val="24"/>
        </w:rPr>
        <w:t>i</w:t>
      </w:r>
      <w:proofErr w:type="spellEnd"/>
      <w:r w:rsidRPr="008C48CA">
        <w:rPr>
          <w:color w:val="A9B7C6"/>
          <w:sz w:val="24"/>
          <w:szCs w:val="24"/>
        </w:rPr>
        <w:t xml:space="preserve"> == item:           </w:t>
      </w:r>
      <w:r w:rsidRPr="008C48CA">
        <w:rPr>
          <w:color w:val="A9B7C6"/>
          <w:sz w:val="24"/>
          <w:szCs w:val="24"/>
        </w:rPr>
        <w:br/>
        <w:t xml:space="preserve">            counter += </w:t>
      </w:r>
      <w:r w:rsidRPr="008C48CA">
        <w:rPr>
          <w:color w:val="6897BB"/>
          <w:sz w:val="24"/>
          <w:szCs w:val="24"/>
        </w:rPr>
        <w:t xml:space="preserve">1      </w:t>
      </w:r>
      <w:r w:rsidRPr="008C48CA">
        <w:rPr>
          <w:color w:val="6897BB"/>
          <w:sz w:val="24"/>
          <w:szCs w:val="24"/>
        </w:rPr>
        <w:br/>
        <w:t xml:space="preserve">    </w:t>
      </w:r>
      <w:r w:rsidRPr="008C48CA">
        <w:rPr>
          <w:color w:val="CC7832"/>
          <w:sz w:val="24"/>
          <w:szCs w:val="24"/>
        </w:rPr>
        <w:t xml:space="preserve">return </w:t>
      </w:r>
      <w:r w:rsidRPr="008C48CA">
        <w:rPr>
          <w:color w:val="A9B7C6"/>
          <w:sz w:val="24"/>
          <w:szCs w:val="24"/>
        </w:rPr>
        <w:t>counter</w:t>
      </w:r>
      <w:r w:rsidRPr="008C48CA">
        <w:rPr>
          <w:color w:val="A9B7C6"/>
          <w:sz w:val="24"/>
          <w:szCs w:val="24"/>
        </w:rPr>
        <w:br/>
        <w:t>foo([</w:t>
      </w:r>
      <w:r w:rsidRPr="008C48CA">
        <w:rPr>
          <w:color w:val="6897BB"/>
          <w:sz w:val="24"/>
          <w:szCs w:val="24"/>
        </w:rPr>
        <w:t>1</w:t>
      </w:r>
      <w:r w:rsidRPr="008C48CA">
        <w:rPr>
          <w:color w:val="CC7832"/>
          <w:sz w:val="24"/>
          <w:szCs w:val="24"/>
        </w:rPr>
        <w:t>,</w:t>
      </w:r>
      <w:r w:rsidRPr="008C48CA">
        <w:rPr>
          <w:color w:val="6897BB"/>
          <w:sz w:val="24"/>
          <w:szCs w:val="24"/>
        </w:rPr>
        <w:t>3</w:t>
      </w:r>
      <w:r w:rsidRPr="008C48CA">
        <w:rPr>
          <w:color w:val="CC7832"/>
          <w:sz w:val="24"/>
          <w:szCs w:val="24"/>
        </w:rPr>
        <w:t>,</w:t>
      </w:r>
      <w:r w:rsidRPr="008C48CA">
        <w:rPr>
          <w:color w:val="6897BB"/>
          <w:sz w:val="24"/>
          <w:szCs w:val="24"/>
        </w:rPr>
        <w:t>1</w:t>
      </w:r>
      <w:r w:rsidRPr="008C48CA">
        <w:rPr>
          <w:color w:val="CC7832"/>
          <w:sz w:val="24"/>
          <w:szCs w:val="24"/>
        </w:rPr>
        <w:t>,</w:t>
      </w:r>
      <w:r w:rsidRPr="008C48CA">
        <w:rPr>
          <w:color w:val="6897BB"/>
          <w:sz w:val="24"/>
          <w:szCs w:val="24"/>
        </w:rPr>
        <w:t>1</w:t>
      </w:r>
      <w:r w:rsidRPr="008C48CA">
        <w:rPr>
          <w:color w:val="A9B7C6"/>
          <w:sz w:val="24"/>
          <w:szCs w:val="24"/>
        </w:rPr>
        <w:t>]</w:t>
      </w:r>
      <w:r w:rsidRPr="008C48CA">
        <w:rPr>
          <w:color w:val="CC7832"/>
          <w:sz w:val="24"/>
          <w:szCs w:val="24"/>
        </w:rPr>
        <w:t>,</w:t>
      </w:r>
      <w:r w:rsidRPr="008C48CA">
        <w:rPr>
          <w:color w:val="6897BB"/>
          <w:sz w:val="24"/>
          <w:szCs w:val="24"/>
        </w:rPr>
        <w:t>1</w:t>
      </w:r>
      <w:r w:rsidRPr="008C48CA">
        <w:rPr>
          <w:color w:val="A9B7C6"/>
          <w:sz w:val="24"/>
          <w:szCs w:val="24"/>
        </w:rPr>
        <w:t>)</w:t>
      </w:r>
    </w:p>
    <w:p w14:paraId="3EAFA423" w14:textId="77777777" w:rsidR="003045BC" w:rsidRPr="00AD2A29" w:rsidRDefault="003045BC" w:rsidP="00C739A6">
      <w:pPr>
        <w:spacing w:line="360" w:lineRule="auto"/>
        <w:ind w:left="720"/>
        <w:rPr>
          <w:rStyle w:val="dl"/>
          <w:rFonts w:ascii="Calibri" w:hAnsi="Calibri" w:cs="Calibri"/>
          <w:b w:val="0"/>
          <w:bCs w:val="0"/>
          <w:color w:val="000000"/>
          <w:sz w:val="22"/>
          <w:szCs w:val="22"/>
          <w:lang w:val="en-US"/>
        </w:rPr>
      </w:pPr>
    </w:p>
    <w:p w14:paraId="01F3AA7A" w14:textId="55875220" w:rsidR="00710525" w:rsidRPr="00AD2A29" w:rsidRDefault="00710525" w:rsidP="00280C9B">
      <w:pPr>
        <w:numPr>
          <w:ilvl w:val="0"/>
          <w:numId w:val="20"/>
        </w:numPr>
        <w:spacing w:line="360" w:lineRule="auto"/>
        <w:rPr>
          <w:rStyle w:val="dl"/>
          <w:rFonts w:ascii="Calibri" w:hAnsi="Calibri" w:cs="Calibri"/>
          <w:b w:val="0"/>
          <w:bCs w:val="0"/>
          <w:color w:val="000000"/>
          <w:sz w:val="22"/>
          <w:szCs w:val="22"/>
        </w:rPr>
      </w:pPr>
      <w:r w:rsidRPr="00AD2A29">
        <w:rPr>
          <w:rStyle w:val="dl"/>
          <w:rFonts w:ascii="Calibri" w:hAnsi="Calibri" w:cs="Calibri"/>
          <w:b w:val="0"/>
          <w:bCs w:val="0"/>
          <w:color w:val="000000"/>
          <w:sz w:val="22"/>
          <w:szCs w:val="22"/>
        </w:rPr>
        <w:t xml:space="preserve">Τι τιμή περιέχει η μεταβλητή </w:t>
      </w:r>
      <w:r w:rsidRPr="00AD2A29">
        <w:rPr>
          <w:rStyle w:val="dl"/>
          <w:rFonts w:ascii="Calibri" w:hAnsi="Calibri" w:cs="Calibri"/>
          <w:b w:val="0"/>
          <w:bCs w:val="0"/>
          <w:color w:val="000000"/>
          <w:sz w:val="22"/>
          <w:szCs w:val="22"/>
          <w:lang w:val="en-US"/>
        </w:rPr>
        <w:t>sequence</w:t>
      </w:r>
      <w:r w:rsidRPr="00AD2A29">
        <w:rPr>
          <w:rStyle w:val="dl"/>
          <w:rFonts w:ascii="Calibri" w:hAnsi="Calibri" w:cs="Calibri"/>
          <w:b w:val="0"/>
          <w:bCs w:val="0"/>
          <w:color w:val="000000"/>
          <w:sz w:val="22"/>
          <w:szCs w:val="22"/>
        </w:rPr>
        <w:t xml:space="preserve"> και τι η </w:t>
      </w:r>
      <w:r w:rsidRPr="00AD2A29">
        <w:rPr>
          <w:rStyle w:val="dl"/>
          <w:rFonts w:ascii="Calibri" w:hAnsi="Calibri" w:cs="Calibri"/>
          <w:b w:val="0"/>
          <w:bCs w:val="0"/>
          <w:color w:val="000000"/>
          <w:sz w:val="22"/>
          <w:szCs w:val="22"/>
          <w:lang w:val="en-US"/>
        </w:rPr>
        <w:t>item</w:t>
      </w:r>
      <w:r w:rsidRPr="00AD2A29">
        <w:rPr>
          <w:rStyle w:val="dl"/>
          <w:rFonts w:ascii="Calibri" w:hAnsi="Calibri" w:cs="Calibri"/>
          <w:b w:val="0"/>
          <w:bCs w:val="0"/>
          <w:color w:val="000000"/>
          <w:sz w:val="22"/>
          <w:szCs w:val="22"/>
        </w:rPr>
        <w:t xml:space="preserve">; Μπορώ να χρησιμοποιήσω τη μεταβλητή </w:t>
      </w:r>
      <w:r w:rsidRPr="00AD2A29">
        <w:rPr>
          <w:rStyle w:val="dl"/>
          <w:rFonts w:ascii="Calibri" w:hAnsi="Calibri" w:cs="Calibri"/>
          <w:b w:val="0"/>
          <w:bCs w:val="0"/>
          <w:color w:val="000000"/>
          <w:sz w:val="22"/>
          <w:szCs w:val="22"/>
          <w:lang w:val="en-US"/>
        </w:rPr>
        <w:t>counter</w:t>
      </w:r>
      <w:r w:rsidRPr="00AD2A29">
        <w:rPr>
          <w:rStyle w:val="dl"/>
          <w:rFonts w:ascii="Calibri" w:hAnsi="Calibri" w:cs="Calibri"/>
          <w:b w:val="0"/>
          <w:bCs w:val="0"/>
          <w:color w:val="000000"/>
          <w:sz w:val="22"/>
          <w:szCs w:val="22"/>
        </w:rPr>
        <w:t xml:space="preserve"> και εκτός της συνάρτησης;</w:t>
      </w:r>
    </w:p>
    <w:p w14:paraId="6D1E9948" w14:textId="06B8FDF7" w:rsidR="00724D7E" w:rsidRPr="00AD2A29" w:rsidRDefault="00724D7E" w:rsidP="00280C9B">
      <w:pPr>
        <w:numPr>
          <w:ilvl w:val="0"/>
          <w:numId w:val="20"/>
        </w:numPr>
        <w:spacing w:line="360" w:lineRule="auto"/>
        <w:rPr>
          <w:rStyle w:val="dl"/>
          <w:rFonts w:ascii="Calibri" w:hAnsi="Calibri" w:cs="Calibri"/>
          <w:b w:val="0"/>
          <w:bCs w:val="0"/>
          <w:color w:val="000000"/>
          <w:sz w:val="22"/>
          <w:szCs w:val="22"/>
        </w:rPr>
      </w:pPr>
      <w:commentRangeStart w:id="141"/>
      <w:r w:rsidRPr="00AD2A29">
        <w:rPr>
          <w:rStyle w:val="dl"/>
          <w:rFonts w:ascii="Calibri" w:hAnsi="Calibri" w:cs="Calibri"/>
          <w:b w:val="0"/>
          <w:bCs w:val="0"/>
          <w:color w:val="000000"/>
          <w:sz w:val="22"/>
          <w:szCs w:val="22"/>
        </w:rPr>
        <w:t xml:space="preserve">Πόσες φορές θα εκτελεστεί η συνάρτηση </w:t>
      </w:r>
      <w:r w:rsidR="00381B94" w:rsidRPr="00AD2A29">
        <w:rPr>
          <w:rStyle w:val="dl"/>
          <w:rFonts w:ascii="Calibri" w:hAnsi="Calibri" w:cs="Calibri"/>
          <w:b w:val="0"/>
          <w:bCs w:val="0"/>
          <w:color w:val="000000"/>
          <w:sz w:val="22"/>
          <w:szCs w:val="22"/>
          <w:lang w:val="en-US"/>
        </w:rPr>
        <w:t>coo</w:t>
      </w:r>
      <w:r w:rsidRPr="00AD2A29">
        <w:rPr>
          <w:rStyle w:val="dl"/>
          <w:rFonts w:ascii="Calibri" w:hAnsi="Calibri" w:cs="Calibri"/>
          <w:b w:val="0"/>
          <w:bCs w:val="0"/>
          <w:color w:val="000000"/>
          <w:sz w:val="22"/>
          <w:szCs w:val="22"/>
        </w:rPr>
        <w:t>;</w:t>
      </w:r>
      <w:commentRangeEnd w:id="141"/>
      <w:r w:rsidRPr="00AD2A29">
        <w:rPr>
          <w:rStyle w:val="CommentReference"/>
          <w:rFonts w:ascii="Calibri" w:hAnsi="Calibri" w:cs="Calibri"/>
          <w:sz w:val="14"/>
          <w:szCs w:val="14"/>
        </w:rPr>
        <w:commentReference w:id="141"/>
      </w:r>
    </w:p>
    <w:p w14:paraId="1A74D57E" w14:textId="3A7E4853" w:rsidR="0008204E" w:rsidRPr="00AD2A29" w:rsidRDefault="003045BC" w:rsidP="00C22B21">
      <w:pPr>
        <w:numPr>
          <w:ilvl w:val="0"/>
          <w:numId w:val="20"/>
        </w:numPr>
        <w:spacing w:line="360" w:lineRule="auto"/>
        <w:rPr>
          <w:rFonts w:ascii="Calibri" w:hAnsi="Calibri" w:cs="Calibri"/>
          <w:color w:val="000000"/>
          <w:sz w:val="22"/>
          <w:szCs w:val="22"/>
        </w:rPr>
      </w:pPr>
      <w:commentRangeStart w:id="142"/>
      <w:r w:rsidRPr="00AD2A29">
        <w:rPr>
          <w:rStyle w:val="dl"/>
          <w:rFonts w:ascii="Calibri" w:hAnsi="Calibri" w:cs="Calibri"/>
          <w:b w:val="0"/>
          <w:bCs w:val="0"/>
          <w:color w:val="000000"/>
          <w:sz w:val="22"/>
          <w:szCs w:val="22"/>
        </w:rPr>
        <w:t xml:space="preserve">Τι </w:t>
      </w:r>
      <w:r w:rsidR="008F65C7" w:rsidRPr="00AD2A29">
        <w:rPr>
          <w:rStyle w:val="dl"/>
          <w:rFonts w:ascii="Calibri" w:hAnsi="Calibri" w:cs="Calibri"/>
          <w:b w:val="0"/>
          <w:bCs w:val="0"/>
          <w:color w:val="000000"/>
          <w:sz w:val="22"/>
          <w:szCs w:val="22"/>
        </w:rPr>
        <w:t xml:space="preserve">πιστεύεις ότι </w:t>
      </w:r>
      <w:r w:rsidRPr="00AD2A29">
        <w:rPr>
          <w:rStyle w:val="dl"/>
          <w:rFonts w:ascii="Calibri" w:hAnsi="Calibri" w:cs="Calibri"/>
          <w:b w:val="0"/>
          <w:bCs w:val="0"/>
          <w:color w:val="000000"/>
          <w:sz w:val="22"/>
          <w:szCs w:val="22"/>
        </w:rPr>
        <w:t>θα επιστρέψει/εμφανίσει η συνάρτηση</w:t>
      </w:r>
      <w:r w:rsidR="00724D7E" w:rsidRPr="00AD2A29">
        <w:rPr>
          <w:rStyle w:val="dl"/>
          <w:rFonts w:ascii="Calibri" w:hAnsi="Calibri" w:cs="Calibri"/>
          <w:b w:val="0"/>
          <w:bCs w:val="0"/>
          <w:color w:val="000000"/>
          <w:sz w:val="22"/>
          <w:szCs w:val="22"/>
        </w:rPr>
        <w:t xml:space="preserve"> </w:t>
      </w:r>
      <w:r w:rsidR="00381B94" w:rsidRPr="00AD2A29">
        <w:rPr>
          <w:rStyle w:val="dl"/>
          <w:rFonts w:ascii="Calibri" w:hAnsi="Calibri" w:cs="Calibri"/>
          <w:b w:val="0"/>
          <w:bCs w:val="0"/>
          <w:color w:val="000000"/>
          <w:sz w:val="22"/>
          <w:szCs w:val="22"/>
          <w:lang w:val="en-US"/>
        </w:rPr>
        <w:t>foo</w:t>
      </w:r>
      <w:r w:rsidRPr="00AD2A29">
        <w:rPr>
          <w:rStyle w:val="dl"/>
          <w:rFonts w:ascii="Calibri" w:hAnsi="Calibri" w:cs="Calibri"/>
          <w:b w:val="0"/>
          <w:bCs w:val="0"/>
          <w:color w:val="000000"/>
          <w:sz w:val="22"/>
          <w:szCs w:val="22"/>
        </w:rPr>
        <w:t>;</w:t>
      </w:r>
      <w:r w:rsidR="008F65C7" w:rsidRPr="00AD2A29">
        <w:rPr>
          <w:rStyle w:val="dl"/>
          <w:rFonts w:ascii="Calibri" w:hAnsi="Calibri" w:cs="Calibri"/>
          <w:b w:val="0"/>
          <w:bCs w:val="0"/>
          <w:color w:val="000000"/>
          <w:sz w:val="22"/>
          <w:szCs w:val="22"/>
        </w:rPr>
        <w:t xml:space="preserve"> </w:t>
      </w:r>
      <w:bookmarkEnd w:id="140"/>
      <w:commentRangeEnd w:id="142"/>
      <w:r w:rsidR="00C22B21" w:rsidRPr="00AD2A29">
        <w:rPr>
          <w:rStyle w:val="CommentReference"/>
          <w:rFonts w:ascii="Calibri" w:hAnsi="Calibri" w:cs="Calibri"/>
          <w:sz w:val="14"/>
          <w:szCs w:val="14"/>
        </w:rPr>
        <w:commentReference w:id="142"/>
      </w:r>
    </w:p>
    <w:p w14:paraId="163AD57C" w14:textId="77777777" w:rsidR="00FA7D73" w:rsidRPr="00AD2A29" w:rsidRDefault="00F17BB2" w:rsidP="00FA7D73">
      <w:pPr>
        <w:numPr>
          <w:ilvl w:val="0"/>
          <w:numId w:val="20"/>
        </w:numPr>
        <w:spacing w:line="360" w:lineRule="auto"/>
        <w:rPr>
          <w:rStyle w:val="dl"/>
          <w:rFonts w:ascii="Calibri" w:hAnsi="Calibri" w:cs="Calibri"/>
          <w:b w:val="0"/>
          <w:bCs w:val="0"/>
          <w:color w:val="000000"/>
          <w:sz w:val="22"/>
          <w:szCs w:val="22"/>
        </w:rPr>
      </w:pPr>
      <w:r w:rsidRPr="00AD2A29">
        <w:rPr>
          <w:rStyle w:val="dl"/>
          <w:rFonts w:ascii="Calibri" w:hAnsi="Calibri" w:cs="Calibri"/>
          <w:b w:val="0"/>
          <w:bCs w:val="0"/>
          <w:color w:val="000000"/>
          <w:sz w:val="22"/>
          <w:szCs w:val="22"/>
        </w:rPr>
        <w:t xml:space="preserve">Θα είχε νόημα να ονομάζαμε τη συνάρτηση </w:t>
      </w:r>
      <w:r w:rsidR="00381B94" w:rsidRPr="00AD2A29">
        <w:rPr>
          <w:rStyle w:val="dl"/>
          <w:rFonts w:ascii="Calibri" w:hAnsi="Calibri" w:cs="Calibri"/>
          <w:b w:val="0"/>
          <w:bCs w:val="0"/>
          <w:color w:val="000000"/>
          <w:sz w:val="22"/>
          <w:szCs w:val="22"/>
          <w:lang w:val="en-US"/>
        </w:rPr>
        <w:t>foo</w:t>
      </w:r>
      <w:r w:rsidRPr="00AD2A29">
        <w:rPr>
          <w:rStyle w:val="dl"/>
          <w:rFonts w:ascii="Calibri" w:hAnsi="Calibri" w:cs="Calibri"/>
          <w:b w:val="0"/>
          <w:bCs w:val="0"/>
          <w:color w:val="000000"/>
          <w:sz w:val="22"/>
          <w:szCs w:val="22"/>
        </w:rPr>
        <w:t xml:space="preserve"> “</w:t>
      </w:r>
      <w:proofErr w:type="spellStart"/>
      <w:r w:rsidRPr="00AD2A29">
        <w:rPr>
          <w:rStyle w:val="dl"/>
          <w:rFonts w:ascii="Calibri" w:hAnsi="Calibri" w:cs="Calibri"/>
          <w:b w:val="0"/>
          <w:bCs w:val="0"/>
          <w:color w:val="000000"/>
          <w:sz w:val="22"/>
          <w:szCs w:val="22"/>
          <w:lang w:val="en-US"/>
        </w:rPr>
        <w:t>fileReader</w:t>
      </w:r>
      <w:proofErr w:type="spellEnd"/>
      <w:r w:rsidRPr="00AD2A29">
        <w:rPr>
          <w:rStyle w:val="dl"/>
          <w:rFonts w:ascii="Calibri" w:hAnsi="Calibri" w:cs="Calibri"/>
          <w:b w:val="0"/>
          <w:bCs w:val="0"/>
          <w:color w:val="000000"/>
          <w:sz w:val="22"/>
          <w:szCs w:val="22"/>
        </w:rPr>
        <w:t>”</w:t>
      </w:r>
      <w:r w:rsidR="00C22B21" w:rsidRPr="00AD2A29">
        <w:rPr>
          <w:rStyle w:val="dl"/>
          <w:rFonts w:ascii="Calibri" w:hAnsi="Calibri" w:cs="Calibri"/>
          <w:b w:val="0"/>
          <w:bCs w:val="0"/>
          <w:color w:val="000000"/>
          <w:sz w:val="22"/>
          <w:szCs w:val="22"/>
        </w:rPr>
        <w:t>;</w:t>
      </w:r>
      <w:r w:rsidRPr="00AD2A29">
        <w:rPr>
          <w:rStyle w:val="dl"/>
          <w:rFonts w:ascii="Calibri" w:hAnsi="Calibri" w:cs="Calibri"/>
          <w:b w:val="0"/>
          <w:bCs w:val="0"/>
          <w:color w:val="000000"/>
          <w:sz w:val="22"/>
          <w:szCs w:val="22"/>
        </w:rPr>
        <w:t xml:space="preserve"> </w:t>
      </w:r>
      <w:r w:rsidR="00C22B21" w:rsidRPr="00AD2A29">
        <w:rPr>
          <w:rStyle w:val="dl"/>
          <w:rFonts w:ascii="Calibri" w:hAnsi="Calibri" w:cs="Calibri"/>
          <w:b w:val="0"/>
          <w:bCs w:val="0"/>
          <w:color w:val="000000"/>
          <w:sz w:val="22"/>
          <w:szCs w:val="22"/>
        </w:rPr>
        <w:t xml:space="preserve"> </w:t>
      </w:r>
    </w:p>
    <w:p w14:paraId="19C9BF35" w14:textId="4AAC965A" w:rsidR="00C22B21" w:rsidRPr="00AD2A29" w:rsidRDefault="00FA7D73" w:rsidP="00FA7D73">
      <w:pPr>
        <w:spacing w:line="360" w:lineRule="auto"/>
        <w:ind w:left="720"/>
        <w:rPr>
          <w:rFonts w:ascii="Calibri" w:hAnsi="Calibri" w:cs="Calibri"/>
          <w:color w:val="000000"/>
          <w:sz w:val="22"/>
          <w:szCs w:val="22"/>
        </w:rPr>
      </w:pPr>
      <w:r w:rsidRPr="00AD2A29">
        <w:rPr>
          <w:rStyle w:val="dl"/>
          <w:rFonts w:ascii="Calibri" w:hAnsi="Calibri" w:cs="Calibri"/>
          <w:b w:val="0"/>
          <w:bCs w:val="0"/>
          <w:color w:val="000000"/>
          <w:sz w:val="22"/>
          <w:szCs w:val="22"/>
        </w:rPr>
        <w:t xml:space="preserve">Αιτιολόγησε όλες τις απαντήσεις σου. </w:t>
      </w:r>
      <w:r w:rsidR="00F34978" w:rsidRPr="00AD2A29">
        <w:rPr>
          <w:rStyle w:val="dl"/>
          <w:rFonts w:ascii="Calibri" w:hAnsi="Calibri" w:cs="Calibri"/>
          <w:b w:val="0"/>
          <w:bCs w:val="0"/>
          <w:color w:val="000000"/>
          <w:sz w:val="22"/>
          <w:szCs w:val="22"/>
        </w:rPr>
        <w:t>Σ</w:t>
      </w:r>
      <w:commentRangeStart w:id="143"/>
      <w:r w:rsidR="00C22B21" w:rsidRPr="00AD2A29">
        <w:rPr>
          <w:rStyle w:val="dl"/>
          <w:rFonts w:ascii="Calibri" w:hAnsi="Calibri" w:cs="Calibri"/>
          <w:b w:val="0"/>
          <w:bCs w:val="0"/>
          <w:color w:val="000000"/>
          <w:sz w:val="22"/>
          <w:szCs w:val="22"/>
        </w:rPr>
        <w:t>υζήτησε με τον/την συνεργάτη/συνεργάτιδά</w:t>
      </w:r>
      <w:r w:rsidR="00F34978" w:rsidRPr="00AD2A29">
        <w:rPr>
          <w:rStyle w:val="dl"/>
          <w:rFonts w:ascii="Calibri" w:hAnsi="Calibri" w:cs="Calibri"/>
          <w:b w:val="0"/>
          <w:bCs w:val="0"/>
          <w:color w:val="000000"/>
          <w:sz w:val="22"/>
          <w:szCs w:val="22"/>
        </w:rPr>
        <w:t xml:space="preserve"> και για τις τέσσερις ερωτήσεις </w:t>
      </w:r>
      <w:r w:rsidR="00C22B21" w:rsidRPr="00AD2A29">
        <w:rPr>
          <w:rStyle w:val="dl"/>
          <w:rFonts w:ascii="Calibri" w:hAnsi="Calibri" w:cs="Calibri"/>
          <w:b w:val="0"/>
          <w:bCs w:val="0"/>
          <w:color w:val="000000"/>
          <w:sz w:val="22"/>
          <w:szCs w:val="22"/>
        </w:rPr>
        <w:t xml:space="preserve">και </w:t>
      </w:r>
      <w:r w:rsidR="002E7D1F" w:rsidRPr="00AD2A29">
        <w:rPr>
          <w:rStyle w:val="dl"/>
          <w:rFonts w:ascii="Calibri" w:hAnsi="Calibri" w:cs="Calibri"/>
          <w:b w:val="0"/>
          <w:bCs w:val="0"/>
          <w:color w:val="000000"/>
          <w:sz w:val="22"/>
          <w:szCs w:val="22"/>
        </w:rPr>
        <w:t>συγκρίνετε</w:t>
      </w:r>
      <w:r w:rsidR="00C22B21" w:rsidRPr="00AD2A29">
        <w:rPr>
          <w:rStyle w:val="dl"/>
          <w:rFonts w:ascii="Calibri" w:hAnsi="Calibri" w:cs="Calibri"/>
          <w:b w:val="0"/>
          <w:bCs w:val="0"/>
          <w:color w:val="000000"/>
          <w:sz w:val="22"/>
          <w:szCs w:val="22"/>
        </w:rPr>
        <w:t xml:space="preserve"> τις απαντήσεις σας.</w:t>
      </w:r>
      <w:r w:rsidR="00C22B21" w:rsidRPr="00AD2A29">
        <w:rPr>
          <w:rStyle w:val="dl"/>
          <w:rFonts w:ascii="Calibri" w:hAnsi="Calibri" w:cs="Calibri"/>
          <w:b w:val="0"/>
          <w:bCs w:val="0"/>
          <w:color w:val="000000"/>
          <w:sz w:val="22"/>
          <w:szCs w:val="22"/>
        </w:rPr>
        <w:t xml:space="preserve"> </w:t>
      </w:r>
      <w:commentRangeEnd w:id="143"/>
      <w:r w:rsidR="002E7D1F" w:rsidRPr="00AD2A29">
        <w:rPr>
          <w:rStyle w:val="CommentReference"/>
          <w:rFonts w:ascii="Calibri" w:hAnsi="Calibri" w:cs="Calibri"/>
          <w:sz w:val="14"/>
          <w:szCs w:val="14"/>
        </w:rPr>
        <w:commentReference w:id="143"/>
      </w:r>
    </w:p>
    <w:p w14:paraId="5D756739" w14:textId="77777777" w:rsidR="00C739A6" w:rsidRPr="00AD2A29" w:rsidRDefault="00C739A6" w:rsidP="00C739A6">
      <w:pPr>
        <w:spacing w:line="360" w:lineRule="auto"/>
        <w:ind w:left="720"/>
        <w:rPr>
          <w:rStyle w:val="dl"/>
          <w:rFonts w:ascii="Calibri" w:hAnsi="Calibri" w:cs="Calibri"/>
          <w:b w:val="0"/>
          <w:bCs w:val="0"/>
          <w:color w:val="000000"/>
          <w:sz w:val="22"/>
          <w:szCs w:val="22"/>
        </w:rPr>
      </w:pPr>
    </w:p>
    <w:p w14:paraId="505C6051" w14:textId="77777777" w:rsidR="004F69C8" w:rsidRPr="00AD2A29" w:rsidRDefault="004F69C8" w:rsidP="004F69C8">
      <w:pPr>
        <w:pStyle w:val="ListParagraph"/>
        <w:widowControl w:val="0"/>
        <w:numPr>
          <w:ilvl w:val="0"/>
          <w:numId w:val="9"/>
        </w:numPr>
        <w:autoSpaceDE w:val="0"/>
        <w:autoSpaceDN w:val="0"/>
        <w:adjustRightInd w:val="0"/>
        <w:spacing w:line="276" w:lineRule="auto"/>
        <w:contextualSpacing/>
        <w:jc w:val="both"/>
        <w:rPr>
          <w:rFonts w:ascii="Calibri" w:hAnsi="Calibri" w:cs="Calibri"/>
          <w:b/>
          <w:bCs/>
          <w:i/>
          <w:iCs/>
          <w:sz w:val="28"/>
          <w:szCs w:val="28"/>
          <w:lang w:val="en-US"/>
        </w:rPr>
      </w:pPr>
      <w:r w:rsidRPr="00AD2A29">
        <w:rPr>
          <w:rFonts w:ascii="Calibri" w:hAnsi="Calibri" w:cs="Calibri"/>
          <w:b/>
          <w:bCs/>
          <w:i/>
          <w:iCs/>
          <w:sz w:val="28"/>
          <w:szCs w:val="28"/>
        </w:rPr>
        <w:t>Εσωτερικές Κλήσεις Συναρτήσεων</w:t>
      </w:r>
    </w:p>
    <w:p w14:paraId="02E7EEF4" w14:textId="77777777" w:rsidR="004F69C8" w:rsidRDefault="004F69C8" w:rsidP="004F69C8">
      <w:pPr>
        <w:pStyle w:val="ListParagraph"/>
        <w:widowControl w:val="0"/>
        <w:autoSpaceDE w:val="0"/>
        <w:autoSpaceDN w:val="0"/>
        <w:adjustRightInd w:val="0"/>
        <w:spacing w:line="276" w:lineRule="auto"/>
        <w:ind w:left="360"/>
        <w:contextualSpacing/>
        <w:jc w:val="both"/>
      </w:pPr>
    </w:p>
    <w:p w14:paraId="16C6ACDB" w14:textId="275D91E7" w:rsidR="004F69C8" w:rsidRPr="00AD2A29" w:rsidRDefault="004F69C8" w:rsidP="004F69C8">
      <w:pPr>
        <w:pStyle w:val="ListParagraph"/>
        <w:widowControl w:val="0"/>
        <w:autoSpaceDE w:val="0"/>
        <w:autoSpaceDN w:val="0"/>
        <w:adjustRightInd w:val="0"/>
        <w:spacing w:line="276" w:lineRule="auto"/>
        <w:ind w:left="360" w:firstLine="360"/>
        <w:contextualSpacing/>
        <w:jc w:val="both"/>
        <w:rPr>
          <w:rFonts w:ascii="Calibri" w:hAnsi="Calibri" w:cs="Calibri"/>
          <w:sz w:val="22"/>
          <w:szCs w:val="22"/>
        </w:rPr>
      </w:pPr>
      <w:r w:rsidRPr="00AD2A29">
        <w:rPr>
          <w:rFonts w:ascii="Calibri" w:hAnsi="Calibri" w:cs="Calibri"/>
          <w:sz w:val="22"/>
          <w:szCs w:val="22"/>
        </w:rPr>
        <w:t>Παρακάτω ακολουθούν δύο συναρτήσεις ορισμένες κατά σειρά: υπολογισμός διαφοράς τετραγώνου και υπολογισμός ευκλείδειας απόστασης 2 σημείων.</w:t>
      </w:r>
    </w:p>
    <w:p w14:paraId="4BB3031D" w14:textId="77777777" w:rsidR="001866B9" w:rsidRPr="00AD2A29" w:rsidRDefault="001866B9" w:rsidP="004F69C8">
      <w:pPr>
        <w:pStyle w:val="ListParagraph"/>
        <w:widowControl w:val="0"/>
        <w:autoSpaceDE w:val="0"/>
        <w:autoSpaceDN w:val="0"/>
        <w:adjustRightInd w:val="0"/>
        <w:spacing w:line="276" w:lineRule="auto"/>
        <w:ind w:left="360" w:firstLine="360"/>
        <w:contextualSpacing/>
        <w:jc w:val="both"/>
        <w:rPr>
          <w:rFonts w:ascii="Calibri" w:hAnsi="Calibri" w:cs="Calibri"/>
          <w:sz w:val="22"/>
          <w:szCs w:val="22"/>
        </w:rPr>
      </w:pPr>
    </w:p>
    <w:p w14:paraId="5EE21976" w14:textId="77777777" w:rsidR="004F69C8" w:rsidRPr="008C48CA" w:rsidRDefault="004F69C8" w:rsidP="00D3303A">
      <w:pPr>
        <w:pStyle w:val="HTMLPreformatted"/>
        <w:shd w:val="clear" w:color="auto" w:fill="2B2B2B"/>
        <w:spacing w:line="360" w:lineRule="auto"/>
        <w:rPr>
          <w:color w:val="A9B7C6"/>
          <w:sz w:val="24"/>
          <w:szCs w:val="24"/>
        </w:rPr>
      </w:pPr>
      <w:r w:rsidRPr="008C48CA">
        <w:rPr>
          <w:color w:val="CC7832"/>
          <w:sz w:val="24"/>
          <w:szCs w:val="24"/>
        </w:rPr>
        <w:lastRenderedPageBreak/>
        <w:t xml:space="preserve">import </w:t>
      </w:r>
      <w:r w:rsidRPr="008C48CA">
        <w:rPr>
          <w:color w:val="A9B7C6"/>
          <w:sz w:val="24"/>
          <w:szCs w:val="24"/>
        </w:rPr>
        <w:t xml:space="preserve">math </w:t>
      </w:r>
      <w:r w:rsidRPr="008C48CA">
        <w:rPr>
          <w:color w:val="CC7832"/>
          <w:sz w:val="24"/>
          <w:szCs w:val="24"/>
        </w:rPr>
        <w:t xml:space="preserve">as </w:t>
      </w:r>
      <w:r w:rsidRPr="008C48CA">
        <w:rPr>
          <w:color w:val="A9B7C6"/>
          <w:sz w:val="24"/>
          <w:szCs w:val="24"/>
        </w:rPr>
        <w:t>m</w:t>
      </w:r>
      <w:r w:rsidRPr="008C48CA">
        <w:rPr>
          <w:color w:val="A9B7C6"/>
          <w:sz w:val="24"/>
          <w:szCs w:val="24"/>
        </w:rPr>
        <w:br/>
      </w:r>
      <w:r w:rsidRPr="008C48CA">
        <w:rPr>
          <w:color w:val="A9B7C6"/>
          <w:sz w:val="24"/>
          <w:szCs w:val="24"/>
        </w:rPr>
        <w:br/>
      </w:r>
      <w:r w:rsidRPr="008C48CA">
        <w:rPr>
          <w:color w:val="CC7832"/>
          <w:sz w:val="24"/>
          <w:szCs w:val="24"/>
        </w:rPr>
        <w:t xml:space="preserve">def </w:t>
      </w:r>
      <w:proofErr w:type="spellStart"/>
      <w:proofErr w:type="gramStart"/>
      <w:r w:rsidRPr="008C48CA">
        <w:rPr>
          <w:color w:val="FFC66D"/>
          <w:sz w:val="24"/>
          <w:szCs w:val="24"/>
        </w:rPr>
        <w:t>squareDif</w:t>
      </w:r>
      <w:proofErr w:type="spellEnd"/>
      <w:r w:rsidRPr="008C48CA">
        <w:rPr>
          <w:color w:val="A9B7C6"/>
          <w:sz w:val="24"/>
          <w:szCs w:val="24"/>
        </w:rPr>
        <w:t>(</w:t>
      </w:r>
      <w:proofErr w:type="gramEnd"/>
      <w:r w:rsidRPr="008C48CA">
        <w:rPr>
          <w:color w:val="A9B7C6"/>
          <w:sz w:val="24"/>
          <w:szCs w:val="24"/>
        </w:rPr>
        <w:t>a</w:t>
      </w:r>
      <w:r w:rsidRPr="008C48CA">
        <w:rPr>
          <w:color w:val="CC7832"/>
          <w:sz w:val="24"/>
          <w:szCs w:val="24"/>
        </w:rPr>
        <w:t xml:space="preserve">, </w:t>
      </w:r>
      <w:r w:rsidRPr="008C48CA">
        <w:rPr>
          <w:color w:val="A9B7C6"/>
          <w:sz w:val="24"/>
          <w:szCs w:val="24"/>
        </w:rPr>
        <w:t>b):</w:t>
      </w:r>
      <w:r w:rsidRPr="008C48CA">
        <w:rPr>
          <w:color w:val="A9B7C6"/>
          <w:sz w:val="24"/>
          <w:szCs w:val="24"/>
        </w:rPr>
        <w:br/>
        <w:t xml:space="preserve">    </w:t>
      </w:r>
      <w:r w:rsidRPr="008C48CA">
        <w:rPr>
          <w:color w:val="CC7832"/>
          <w:sz w:val="24"/>
          <w:szCs w:val="24"/>
        </w:rPr>
        <w:t xml:space="preserve">return </w:t>
      </w:r>
      <w:r w:rsidRPr="008C48CA">
        <w:rPr>
          <w:color w:val="A9B7C6"/>
          <w:sz w:val="24"/>
          <w:szCs w:val="24"/>
        </w:rPr>
        <w:t xml:space="preserve">a * a - </w:t>
      </w:r>
      <w:r w:rsidRPr="008C48CA">
        <w:rPr>
          <w:color w:val="6897BB"/>
          <w:sz w:val="24"/>
          <w:szCs w:val="24"/>
        </w:rPr>
        <w:t xml:space="preserve">2 </w:t>
      </w:r>
      <w:r w:rsidRPr="008C48CA">
        <w:rPr>
          <w:color w:val="A9B7C6"/>
          <w:sz w:val="24"/>
          <w:szCs w:val="24"/>
        </w:rPr>
        <w:t>* a * b - b*b</w:t>
      </w:r>
    </w:p>
    <w:p w14:paraId="13DF5299" w14:textId="617C5EDF" w:rsidR="004F69C8" w:rsidRPr="008C48CA" w:rsidRDefault="004F69C8" w:rsidP="00D3303A">
      <w:pPr>
        <w:pStyle w:val="HTMLPreformatted"/>
        <w:shd w:val="clear" w:color="auto" w:fill="2B2B2B"/>
        <w:spacing w:line="360" w:lineRule="auto"/>
        <w:rPr>
          <w:color w:val="A9B7C6"/>
          <w:sz w:val="24"/>
          <w:szCs w:val="24"/>
        </w:rPr>
      </w:pPr>
      <w:r w:rsidRPr="008C48CA">
        <w:rPr>
          <w:color w:val="CC7832"/>
          <w:sz w:val="24"/>
          <w:szCs w:val="24"/>
        </w:rPr>
        <w:t xml:space="preserve">def </w:t>
      </w:r>
      <w:proofErr w:type="spellStart"/>
      <w:proofErr w:type="gramStart"/>
      <w:r w:rsidRPr="008C48CA">
        <w:rPr>
          <w:color w:val="FFC66D"/>
          <w:sz w:val="24"/>
          <w:szCs w:val="24"/>
        </w:rPr>
        <w:t>eucledianDistance</w:t>
      </w:r>
      <w:proofErr w:type="spellEnd"/>
      <w:r w:rsidRPr="008C48CA">
        <w:rPr>
          <w:color w:val="A9B7C6"/>
          <w:sz w:val="24"/>
          <w:szCs w:val="24"/>
        </w:rPr>
        <w:t>(</w:t>
      </w:r>
      <w:proofErr w:type="spellStart"/>
      <w:proofErr w:type="gramEnd"/>
      <w:r w:rsidRPr="008C48CA">
        <w:rPr>
          <w:color w:val="A9B7C6"/>
          <w:sz w:val="24"/>
          <w:szCs w:val="24"/>
        </w:rPr>
        <w:t>pointA</w:t>
      </w:r>
      <w:proofErr w:type="spellEnd"/>
      <w:r w:rsidRPr="008C48CA">
        <w:rPr>
          <w:color w:val="CC7832"/>
          <w:sz w:val="24"/>
          <w:szCs w:val="24"/>
        </w:rPr>
        <w:t xml:space="preserve">, </w:t>
      </w:r>
      <w:proofErr w:type="spellStart"/>
      <w:r w:rsidRPr="008C48CA">
        <w:rPr>
          <w:color w:val="A9B7C6"/>
          <w:sz w:val="24"/>
          <w:szCs w:val="24"/>
        </w:rPr>
        <w:t>pointB</w:t>
      </w:r>
      <w:proofErr w:type="spellEnd"/>
      <w:r w:rsidRPr="008C48CA">
        <w:rPr>
          <w:color w:val="A9B7C6"/>
          <w:sz w:val="24"/>
          <w:szCs w:val="24"/>
        </w:rPr>
        <w:t xml:space="preserve">): </w:t>
      </w:r>
      <w:r w:rsidRPr="008C48CA">
        <w:rPr>
          <w:color w:val="808080"/>
          <w:sz w:val="24"/>
          <w:szCs w:val="24"/>
        </w:rPr>
        <w:t xml:space="preserve">#pointA[0] is </w:t>
      </w:r>
      <w:proofErr w:type="spellStart"/>
      <w:r w:rsidRPr="008C48CA">
        <w:rPr>
          <w:color w:val="808080"/>
          <w:sz w:val="24"/>
          <w:szCs w:val="24"/>
        </w:rPr>
        <w:t>xA</w:t>
      </w:r>
      <w:proofErr w:type="spellEnd"/>
      <w:r w:rsidRPr="008C48CA">
        <w:rPr>
          <w:color w:val="808080"/>
          <w:sz w:val="24"/>
          <w:szCs w:val="24"/>
        </w:rPr>
        <w:t xml:space="preserve"> and </w:t>
      </w:r>
      <w:proofErr w:type="spellStart"/>
      <w:r w:rsidRPr="008C48CA">
        <w:rPr>
          <w:color w:val="808080"/>
          <w:sz w:val="24"/>
          <w:szCs w:val="24"/>
        </w:rPr>
        <w:t>pointA</w:t>
      </w:r>
      <w:proofErr w:type="spellEnd"/>
      <w:r w:rsidRPr="008C48CA">
        <w:rPr>
          <w:color w:val="808080"/>
          <w:sz w:val="24"/>
          <w:szCs w:val="24"/>
        </w:rPr>
        <w:t xml:space="preserve">[1] is </w:t>
      </w:r>
      <w:proofErr w:type="spellStart"/>
      <w:r w:rsidRPr="008C48CA">
        <w:rPr>
          <w:color w:val="808080"/>
          <w:sz w:val="24"/>
          <w:szCs w:val="24"/>
        </w:rPr>
        <w:t>yA</w:t>
      </w:r>
      <w:proofErr w:type="spellEnd"/>
      <w:r w:rsidRPr="008C48CA">
        <w:rPr>
          <w:color w:val="808080"/>
          <w:sz w:val="24"/>
          <w:szCs w:val="24"/>
        </w:rPr>
        <w:br/>
        <w:t xml:space="preserve">    </w:t>
      </w:r>
      <w:r w:rsidRPr="008C48CA">
        <w:rPr>
          <w:color w:val="CC7832"/>
          <w:sz w:val="24"/>
          <w:szCs w:val="24"/>
        </w:rPr>
        <w:t xml:space="preserve">return </w:t>
      </w:r>
      <w:proofErr w:type="spellStart"/>
      <w:r w:rsidRPr="008C48CA">
        <w:rPr>
          <w:color w:val="A9B7C6"/>
          <w:sz w:val="24"/>
          <w:szCs w:val="24"/>
        </w:rPr>
        <w:t>m.sqrt</w:t>
      </w:r>
      <w:proofErr w:type="spellEnd"/>
      <w:r w:rsidRPr="008C48CA">
        <w:rPr>
          <w:color w:val="A9B7C6"/>
          <w:sz w:val="24"/>
          <w:szCs w:val="24"/>
        </w:rPr>
        <w:t>(</w:t>
      </w:r>
      <w:r w:rsidRPr="008C48CA">
        <w:rPr>
          <w:color w:val="8888C6"/>
          <w:sz w:val="24"/>
          <w:szCs w:val="24"/>
        </w:rPr>
        <w:t>abs</w:t>
      </w:r>
      <w:r w:rsidRPr="008C48CA">
        <w:rPr>
          <w:color w:val="A9B7C6"/>
          <w:sz w:val="24"/>
          <w:szCs w:val="24"/>
        </w:rPr>
        <w:t>(</w:t>
      </w:r>
      <w:proofErr w:type="spellStart"/>
      <w:r w:rsidRPr="008C48CA">
        <w:rPr>
          <w:color w:val="FFC66D"/>
          <w:sz w:val="24"/>
          <w:szCs w:val="24"/>
        </w:rPr>
        <w:t>squareDif</w:t>
      </w:r>
      <w:proofErr w:type="spellEnd"/>
      <w:r w:rsidRPr="008C48CA">
        <w:rPr>
          <w:color w:val="A9B7C6"/>
          <w:sz w:val="24"/>
          <w:szCs w:val="24"/>
        </w:rPr>
        <w:t>(</w:t>
      </w:r>
      <w:proofErr w:type="spellStart"/>
      <w:r w:rsidRPr="008C48CA">
        <w:rPr>
          <w:color w:val="A9B7C6"/>
          <w:sz w:val="24"/>
          <w:szCs w:val="24"/>
        </w:rPr>
        <w:t>pointA</w:t>
      </w:r>
      <w:proofErr w:type="spellEnd"/>
      <w:r w:rsidRPr="008C48CA">
        <w:rPr>
          <w:color w:val="A9B7C6"/>
          <w:sz w:val="24"/>
          <w:szCs w:val="24"/>
        </w:rPr>
        <w:t>[</w:t>
      </w:r>
      <w:r w:rsidRPr="008C48CA">
        <w:rPr>
          <w:color w:val="6897BB"/>
          <w:sz w:val="24"/>
          <w:szCs w:val="24"/>
        </w:rPr>
        <w:t>0</w:t>
      </w:r>
      <w:r w:rsidRPr="008C48CA">
        <w:rPr>
          <w:color w:val="A9B7C6"/>
          <w:sz w:val="24"/>
          <w:szCs w:val="24"/>
        </w:rPr>
        <w:t>]</w:t>
      </w:r>
      <w:r w:rsidRPr="008C48CA">
        <w:rPr>
          <w:color w:val="CC7832"/>
          <w:sz w:val="24"/>
          <w:szCs w:val="24"/>
        </w:rPr>
        <w:t xml:space="preserve">, </w:t>
      </w:r>
      <w:proofErr w:type="spellStart"/>
      <w:r w:rsidRPr="008C48CA">
        <w:rPr>
          <w:color w:val="A9B7C6"/>
          <w:sz w:val="24"/>
          <w:szCs w:val="24"/>
        </w:rPr>
        <w:t>pointB</w:t>
      </w:r>
      <w:proofErr w:type="spellEnd"/>
      <w:r w:rsidRPr="008C48CA">
        <w:rPr>
          <w:color w:val="A9B7C6"/>
          <w:sz w:val="24"/>
          <w:szCs w:val="24"/>
        </w:rPr>
        <w:t>[</w:t>
      </w:r>
      <w:r w:rsidRPr="008C48CA">
        <w:rPr>
          <w:color w:val="6897BB"/>
          <w:sz w:val="24"/>
          <w:szCs w:val="24"/>
        </w:rPr>
        <w:t>0</w:t>
      </w:r>
      <w:r w:rsidRPr="008C48CA">
        <w:rPr>
          <w:color w:val="A9B7C6"/>
          <w:sz w:val="24"/>
          <w:szCs w:val="24"/>
        </w:rPr>
        <w:t xml:space="preserve">]) + </w:t>
      </w:r>
      <w:proofErr w:type="spellStart"/>
      <w:r w:rsidRPr="008C48CA">
        <w:rPr>
          <w:color w:val="FFC66D"/>
          <w:sz w:val="24"/>
          <w:szCs w:val="24"/>
        </w:rPr>
        <w:t>squareDif</w:t>
      </w:r>
      <w:proofErr w:type="spellEnd"/>
      <w:r w:rsidRPr="008C48CA">
        <w:rPr>
          <w:color w:val="A9B7C6"/>
          <w:sz w:val="24"/>
          <w:szCs w:val="24"/>
        </w:rPr>
        <w:t>(</w:t>
      </w:r>
      <w:proofErr w:type="spellStart"/>
      <w:r w:rsidRPr="008C48CA">
        <w:rPr>
          <w:color w:val="A9B7C6"/>
          <w:sz w:val="24"/>
          <w:szCs w:val="24"/>
        </w:rPr>
        <w:t>pointA</w:t>
      </w:r>
      <w:proofErr w:type="spellEnd"/>
      <w:r w:rsidRPr="008C48CA">
        <w:rPr>
          <w:color w:val="A9B7C6"/>
          <w:sz w:val="24"/>
          <w:szCs w:val="24"/>
        </w:rPr>
        <w:t>[</w:t>
      </w:r>
      <w:r w:rsidRPr="008C48CA">
        <w:rPr>
          <w:color w:val="6897BB"/>
          <w:sz w:val="24"/>
          <w:szCs w:val="24"/>
        </w:rPr>
        <w:t>1</w:t>
      </w:r>
      <w:r w:rsidRPr="008C48CA">
        <w:rPr>
          <w:color w:val="A9B7C6"/>
          <w:sz w:val="24"/>
          <w:szCs w:val="24"/>
        </w:rPr>
        <w:t>]</w:t>
      </w:r>
      <w:r w:rsidRPr="008C48CA">
        <w:rPr>
          <w:color w:val="CC7832"/>
          <w:sz w:val="24"/>
          <w:szCs w:val="24"/>
        </w:rPr>
        <w:t xml:space="preserve">, </w:t>
      </w:r>
      <w:proofErr w:type="spellStart"/>
      <w:r w:rsidRPr="008C48CA">
        <w:rPr>
          <w:color w:val="A9B7C6"/>
          <w:sz w:val="24"/>
          <w:szCs w:val="24"/>
        </w:rPr>
        <w:t>pointB</w:t>
      </w:r>
      <w:proofErr w:type="spellEnd"/>
      <w:r w:rsidRPr="008C48CA">
        <w:rPr>
          <w:color w:val="A9B7C6"/>
          <w:sz w:val="24"/>
          <w:szCs w:val="24"/>
        </w:rPr>
        <w:t>[</w:t>
      </w:r>
      <w:r w:rsidRPr="008C48CA">
        <w:rPr>
          <w:color w:val="6897BB"/>
          <w:sz w:val="24"/>
          <w:szCs w:val="24"/>
        </w:rPr>
        <w:t>1</w:t>
      </w:r>
      <w:r w:rsidRPr="008C48CA">
        <w:rPr>
          <w:color w:val="A9B7C6"/>
          <w:sz w:val="24"/>
          <w:szCs w:val="24"/>
        </w:rPr>
        <w:t>])))</w:t>
      </w:r>
    </w:p>
    <w:p w14:paraId="7970674F" w14:textId="77777777" w:rsidR="004F69C8" w:rsidRDefault="004F69C8" w:rsidP="004F69C8">
      <w:pPr>
        <w:pStyle w:val="HTMLPreformatted"/>
        <w:shd w:val="clear" w:color="auto" w:fill="2B2B2B"/>
        <w:rPr>
          <w:color w:val="A9B7C6"/>
        </w:rPr>
      </w:pPr>
    </w:p>
    <w:p w14:paraId="68383696" w14:textId="77777777" w:rsidR="004F69C8" w:rsidRPr="00AD2A29" w:rsidRDefault="004F69C8" w:rsidP="004F69C8">
      <w:pPr>
        <w:pStyle w:val="ListParagraph"/>
        <w:widowControl w:val="0"/>
        <w:autoSpaceDE w:val="0"/>
        <w:autoSpaceDN w:val="0"/>
        <w:adjustRightInd w:val="0"/>
        <w:spacing w:line="276" w:lineRule="auto"/>
        <w:ind w:left="0"/>
        <w:contextualSpacing/>
        <w:jc w:val="both"/>
        <w:rPr>
          <w:rFonts w:ascii="Calibri" w:hAnsi="Calibri" w:cs="Calibri"/>
          <w:sz w:val="22"/>
          <w:szCs w:val="22"/>
          <w:lang w:val="en-US"/>
        </w:rPr>
      </w:pPr>
    </w:p>
    <w:p w14:paraId="4F93001E" w14:textId="4945DBFA" w:rsidR="004F69C8" w:rsidRPr="00AD2A29" w:rsidRDefault="004F69C8" w:rsidP="004F69C8">
      <w:pPr>
        <w:pStyle w:val="ListParagraph"/>
        <w:widowControl w:val="0"/>
        <w:numPr>
          <w:ilvl w:val="0"/>
          <w:numId w:val="25"/>
        </w:numPr>
        <w:autoSpaceDE w:val="0"/>
        <w:autoSpaceDN w:val="0"/>
        <w:adjustRightInd w:val="0"/>
        <w:spacing w:line="276" w:lineRule="auto"/>
        <w:contextualSpacing/>
        <w:jc w:val="both"/>
        <w:rPr>
          <w:rFonts w:ascii="Calibri" w:hAnsi="Calibri" w:cs="Calibri"/>
          <w:sz w:val="22"/>
          <w:szCs w:val="22"/>
        </w:rPr>
      </w:pPr>
      <w:r w:rsidRPr="00AD2A29">
        <w:rPr>
          <w:rFonts w:ascii="Calibri" w:hAnsi="Calibri" w:cs="Calibri"/>
          <w:sz w:val="22"/>
          <w:szCs w:val="22"/>
        </w:rPr>
        <w:t xml:space="preserve">Εάν η συνάρτηση </w:t>
      </w:r>
      <w:proofErr w:type="spellStart"/>
      <w:r w:rsidRPr="00AD2A29">
        <w:rPr>
          <w:rFonts w:ascii="Calibri" w:hAnsi="Calibri" w:cs="Calibri"/>
          <w:sz w:val="22"/>
          <w:szCs w:val="22"/>
          <w:lang w:val="en-US"/>
        </w:rPr>
        <w:t>eucledianDistance</w:t>
      </w:r>
      <w:proofErr w:type="spellEnd"/>
      <w:r w:rsidRPr="00AD2A29">
        <w:rPr>
          <w:rFonts w:ascii="Calibri" w:hAnsi="Calibri" w:cs="Calibri"/>
          <w:sz w:val="22"/>
          <w:szCs w:val="22"/>
        </w:rPr>
        <w:t xml:space="preserve"> είχε οριστεί πριν από την </w:t>
      </w:r>
      <w:proofErr w:type="spellStart"/>
      <w:r w:rsidRPr="00AD2A29">
        <w:rPr>
          <w:rFonts w:ascii="Calibri" w:hAnsi="Calibri" w:cs="Calibri"/>
          <w:sz w:val="22"/>
          <w:szCs w:val="22"/>
          <w:lang w:val="en-US"/>
        </w:rPr>
        <w:t>squareDif</w:t>
      </w:r>
      <w:proofErr w:type="spellEnd"/>
      <w:r w:rsidRPr="00AD2A29">
        <w:rPr>
          <w:rFonts w:ascii="Calibri" w:hAnsi="Calibri" w:cs="Calibri"/>
          <w:sz w:val="22"/>
          <w:szCs w:val="22"/>
        </w:rPr>
        <w:t xml:space="preserve">, θα μπορούσε  να την καλέσει </w:t>
      </w:r>
      <w:r w:rsidR="00672B81" w:rsidRPr="00AD2A29">
        <w:rPr>
          <w:rFonts w:ascii="Calibri" w:hAnsi="Calibri" w:cs="Calibri"/>
          <w:sz w:val="22"/>
          <w:szCs w:val="22"/>
        </w:rPr>
        <w:t>παρόλο</w:t>
      </w:r>
      <w:r w:rsidRPr="00AD2A29">
        <w:rPr>
          <w:rFonts w:ascii="Calibri" w:hAnsi="Calibri" w:cs="Calibri"/>
          <w:sz w:val="22"/>
          <w:szCs w:val="22"/>
        </w:rPr>
        <w:t xml:space="preserve"> που αυτή ορίζεται μετά ή θα εμφάνιζε σφάλμα ο μεταγλωττιστής; Να αιτιολογήσεις την απάντηση της ομάδας σου.</w:t>
      </w:r>
    </w:p>
    <w:p w14:paraId="557860C1" w14:textId="77777777" w:rsidR="004F69C8" w:rsidRPr="00AD2A29" w:rsidRDefault="004F69C8" w:rsidP="004F69C8">
      <w:pPr>
        <w:pStyle w:val="ListParagraph"/>
        <w:widowControl w:val="0"/>
        <w:numPr>
          <w:ilvl w:val="0"/>
          <w:numId w:val="25"/>
        </w:numPr>
        <w:autoSpaceDE w:val="0"/>
        <w:autoSpaceDN w:val="0"/>
        <w:adjustRightInd w:val="0"/>
        <w:spacing w:line="276" w:lineRule="auto"/>
        <w:contextualSpacing/>
        <w:jc w:val="both"/>
        <w:rPr>
          <w:rFonts w:ascii="Calibri" w:hAnsi="Calibri" w:cs="Calibri"/>
          <w:sz w:val="22"/>
          <w:szCs w:val="22"/>
        </w:rPr>
      </w:pPr>
      <w:r w:rsidRPr="00AD2A29">
        <w:rPr>
          <w:rFonts w:ascii="Calibri" w:hAnsi="Calibri" w:cs="Calibri"/>
          <w:sz w:val="22"/>
          <w:szCs w:val="22"/>
        </w:rPr>
        <w:t xml:space="preserve">Αφού συνεργαστείς με τον/ην συνεργάτη/δα σου, συμπληρώστε τα κενά στην παρακάτω συνάρτηση. Ποια περίπτωση δεν ελέγχει ο κώδικας και τι θα έπρεπε να προστεθεί στη συνάρτηση </w:t>
      </w:r>
      <w:proofErr w:type="spellStart"/>
      <w:r w:rsidRPr="00AD2A29">
        <w:rPr>
          <w:rFonts w:ascii="Calibri" w:hAnsi="Calibri" w:cs="Calibri"/>
          <w:sz w:val="22"/>
          <w:szCs w:val="22"/>
          <w:lang w:val="en-US"/>
        </w:rPr>
        <w:t>shortestPath</w:t>
      </w:r>
      <w:proofErr w:type="spellEnd"/>
      <w:r w:rsidRPr="00AD2A29">
        <w:rPr>
          <w:rFonts w:ascii="Calibri" w:hAnsi="Calibri" w:cs="Calibri"/>
          <w:sz w:val="22"/>
          <w:szCs w:val="22"/>
        </w:rPr>
        <w:t xml:space="preserve"> προκειμένου να συμπεριληφθεί και αυτή η περίπτωση;</w:t>
      </w:r>
    </w:p>
    <w:p w14:paraId="0624AE7F" w14:textId="276589C8" w:rsidR="004F69C8" w:rsidRPr="00D3303A" w:rsidRDefault="004F69C8" w:rsidP="00D3303A">
      <w:pPr>
        <w:pStyle w:val="HTMLPreformatted"/>
        <w:shd w:val="clear" w:color="auto" w:fill="2B2B2B"/>
        <w:spacing w:line="360" w:lineRule="auto"/>
        <w:rPr>
          <w:color w:val="A9B7C6"/>
          <w:sz w:val="24"/>
          <w:szCs w:val="24"/>
        </w:rPr>
      </w:pPr>
      <w:r w:rsidRPr="00D3303A">
        <w:rPr>
          <w:color w:val="CC7832"/>
          <w:sz w:val="24"/>
          <w:szCs w:val="24"/>
        </w:rPr>
        <w:t xml:space="preserve">def </w:t>
      </w:r>
      <w:proofErr w:type="spellStart"/>
      <w:proofErr w:type="gramStart"/>
      <w:r w:rsidRPr="00D3303A">
        <w:rPr>
          <w:color w:val="FFC66D"/>
          <w:sz w:val="24"/>
          <w:szCs w:val="24"/>
        </w:rPr>
        <w:t>shortestPath</w:t>
      </w:r>
      <w:proofErr w:type="spellEnd"/>
      <w:r w:rsidRPr="00D3303A">
        <w:rPr>
          <w:color w:val="A9B7C6"/>
          <w:sz w:val="24"/>
          <w:szCs w:val="24"/>
        </w:rPr>
        <w:t>(</w:t>
      </w:r>
      <w:proofErr w:type="spellStart"/>
      <w:proofErr w:type="gramEnd"/>
      <w:r w:rsidRPr="00D3303A">
        <w:rPr>
          <w:color w:val="A9B7C6"/>
          <w:sz w:val="24"/>
          <w:szCs w:val="24"/>
        </w:rPr>
        <w:t>startingPoint</w:t>
      </w:r>
      <w:proofErr w:type="spellEnd"/>
      <w:r w:rsidRPr="00D3303A">
        <w:rPr>
          <w:color w:val="CC7832"/>
          <w:sz w:val="24"/>
          <w:szCs w:val="24"/>
        </w:rPr>
        <w:t xml:space="preserve">, </w:t>
      </w:r>
      <w:r w:rsidRPr="00D3303A">
        <w:rPr>
          <w:color w:val="A9B7C6"/>
          <w:sz w:val="24"/>
          <w:szCs w:val="24"/>
        </w:rPr>
        <w:t>targetPoint1</w:t>
      </w:r>
      <w:r w:rsidRPr="00D3303A">
        <w:rPr>
          <w:color w:val="CC7832"/>
          <w:sz w:val="24"/>
          <w:szCs w:val="24"/>
        </w:rPr>
        <w:t xml:space="preserve">, </w:t>
      </w:r>
      <w:r w:rsidRPr="00D3303A">
        <w:rPr>
          <w:color w:val="A9B7C6"/>
          <w:sz w:val="24"/>
          <w:szCs w:val="24"/>
        </w:rPr>
        <w:t>targetPoint2):</w:t>
      </w:r>
      <w:r w:rsidRPr="00D3303A">
        <w:rPr>
          <w:color w:val="A9B7C6"/>
          <w:sz w:val="24"/>
          <w:szCs w:val="24"/>
        </w:rPr>
        <w:br/>
        <w:t xml:space="preserve">    </w:t>
      </w:r>
      <w:r w:rsidRPr="00D3303A">
        <w:rPr>
          <w:color w:val="CC7832"/>
          <w:sz w:val="24"/>
          <w:szCs w:val="24"/>
        </w:rPr>
        <w:t xml:space="preserve">if </w:t>
      </w:r>
      <w:r w:rsidRPr="00D3303A">
        <w:rPr>
          <w:color w:val="A9B7C6"/>
          <w:sz w:val="24"/>
          <w:szCs w:val="24"/>
        </w:rPr>
        <w:t>_(</w:t>
      </w:r>
      <w:proofErr w:type="spellStart"/>
      <w:r w:rsidRPr="00D3303A">
        <w:rPr>
          <w:color w:val="A9B7C6"/>
          <w:sz w:val="24"/>
          <w:szCs w:val="24"/>
        </w:rPr>
        <w:t>startingPoint</w:t>
      </w:r>
      <w:proofErr w:type="spellEnd"/>
      <w:r w:rsidRPr="00D3303A">
        <w:rPr>
          <w:color w:val="CC7832"/>
          <w:sz w:val="24"/>
          <w:szCs w:val="24"/>
        </w:rPr>
        <w:t xml:space="preserve">, </w:t>
      </w:r>
      <w:r w:rsidRPr="00D3303A">
        <w:rPr>
          <w:color w:val="A9B7C6"/>
          <w:sz w:val="24"/>
          <w:szCs w:val="24"/>
        </w:rPr>
        <w:t>targetPoint1) &lt; _</w:t>
      </w:r>
      <w:r w:rsidR="0069308D" w:rsidRPr="0069308D">
        <w:rPr>
          <w:color w:val="A9B7C6"/>
          <w:sz w:val="24"/>
          <w:szCs w:val="24"/>
        </w:rPr>
        <w:t>(</w:t>
      </w:r>
      <w:proofErr w:type="spellStart"/>
      <w:r w:rsidRPr="00D3303A">
        <w:rPr>
          <w:color w:val="A9B7C6"/>
          <w:sz w:val="24"/>
          <w:szCs w:val="24"/>
        </w:rPr>
        <w:t>startingPoint</w:t>
      </w:r>
      <w:proofErr w:type="spellEnd"/>
      <w:r w:rsidRPr="00D3303A">
        <w:rPr>
          <w:color w:val="CC7832"/>
          <w:sz w:val="24"/>
          <w:szCs w:val="24"/>
        </w:rPr>
        <w:t xml:space="preserve">, </w:t>
      </w:r>
      <w:r w:rsidRPr="00D3303A">
        <w:rPr>
          <w:color w:val="A9B7C6"/>
          <w:sz w:val="24"/>
          <w:szCs w:val="24"/>
        </w:rPr>
        <w:t>targetPoint2):</w:t>
      </w:r>
      <w:r w:rsidRPr="00D3303A">
        <w:rPr>
          <w:color w:val="A9B7C6"/>
          <w:sz w:val="24"/>
          <w:szCs w:val="24"/>
        </w:rPr>
        <w:br/>
        <w:t xml:space="preserve">        msg = </w:t>
      </w:r>
      <w:r w:rsidRPr="00D3303A">
        <w:rPr>
          <w:color w:val="6A8759"/>
          <w:sz w:val="24"/>
          <w:szCs w:val="24"/>
        </w:rPr>
        <w:t>"Shortest distance is Starting Point -&gt; Target point1"</w:t>
      </w:r>
      <w:r w:rsidRPr="00D3303A">
        <w:rPr>
          <w:color w:val="6A8759"/>
          <w:sz w:val="24"/>
          <w:szCs w:val="24"/>
        </w:rPr>
        <w:br/>
        <w:t xml:space="preserve">    </w:t>
      </w:r>
      <w:r w:rsidRPr="00D3303A">
        <w:rPr>
          <w:color w:val="CC7832"/>
          <w:sz w:val="24"/>
          <w:szCs w:val="24"/>
        </w:rPr>
        <w:t>else</w:t>
      </w:r>
      <w:r w:rsidRPr="00D3303A">
        <w:rPr>
          <w:color w:val="A9B7C6"/>
          <w:sz w:val="24"/>
          <w:szCs w:val="24"/>
        </w:rPr>
        <w:t>:</w:t>
      </w:r>
      <w:r w:rsidRPr="00D3303A">
        <w:rPr>
          <w:color w:val="A9B7C6"/>
          <w:sz w:val="24"/>
          <w:szCs w:val="24"/>
        </w:rPr>
        <w:br/>
        <w:t xml:space="preserve">        ____</w:t>
      </w:r>
    </w:p>
    <w:p w14:paraId="48470492" w14:textId="77777777" w:rsidR="004F69C8" w:rsidRPr="00D3303A" w:rsidRDefault="004F69C8" w:rsidP="00D3303A">
      <w:pPr>
        <w:pStyle w:val="HTMLPreformatted"/>
        <w:shd w:val="clear" w:color="auto" w:fill="2B2B2B"/>
        <w:spacing w:line="360" w:lineRule="auto"/>
        <w:rPr>
          <w:color w:val="A9B7C6"/>
          <w:sz w:val="24"/>
          <w:szCs w:val="24"/>
        </w:rPr>
      </w:pPr>
      <w:r w:rsidRPr="00D3303A">
        <w:rPr>
          <w:color w:val="6A8759"/>
          <w:sz w:val="24"/>
          <w:szCs w:val="24"/>
        </w:rPr>
        <w:t xml:space="preserve">    </w:t>
      </w:r>
      <w:r w:rsidRPr="00D3303A">
        <w:rPr>
          <w:color w:val="CC7832"/>
          <w:sz w:val="24"/>
          <w:szCs w:val="24"/>
        </w:rPr>
        <w:t xml:space="preserve">return </w:t>
      </w:r>
      <w:r w:rsidRPr="00D3303A">
        <w:rPr>
          <w:color w:val="A9B7C6"/>
          <w:sz w:val="24"/>
          <w:szCs w:val="24"/>
        </w:rPr>
        <w:t>msg</w:t>
      </w:r>
      <w:r w:rsidRPr="00D3303A">
        <w:rPr>
          <w:color w:val="A9B7C6"/>
          <w:sz w:val="24"/>
          <w:szCs w:val="24"/>
        </w:rPr>
        <w:br/>
      </w:r>
      <w:r w:rsidRPr="00D3303A">
        <w:rPr>
          <w:color w:val="A9B7C6"/>
          <w:sz w:val="24"/>
          <w:szCs w:val="24"/>
        </w:rPr>
        <w:br/>
      </w:r>
      <w:proofErr w:type="spellStart"/>
      <w:r w:rsidRPr="00D3303A">
        <w:rPr>
          <w:color w:val="A9B7C6"/>
          <w:sz w:val="24"/>
          <w:szCs w:val="24"/>
        </w:rPr>
        <w:t>startingPoint</w:t>
      </w:r>
      <w:proofErr w:type="spellEnd"/>
      <w:r w:rsidRPr="00D3303A">
        <w:rPr>
          <w:color w:val="A9B7C6"/>
          <w:sz w:val="24"/>
          <w:szCs w:val="24"/>
        </w:rPr>
        <w:t xml:space="preserve"> = [</w:t>
      </w:r>
      <w:r w:rsidRPr="00D3303A">
        <w:rPr>
          <w:color w:val="6897BB"/>
          <w:sz w:val="24"/>
          <w:szCs w:val="24"/>
        </w:rPr>
        <w:t>0</w:t>
      </w:r>
      <w:r w:rsidRPr="00D3303A">
        <w:rPr>
          <w:color w:val="CC7832"/>
          <w:sz w:val="24"/>
          <w:szCs w:val="24"/>
        </w:rPr>
        <w:t>,</w:t>
      </w:r>
      <w:r w:rsidRPr="00D3303A">
        <w:rPr>
          <w:color w:val="6897BB"/>
          <w:sz w:val="24"/>
          <w:szCs w:val="24"/>
        </w:rPr>
        <w:t>0</w:t>
      </w:r>
      <w:r w:rsidRPr="00D3303A">
        <w:rPr>
          <w:color w:val="A9B7C6"/>
          <w:sz w:val="24"/>
          <w:szCs w:val="24"/>
        </w:rPr>
        <w:t>]</w:t>
      </w:r>
      <w:r w:rsidRPr="00D3303A">
        <w:rPr>
          <w:color w:val="A9B7C6"/>
          <w:sz w:val="24"/>
          <w:szCs w:val="24"/>
        </w:rPr>
        <w:br/>
        <w:t>targetPoint1 = [</w:t>
      </w:r>
      <w:r w:rsidRPr="00D3303A">
        <w:rPr>
          <w:color w:val="6897BB"/>
          <w:sz w:val="24"/>
          <w:szCs w:val="24"/>
        </w:rPr>
        <w:t>8</w:t>
      </w:r>
      <w:r w:rsidRPr="00D3303A">
        <w:rPr>
          <w:color w:val="CC7832"/>
          <w:sz w:val="24"/>
          <w:szCs w:val="24"/>
        </w:rPr>
        <w:t xml:space="preserve">, </w:t>
      </w:r>
      <w:r w:rsidRPr="00D3303A">
        <w:rPr>
          <w:color w:val="6897BB"/>
          <w:sz w:val="24"/>
          <w:szCs w:val="24"/>
        </w:rPr>
        <w:t>13</w:t>
      </w:r>
      <w:r w:rsidRPr="00D3303A">
        <w:rPr>
          <w:color w:val="A9B7C6"/>
          <w:sz w:val="24"/>
          <w:szCs w:val="24"/>
        </w:rPr>
        <w:t>]</w:t>
      </w:r>
      <w:r w:rsidRPr="00D3303A">
        <w:rPr>
          <w:color w:val="A9B7C6"/>
          <w:sz w:val="24"/>
          <w:szCs w:val="24"/>
        </w:rPr>
        <w:br/>
        <w:t>targetPoint2 = [</w:t>
      </w:r>
      <w:r w:rsidRPr="00D3303A">
        <w:rPr>
          <w:color w:val="6897BB"/>
          <w:sz w:val="24"/>
          <w:szCs w:val="24"/>
        </w:rPr>
        <w:t>9</w:t>
      </w:r>
      <w:r w:rsidRPr="00D3303A">
        <w:rPr>
          <w:color w:val="CC7832"/>
          <w:sz w:val="24"/>
          <w:szCs w:val="24"/>
        </w:rPr>
        <w:t xml:space="preserve">, </w:t>
      </w:r>
      <w:r w:rsidRPr="00D3303A">
        <w:rPr>
          <w:color w:val="6897BB"/>
          <w:sz w:val="24"/>
          <w:szCs w:val="24"/>
        </w:rPr>
        <w:t>12</w:t>
      </w:r>
      <w:r w:rsidRPr="00D3303A">
        <w:rPr>
          <w:color w:val="A9B7C6"/>
          <w:sz w:val="24"/>
          <w:szCs w:val="24"/>
        </w:rPr>
        <w:t>]</w:t>
      </w:r>
      <w:r w:rsidRPr="00D3303A">
        <w:rPr>
          <w:color w:val="A9B7C6"/>
          <w:sz w:val="24"/>
          <w:szCs w:val="24"/>
        </w:rPr>
        <w:br/>
      </w:r>
      <w:proofErr w:type="gramStart"/>
      <w:r w:rsidRPr="00D3303A">
        <w:rPr>
          <w:color w:val="8888C6"/>
          <w:sz w:val="24"/>
          <w:szCs w:val="24"/>
        </w:rPr>
        <w:t>print</w:t>
      </w:r>
      <w:r w:rsidRPr="00D3303A">
        <w:rPr>
          <w:color w:val="A9B7C6"/>
          <w:sz w:val="24"/>
          <w:szCs w:val="24"/>
        </w:rPr>
        <w:t>(</w:t>
      </w:r>
      <w:proofErr w:type="spellStart"/>
      <w:proofErr w:type="gramEnd"/>
      <w:r w:rsidRPr="00D3303A">
        <w:rPr>
          <w:color w:val="A9B7C6"/>
          <w:sz w:val="24"/>
          <w:szCs w:val="24"/>
        </w:rPr>
        <w:t>shortestPath</w:t>
      </w:r>
      <w:proofErr w:type="spellEnd"/>
      <w:r w:rsidRPr="00D3303A">
        <w:rPr>
          <w:color w:val="A9B7C6"/>
          <w:sz w:val="24"/>
          <w:szCs w:val="24"/>
        </w:rPr>
        <w:t>(</w:t>
      </w:r>
      <w:proofErr w:type="spellStart"/>
      <w:r w:rsidRPr="00D3303A">
        <w:rPr>
          <w:color w:val="A9B7C6"/>
          <w:sz w:val="24"/>
          <w:szCs w:val="24"/>
        </w:rPr>
        <w:t>startingPoint</w:t>
      </w:r>
      <w:proofErr w:type="spellEnd"/>
      <w:r w:rsidRPr="00D3303A">
        <w:rPr>
          <w:color w:val="CC7832"/>
          <w:sz w:val="24"/>
          <w:szCs w:val="24"/>
        </w:rPr>
        <w:t xml:space="preserve">, </w:t>
      </w:r>
      <w:r w:rsidRPr="00D3303A">
        <w:rPr>
          <w:color w:val="A9B7C6"/>
          <w:sz w:val="24"/>
          <w:szCs w:val="24"/>
        </w:rPr>
        <w:t>targetPoint1</w:t>
      </w:r>
      <w:r w:rsidRPr="00D3303A">
        <w:rPr>
          <w:color w:val="CC7832"/>
          <w:sz w:val="24"/>
          <w:szCs w:val="24"/>
        </w:rPr>
        <w:t xml:space="preserve">, </w:t>
      </w:r>
      <w:r w:rsidRPr="00D3303A">
        <w:rPr>
          <w:color w:val="A9B7C6"/>
          <w:sz w:val="24"/>
          <w:szCs w:val="24"/>
        </w:rPr>
        <w:t>targetPoint2))</w:t>
      </w:r>
    </w:p>
    <w:p w14:paraId="678724FC" w14:textId="77777777" w:rsidR="004F69C8" w:rsidRPr="008C48CA" w:rsidRDefault="004F69C8" w:rsidP="004F69C8">
      <w:pPr>
        <w:pStyle w:val="ListParagraph"/>
        <w:widowControl w:val="0"/>
        <w:autoSpaceDE w:val="0"/>
        <w:autoSpaceDN w:val="0"/>
        <w:adjustRightInd w:val="0"/>
        <w:spacing w:line="276" w:lineRule="auto"/>
        <w:ind w:left="0"/>
        <w:contextualSpacing/>
        <w:jc w:val="both"/>
        <w:rPr>
          <w:sz w:val="36"/>
          <w:szCs w:val="36"/>
          <w:lang w:val="en-US"/>
        </w:rPr>
      </w:pPr>
    </w:p>
    <w:p w14:paraId="3DD9CC54" w14:textId="486A0DE6" w:rsidR="004F69C8" w:rsidRPr="00AD2A29" w:rsidRDefault="004F69C8" w:rsidP="004F69C8">
      <w:pPr>
        <w:pStyle w:val="ListParagraph"/>
        <w:widowControl w:val="0"/>
        <w:numPr>
          <w:ilvl w:val="0"/>
          <w:numId w:val="25"/>
        </w:numPr>
        <w:autoSpaceDE w:val="0"/>
        <w:autoSpaceDN w:val="0"/>
        <w:adjustRightInd w:val="0"/>
        <w:spacing w:line="276" w:lineRule="auto"/>
        <w:contextualSpacing/>
        <w:jc w:val="both"/>
        <w:rPr>
          <w:rFonts w:ascii="Calibri" w:hAnsi="Calibri" w:cs="Calibri"/>
          <w:sz w:val="28"/>
          <w:szCs w:val="28"/>
        </w:rPr>
      </w:pPr>
      <w:r w:rsidRPr="00AD2A29">
        <w:rPr>
          <w:rFonts w:ascii="Calibri" w:hAnsi="Calibri" w:cs="Calibri"/>
          <w:sz w:val="22"/>
          <w:szCs w:val="22"/>
        </w:rPr>
        <w:t xml:space="preserve">Καλεί η συνάρτηση </w:t>
      </w:r>
      <w:proofErr w:type="spellStart"/>
      <w:r w:rsidRPr="00AD2A29">
        <w:rPr>
          <w:rFonts w:ascii="Calibri" w:hAnsi="Calibri" w:cs="Calibri"/>
          <w:sz w:val="22"/>
          <w:szCs w:val="22"/>
          <w:lang w:val="en-US"/>
        </w:rPr>
        <w:t>shortestPath</w:t>
      </w:r>
      <w:proofErr w:type="spellEnd"/>
      <w:r w:rsidRPr="00AD2A29">
        <w:rPr>
          <w:rFonts w:ascii="Calibri" w:hAnsi="Calibri" w:cs="Calibri"/>
          <w:sz w:val="22"/>
          <w:szCs w:val="22"/>
        </w:rPr>
        <w:t xml:space="preserve"> άμεσα τη συνάρτηση </w:t>
      </w:r>
      <w:proofErr w:type="spellStart"/>
      <w:r w:rsidRPr="00AD2A29">
        <w:rPr>
          <w:rFonts w:ascii="Calibri" w:hAnsi="Calibri" w:cs="Calibri"/>
          <w:sz w:val="22"/>
          <w:szCs w:val="22"/>
          <w:lang w:val="en-US"/>
        </w:rPr>
        <w:t>squareDif</w:t>
      </w:r>
      <w:proofErr w:type="spellEnd"/>
      <w:r w:rsidRPr="00AD2A29">
        <w:rPr>
          <w:rFonts w:ascii="Calibri" w:hAnsi="Calibri" w:cs="Calibri"/>
          <w:sz w:val="22"/>
          <w:szCs w:val="22"/>
        </w:rPr>
        <w:t xml:space="preserve">; Σε ποιο σημείο του κώδικα θα πρέπει να έχει οριστεί η </w:t>
      </w:r>
      <w:proofErr w:type="spellStart"/>
      <w:r w:rsidRPr="00AD2A29">
        <w:rPr>
          <w:rFonts w:ascii="Calibri" w:hAnsi="Calibri" w:cs="Calibri"/>
          <w:sz w:val="22"/>
          <w:szCs w:val="22"/>
          <w:lang w:val="en-US"/>
        </w:rPr>
        <w:t>shortestPath</w:t>
      </w:r>
      <w:proofErr w:type="spellEnd"/>
      <w:r w:rsidRPr="00AD2A29">
        <w:rPr>
          <w:rFonts w:ascii="Calibri" w:hAnsi="Calibri" w:cs="Calibri"/>
          <w:sz w:val="22"/>
          <w:szCs w:val="22"/>
        </w:rPr>
        <w:t xml:space="preserve"> ώστε να μην υπάρχει σφάλμα κατά την εκτέλεση; Τι άποψη σχημάτισες αφού συνεργάστηκες για τη συμπλήρωση της </w:t>
      </w:r>
      <w:proofErr w:type="spellStart"/>
      <w:r w:rsidRPr="00AD2A29">
        <w:rPr>
          <w:rFonts w:ascii="Calibri" w:hAnsi="Calibri" w:cs="Calibri"/>
          <w:sz w:val="22"/>
          <w:szCs w:val="22"/>
          <w:lang w:val="en-US"/>
        </w:rPr>
        <w:t>shortestPath</w:t>
      </w:r>
      <w:proofErr w:type="spellEnd"/>
      <w:r w:rsidRPr="00AD2A29">
        <w:rPr>
          <w:rFonts w:ascii="Calibri" w:hAnsi="Calibri" w:cs="Calibri"/>
          <w:sz w:val="22"/>
          <w:szCs w:val="22"/>
        </w:rPr>
        <w:t>;</w:t>
      </w:r>
    </w:p>
    <w:p w14:paraId="27A41842" w14:textId="77777777" w:rsidR="004F69C8" w:rsidRPr="00AD2A29" w:rsidRDefault="004F69C8" w:rsidP="004F69C8">
      <w:pPr>
        <w:pStyle w:val="ListParagraph"/>
        <w:widowControl w:val="0"/>
        <w:autoSpaceDE w:val="0"/>
        <w:autoSpaceDN w:val="0"/>
        <w:adjustRightInd w:val="0"/>
        <w:spacing w:line="276" w:lineRule="auto"/>
        <w:ind w:left="0"/>
        <w:contextualSpacing/>
        <w:jc w:val="both"/>
        <w:rPr>
          <w:rStyle w:val="dl"/>
          <w:rFonts w:ascii="Calibri" w:hAnsi="Calibri" w:cs="Calibri"/>
          <w:b w:val="0"/>
          <w:bCs w:val="0"/>
          <w:color w:val="auto"/>
          <w:sz w:val="28"/>
          <w:szCs w:val="28"/>
        </w:rPr>
      </w:pPr>
    </w:p>
    <w:p w14:paraId="13A583CF" w14:textId="77777777" w:rsidR="0057015D" w:rsidRPr="00AD2A29" w:rsidRDefault="0057015D" w:rsidP="0057015D">
      <w:pPr>
        <w:spacing w:line="360" w:lineRule="auto"/>
        <w:rPr>
          <w:rStyle w:val="dl"/>
          <w:rFonts w:ascii="Calibri" w:hAnsi="Calibri" w:cs="Calibri"/>
          <w:i/>
          <w:iCs/>
          <w:color w:val="000000"/>
          <w:sz w:val="28"/>
          <w:szCs w:val="28"/>
        </w:rPr>
      </w:pPr>
    </w:p>
    <w:p w14:paraId="5E53668B" w14:textId="7FFC7871" w:rsidR="00E60CF7" w:rsidRPr="00AD2A29" w:rsidRDefault="00C739A6" w:rsidP="00C739A6">
      <w:pPr>
        <w:numPr>
          <w:ilvl w:val="0"/>
          <w:numId w:val="9"/>
        </w:numPr>
        <w:spacing w:line="360" w:lineRule="auto"/>
        <w:rPr>
          <w:rStyle w:val="dl"/>
          <w:rFonts w:ascii="Calibri" w:hAnsi="Calibri" w:cs="Calibri"/>
          <w:i/>
          <w:iCs/>
          <w:color w:val="000000"/>
          <w:sz w:val="28"/>
          <w:szCs w:val="28"/>
        </w:rPr>
      </w:pPr>
      <w:r w:rsidRPr="00AD2A29">
        <w:rPr>
          <w:rStyle w:val="dl"/>
          <w:rFonts w:ascii="Calibri" w:hAnsi="Calibri" w:cs="Calibri"/>
          <w:i/>
          <w:iCs/>
          <w:color w:val="000000"/>
          <w:sz w:val="28"/>
          <w:szCs w:val="28"/>
        </w:rPr>
        <w:lastRenderedPageBreak/>
        <w:t>Προβληματικός Κώδικας</w:t>
      </w:r>
    </w:p>
    <w:p w14:paraId="2016D001" w14:textId="77777777" w:rsidR="002E7D1F" w:rsidRPr="005D133D" w:rsidRDefault="002E7D1F" w:rsidP="002E7D1F">
      <w:pPr>
        <w:spacing w:line="360" w:lineRule="auto"/>
        <w:rPr>
          <w:rStyle w:val="dl"/>
          <w:rFonts w:cs="Courier New"/>
          <w:i/>
          <w:iCs/>
          <w:color w:val="000000"/>
        </w:rPr>
      </w:pPr>
    </w:p>
    <w:p w14:paraId="4925D111" w14:textId="1FC32DBE" w:rsidR="005D133D" w:rsidRPr="00AD2A29" w:rsidRDefault="00280C9B" w:rsidP="00280C9B">
      <w:pPr>
        <w:spacing w:line="360" w:lineRule="auto"/>
        <w:ind w:firstLine="720"/>
        <w:rPr>
          <w:rStyle w:val="dl"/>
          <w:rFonts w:ascii="Calibri" w:hAnsi="Calibri" w:cs="Calibri"/>
          <w:b w:val="0"/>
          <w:bCs w:val="0"/>
          <w:color w:val="000000"/>
          <w:sz w:val="22"/>
          <w:szCs w:val="22"/>
        </w:rPr>
      </w:pPr>
      <w:proofErr w:type="spellStart"/>
      <w:r>
        <w:rPr>
          <w:rStyle w:val="dl"/>
          <w:rFonts w:cs="Courier New"/>
          <w:b w:val="0"/>
          <w:bCs w:val="0"/>
          <w:color w:val="000000"/>
          <w:lang w:val="en-US"/>
        </w:rPr>
        <w:t>i</w:t>
      </w:r>
      <w:proofErr w:type="spellEnd"/>
      <w:r w:rsidRPr="00280C9B">
        <w:rPr>
          <w:rStyle w:val="dl"/>
          <w:rFonts w:cs="Courier New"/>
          <w:b w:val="0"/>
          <w:bCs w:val="0"/>
          <w:color w:val="000000"/>
        </w:rPr>
        <w:t>)</w:t>
      </w:r>
      <w:r>
        <w:rPr>
          <w:rStyle w:val="dl"/>
          <w:rFonts w:cs="Courier New"/>
          <w:b w:val="0"/>
          <w:bCs w:val="0"/>
          <w:color w:val="000000"/>
        </w:rPr>
        <w:tab/>
      </w:r>
      <w:commentRangeStart w:id="144"/>
      <w:r w:rsidR="00B06DC7" w:rsidRPr="00AD2A29">
        <w:rPr>
          <w:rStyle w:val="dl"/>
          <w:rFonts w:ascii="Calibri" w:hAnsi="Calibri" w:cs="Calibri"/>
          <w:b w:val="0"/>
          <w:bCs w:val="0"/>
          <w:color w:val="000000"/>
          <w:sz w:val="22"/>
          <w:szCs w:val="22"/>
        </w:rPr>
        <w:t xml:space="preserve">Ποια </w:t>
      </w:r>
      <w:r w:rsidR="00724D7E" w:rsidRPr="00AD2A29">
        <w:rPr>
          <w:rStyle w:val="dl"/>
          <w:rFonts w:ascii="Calibri" w:hAnsi="Calibri" w:cs="Calibri"/>
          <w:b w:val="0"/>
          <w:bCs w:val="0"/>
          <w:color w:val="000000"/>
          <w:sz w:val="22"/>
          <w:szCs w:val="22"/>
        </w:rPr>
        <w:t xml:space="preserve">από τις παρακάτω </w:t>
      </w:r>
      <w:r w:rsidR="00B06DC7" w:rsidRPr="00AD2A29">
        <w:rPr>
          <w:rStyle w:val="dl"/>
          <w:rFonts w:ascii="Calibri" w:hAnsi="Calibri" w:cs="Calibri"/>
          <w:b w:val="0"/>
          <w:bCs w:val="0"/>
          <w:color w:val="000000"/>
          <w:sz w:val="22"/>
          <w:szCs w:val="22"/>
        </w:rPr>
        <w:t>λειτουργί</w:t>
      </w:r>
      <w:r w:rsidR="00724D7E" w:rsidRPr="00AD2A29">
        <w:rPr>
          <w:rStyle w:val="dl"/>
          <w:rFonts w:ascii="Calibri" w:hAnsi="Calibri" w:cs="Calibri"/>
          <w:b w:val="0"/>
          <w:bCs w:val="0"/>
          <w:color w:val="000000"/>
          <w:sz w:val="22"/>
          <w:szCs w:val="22"/>
        </w:rPr>
        <w:t>ες</w:t>
      </w:r>
      <w:r w:rsidR="00B06DC7" w:rsidRPr="00AD2A29">
        <w:rPr>
          <w:rStyle w:val="dl"/>
          <w:rFonts w:ascii="Calibri" w:hAnsi="Calibri" w:cs="Calibri"/>
          <w:b w:val="0"/>
          <w:bCs w:val="0"/>
          <w:color w:val="000000"/>
          <w:sz w:val="22"/>
          <w:szCs w:val="22"/>
        </w:rPr>
        <w:t xml:space="preserve"> επιτελεί ο</w:t>
      </w:r>
      <w:r w:rsidR="00724D7E" w:rsidRPr="00AD2A29">
        <w:rPr>
          <w:rStyle w:val="dl"/>
          <w:rFonts w:ascii="Calibri" w:hAnsi="Calibri" w:cs="Calibri"/>
          <w:b w:val="0"/>
          <w:bCs w:val="0"/>
          <w:color w:val="000000"/>
          <w:sz w:val="22"/>
          <w:szCs w:val="22"/>
        </w:rPr>
        <w:t xml:space="preserve"> </w:t>
      </w:r>
      <w:r w:rsidR="00B06DC7" w:rsidRPr="00AD2A29">
        <w:rPr>
          <w:rStyle w:val="dl"/>
          <w:rFonts w:ascii="Calibri" w:hAnsi="Calibri" w:cs="Calibri"/>
          <w:b w:val="0"/>
          <w:bCs w:val="0"/>
          <w:color w:val="000000"/>
          <w:sz w:val="22"/>
          <w:szCs w:val="22"/>
        </w:rPr>
        <w:t>κώδικας</w:t>
      </w:r>
      <w:r w:rsidR="00724D7E" w:rsidRPr="00AD2A29">
        <w:rPr>
          <w:rStyle w:val="dl"/>
          <w:rFonts w:ascii="Calibri" w:hAnsi="Calibri" w:cs="Calibri"/>
          <w:b w:val="0"/>
          <w:bCs w:val="0"/>
          <w:color w:val="000000"/>
          <w:sz w:val="22"/>
          <w:szCs w:val="22"/>
        </w:rPr>
        <w:t xml:space="preserve"> που ακολουθεί</w:t>
      </w:r>
      <w:r w:rsidR="00B06DC7" w:rsidRPr="00AD2A29">
        <w:rPr>
          <w:rStyle w:val="dl"/>
          <w:rFonts w:ascii="Calibri" w:hAnsi="Calibri" w:cs="Calibri"/>
          <w:b w:val="0"/>
          <w:bCs w:val="0"/>
          <w:color w:val="000000"/>
          <w:sz w:val="22"/>
          <w:szCs w:val="22"/>
        </w:rPr>
        <w:t>;</w:t>
      </w:r>
      <w:r w:rsidR="00724D7E" w:rsidRPr="00AD2A29">
        <w:rPr>
          <w:rStyle w:val="dl"/>
          <w:rFonts w:ascii="Calibri" w:hAnsi="Calibri" w:cs="Calibri"/>
          <w:b w:val="0"/>
          <w:bCs w:val="0"/>
          <w:color w:val="000000"/>
          <w:sz w:val="22"/>
          <w:szCs w:val="22"/>
        </w:rPr>
        <w:t xml:space="preserve"> (μπορείτε να επιλέξετε περισσότερες από μία απαντήσεις). </w:t>
      </w:r>
      <w:r w:rsidR="00724D7E" w:rsidRPr="00AD2A29">
        <w:rPr>
          <w:rStyle w:val="dl"/>
          <w:rFonts w:ascii="Calibri" w:hAnsi="Calibri" w:cs="Calibri"/>
          <w:color w:val="000000"/>
          <w:sz w:val="22"/>
          <w:szCs w:val="22"/>
        </w:rPr>
        <w:t>Α)</w:t>
      </w:r>
      <w:r w:rsidR="00724D7E" w:rsidRPr="00AD2A29">
        <w:rPr>
          <w:rStyle w:val="dl"/>
          <w:rFonts w:ascii="Calibri" w:hAnsi="Calibri" w:cs="Calibri"/>
          <w:b w:val="0"/>
          <w:bCs w:val="0"/>
          <w:color w:val="000000"/>
          <w:sz w:val="22"/>
          <w:szCs w:val="22"/>
        </w:rPr>
        <w:t xml:space="preserve"> Άθροισμα στοιχείων μίας λίστας </w:t>
      </w:r>
      <w:r w:rsidR="00724D7E" w:rsidRPr="00AD2A29">
        <w:rPr>
          <w:rStyle w:val="dl"/>
          <w:rFonts w:ascii="Calibri" w:hAnsi="Calibri" w:cs="Calibri"/>
          <w:color w:val="000000"/>
          <w:sz w:val="22"/>
          <w:szCs w:val="22"/>
        </w:rPr>
        <w:t>Β)</w:t>
      </w:r>
      <w:r w:rsidR="00724D7E" w:rsidRPr="00AD2A29">
        <w:rPr>
          <w:rStyle w:val="dl"/>
          <w:rFonts w:ascii="Calibri" w:hAnsi="Calibri" w:cs="Calibri"/>
          <w:b w:val="0"/>
          <w:bCs w:val="0"/>
          <w:color w:val="000000"/>
          <w:sz w:val="22"/>
          <w:szCs w:val="22"/>
        </w:rPr>
        <w:t xml:space="preserve"> Αντιμετάθεση Στοιχείων μίας λίστας </w:t>
      </w:r>
      <w:r w:rsidR="00724D7E" w:rsidRPr="00AD2A29">
        <w:rPr>
          <w:rStyle w:val="dl"/>
          <w:rFonts w:ascii="Calibri" w:hAnsi="Calibri" w:cs="Calibri"/>
          <w:color w:val="000000"/>
          <w:sz w:val="22"/>
          <w:szCs w:val="22"/>
        </w:rPr>
        <w:t>Γ)</w:t>
      </w:r>
      <w:r w:rsidR="00724D7E" w:rsidRPr="00AD2A29">
        <w:rPr>
          <w:rStyle w:val="dl"/>
          <w:rFonts w:ascii="Calibri" w:hAnsi="Calibri" w:cs="Calibri"/>
          <w:b w:val="0"/>
          <w:bCs w:val="0"/>
          <w:color w:val="000000"/>
          <w:sz w:val="22"/>
          <w:szCs w:val="22"/>
        </w:rPr>
        <w:t xml:space="preserve"> </w:t>
      </w:r>
      <w:r w:rsidR="009022BB" w:rsidRPr="00AD2A29">
        <w:rPr>
          <w:rStyle w:val="dl"/>
          <w:rFonts w:ascii="Calibri" w:hAnsi="Calibri" w:cs="Calibri"/>
          <w:b w:val="0"/>
          <w:bCs w:val="0"/>
          <w:color w:val="000000"/>
          <w:sz w:val="22"/>
          <w:szCs w:val="22"/>
        </w:rPr>
        <w:t xml:space="preserve"> Δι</w:t>
      </w:r>
      <w:r w:rsidR="00724D7E" w:rsidRPr="00AD2A29">
        <w:rPr>
          <w:rStyle w:val="dl"/>
          <w:rFonts w:ascii="Calibri" w:hAnsi="Calibri" w:cs="Calibri"/>
          <w:b w:val="0"/>
          <w:bCs w:val="0"/>
          <w:color w:val="000000"/>
          <w:sz w:val="22"/>
          <w:szCs w:val="22"/>
        </w:rPr>
        <w:t xml:space="preserve">αγραφή Στοιχείων μίας λίστας </w:t>
      </w:r>
      <w:r w:rsidR="00724D7E" w:rsidRPr="00AD2A29">
        <w:rPr>
          <w:rStyle w:val="dl"/>
          <w:rFonts w:ascii="Calibri" w:hAnsi="Calibri" w:cs="Calibri"/>
          <w:color w:val="000000"/>
          <w:sz w:val="22"/>
          <w:szCs w:val="22"/>
        </w:rPr>
        <w:t>Δ)</w:t>
      </w:r>
      <w:r w:rsidR="00724D7E" w:rsidRPr="00AD2A29">
        <w:rPr>
          <w:rStyle w:val="dl"/>
          <w:rFonts w:ascii="Calibri" w:hAnsi="Calibri" w:cs="Calibri"/>
          <w:b w:val="0"/>
          <w:bCs w:val="0"/>
          <w:color w:val="000000"/>
          <w:sz w:val="22"/>
          <w:szCs w:val="22"/>
        </w:rPr>
        <w:t xml:space="preserve"> Μετονομασία μίας λίστας</w:t>
      </w:r>
      <w:commentRangeEnd w:id="144"/>
      <w:r w:rsidR="004B40D0" w:rsidRPr="00AD2A29">
        <w:rPr>
          <w:rStyle w:val="CommentReference"/>
          <w:rFonts w:ascii="Calibri" w:hAnsi="Calibri" w:cs="Calibri"/>
          <w:sz w:val="14"/>
          <w:szCs w:val="14"/>
        </w:rPr>
        <w:commentReference w:id="144"/>
      </w:r>
      <w:r w:rsidR="004F665D" w:rsidRPr="00AD2A29">
        <w:rPr>
          <w:rStyle w:val="dl"/>
          <w:rFonts w:ascii="Calibri" w:hAnsi="Calibri" w:cs="Calibri"/>
          <w:b w:val="0"/>
          <w:bCs w:val="0"/>
          <w:color w:val="000000"/>
          <w:sz w:val="22"/>
          <w:szCs w:val="22"/>
        </w:rPr>
        <w:t>.</w:t>
      </w:r>
    </w:p>
    <w:p w14:paraId="342CA258" w14:textId="77777777" w:rsidR="00986895" w:rsidRPr="00986895" w:rsidRDefault="00986895" w:rsidP="00D330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A9B7C6"/>
          <w:lang w:val="en-US" w:eastAsia="en-US"/>
        </w:rPr>
      </w:pPr>
      <w:proofErr w:type="spellStart"/>
      <w:r w:rsidRPr="00986895">
        <w:rPr>
          <w:rFonts w:ascii="Courier New" w:hAnsi="Courier New" w:cs="Courier New"/>
          <w:color w:val="A9B7C6"/>
          <w:lang w:val="en-US" w:eastAsia="en-US"/>
        </w:rPr>
        <w:t>myList</w:t>
      </w:r>
      <w:proofErr w:type="spellEnd"/>
      <w:r w:rsidRPr="00986895">
        <w:rPr>
          <w:rFonts w:ascii="Courier New" w:hAnsi="Courier New" w:cs="Courier New"/>
          <w:color w:val="A9B7C6"/>
          <w:lang w:val="en-US" w:eastAsia="en-US"/>
        </w:rPr>
        <w:t xml:space="preserve"> = [</w:t>
      </w:r>
      <w:r w:rsidRPr="00986895">
        <w:rPr>
          <w:rFonts w:ascii="Courier New" w:hAnsi="Courier New" w:cs="Courier New"/>
          <w:color w:val="6897BB"/>
          <w:lang w:val="en-US" w:eastAsia="en-US"/>
        </w:rPr>
        <w:t>3</w:t>
      </w:r>
      <w:r w:rsidRPr="00986895">
        <w:rPr>
          <w:rFonts w:ascii="Courier New" w:hAnsi="Courier New" w:cs="Courier New"/>
          <w:color w:val="CC7832"/>
          <w:lang w:val="en-US" w:eastAsia="en-US"/>
        </w:rPr>
        <w:t xml:space="preserve">, </w:t>
      </w:r>
      <w:r w:rsidRPr="00986895">
        <w:rPr>
          <w:rFonts w:ascii="Courier New" w:hAnsi="Courier New" w:cs="Courier New"/>
          <w:color w:val="6897BB"/>
          <w:lang w:val="en-US" w:eastAsia="en-US"/>
        </w:rPr>
        <w:t>7</w:t>
      </w:r>
      <w:r w:rsidRPr="00986895">
        <w:rPr>
          <w:rFonts w:ascii="Courier New" w:hAnsi="Courier New" w:cs="Courier New"/>
          <w:color w:val="CC7832"/>
          <w:lang w:val="en-US" w:eastAsia="en-US"/>
        </w:rPr>
        <w:t xml:space="preserve">, </w:t>
      </w:r>
      <w:r w:rsidRPr="00986895">
        <w:rPr>
          <w:rFonts w:ascii="Courier New" w:hAnsi="Courier New" w:cs="Courier New"/>
          <w:color w:val="6897BB"/>
          <w:lang w:val="en-US" w:eastAsia="en-US"/>
        </w:rPr>
        <w:t>5</w:t>
      </w:r>
      <w:r w:rsidRPr="00986895">
        <w:rPr>
          <w:rFonts w:ascii="Courier New" w:hAnsi="Courier New" w:cs="Courier New"/>
          <w:color w:val="CC7832"/>
          <w:lang w:val="en-US" w:eastAsia="en-US"/>
        </w:rPr>
        <w:t xml:space="preserve">, </w:t>
      </w:r>
      <w:r w:rsidRPr="00986895">
        <w:rPr>
          <w:rFonts w:ascii="Courier New" w:hAnsi="Courier New" w:cs="Courier New"/>
          <w:color w:val="6897BB"/>
          <w:lang w:val="en-US" w:eastAsia="en-US"/>
        </w:rPr>
        <w:t>5</w:t>
      </w:r>
      <w:r w:rsidRPr="00986895">
        <w:rPr>
          <w:rFonts w:ascii="Courier New" w:hAnsi="Courier New" w:cs="Courier New"/>
          <w:color w:val="CC7832"/>
          <w:lang w:val="en-US" w:eastAsia="en-US"/>
        </w:rPr>
        <w:t xml:space="preserve">, </w:t>
      </w:r>
      <w:r w:rsidRPr="00986895">
        <w:rPr>
          <w:rFonts w:ascii="Courier New" w:hAnsi="Courier New" w:cs="Courier New"/>
          <w:color w:val="6897BB"/>
          <w:lang w:val="en-US" w:eastAsia="en-US"/>
        </w:rPr>
        <w:t>8</w:t>
      </w:r>
      <w:r w:rsidRPr="00986895">
        <w:rPr>
          <w:rFonts w:ascii="Courier New" w:hAnsi="Courier New" w:cs="Courier New"/>
          <w:color w:val="CC7832"/>
          <w:lang w:val="en-US" w:eastAsia="en-US"/>
        </w:rPr>
        <w:t xml:space="preserve">, </w:t>
      </w:r>
      <w:r w:rsidRPr="00986895">
        <w:rPr>
          <w:rFonts w:ascii="Courier New" w:hAnsi="Courier New" w:cs="Courier New"/>
          <w:color w:val="6897BB"/>
          <w:lang w:val="en-US" w:eastAsia="en-US"/>
        </w:rPr>
        <w:t>2</w:t>
      </w:r>
      <w:r w:rsidRPr="00986895">
        <w:rPr>
          <w:rFonts w:ascii="Courier New" w:hAnsi="Courier New" w:cs="Courier New"/>
          <w:color w:val="A9B7C6"/>
          <w:lang w:val="en-US" w:eastAsia="en-US"/>
        </w:rPr>
        <w:t>]</w:t>
      </w:r>
      <w:r w:rsidRPr="00986895">
        <w:rPr>
          <w:rFonts w:ascii="Courier New" w:hAnsi="Courier New" w:cs="Courier New"/>
          <w:color w:val="A9B7C6"/>
          <w:lang w:val="en-US" w:eastAsia="en-US"/>
        </w:rPr>
        <w:br/>
        <w:t xml:space="preserve">sum1 = </w:t>
      </w:r>
      <w:proofErr w:type="spellStart"/>
      <w:r w:rsidRPr="00986895">
        <w:rPr>
          <w:rFonts w:ascii="Courier New" w:hAnsi="Courier New" w:cs="Courier New"/>
          <w:color w:val="A9B7C6"/>
          <w:lang w:val="en-US" w:eastAsia="en-US"/>
        </w:rPr>
        <w:t>myList</w:t>
      </w:r>
      <w:proofErr w:type="spellEnd"/>
      <w:r w:rsidRPr="00986895">
        <w:rPr>
          <w:rFonts w:ascii="Courier New" w:hAnsi="Courier New" w:cs="Courier New"/>
          <w:color w:val="A9B7C6"/>
          <w:lang w:val="en-US" w:eastAsia="en-US"/>
        </w:rPr>
        <w:t>[</w:t>
      </w:r>
      <w:r w:rsidRPr="00986895">
        <w:rPr>
          <w:rFonts w:ascii="Courier New" w:hAnsi="Courier New" w:cs="Courier New"/>
          <w:color w:val="6897BB"/>
          <w:lang w:val="en-US" w:eastAsia="en-US"/>
        </w:rPr>
        <w:t>0</w:t>
      </w:r>
      <w:r w:rsidRPr="00986895">
        <w:rPr>
          <w:rFonts w:ascii="Courier New" w:hAnsi="Courier New" w:cs="Courier New"/>
          <w:color w:val="A9B7C6"/>
          <w:lang w:val="en-US" w:eastAsia="en-US"/>
        </w:rPr>
        <w:t xml:space="preserve">] + </w:t>
      </w:r>
      <w:proofErr w:type="spellStart"/>
      <w:r w:rsidRPr="00986895">
        <w:rPr>
          <w:rFonts w:ascii="Courier New" w:hAnsi="Courier New" w:cs="Courier New"/>
          <w:color w:val="A9B7C6"/>
          <w:lang w:val="en-US" w:eastAsia="en-US"/>
        </w:rPr>
        <w:t>myList</w:t>
      </w:r>
      <w:proofErr w:type="spellEnd"/>
      <w:r w:rsidRPr="00986895">
        <w:rPr>
          <w:rFonts w:ascii="Courier New" w:hAnsi="Courier New" w:cs="Courier New"/>
          <w:color w:val="A9B7C6"/>
          <w:lang w:val="en-US" w:eastAsia="en-US"/>
        </w:rPr>
        <w:t>[</w:t>
      </w:r>
      <w:r w:rsidRPr="00986895">
        <w:rPr>
          <w:rFonts w:ascii="Courier New" w:hAnsi="Courier New" w:cs="Courier New"/>
          <w:color w:val="6897BB"/>
          <w:lang w:val="en-US" w:eastAsia="en-US"/>
        </w:rPr>
        <w:t>1</w:t>
      </w:r>
      <w:r w:rsidRPr="00986895">
        <w:rPr>
          <w:rFonts w:ascii="Courier New" w:hAnsi="Courier New" w:cs="Courier New"/>
          <w:color w:val="A9B7C6"/>
          <w:lang w:val="en-US" w:eastAsia="en-US"/>
        </w:rPr>
        <w:t>]</w:t>
      </w:r>
      <w:r w:rsidRPr="00986895">
        <w:rPr>
          <w:rFonts w:ascii="Courier New" w:hAnsi="Courier New" w:cs="Courier New"/>
          <w:color w:val="A9B7C6"/>
          <w:lang w:val="en-US" w:eastAsia="en-US"/>
        </w:rPr>
        <w:br/>
        <w:t xml:space="preserve">temp = </w:t>
      </w:r>
      <w:proofErr w:type="spellStart"/>
      <w:r w:rsidRPr="00986895">
        <w:rPr>
          <w:rFonts w:ascii="Courier New" w:hAnsi="Courier New" w:cs="Courier New"/>
          <w:color w:val="A9B7C6"/>
          <w:lang w:val="en-US" w:eastAsia="en-US"/>
        </w:rPr>
        <w:t>myList</w:t>
      </w:r>
      <w:proofErr w:type="spellEnd"/>
      <w:r w:rsidRPr="00986895">
        <w:rPr>
          <w:rFonts w:ascii="Courier New" w:hAnsi="Courier New" w:cs="Courier New"/>
          <w:color w:val="A9B7C6"/>
          <w:lang w:val="en-US" w:eastAsia="en-US"/>
        </w:rPr>
        <w:t>[</w:t>
      </w:r>
      <w:r w:rsidRPr="00986895">
        <w:rPr>
          <w:rFonts w:ascii="Courier New" w:hAnsi="Courier New" w:cs="Courier New"/>
          <w:color w:val="6897BB"/>
          <w:lang w:val="en-US" w:eastAsia="en-US"/>
        </w:rPr>
        <w:t>0</w:t>
      </w:r>
      <w:r w:rsidRPr="00986895">
        <w:rPr>
          <w:rFonts w:ascii="Courier New" w:hAnsi="Courier New" w:cs="Courier New"/>
          <w:color w:val="A9B7C6"/>
          <w:lang w:val="en-US" w:eastAsia="en-US"/>
        </w:rPr>
        <w:t>]</w:t>
      </w:r>
      <w:r w:rsidRPr="00986895">
        <w:rPr>
          <w:rFonts w:ascii="Courier New" w:hAnsi="Courier New" w:cs="Courier New"/>
          <w:color w:val="A9B7C6"/>
          <w:lang w:val="en-US" w:eastAsia="en-US"/>
        </w:rPr>
        <w:br/>
      </w:r>
      <w:proofErr w:type="spellStart"/>
      <w:r w:rsidRPr="00986895">
        <w:rPr>
          <w:rFonts w:ascii="Courier New" w:hAnsi="Courier New" w:cs="Courier New"/>
          <w:color w:val="A9B7C6"/>
          <w:lang w:val="en-US" w:eastAsia="en-US"/>
        </w:rPr>
        <w:t>myList</w:t>
      </w:r>
      <w:proofErr w:type="spellEnd"/>
      <w:r w:rsidRPr="00986895">
        <w:rPr>
          <w:rFonts w:ascii="Courier New" w:hAnsi="Courier New" w:cs="Courier New"/>
          <w:color w:val="A9B7C6"/>
          <w:lang w:val="en-US" w:eastAsia="en-US"/>
        </w:rPr>
        <w:t>[</w:t>
      </w:r>
      <w:r w:rsidRPr="00986895">
        <w:rPr>
          <w:rFonts w:ascii="Courier New" w:hAnsi="Courier New" w:cs="Courier New"/>
          <w:color w:val="6897BB"/>
          <w:lang w:val="en-US" w:eastAsia="en-US"/>
        </w:rPr>
        <w:t>0</w:t>
      </w:r>
      <w:r w:rsidRPr="00986895">
        <w:rPr>
          <w:rFonts w:ascii="Courier New" w:hAnsi="Courier New" w:cs="Courier New"/>
          <w:color w:val="A9B7C6"/>
          <w:lang w:val="en-US" w:eastAsia="en-US"/>
        </w:rPr>
        <w:t xml:space="preserve">] = </w:t>
      </w:r>
      <w:proofErr w:type="spellStart"/>
      <w:r w:rsidRPr="00986895">
        <w:rPr>
          <w:rFonts w:ascii="Courier New" w:hAnsi="Courier New" w:cs="Courier New"/>
          <w:color w:val="A9B7C6"/>
          <w:lang w:val="en-US" w:eastAsia="en-US"/>
        </w:rPr>
        <w:t>myList</w:t>
      </w:r>
      <w:proofErr w:type="spellEnd"/>
      <w:r w:rsidRPr="00986895">
        <w:rPr>
          <w:rFonts w:ascii="Courier New" w:hAnsi="Courier New" w:cs="Courier New"/>
          <w:color w:val="A9B7C6"/>
          <w:lang w:val="en-US" w:eastAsia="en-US"/>
        </w:rPr>
        <w:t>[</w:t>
      </w:r>
      <w:r w:rsidRPr="00986895">
        <w:rPr>
          <w:rFonts w:ascii="Courier New" w:hAnsi="Courier New" w:cs="Courier New"/>
          <w:color w:val="6897BB"/>
          <w:lang w:val="en-US" w:eastAsia="en-US"/>
        </w:rPr>
        <w:t>1</w:t>
      </w:r>
      <w:r w:rsidRPr="00986895">
        <w:rPr>
          <w:rFonts w:ascii="Courier New" w:hAnsi="Courier New" w:cs="Courier New"/>
          <w:color w:val="A9B7C6"/>
          <w:lang w:val="en-US" w:eastAsia="en-US"/>
        </w:rPr>
        <w:t>]</w:t>
      </w:r>
      <w:r w:rsidRPr="00986895">
        <w:rPr>
          <w:rFonts w:ascii="Courier New" w:hAnsi="Courier New" w:cs="Courier New"/>
          <w:color w:val="A9B7C6"/>
          <w:lang w:val="en-US" w:eastAsia="en-US"/>
        </w:rPr>
        <w:br/>
      </w:r>
      <w:proofErr w:type="spellStart"/>
      <w:r w:rsidRPr="00986895">
        <w:rPr>
          <w:rFonts w:ascii="Courier New" w:hAnsi="Courier New" w:cs="Courier New"/>
          <w:color w:val="A9B7C6"/>
          <w:lang w:val="en-US" w:eastAsia="en-US"/>
        </w:rPr>
        <w:t>myList</w:t>
      </w:r>
      <w:proofErr w:type="spellEnd"/>
      <w:r w:rsidRPr="00986895">
        <w:rPr>
          <w:rFonts w:ascii="Courier New" w:hAnsi="Courier New" w:cs="Courier New"/>
          <w:color w:val="A9B7C6"/>
          <w:lang w:val="en-US" w:eastAsia="en-US"/>
        </w:rPr>
        <w:t>[</w:t>
      </w:r>
      <w:r w:rsidRPr="00986895">
        <w:rPr>
          <w:rFonts w:ascii="Courier New" w:hAnsi="Courier New" w:cs="Courier New"/>
          <w:color w:val="6897BB"/>
          <w:lang w:val="en-US" w:eastAsia="en-US"/>
        </w:rPr>
        <w:t>1</w:t>
      </w:r>
      <w:r w:rsidRPr="00986895">
        <w:rPr>
          <w:rFonts w:ascii="Courier New" w:hAnsi="Courier New" w:cs="Courier New"/>
          <w:color w:val="A9B7C6"/>
          <w:lang w:val="en-US" w:eastAsia="en-US"/>
        </w:rPr>
        <w:t>] = temp</w:t>
      </w:r>
      <w:r w:rsidRPr="00986895">
        <w:rPr>
          <w:rFonts w:ascii="Courier New" w:hAnsi="Courier New" w:cs="Courier New"/>
          <w:color w:val="A9B7C6"/>
          <w:lang w:val="en-US" w:eastAsia="en-US"/>
        </w:rPr>
        <w:br/>
        <w:t xml:space="preserve">sum2 = </w:t>
      </w:r>
      <w:proofErr w:type="spellStart"/>
      <w:r w:rsidRPr="00986895">
        <w:rPr>
          <w:rFonts w:ascii="Courier New" w:hAnsi="Courier New" w:cs="Courier New"/>
          <w:color w:val="A9B7C6"/>
          <w:lang w:val="en-US" w:eastAsia="en-US"/>
        </w:rPr>
        <w:t>myList</w:t>
      </w:r>
      <w:proofErr w:type="spellEnd"/>
      <w:r w:rsidRPr="00986895">
        <w:rPr>
          <w:rFonts w:ascii="Courier New" w:hAnsi="Courier New" w:cs="Courier New"/>
          <w:color w:val="A9B7C6"/>
          <w:lang w:val="en-US" w:eastAsia="en-US"/>
        </w:rPr>
        <w:t>[</w:t>
      </w:r>
      <w:r w:rsidRPr="00986895">
        <w:rPr>
          <w:rFonts w:ascii="Courier New" w:hAnsi="Courier New" w:cs="Courier New"/>
          <w:color w:val="6897BB"/>
          <w:lang w:val="en-US" w:eastAsia="en-US"/>
        </w:rPr>
        <w:t>2</w:t>
      </w:r>
      <w:r w:rsidRPr="00986895">
        <w:rPr>
          <w:rFonts w:ascii="Courier New" w:hAnsi="Courier New" w:cs="Courier New"/>
          <w:color w:val="A9B7C6"/>
          <w:lang w:val="en-US" w:eastAsia="en-US"/>
        </w:rPr>
        <w:t xml:space="preserve">] + </w:t>
      </w:r>
      <w:proofErr w:type="spellStart"/>
      <w:r w:rsidRPr="00986895">
        <w:rPr>
          <w:rFonts w:ascii="Courier New" w:hAnsi="Courier New" w:cs="Courier New"/>
          <w:color w:val="A9B7C6"/>
          <w:lang w:val="en-US" w:eastAsia="en-US"/>
        </w:rPr>
        <w:t>myList</w:t>
      </w:r>
      <w:proofErr w:type="spellEnd"/>
      <w:r w:rsidRPr="00986895">
        <w:rPr>
          <w:rFonts w:ascii="Courier New" w:hAnsi="Courier New" w:cs="Courier New"/>
          <w:color w:val="A9B7C6"/>
          <w:lang w:val="en-US" w:eastAsia="en-US"/>
        </w:rPr>
        <w:t>[</w:t>
      </w:r>
      <w:r w:rsidRPr="00986895">
        <w:rPr>
          <w:rFonts w:ascii="Courier New" w:hAnsi="Courier New" w:cs="Courier New"/>
          <w:color w:val="6897BB"/>
          <w:lang w:val="en-US" w:eastAsia="en-US"/>
        </w:rPr>
        <w:t>3</w:t>
      </w:r>
      <w:r w:rsidRPr="00986895">
        <w:rPr>
          <w:rFonts w:ascii="Courier New" w:hAnsi="Courier New" w:cs="Courier New"/>
          <w:color w:val="A9B7C6"/>
          <w:lang w:val="en-US" w:eastAsia="en-US"/>
        </w:rPr>
        <w:t>]</w:t>
      </w:r>
      <w:r w:rsidRPr="00986895">
        <w:rPr>
          <w:rFonts w:ascii="Courier New" w:hAnsi="Courier New" w:cs="Courier New"/>
          <w:color w:val="A9B7C6"/>
          <w:lang w:val="en-US" w:eastAsia="en-US"/>
        </w:rPr>
        <w:br/>
        <w:t xml:space="preserve">temp = </w:t>
      </w:r>
      <w:proofErr w:type="spellStart"/>
      <w:r w:rsidRPr="00986895">
        <w:rPr>
          <w:rFonts w:ascii="Courier New" w:hAnsi="Courier New" w:cs="Courier New"/>
          <w:color w:val="A9B7C6"/>
          <w:lang w:val="en-US" w:eastAsia="en-US"/>
        </w:rPr>
        <w:t>myList</w:t>
      </w:r>
      <w:proofErr w:type="spellEnd"/>
      <w:r w:rsidRPr="00986895">
        <w:rPr>
          <w:rFonts w:ascii="Courier New" w:hAnsi="Courier New" w:cs="Courier New"/>
          <w:color w:val="A9B7C6"/>
          <w:lang w:val="en-US" w:eastAsia="en-US"/>
        </w:rPr>
        <w:t>[</w:t>
      </w:r>
      <w:r w:rsidRPr="00986895">
        <w:rPr>
          <w:rFonts w:ascii="Courier New" w:hAnsi="Courier New" w:cs="Courier New"/>
          <w:color w:val="6897BB"/>
          <w:lang w:val="en-US" w:eastAsia="en-US"/>
        </w:rPr>
        <w:t>2</w:t>
      </w:r>
      <w:r w:rsidRPr="00986895">
        <w:rPr>
          <w:rFonts w:ascii="Courier New" w:hAnsi="Courier New" w:cs="Courier New"/>
          <w:color w:val="A9B7C6"/>
          <w:lang w:val="en-US" w:eastAsia="en-US"/>
        </w:rPr>
        <w:t>]</w:t>
      </w:r>
      <w:r w:rsidRPr="00986895">
        <w:rPr>
          <w:rFonts w:ascii="Courier New" w:hAnsi="Courier New" w:cs="Courier New"/>
          <w:color w:val="A9B7C6"/>
          <w:lang w:val="en-US" w:eastAsia="en-US"/>
        </w:rPr>
        <w:br/>
      </w:r>
      <w:proofErr w:type="spellStart"/>
      <w:r w:rsidRPr="00986895">
        <w:rPr>
          <w:rFonts w:ascii="Courier New" w:hAnsi="Courier New" w:cs="Courier New"/>
          <w:color w:val="A9B7C6"/>
          <w:lang w:val="en-US" w:eastAsia="en-US"/>
        </w:rPr>
        <w:t>myList</w:t>
      </w:r>
      <w:proofErr w:type="spellEnd"/>
      <w:r w:rsidRPr="00986895">
        <w:rPr>
          <w:rFonts w:ascii="Courier New" w:hAnsi="Courier New" w:cs="Courier New"/>
          <w:color w:val="A9B7C6"/>
          <w:lang w:val="en-US" w:eastAsia="en-US"/>
        </w:rPr>
        <w:t>[</w:t>
      </w:r>
      <w:r w:rsidRPr="00986895">
        <w:rPr>
          <w:rFonts w:ascii="Courier New" w:hAnsi="Courier New" w:cs="Courier New"/>
          <w:color w:val="6897BB"/>
          <w:lang w:val="en-US" w:eastAsia="en-US"/>
        </w:rPr>
        <w:t>2</w:t>
      </w:r>
      <w:r w:rsidRPr="00986895">
        <w:rPr>
          <w:rFonts w:ascii="Courier New" w:hAnsi="Courier New" w:cs="Courier New"/>
          <w:color w:val="A9B7C6"/>
          <w:lang w:val="en-US" w:eastAsia="en-US"/>
        </w:rPr>
        <w:t xml:space="preserve">] = </w:t>
      </w:r>
      <w:proofErr w:type="spellStart"/>
      <w:r w:rsidRPr="00986895">
        <w:rPr>
          <w:rFonts w:ascii="Courier New" w:hAnsi="Courier New" w:cs="Courier New"/>
          <w:color w:val="A9B7C6"/>
          <w:lang w:val="en-US" w:eastAsia="en-US"/>
        </w:rPr>
        <w:t>myList</w:t>
      </w:r>
      <w:proofErr w:type="spellEnd"/>
      <w:r w:rsidRPr="00986895">
        <w:rPr>
          <w:rFonts w:ascii="Courier New" w:hAnsi="Courier New" w:cs="Courier New"/>
          <w:color w:val="A9B7C6"/>
          <w:lang w:val="en-US" w:eastAsia="en-US"/>
        </w:rPr>
        <w:t>[</w:t>
      </w:r>
      <w:r w:rsidRPr="00986895">
        <w:rPr>
          <w:rFonts w:ascii="Courier New" w:hAnsi="Courier New" w:cs="Courier New"/>
          <w:color w:val="6897BB"/>
          <w:lang w:val="en-US" w:eastAsia="en-US"/>
        </w:rPr>
        <w:t>3</w:t>
      </w:r>
      <w:r w:rsidRPr="00986895">
        <w:rPr>
          <w:rFonts w:ascii="Courier New" w:hAnsi="Courier New" w:cs="Courier New"/>
          <w:color w:val="A9B7C6"/>
          <w:lang w:val="en-US" w:eastAsia="en-US"/>
        </w:rPr>
        <w:t>]</w:t>
      </w:r>
      <w:r w:rsidRPr="00986895">
        <w:rPr>
          <w:rFonts w:ascii="Courier New" w:hAnsi="Courier New" w:cs="Courier New"/>
          <w:color w:val="A9B7C6"/>
          <w:lang w:val="en-US" w:eastAsia="en-US"/>
        </w:rPr>
        <w:br/>
      </w:r>
      <w:proofErr w:type="spellStart"/>
      <w:r w:rsidRPr="00986895">
        <w:rPr>
          <w:rFonts w:ascii="Courier New" w:hAnsi="Courier New" w:cs="Courier New"/>
          <w:color w:val="A9B7C6"/>
          <w:lang w:val="en-US" w:eastAsia="en-US"/>
        </w:rPr>
        <w:t>myList</w:t>
      </w:r>
      <w:proofErr w:type="spellEnd"/>
      <w:r w:rsidRPr="00986895">
        <w:rPr>
          <w:rFonts w:ascii="Courier New" w:hAnsi="Courier New" w:cs="Courier New"/>
          <w:color w:val="A9B7C6"/>
          <w:lang w:val="en-US" w:eastAsia="en-US"/>
        </w:rPr>
        <w:t>[</w:t>
      </w:r>
      <w:r w:rsidRPr="00986895">
        <w:rPr>
          <w:rFonts w:ascii="Courier New" w:hAnsi="Courier New" w:cs="Courier New"/>
          <w:color w:val="6897BB"/>
          <w:lang w:val="en-US" w:eastAsia="en-US"/>
        </w:rPr>
        <w:t>3</w:t>
      </w:r>
      <w:r w:rsidRPr="00986895">
        <w:rPr>
          <w:rFonts w:ascii="Courier New" w:hAnsi="Courier New" w:cs="Courier New"/>
          <w:color w:val="A9B7C6"/>
          <w:lang w:val="en-US" w:eastAsia="en-US"/>
        </w:rPr>
        <w:t>] = temp</w:t>
      </w:r>
      <w:r w:rsidRPr="00986895">
        <w:rPr>
          <w:rFonts w:ascii="Courier New" w:hAnsi="Courier New" w:cs="Courier New"/>
          <w:color w:val="A9B7C6"/>
          <w:lang w:val="en-US" w:eastAsia="en-US"/>
        </w:rPr>
        <w:br/>
        <w:t xml:space="preserve">sum3 = </w:t>
      </w:r>
      <w:proofErr w:type="spellStart"/>
      <w:r w:rsidRPr="00986895">
        <w:rPr>
          <w:rFonts w:ascii="Courier New" w:hAnsi="Courier New" w:cs="Courier New"/>
          <w:color w:val="A9B7C6"/>
          <w:lang w:val="en-US" w:eastAsia="en-US"/>
        </w:rPr>
        <w:t>myList</w:t>
      </w:r>
      <w:proofErr w:type="spellEnd"/>
      <w:r w:rsidRPr="00986895">
        <w:rPr>
          <w:rFonts w:ascii="Courier New" w:hAnsi="Courier New" w:cs="Courier New"/>
          <w:color w:val="A9B7C6"/>
          <w:lang w:val="en-US" w:eastAsia="en-US"/>
        </w:rPr>
        <w:t>[</w:t>
      </w:r>
      <w:r w:rsidRPr="00986895">
        <w:rPr>
          <w:rFonts w:ascii="Courier New" w:hAnsi="Courier New" w:cs="Courier New"/>
          <w:color w:val="6897BB"/>
          <w:lang w:val="en-US" w:eastAsia="en-US"/>
        </w:rPr>
        <w:t>4</w:t>
      </w:r>
      <w:r w:rsidRPr="00986895">
        <w:rPr>
          <w:rFonts w:ascii="Courier New" w:hAnsi="Courier New" w:cs="Courier New"/>
          <w:color w:val="A9B7C6"/>
          <w:lang w:val="en-US" w:eastAsia="en-US"/>
        </w:rPr>
        <w:t xml:space="preserve">] + </w:t>
      </w:r>
      <w:proofErr w:type="spellStart"/>
      <w:r w:rsidRPr="00986895">
        <w:rPr>
          <w:rFonts w:ascii="Courier New" w:hAnsi="Courier New" w:cs="Courier New"/>
          <w:color w:val="A9B7C6"/>
          <w:lang w:val="en-US" w:eastAsia="en-US"/>
        </w:rPr>
        <w:t>myList</w:t>
      </w:r>
      <w:proofErr w:type="spellEnd"/>
      <w:r w:rsidRPr="00986895">
        <w:rPr>
          <w:rFonts w:ascii="Courier New" w:hAnsi="Courier New" w:cs="Courier New"/>
          <w:color w:val="A9B7C6"/>
          <w:lang w:val="en-US" w:eastAsia="en-US"/>
        </w:rPr>
        <w:t>[</w:t>
      </w:r>
      <w:r w:rsidRPr="00986895">
        <w:rPr>
          <w:rFonts w:ascii="Courier New" w:hAnsi="Courier New" w:cs="Courier New"/>
          <w:color w:val="6897BB"/>
          <w:lang w:val="en-US" w:eastAsia="en-US"/>
        </w:rPr>
        <w:t>5</w:t>
      </w:r>
      <w:r w:rsidRPr="00986895">
        <w:rPr>
          <w:rFonts w:ascii="Courier New" w:hAnsi="Courier New" w:cs="Courier New"/>
          <w:color w:val="A9B7C6"/>
          <w:lang w:val="en-US" w:eastAsia="en-US"/>
        </w:rPr>
        <w:t>]</w:t>
      </w:r>
      <w:r w:rsidRPr="00986895">
        <w:rPr>
          <w:rFonts w:ascii="Courier New" w:hAnsi="Courier New" w:cs="Courier New"/>
          <w:color w:val="A9B7C6"/>
          <w:lang w:val="en-US" w:eastAsia="en-US"/>
        </w:rPr>
        <w:br/>
        <w:t xml:space="preserve">temp = </w:t>
      </w:r>
      <w:proofErr w:type="spellStart"/>
      <w:r w:rsidRPr="00986895">
        <w:rPr>
          <w:rFonts w:ascii="Courier New" w:hAnsi="Courier New" w:cs="Courier New"/>
          <w:color w:val="A9B7C6"/>
          <w:lang w:val="en-US" w:eastAsia="en-US"/>
        </w:rPr>
        <w:t>myList</w:t>
      </w:r>
      <w:proofErr w:type="spellEnd"/>
      <w:r w:rsidRPr="00986895">
        <w:rPr>
          <w:rFonts w:ascii="Courier New" w:hAnsi="Courier New" w:cs="Courier New"/>
          <w:color w:val="A9B7C6"/>
          <w:lang w:val="en-US" w:eastAsia="en-US"/>
        </w:rPr>
        <w:t>[</w:t>
      </w:r>
      <w:r w:rsidRPr="00986895">
        <w:rPr>
          <w:rFonts w:ascii="Courier New" w:hAnsi="Courier New" w:cs="Courier New"/>
          <w:color w:val="6897BB"/>
          <w:lang w:val="en-US" w:eastAsia="en-US"/>
        </w:rPr>
        <w:t>4</w:t>
      </w:r>
      <w:r w:rsidRPr="00986895">
        <w:rPr>
          <w:rFonts w:ascii="Courier New" w:hAnsi="Courier New" w:cs="Courier New"/>
          <w:color w:val="A9B7C6"/>
          <w:lang w:val="en-US" w:eastAsia="en-US"/>
        </w:rPr>
        <w:t>]</w:t>
      </w:r>
      <w:r w:rsidRPr="00986895">
        <w:rPr>
          <w:rFonts w:ascii="Courier New" w:hAnsi="Courier New" w:cs="Courier New"/>
          <w:color w:val="A9B7C6"/>
          <w:lang w:val="en-US" w:eastAsia="en-US"/>
        </w:rPr>
        <w:br/>
      </w:r>
      <w:proofErr w:type="spellStart"/>
      <w:r w:rsidRPr="00986895">
        <w:rPr>
          <w:rFonts w:ascii="Courier New" w:hAnsi="Courier New" w:cs="Courier New"/>
          <w:color w:val="A9B7C6"/>
          <w:lang w:val="en-US" w:eastAsia="en-US"/>
        </w:rPr>
        <w:t>myList</w:t>
      </w:r>
      <w:proofErr w:type="spellEnd"/>
      <w:r w:rsidRPr="00986895">
        <w:rPr>
          <w:rFonts w:ascii="Courier New" w:hAnsi="Courier New" w:cs="Courier New"/>
          <w:color w:val="A9B7C6"/>
          <w:lang w:val="en-US" w:eastAsia="en-US"/>
        </w:rPr>
        <w:t>[</w:t>
      </w:r>
      <w:r w:rsidRPr="00986895">
        <w:rPr>
          <w:rFonts w:ascii="Courier New" w:hAnsi="Courier New" w:cs="Courier New"/>
          <w:color w:val="6897BB"/>
          <w:lang w:val="en-US" w:eastAsia="en-US"/>
        </w:rPr>
        <w:t>4</w:t>
      </w:r>
      <w:r w:rsidRPr="00986895">
        <w:rPr>
          <w:rFonts w:ascii="Courier New" w:hAnsi="Courier New" w:cs="Courier New"/>
          <w:color w:val="A9B7C6"/>
          <w:lang w:val="en-US" w:eastAsia="en-US"/>
        </w:rPr>
        <w:t xml:space="preserve">] = </w:t>
      </w:r>
      <w:proofErr w:type="spellStart"/>
      <w:r w:rsidRPr="00986895">
        <w:rPr>
          <w:rFonts w:ascii="Courier New" w:hAnsi="Courier New" w:cs="Courier New"/>
          <w:color w:val="A9B7C6"/>
          <w:lang w:val="en-US" w:eastAsia="en-US"/>
        </w:rPr>
        <w:t>myList</w:t>
      </w:r>
      <w:proofErr w:type="spellEnd"/>
      <w:r w:rsidRPr="00986895">
        <w:rPr>
          <w:rFonts w:ascii="Courier New" w:hAnsi="Courier New" w:cs="Courier New"/>
          <w:color w:val="A9B7C6"/>
          <w:lang w:val="en-US" w:eastAsia="en-US"/>
        </w:rPr>
        <w:t>[</w:t>
      </w:r>
      <w:r w:rsidRPr="00986895">
        <w:rPr>
          <w:rFonts w:ascii="Courier New" w:hAnsi="Courier New" w:cs="Courier New"/>
          <w:color w:val="6897BB"/>
          <w:lang w:val="en-US" w:eastAsia="en-US"/>
        </w:rPr>
        <w:t>5</w:t>
      </w:r>
      <w:r w:rsidRPr="00986895">
        <w:rPr>
          <w:rFonts w:ascii="Courier New" w:hAnsi="Courier New" w:cs="Courier New"/>
          <w:color w:val="A9B7C6"/>
          <w:lang w:val="en-US" w:eastAsia="en-US"/>
        </w:rPr>
        <w:t>]</w:t>
      </w:r>
      <w:r w:rsidRPr="00986895">
        <w:rPr>
          <w:rFonts w:ascii="Courier New" w:hAnsi="Courier New" w:cs="Courier New"/>
          <w:color w:val="A9B7C6"/>
          <w:lang w:val="en-US" w:eastAsia="en-US"/>
        </w:rPr>
        <w:br/>
      </w:r>
      <w:proofErr w:type="spellStart"/>
      <w:r w:rsidRPr="00986895">
        <w:rPr>
          <w:rFonts w:ascii="Courier New" w:hAnsi="Courier New" w:cs="Courier New"/>
          <w:color w:val="A9B7C6"/>
          <w:lang w:val="en-US" w:eastAsia="en-US"/>
        </w:rPr>
        <w:t>myList</w:t>
      </w:r>
      <w:proofErr w:type="spellEnd"/>
      <w:r w:rsidRPr="00986895">
        <w:rPr>
          <w:rFonts w:ascii="Courier New" w:hAnsi="Courier New" w:cs="Courier New"/>
          <w:color w:val="A9B7C6"/>
          <w:lang w:val="en-US" w:eastAsia="en-US"/>
        </w:rPr>
        <w:t>[</w:t>
      </w:r>
      <w:r w:rsidRPr="00986895">
        <w:rPr>
          <w:rFonts w:ascii="Courier New" w:hAnsi="Courier New" w:cs="Courier New"/>
          <w:color w:val="6897BB"/>
          <w:lang w:val="en-US" w:eastAsia="en-US"/>
        </w:rPr>
        <w:t>5</w:t>
      </w:r>
      <w:r w:rsidRPr="00986895">
        <w:rPr>
          <w:rFonts w:ascii="Courier New" w:hAnsi="Courier New" w:cs="Courier New"/>
          <w:color w:val="A9B7C6"/>
          <w:lang w:val="en-US" w:eastAsia="en-US"/>
        </w:rPr>
        <w:t>] = temp</w:t>
      </w:r>
      <w:r w:rsidRPr="00986895">
        <w:rPr>
          <w:rFonts w:ascii="Courier New" w:hAnsi="Courier New" w:cs="Courier New"/>
          <w:color w:val="A9B7C6"/>
          <w:lang w:val="en-US" w:eastAsia="en-US"/>
        </w:rPr>
        <w:br/>
        <w:t>print(</w:t>
      </w:r>
      <w:proofErr w:type="spellStart"/>
      <w:r w:rsidRPr="00986895">
        <w:rPr>
          <w:rFonts w:ascii="Courier New" w:hAnsi="Courier New" w:cs="Courier New"/>
          <w:color w:val="A9B7C6"/>
          <w:lang w:val="en-US" w:eastAsia="en-US"/>
        </w:rPr>
        <w:t>myList</w:t>
      </w:r>
      <w:proofErr w:type="spellEnd"/>
      <w:r w:rsidRPr="00986895">
        <w:rPr>
          <w:rFonts w:ascii="Courier New" w:hAnsi="Courier New" w:cs="Courier New"/>
          <w:color w:val="CC7832"/>
          <w:lang w:val="en-US" w:eastAsia="en-US"/>
        </w:rPr>
        <w:t xml:space="preserve">, </w:t>
      </w:r>
      <w:r w:rsidRPr="00986895">
        <w:rPr>
          <w:rFonts w:ascii="Courier New" w:hAnsi="Courier New" w:cs="Courier New"/>
          <w:color w:val="A9B7C6"/>
          <w:lang w:val="en-US" w:eastAsia="en-US"/>
        </w:rPr>
        <w:t>sum1</w:t>
      </w:r>
      <w:r w:rsidRPr="00986895">
        <w:rPr>
          <w:rFonts w:ascii="Courier New" w:hAnsi="Courier New" w:cs="Courier New"/>
          <w:color w:val="CC7832"/>
          <w:lang w:val="en-US" w:eastAsia="en-US"/>
        </w:rPr>
        <w:t xml:space="preserve">, </w:t>
      </w:r>
      <w:r w:rsidRPr="00986895">
        <w:rPr>
          <w:rFonts w:ascii="Courier New" w:hAnsi="Courier New" w:cs="Courier New"/>
          <w:color w:val="A9B7C6"/>
          <w:lang w:val="en-US" w:eastAsia="en-US"/>
        </w:rPr>
        <w:t>sum2</w:t>
      </w:r>
      <w:r w:rsidRPr="00986895">
        <w:rPr>
          <w:rFonts w:ascii="Courier New" w:hAnsi="Courier New" w:cs="Courier New"/>
          <w:color w:val="CC7832"/>
          <w:lang w:val="en-US" w:eastAsia="en-US"/>
        </w:rPr>
        <w:t xml:space="preserve">, </w:t>
      </w:r>
      <w:r w:rsidRPr="00986895">
        <w:rPr>
          <w:rFonts w:ascii="Courier New" w:hAnsi="Courier New" w:cs="Courier New"/>
          <w:color w:val="A9B7C6"/>
          <w:lang w:val="en-US" w:eastAsia="en-US"/>
        </w:rPr>
        <w:t>sum3)</w:t>
      </w:r>
    </w:p>
    <w:p w14:paraId="44CA07FB" w14:textId="69CF46B8" w:rsidR="00986895" w:rsidRDefault="00986895" w:rsidP="00986895">
      <w:pPr>
        <w:spacing w:line="360" w:lineRule="auto"/>
        <w:rPr>
          <w:rStyle w:val="dl"/>
          <w:rFonts w:cs="Courier New"/>
          <w:b w:val="0"/>
          <w:bCs w:val="0"/>
          <w:color w:val="000000"/>
          <w:lang w:val="en-US"/>
        </w:rPr>
      </w:pPr>
    </w:p>
    <w:p w14:paraId="6E5519A5" w14:textId="68723088" w:rsidR="00280C9B" w:rsidRPr="00AD2A29" w:rsidRDefault="00280C9B" w:rsidP="00672B81">
      <w:pPr>
        <w:spacing w:line="360" w:lineRule="auto"/>
        <w:ind w:left="720"/>
        <w:rPr>
          <w:rStyle w:val="dl"/>
          <w:rFonts w:ascii="Calibri" w:hAnsi="Calibri" w:cs="Calibri"/>
          <w:b w:val="0"/>
          <w:bCs w:val="0"/>
          <w:color w:val="000000"/>
          <w:sz w:val="22"/>
          <w:szCs w:val="22"/>
        </w:rPr>
      </w:pPr>
      <w:r>
        <w:rPr>
          <w:rStyle w:val="dl"/>
          <w:rFonts w:cs="Courier New"/>
          <w:b w:val="0"/>
          <w:bCs w:val="0"/>
          <w:color w:val="000000"/>
          <w:lang w:val="en-US"/>
        </w:rPr>
        <w:t>ii</w:t>
      </w:r>
      <w:r w:rsidRPr="00AD2A29">
        <w:rPr>
          <w:rStyle w:val="dl"/>
          <w:rFonts w:ascii="Calibri" w:hAnsi="Calibri" w:cs="Calibri"/>
          <w:b w:val="0"/>
          <w:bCs w:val="0"/>
          <w:color w:val="000000"/>
          <w:sz w:val="22"/>
          <w:szCs w:val="22"/>
        </w:rPr>
        <w:t>)</w:t>
      </w:r>
      <w:r w:rsidR="008157F8" w:rsidRPr="00AD2A29">
        <w:rPr>
          <w:rStyle w:val="dl"/>
          <w:rFonts w:ascii="Calibri" w:hAnsi="Calibri" w:cs="Calibri"/>
          <w:b w:val="0"/>
          <w:bCs w:val="0"/>
          <w:color w:val="000000"/>
          <w:sz w:val="22"/>
          <w:szCs w:val="22"/>
        </w:rPr>
        <w:t xml:space="preserve">      </w:t>
      </w:r>
      <w:r w:rsidR="003B49EF" w:rsidRPr="00AD2A29">
        <w:rPr>
          <w:rStyle w:val="dl"/>
          <w:rFonts w:ascii="Calibri" w:hAnsi="Calibri" w:cs="Calibri"/>
          <w:b w:val="0"/>
          <w:bCs w:val="0"/>
          <w:color w:val="000000"/>
          <w:sz w:val="22"/>
          <w:szCs w:val="22"/>
        </w:rPr>
        <w:t xml:space="preserve">     </w:t>
      </w:r>
      <w:r w:rsidR="00C22B21" w:rsidRPr="00AD2A29">
        <w:rPr>
          <w:rStyle w:val="dl"/>
          <w:rFonts w:ascii="Calibri" w:hAnsi="Calibri" w:cs="Calibri"/>
          <w:b w:val="0"/>
          <w:bCs w:val="0"/>
          <w:color w:val="000000"/>
          <w:sz w:val="22"/>
          <w:szCs w:val="22"/>
        </w:rPr>
        <w:t xml:space="preserve"> </w:t>
      </w:r>
      <w:commentRangeStart w:id="145"/>
      <w:r w:rsidR="00C4379E" w:rsidRPr="00AD2A29">
        <w:rPr>
          <w:rStyle w:val="dl"/>
          <w:rFonts w:ascii="Calibri" w:hAnsi="Calibri" w:cs="Calibri"/>
          <w:b w:val="0"/>
          <w:bCs w:val="0"/>
          <w:color w:val="000000"/>
          <w:sz w:val="22"/>
          <w:szCs w:val="22"/>
        </w:rPr>
        <w:t>Ένας συμμαθητής σου ισχυρίζεται ότι ο παρα</w:t>
      </w:r>
      <w:r w:rsidR="00C4379E" w:rsidRPr="00AD2A29">
        <w:rPr>
          <w:rStyle w:val="dl"/>
          <w:rFonts w:ascii="Calibri" w:hAnsi="Calibri" w:cs="Calibri"/>
          <w:b w:val="0"/>
          <w:bCs w:val="0"/>
          <w:color w:val="000000"/>
          <w:sz w:val="22"/>
          <w:szCs w:val="22"/>
        </w:rPr>
        <w:t>π</w:t>
      </w:r>
      <w:r w:rsidR="00C4379E" w:rsidRPr="00AD2A29">
        <w:rPr>
          <w:rStyle w:val="dl"/>
          <w:rFonts w:ascii="Calibri" w:hAnsi="Calibri" w:cs="Calibri"/>
          <w:b w:val="0"/>
          <w:bCs w:val="0"/>
          <w:color w:val="000000"/>
          <w:sz w:val="22"/>
          <w:szCs w:val="22"/>
        </w:rPr>
        <w:t>ά</w:t>
      </w:r>
      <w:r w:rsidR="00C4379E" w:rsidRPr="00AD2A29">
        <w:rPr>
          <w:rStyle w:val="dl"/>
          <w:rFonts w:ascii="Calibri" w:hAnsi="Calibri" w:cs="Calibri"/>
          <w:b w:val="0"/>
          <w:bCs w:val="0"/>
          <w:color w:val="000000"/>
          <w:sz w:val="22"/>
          <w:szCs w:val="22"/>
        </w:rPr>
        <w:t>ν</w:t>
      </w:r>
      <w:r w:rsidR="00C4379E" w:rsidRPr="00AD2A29">
        <w:rPr>
          <w:rStyle w:val="dl"/>
          <w:rFonts w:ascii="Calibri" w:hAnsi="Calibri" w:cs="Calibri"/>
          <w:b w:val="0"/>
          <w:bCs w:val="0"/>
          <w:color w:val="000000"/>
          <w:sz w:val="22"/>
          <w:szCs w:val="22"/>
        </w:rPr>
        <w:t>ω κώδικας δεν έχει κανένα απολ</w:t>
      </w:r>
      <w:r w:rsidR="00510C8E" w:rsidRPr="00AD2A29">
        <w:rPr>
          <w:rStyle w:val="dl"/>
          <w:rFonts w:ascii="Calibri" w:hAnsi="Calibri" w:cs="Calibri"/>
          <w:b w:val="0"/>
          <w:bCs w:val="0"/>
          <w:color w:val="000000"/>
          <w:sz w:val="22"/>
          <w:szCs w:val="22"/>
        </w:rPr>
        <w:t>ύ</w:t>
      </w:r>
      <w:r w:rsidR="00C4379E" w:rsidRPr="00AD2A29">
        <w:rPr>
          <w:rStyle w:val="dl"/>
          <w:rFonts w:ascii="Calibri" w:hAnsi="Calibri" w:cs="Calibri"/>
          <w:b w:val="0"/>
          <w:bCs w:val="0"/>
          <w:color w:val="000000"/>
          <w:sz w:val="22"/>
          <w:szCs w:val="22"/>
        </w:rPr>
        <w:t>τως πρόβλημα.</w:t>
      </w:r>
      <w:r w:rsidR="00C4379E" w:rsidRPr="00AD2A29">
        <w:rPr>
          <w:rStyle w:val="dl"/>
          <w:rFonts w:ascii="Calibri" w:hAnsi="Calibri" w:cs="Calibri"/>
          <w:b w:val="0"/>
          <w:bCs w:val="0"/>
          <w:color w:val="000000"/>
          <w:sz w:val="22"/>
          <w:szCs w:val="22"/>
        </w:rPr>
        <w:t xml:space="preserve"> </w:t>
      </w:r>
      <w:r w:rsidR="008F65C7" w:rsidRPr="00AD2A29">
        <w:rPr>
          <w:rStyle w:val="dl"/>
          <w:rFonts w:ascii="Calibri" w:hAnsi="Calibri" w:cs="Calibri"/>
          <w:b w:val="0"/>
          <w:bCs w:val="0"/>
          <w:color w:val="000000"/>
          <w:sz w:val="22"/>
          <w:szCs w:val="22"/>
        </w:rPr>
        <w:t xml:space="preserve">Συμφωνείς μαζί του; Εάν </w:t>
      </w:r>
      <w:r w:rsidR="00E1601C" w:rsidRPr="00AD2A29">
        <w:rPr>
          <w:rStyle w:val="dl"/>
          <w:rFonts w:ascii="Calibri" w:hAnsi="Calibri" w:cs="Calibri"/>
          <w:b w:val="0"/>
          <w:bCs w:val="0"/>
          <w:color w:val="000000"/>
          <w:sz w:val="22"/>
          <w:szCs w:val="22"/>
        </w:rPr>
        <w:t>όχι</w:t>
      </w:r>
      <w:r w:rsidR="008F65C7" w:rsidRPr="00AD2A29">
        <w:rPr>
          <w:rStyle w:val="dl"/>
          <w:rFonts w:ascii="Calibri" w:hAnsi="Calibri" w:cs="Calibri"/>
          <w:b w:val="0"/>
          <w:bCs w:val="0"/>
          <w:color w:val="000000"/>
          <w:sz w:val="22"/>
          <w:szCs w:val="22"/>
        </w:rPr>
        <w:t>, πώς μπορεί να διορθωθεί το πρόβλημα αυτό;</w:t>
      </w:r>
      <w:r w:rsidR="00986895" w:rsidRPr="00AD2A29">
        <w:rPr>
          <w:rStyle w:val="dl"/>
          <w:rFonts w:ascii="Calibri" w:hAnsi="Calibri" w:cs="Calibri"/>
          <w:b w:val="0"/>
          <w:bCs w:val="0"/>
          <w:color w:val="000000"/>
          <w:sz w:val="22"/>
          <w:szCs w:val="22"/>
        </w:rPr>
        <w:t xml:space="preserve"> Συζ</w:t>
      </w:r>
      <w:r w:rsidR="008F65C7" w:rsidRPr="00AD2A29">
        <w:rPr>
          <w:rStyle w:val="dl"/>
          <w:rFonts w:ascii="Calibri" w:hAnsi="Calibri" w:cs="Calibri"/>
          <w:b w:val="0"/>
          <w:bCs w:val="0"/>
          <w:color w:val="000000"/>
          <w:sz w:val="22"/>
          <w:szCs w:val="22"/>
        </w:rPr>
        <w:t>ήτησε</w:t>
      </w:r>
      <w:r w:rsidR="00986895" w:rsidRPr="00AD2A29">
        <w:rPr>
          <w:rStyle w:val="dl"/>
          <w:rFonts w:ascii="Calibri" w:hAnsi="Calibri" w:cs="Calibri"/>
          <w:b w:val="0"/>
          <w:bCs w:val="0"/>
          <w:color w:val="000000"/>
          <w:sz w:val="22"/>
          <w:szCs w:val="22"/>
        </w:rPr>
        <w:t xml:space="preserve"> με </w:t>
      </w:r>
      <w:r w:rsidR="003542D7" w:rsidRPr="00AD2A29">
        <w:rPr>
          <w:rStyle w:val="dl"/>
          <w:rFonts w:ascii="Calibri" w:hAnsi="Calibri" w:cs="Calibri"/>
          <w:b w:val="0"/>
          <w:bCs w:val="0"/>
          <w:color w:val="000000"/>
          <w:sz w:val="22"/>
          <w:szCs w:val="22"/>
        </w:rPr>
        <w:t>τον/ην συνεργάτη/δα σου</w:t>
      </w:r>
      <w:r w:rsidR="008F65C7" w:rsidRPr="00AD2A29">
        <w:rPr>
          <w:rStyle w:val="dl"/>
          <w:rFonts w:ascii="Calibri" w:hAnsi="Calibri" w:cs="Calibri"/>
          <w:b w:val="0"/>
          <w:bCs w:val="0"/>
          <w:color w:val="000000"/>
          <w:sz w:val="22"/>
          <w:szCs w:val="22"/>
        </w:rPr>
        <w:t xml:space="preserve"> </w:t>
      </w:r>
      <w:r w:rsidR="00986895" w:rsidRPr="00AD2A29">
        <w:rPr>
          <w:rStyle w:val="dl"/>
          <w:rFonts w:ascii="Calibri" w:hAnsi="Calibri" w:cs="Calibri"/>
          <w:b w:val="0"/>
          <w:bCs w:val="0"/>
          <w:color w:val="000000"/>
          <w:sz w:val="22"/>
          <w:szCs w:val="22"/>
        </w:rPr>
        <w:t xml:space="preserve">και αφού καταλήξετε σε μία κοινώς αποδεκτή λύση, προτείνετέ την στην τάξη. </w:t>
      </w:r>
      <w:commentRangeEnd w:id="145"/>
      <w:r w:rsidR="00C4379E" w:rsidRPr="00AD2A29">
        <w:rPr>
          <w:rStyle w:val="CommentReference"/>
          <w:rFonts w:ascii="Calibri" w:hAnsi="Calibri" w:cs="Calibri"/>
          <w:sz w:val="14"/>
          <w:szCs w:val="14"/>
        </w:rPr>
        <w:commentReference w:id="145"/>
      </w:r>
    </w:p>
    <w:p w14:paraId="090DAFBD" w14:textId="77777777" w:rsidR="00AC1D21" w:rsidRPr="00AD2A29" w:rsidRDefault="00AC6E91" w:rsidP="0013503C">
      <w:pPr>
        <w:numPr>
          <w:ilvl w:val="0"/>
          <w:numId w:val="25"/>
        </w:numPr>
        <w:spacing w:line="360" w:lineRule="auto"/>
        <w:rPr>
          <w:rStyle w:val="dl"/>
          <w:rFonts w:ascii="Calibri" w:hAnsi="Calibri" w:cs="Calibri"/>
          <w:b w:val="0"/>
          <w:bCs w:val="0"/>
          <w:color w:val="000000"/>
          <w:sz w:val="22"/>
          <w:szCs w:val="22"/>
        </w:rPr>
      </w:pPr>
      <w:r w:rsidRPr="00AD2A29">
        <w:rPr>
          <w:rStyle w:val="dl"/>
          <w:rFonts w:ascii="Calibri" w:hAnsi="Calibri" w:cs="Calibri"/>
          <w:b w:val="0"/>
          <w:bCs w:val="0"/>
          <w:color w:val="000000"/>
          <w:sz w:val="22"/>
          <w:szCs w:val="22"/>
        </w:rPr>
        <w:t>Αφού άκουσες και τις προτάσεις των υπόλοιπων</w:t>
      </w:r>
      <w:r w:rsidR="007D6152" w:rsidRPr="00AD2A29">
        <w:rPr>
          <w:rStyle w:val="dl"/>
          <w:rFonts w:ascii="Calibri" w:hAnsi="Calibri" w:cs="Calibri"/>
          <w:b w:val="0"/>
          <w:bCs w:val="0"/>
          <w:color w:val="000000"/>
          <w:sz w:val="22"/>
          <w:szCs w:val="22"/>
        </w:rPr>
        <w:t xml:space="preserve"> ομάδων</w:t>
      </w:r>
      <w:r w:rsidRPr="00AD2A29">
        <w:rPr>
          <w:rStyle w:val="dl"/>
          <w:rFonts w:ascii="Calibri" w:hAnsi="Calibri" w:cs="Calibri"/>
          <w:b w:val="0"/>
          <w:bCs w:val="0"/>
          <w:color w:val="000000"/>
          <w:sz w:val="22"/>
          <w:szCs w:val="22"/>
        </w:rPr>
        <w:t xml:space="preserve">, </w:t>
      </w:r>
      <w:r w:rsidR="007D6152" w:rsidRPr="00AD2A29">
        <w:rPr>
          <w:rStyle w:val="dl"/>
          <w:rFonts w:ascii="Calibri" w:hAnsi="Calibri" w:cs="Calibri"/>
          <w:b w:val="0"/>
          <w:bCs w:val="0"/>
          <w:color w:val="000000"/>
          <w:sz w:val="22"/>
          <w:szCs w:val="22"/>
        </w:rPr>
        <w:t xml:space="preserve">πιστεύεις ότι η πρόταση </w:t>
      </w:r>
    </w:p>
    <w:p w14:paraId="3AA01E28" w14:textId="08A6FB91" w:rsidR="00E60CF7" w:rsidRPr="00AD2A29" w:rsidRDefault="007D6152" w:rsidP="00AC1D21">
      <w:pPr>
        <w:spacing w:line="360" w:lineRule="auto"/>
        <w:ind w:left="720"/>
        <w:rPr>
          <w:rStyle w:val="dl"/>
          <w:rFonts w:ascii="Calibri" w:hAnsi="Calibri" w:cs="Calibri"/>
          <w:b w:val="0"/>
          <w:bCs w:val="0"/>
          <w:color w:val="000000"/>
          <w:sz w:val="22"/>
          <w:szCs w:val="22"/>
        </w:rPr>
      </w:pPr>
      <w:r w:rsidRPr="00AD2A29">
        <w:rPr>
          <w:rStyle w:val="dl"/>
          <w:rFonts w:ascii="Calibri" w:hAnsi="Calibri" w:cs="Calibri"/>
          <w:b w:val="0"/>
          <w:bCs w:val="0"/>
          <w:color w:val="000000"/>
          <w:sz w:val="22"/>
          <w:szCs w:val="22"/>
        </w:rPr>
        <w:t>της ομάδας σου έχει κάποιες αδυναμίες; Συζήτησέ το με τον/ην συνεργάτη/δα σου.</w:t>
      </w:r>
    </w:p>
    <w:p w14:paraId="2689DAC2" w14:textId="77777777" w:rsidR="0013503C" w:rsidRPr="00F34978" w:rsidRDefault="0013503C" w:rsidP="0013503C">
      <w:pPr>
        <w:spacing w:line="360" w:lineRule="auto"/>
        <w:rPr>
          <w:rFonts w:cs="Courier New"/>
          <w:color w:val="000000"/>
          <w:sz w:val="28"/>
          <w:szCs w:val="28"/>
        </w:rPr>
      </w:pPr>
    </w:p>
    <w:p w14:paraId="23993928" w14:textId="3AD63D9E" w:rsidR="003E3E95" w:rsidRPr="00AD2A29" w:rsidRDefault="008301B6" w:rsidP="00280C9B">
      <w:pPr>
        <w:numPr>
          <w:ilvl w:val="0"/>
          <w:numId w:val="9"/>
        </w:numPr>
        <w:spacing w:line="360" w:lineRule="auto"/>
        <w:rPr>
          <w:rStyle w:val="dl"/>
          <w:rFonts w:ascii="Calibri" w:hAnsi="Calibri" w:cs="Calibri"/>
          <w:i/>
          <w:iCs/>
          <w:color w:val="000000"/>
          <w:sz w:val="28"/>
          <w:szCs w:val="28"/>
        </w:rPr>
      </w:pPr>
      <w:r w:rsidRPr="00AD2A29">
        <w:rPr>
          <w:rStyle w:val="dl"/>
          <w:rFonts w:ascii="Calibri" w:hAnsi="Calibri" w:cs="Calibri"/>
          <w:i/>
          <w:iCs/>
          <w:color w:val="000000"/>
          <w:sz w:val="28"/>
          <w:szCs w:val="28"/>
        </w:rPr>
        <w:t>Γενικευμένη συνάρτηση</w:t>
      </w:r>
    </w:p>
    <w:p w14:paraId="154154B9" w14:textId="77777777" w:rsidR="00232D45" w:rsidRPr="00AD2A29" w:rsidRDefault="00232D45" w:rsidP="00232D45">
      <w:pPr>
        <w:spacing w:line="360" w:lineRule="auto"/>
        <w:rPr>
          <w:rStyle w:val="dl"/>
          <w:rFonts w:ascii="Calibri" w:hAnsi="Calibri" w:cs="Calibri"/>
          <w:b w:val="0"/>
          <w:bCs w:val="0"/>
          <w:color w:val="000000"/>
          <w:sz w:val="22"/>
          <w:szCs w:val="22"/>
        </w:rPr>
      </w:pPr>
    </w:p>
    <w:p w14:paraId="7D3F25E2" w14:textId="6C5A077F" w:rsidR="004C5819" w:rsidRDefault="00232D45" w:rsidP="004C5819">
      <w:pPr>
        <w:spacing w:line="360" w:lineRule="auto"/>
        <w:ind w:firstLine="360"/>
        <w:rPr>
          <w:color w:val="A9B7C6"/>
        </w:rPr>
      </w:pPr>
      <w:r w:rsidRPr="00AD2A29">
        <w:rPr>
          <w:rStyle w:val="dl"/>
          <w:rFonts w:ascii="Calibri" w:hAnsi="Calibri" w:cs="Calibri"/>
          <w:b w:val="0"/>
          <w:bCs w:val="0"/>
          <w:color w:val="000000"/>
          <w:sz w:val="22"/>
          <w:szCs w:val="22"/>
        </w:rPr>
        <w:t xml:space="preserve">Ας δούμε λοιπόν μία </w:t>
      </w:r>
      <w:r w:rsidR="0013503C" w:rsidRPr="00AD2A29">
        <w:rPr>
          <w:rStyle w:val="dl"/>
          <w:rFonts w:ascii="Calibri" w:hAnsi="Calibri" w:cs="Calibri"/>
          <w:b w:val="0"/>
          <w:bCs w:val="0"/>
          <w:color w:val="000000"/>
          <w:sz w:val="22"/>
          <w:szCs w:val="22"/>
        </w:rPr>
        <w:t>υλοποίηση</w:t>
      </w:r>
      <w:r w:rsidRPr="00AD2A29">
        <w:rPr>
          <w:rStyle w:val="dl"/>
          <w:rFonts w:ascii="Calibri" w:hAnsi="Calibri" w:cs="Calibri"/>
          <w:b w:val="0"/>
          <w:bCs w:val="0"/>
          <w:color w:val="000000"/>
          <w:sz w:val="22"/>
          <w:szCs w:val="22"/>
        </w:rPr>
        <w:t xml:space="preserve"> της συνάρτησης που </w:t>
      </w:r>
      <w:r w:rsidR="0013503C" w:rsidRPr="00AD2A29">
        <w:rPr>
          <w:rStyle w:val="dl"/>
          <w:rFonts w:ascii="Calibri" w:hAnsi="Calibri" w:cs="Calibri"/>
          <w:b w:val="0"/>
          <w:bCs w:val="0"/>
          <w:color w:val="000000"/>
          <w:sz w:val="22"/>
          <w:szCs w:val="22"/>
        </w:rPr>
        <w:t>συζητήσα</w:t>
      </w:r>
      <w:r w:rsidR="005A1117" w:rsidRPr="00AD2A29">
        <w:rPr>
          <w:rStyle w:val="dl"/>
          <w:rFonts w:ascii="Calibri" w:hAnsi="Calibri" w:cs="Calibri"/>
          <w:b w:val="0"/>
          <w:bCs w:val="0"/>
          <w:color w:val="000000"/>
          <w:sz w:val="22"/>
          <w:szCs w:val="22"/>
        </w:rPr>
        <w:t>με</w:t>
      </w:r>
      <w:r w:rsidR="0013503C" w:rsidRPr="00AD2A29">
        <w:rPr>
          <w:rStyle w:val="dl"/>
          <w:rFonts w:ascii="Calibri" w:hAnsi="Calibri" w:cs="Calibri"/>
          <w:b w:val="0"/>
          <w:bCs w:val="0"/>
          <w:color w:val="000000"/>
          <w:sz w:val="22"/>
          <w:szCs w:val="22"/>
        </w:rPr>
        <w:t xml:space="preserve"> στην προηγούμενη δραστηριότητα.</w:t>
      </w:r>
    </w:p>
    <w:p w14:paraId="5C83821F" w14:textId="7BB8D7E3" w:rsidR="00E2102A" w:rsidRPr="008C48CA" w:rsidRDefault="00E2102A" w:rsidP="00201D1D">
      <w:pPr>
        <w:pStyle w:val="HTMLPreformatted"/>
        <w:shd w:val="clear" w:color="auto" w:fill="2B2B2B"/>
        <w:rPr>
          <w:color w:val="CC7832"/>
          <w:sz w:val="24"/>
          <w:szCs w:val="24"/>
        </w:rPr>
      </w:pPr>
      <w:proofErr w:type="spellStart"/>
      <w:r w:rsidRPr="00986895">
        <w:rPr>
          <w:color w:val="A9B7C6"/>
          <w:sz w:val="24"/>
          <w:szCs w:val="24"/>
        </w:rPr>
        <w:t>myList</w:t>
      </w:r>
      <w:proofErr w:type="spellEnd"/>
      <w:r w:rsidRPr="00986895">
        <w:rPr>
          <w:color w:val="A9B7C6"/>
          <w:sz w:val="24"/>
          <w:szCs w:val="24"/>
        </w:rPr>
        <w:t xml:space="preserve"> = [</w:t>
      </w:r>
      <w:r w:rsidRPr="00986895">
        <w:rPr>
          <w:color w:val="6897BB"/>
          <w:sz w:val="24"/>
          <w:szCs w:val="24"/>
        </w:rPr>
        <w:t>3</w:t>
      </w:r>
      <w:r w:rsidRPr="00986895">
        <w:rPr>
          <w:color w:val="CC7832"/>
          <w:sz w:val="24"/>
          <w:szCs w:val="24"/>
        </w:rPr>
        <w:t xml:space="preserve">, </w:t>
      </w:r>
      <w:r w:rsidRPr="00986895">
        <w:rPr>
          <w:color w:val="6897BB"/>
          <w:sz w:val="24"/>
          <w:szCs w:val="24"/>
        </w:rPr>
        <w:t>7</w:t>
      </w:r>
      <w:r w:rsidRPr="00986895">
        <w:rPr>
          <w:color w:val="CC7832"/>
          <w:sz w:val="24"/>
          <w:szCs w:val="24"/>
        </w:rPr>
        <w:t xml:space="preserve">, </w:t>
      </w:r>
      <w:r w:rsidRPr="00986895">
        <w:rPr>
          <w:color w:val="6897BB"/>
          <w:sz w:val="24"/>
          <w:szCs w:val="24"/>
        </w:rPr>
        <w:t>5</w:t>
      </w:r>
      <w:r w:rsidRPr="00986895">
        <w:rPr>
          <w:color w:val="CC7832"/>
          <w:sz w:val="24"/>
          <w:szCs w:val="24"/>
        </w:rPr>
        <w:t xml:space="preserve">, </w:t>
      </w:r>
      <w:r w:rsidRPr="00986895">
        <w:rPr>
          <w:color w:val="6897BB"/>
          <w:sz w:val="24"/>
          <w:szCs w:val="24"/>
        </w:rPr>
        <w:t>5</w:t>
      </w:r>
      <w:r w:rsidRPr="00986895">
        <w:rPr>
          <w:color w:val="CC7832"/>
          <w:sz w:val="24"/>
          <w:szCs w:val="24"/>
        </w:rPr>
        <w:t xml:space="preserve">, </w:t>
      </w:r>
      <w:r w:rsidRPr="00986895">
        <w:rPr>
          <w:color w:val="6897BB"/>
          <w:sz w:val="24"/>
          <w:szCs w:val="24"/>
        </w:rPr>
        <w:t>8</w:t>
      </w:r>
      <w:r w:rsidRPr="00986895">
        <w:rPr>
          <w:color w:val="CC7832"/>
          <w:sz w:val="24"/>
          <w:szCs w:val="24"/>
        </w:rPr>
        <w:t xml:space="preserve">, </w:t>
      </w:r>
      <w:r w:rsidRPr="00986895">
        <w:rPr>
          <w:color w:val="6897BB"/>
          <w:sz w:val="24"/>
          <w:szCs w:val="24"/>
        </w:rPr>
        <w:t>2</w:t>
      </w:r>
      <w:r w:rsidRPr="00986895">
        <w:rPr>
          <w:color w:val="A9B7C6"/>
          <w:sz w:val="24"/>
          <w:szCs w:val="24"/>
        </w:rPr>
        <w:t>]</w:t>
      </w:r>
    </w:p>
    <w:p w14:paraId="79536165" w14:textId="77777777" w:rsidR="004C5819" w:rsidRDefault="004C5819" w:rsidP="00D3303A">
      <w:pPr>
        <w:pStyle w:val="HTMLPreformatted"/>
        <w:shd w:val="clear" w:color="auto" w:fill="2B2B2B"/>
        <w:spacing w:line="360" w:lineRule="auto"/>
        <w:rPr>
          <w:color w:val="CC7832"/>
          <w:sz w:val="24"/>
          <w:szCs w:val="24"/>
        </w:rPr>
      </w:pPr>
    </w:p>
    <w:p w14:paraId="530564A3" w14:textId="53A1980F" w:rsidR="00201D1D" w:rsidRPr="008C48CA" w:rsidRDefault="00201D1D" w:rsidP="00D3303A">
      <w:pPr>
        <w:pStyle w:val="HTMLPreformatted"/>
        <w:shd w:val="clear" w:color="auto" w:fill="2B2B2B"/>
        <w:spacing w:line="360" w:lineRule="auto"/>
        <w:rPr>
          <w:color w:val="A9B7C6"/>
          <w:sz w:val="24"/>
          <w:szCs w:val="24"/>
        </w:rPr>
      </w:pPr>
      <w:r w:rsidRPr="008C48CA">
        <w:rPr>
          <w:color w:val="CC7832"/>
          <w:sz w:val="24"/>
          <w:szCs w:val="24"/>
        </w:rPr>
        <w:lastRenderedPageBreak/>
        <w:t xml:space="preserve">def </w:t>
      </w:r>
      <w:proofErr w:type="spellStart"/>
      <w:r w:rsidRPr="008C48CA">
        <w:rPr>
          <w:color w:val="FFC66D"/>
          <w:sz w:val="24"/>
          <w:szCs w:val="24"/>
        </w:rPr>
        <w:t>listEditor</w:t>
      </w:r>
      <w:proofErr w:type="spellEnd"/>
      <w:r w:rsidRPr="008C48CA">
        <w:rPr>
          <w:color w:val="A9B7C6"/>
          <w:sz w:val="24"/>
          <w:szCs w:val="24"/>
        </w:rPr>
        <w:t>(</w:t>
      </w:r>
      <w:proofErr w:type="spellStart"/>
      <w:r w:rsidRPr="008C48CA">
        <w:rPr>
          <w:color w:val="A9B7C6"/>
          <w:sz w:val="24"/>
          <w:szCs w:val="24"/>
        </w:rPr>
        <w:t>aList</w:t>
      </w:r>
      <w:proofErr w:type="spellEnd"/>
      <w:r w:rsidRPr="008C48CA">
        <w:rPr>
          <w:color w:val="A9B7C6"/>
          <w:sz w:val="24"/>
          <w:szCs w:val="24"/>
        </w:rPr>
        <w:t>):</w:t>
      </w:r>
      <w:r w:rsidRPr="008C48CA">
        <w:rPr>
          <w:color w:val="A9B7C6"/>
          <w:sz w:val="24"/>
          <w:szCs w:val="24"/>
        </w:rPr>
        <w:br/>
        <w:t xml:space="preserve">    </w:t>
      </w:r>
      <w:proofErr w:type="spellStart"/>
      <w:r w:rsidRPr="008C48CA">
        <w:rPr>
          <w:color w:val="A9B7C6"/>
          <w:sz w:val="24"/>
          <w:szCs w:val="24"/>
        </w:rPr>
        <w:t>i</w:t>
      </w:r>
      <w:proofErr w:type="spellEnd"/>
      <w:r w:rsidRPr="008C48CA">
        <w:rPr>
          <w:color w:val="A9B7C6"/>
          <w:sz w:val="24"/>
          <w:szCs w:val="24"/>
        </w:rPr>
        <w:t>=</w:t>
      </w:r>
      <w:r w:rsidRPr="008C48CA">
        <w:rPr>
          <w:color w:val="6897BB"/>
          <w:sz w:val="24"/>
          <w:szCs w:val="24"/>
        </w:rPr>
        <w:t>0</w:t>
      </w:r>
      <w:r w:rsidRPr="008C48CA">
        <w:rPr>
          <w:color w:val="6897BB"/>
          <w:sz w:val="24"/>
          <w:szCs w:val="24"/>
        </w:rPr>
        <w:br/>
        <w:t xml:space="preserve">    </w:t>
      </w:r>
      <w:r w:rsidRPr="008C48CA">
        <w:rPr>
          <w:color w:val="A9B7C6"/>
          <w:sz w:val="24"/>
          <w:szCs w:val="24"/>
        </w:rPr>
        <w:t>k=</w:t>
      </w:r>
      <w:r w:rsidRPr="008C48CA">
        <w:rPr>
          <w:color w:val="6897BB"/>
          <w:sz w:val="24"/>
          <w:szCs w:val="24"/>
        </w:rPr>
        <w:t>0</w:t>
      </w:r>
      <w:r w:rsidRPr="008C48CA">
        <w:rPr>
          <w:color w:val="6897BB"/>
          <w:sz w:val="24"/>
          <w:szCs w:val="24"/>
        </w:rPr>
        <w:br/>
        <w:t xml:space="preserve">    </w:t>
      </w:r>
      <w:proofErr w:type="spellStart"/>
      <w:r w:rsidRPr="008C48CA">
        <w:rPr>
          <w:color w:val="A9B7C6"/>
          <w:sz w:val="24"/>
          <w:szCs w:val="24"/>
        </w:rPr>
        <w:t>sumF</w:t>
      </w:r>
      <w:proofErr w:type="spellEnd"/>
      <w:proofErr w:type="gramStart"/>
      <w:r w:rsidRPr="008C48CA">
        <w:rPr>
          <w:color w:val="A9B7C6"/>
          <w:sz w:val="24"/>
          <w:szCs w:val="24"/>
        </w:rPr>
        <w:t>=[</w:t>
      </w:r>
      <w:proofErr w:type="gramEnd"/>
      <w:r w:rsidRPr="008C48CA">
        <w:rPr>
          <w:color w:val="6897BB"/>
          <w:sz w:val="24"/>
          <w:szCs w:val="24"/>
        </w:rPr>
        <w:t>0</w:t>
      </w:r>
      <w:r w:rsidRPr="008C48CA">
        <w:rPr>
          <w:color w:val="CC7832"/>
          <w:sz w:val="24"/>
          <w:szCs w:val="24"/>
        </w:rPr>
        <w:t>,</w:t>
      </w:r>
      <w:r w:rsidRPr="008C48CA">
        <w:rPr>
          <w:color w:val="6897BB"/>
          <w:sz w:val="24"/>
          <w:szCs w:val="24"/>
        </w:rPr>
        <w:t>0</w:t>
      </w:r>
      <w:r w:rsidRPr="008C48CA">
        <w:rPr>
          <w:color w:val="CC7832"/>
          <w:sz w:val="24"/>
          <w:szCs w:val="24"/>
        </w:rPr>
        <w:t>,</w:t>
      </w:r>
      <w:r w:rsidRPr="008C48CA">
        <w:rPr>
          <w:color w:val="6897BB"/>
          <w:sz w:val="24"/>
          <w:szCs w:val="24"/>
        </w:rPr>
        <w:t>0</w:t>
      </w:r>
      <w:r w:rsidRPr="008C48CA">
        <w:rPr>
          <w:color w:val="A9B7C6"/>
          <w:sz w:val="24"/>
          <w:szCs w:val="24"/>
        </w:rPr>
        <w:t>]</w:t>
      </w:r>
      <w:r w:rsidRPr="008C48CA">
        <w:rPr>
          <w:color w:val="A9B7C6"/>
          <w:sz w:val="24"/>
          <w:szCs w:val="24"/>
        </w:rPr>
        <w:br/>
        <w:t xml:space="preserve">    </w:t>
      </w:r>
      <w:r w:rsidRPr="008C48CA">
        <w:rPr>
          <w:color w:val="CC7832"/>
          <w:sz w:val="24"/>
          <w:szCs w:val="24"/>
        </w:rPr>
        <w:t xml:space="preserve">while </w:t>
      </w:r>
      <w:proofErr w:type="spellStart"/>
      <w:r w:rsidRPr="008C48CA">
        <w:rPr>
          <w:color w:val="A9B7C6"/>
          <w:sz w:val="24"/>
          <w:szCs w:val="24"/>
        </w:rPr>
        <w:t>i</w:t>
      </w:r>
      <w:proofErr w:type="spellEnd"/>
      <w:r w:rsidRPr="008C48CA">
        <w:rPr>
          <w:color w:val="A9B7C6"/>
          <w:sz w:val="24"/>
          <w:szCs w:val="24"/>
        </w:rPr>
        <w:t>&lt;=</w:t>
      </w:r>
      <w:r w:rsidRPr="008C48CA">
        <w:rPr>
          <w:color w:val="6897BB"/>
          <w:sz w:val="24"/>
          <w:szCs w:val="24"/>
        </w:rPr>
        <w:t>4</w:t>
      </w:r>
      <w:r w:rsidRPr="008C48CA">
        <w:rPr>
          <w:color w:val="A9B7C6"/>
          <w:sz w:val="24"/>
          <w:szCs w:val="24"/>
        </w:rPr>
        <w:t>:</w:t>
      </w:r>
      <w:r w:rsidRPr="008C48CA">
        <w:rPr>
          <w:color w:val="A9B7C6"/>
          <w:sz w:val="24"/>
          <w:szCs w:val="24"/>
        </w:rPr>
        <w:br/>
        <w:t xml:space="preserve">        </w:t>
      </w:r>
      <w:proofErr w:type="spellStart"/>
      <w:r w:rsidRPr="008C48CA">
        <w:rPr>
          <w:color w:val="A9B7C6"/>
          <w:sz w:val="24"/>
          <w:szCs w:val="24"/>
        </w:rPr>
        <w:t>sumF</w:t>
      </w:r>
      <w:proofErr w:type="spellEnd"/>
      <w:r w:rsidRPr="008C48CA">
        <w:rPr>
          <w:color w:val="A9B7C6"/>
          <w:sz w:val="24"/>
          <w:szCs w:val="24"/>
        </w:rPr>
        <w:t xml:space="preserve">[k]= </w:t>
      </w:r>
      <w:proofErr w:type="spellStart"/>
      <w:r w:rsidRPr="008C48CA">
        <w:rPr>
          <w:color w:val="A9B7C6"/>
          <w:sz w:val="24"/>
          <w:szCs w:val="24"/>
        </w:rPr>
        <w:t>aList</w:t>
      </w:r>
      <w:proofErr w:type="spellEnd"/>
      <w:r w:rsidRPr="008C48CA">
        <w:rPr>
          <w:color w:val="A9B7C6"/>
          <w:sz w:val="24"/>
          <w:szCs w:val="24"/>
        </w:rPr>
        <w:t>[</w:t>
      </w:r>
      <w:proofErr w:type="spellStart"/>
      <w:r w:rsidRPr="008C48CA">
        <w:rPr>
          <w:color w:val="A9B7C6"/>
          <w:sz w:val="24"/>
          <w:szCs w:val="24"/>
        </w:rPr>
        <w:t>i</w:t>
      </w:r>
      <w:proofErr w:type="spellEnd"/>
      <w:r w:rsidRPr="008C48CA">
        <w:rPr>
          <w:color w:val="A9B7C6"/>
          <w:sz w:val="24"/>
          <w:szCs w:val="24"/>
        </w:rPr>
        <w:t xml:space="preserve">] + </w:t>
      </w:r>
      <w:proofErr w:type="spellStart"/>
      <w:r w:rsidRPr="008C48CA">
        <w:rPr>
          <w:color w:val="A9B7C6"/>
          <w:sz w:val="24"/>
          <w:szCs w:val="24"/>
        </w:rPr>
        <w:t>aList</w:t>
      </w:r>
      <w:proofErr w:type="spellEnd"/>
      <w:r w:rsidRPr="008C48CA">
        <w:rPr>
          <w:color w:val="A9B7C6"/>
          <w:sz w:val="24"/>
          <w:szCs w:val="24"/>
        </w:rPr>
        <w:t>[</w:t>
      </w:r>
      <w:proofErr w:type="spellStart"/>
      <w:r w:rsidRPr="008C48CA">
        <w:rPr>
          <w:color w:val="A9B7C6"/>
          <w:sz w:val="24"/>
          <w:szCs w:val="24"/>
        </w:rPr>
        <w:t>i</w:t>
      </w:r>
      <w:proofErr w:type="spellEnd"/>
      <w:r w:rsidRPr="008C48CA">
        <w:rPr>
          <w:color w:val="A9B7C6"/>
          <w:sz w:val="24"/>
          <w:szCs w:val="24"/>
        </w:rPr>
        <w:t xml:space="preserve"> + </w:t>
      </w:r>
      <w:r w:rsidRPr="008C48CA">
        <w:rPr>
          <w:color w:val="6897BB"/>
          <w:sz w:val="24"/>
          <w:szCs w:val="24"/>
        </w:rPr>
        <w:t>1</w:t>
      </w:r>
      <w:r w:rsidRPr="008C48CA">
        <w:rPr>
          <w:color w:val="A9B7C6"/>
          <w:sz w:val="24"/>
          <w:szCs w:val="24"/>
        </w:rPr>
        <w:t>]</w:t>
      </w:r>
      <w:r w:rsidRPr="008C48CA">
        <w:rPr>
          <w:color w:val="A9B7C6"/>
          <w:sz w:val="24"/>
          <w:szCs w:val="24"/>
        </w:rPr>
        <w:br/>
        <w:t xml:space="preserve">        </w:t>
      </w:r>
      <w:proofErr w:type="spellStart"/>
      <w:r w:rsidRPr="008C48CA">
        <w:rPr>
          <w:color w:val="A9B7C6"/>
          <w:sz w:val="24"/>
          <w:szCs w:val="24"/>
        </w:rPr>
        <w:t>localTemp</w:t>
      </w:r>
      <w:proofErr w:type="spellEnd"/>
      <w:r w:rsidRPr="008C48CA">
        <w:rPr>
          <w:color w:val="A9B7C6"/>
          <w:sz w:val="24"/>
          <w:szCs w:val="24"/>
        </w:rPr>
        <w:t>=</w:t>
      </w:r>
      <w:proofErr w:type="spellStart"/>
      <w:r w:rsidRPr="008C48CA">
        <w:rPr>
          <w:color w:val="A9B7C6"/>
          <w:sz w:val="24"/>
          <w:szCs w:val="24"/>
        </w:rPr>
        <w:t>aList</w:t>
      </w:r>
      <w:proofErr w:type="spellEnd"/>
      <w:r w:rsidRPr="008C48CA">
        <w:rPr>
          <w:color w:val="A9B7C6"/>
          <w:sz w:val="24"/>
          <w:szCs w:val="24"/>
        </w:rPr>
        <w:t>[</w:t>
      </w:r>
      <w:proofErr w:type="spellStart"/>
      <w:r w:rsidRPr="008C48CA">
        <w:rPr>
          <w:color w:val="A9B7C6"/>
          <w:sz w:val="24"/>
          <w:szCs w:val="24"/>
        </w:rPr>
        <w:t>i</w:t>
      </w:r>
      <w:proofErr w:type="spellEnd"/>
      <w:r w:rsidRPr="008C48CA">
        <w:rPr>
          <w:color w:val="A9B7C6"/>
          <w:sz w:val="24"/>
          <w:szCs w:val="24"/>
        </w:rPr>
        <w:t>]</w:t>
      </w:r>
      <w:r w:rsidRPr="008C48CA">
        <w:rPr>
          <w:color w:val="A9B7C6"/>
          <w:sz w:val="24"/>
          <w:szCs w:val="24"/>
        </w:rPr>
        <w:br/>
        <w:t xml:space="preserve">        </w:t>
      </w:r>
      <w:proofErr w:type="spellStart"/>
      <w:r w:rsidRPr="008C48CA">
        <w:rPr>
          <w:color w:val="A9B7C6"/>
          <w:sz w:val="24"/>
          <w:szCs w:val="24"/>
        </w:rPr>
        <w:t>aList</w:t>
      </w:r>
      <w:proofErr w:type="spellEnd"/>
      <w:r w:rsidRPr="008C48CA">
        <w:rPr>
          <w:color w:val="A9B7C6"/>
          <w:sz w:val="24"/>
          <w:szCs w:val="24"/>
        </w:rPr>
        <w:t>[</w:t>
      </w:r>
      <w:proofErr w:type="spellStart"/>
      <w:r w:rsidRPr="008C48CA">
        <w:rPr>
          <w:color w:val="A9B7C6"/>
          <w:sz w:val="24"/>
          <w:szCs w:val="24"/>
        </w:rPr>
        <w:t>i</w:t>
      </w:r>
      <w:proofErr w:type="spellEnd"/>
      <w:r w:rsidRPr="008C48CA">
        <w:rPr>
          <w:color w:val="A9B7C6"/>
          <w:sz w:val="24"/>
          <w:szCs w:val="24"/>
        </w:rPr>
        <w:t>]=</w:t>
      </w:r>
      <w:proofErr w:type="spellStart"/>
      <w:r w:rsidRPr="008C48CA">
        <w:rPr>
          <w:color w:val="A9B7C6"/>
          <w:sz w:val="24"/>
          <w:szCs w:val="24"/>
        </w:rPr>
        <w:t>aList</w:t>
      </w:r>
      <w:proofErr w:type="spellEnd"/>
      <w:r w:rsidRPr="008C48CA">
        <w:rPr>
          <w:color w:val="A9B7C6"/>
          <w:sz w:val="24"/>
          <w:szCs w:val="24"/>
        </w:rPr>
        <w:t>[</w:t>
      </w:r>
      <w:proofErr w:type="spellStart"/>
      <w:r w:rsidRPr="008C48CA">
        <w:rPr>
          <w:color w:val="A9B7C6"/>
          <w:sz w:val="24"/>
          <w:szCs w:val="24"/>
        </w:rPr>
        <w:t>i</w:t>
      </w:r>
      <w:proofErr w:type="spellEnd"/>
      <w:r w:rsidRPr="008C48CA">
        <w:rPr>
          <w:color w:val="A9B7C6"/>
          <w:sz w:val="24"/>
          <w:szCs w:val="24"/>
        </w:rPr>
        <w:t xml:space="preserve"> + </w:t>
      </w:r>
      <w:r w:rsidRPr="008C48CA">
        <w:rPr>
          <w:color w:val="6897BB"/>
          <w:sz w:val="24"/>
          <w:szCs w:val="24"/>
        </w:rPr>
        <w:t>1</w:t>
      </w:r>
      <w:r w:rsidRPr="008C48CA">
        <w:rPr>
          <w:color w:val="A9B7C6"/>
          <w:sz w:val="24"/>
          <w:szCs w:val="24"/>
        </w:rPr>
        <w:t>]</w:t>
      </w:r>
      <w:r w:rsidRPr="008C48CA">
        <w:rPr>
          <w:color w:val="A9B7C6"/>
          <w:sz w:val="24"/>
          <w:szCs w:val="24"/>
        </w:rPr>
        <w:br/>
        <w:t xml:space="preserve">        </w:t>
      </w:r>
      <w:proofErr w:type="spellStart"/>
      <w:r w:rsidRPr="008C48CA">
        <w:rPr>
          <w:color w:val="A9B7C6"/>
          <w:sz w:val="24"/>
          <w:szCs w:val="24"/>
        </w:rPr>
        <w:t>aList</w:t>
      </w:r>
      <w:proofErr w:type="spellEnd"/>
      <w:r w:rsidRPr="008C48CA">
        <w:rPr>
          <w:color w:val="A9B7C6"/>
          <w:sz w:val="24"/>
          <w:szCs w:val="24"/>
        </w:rPr>
        <w:t>[</w:t>
      </w:r>
      <w:proofErr w:type="spellStart"/>
      <w:r w:rsidRPr="008C48CA">
        <w:rPr>
          <w:color w:val="A9B7C6"/>
          <w:sz w:val="24"/>
          <w:szCs w:val="24"/>
        </w:rPr>
        <w:t>i</w:t>
      </w:r>
      <w:proofErr w:type="spellEnd"/>
      <w:r w:rsidRPr="008C48CA">
        <w:rPr>
          <w:color w:val="A9B7C6"/>
          <w:sz w:val="24"/>
          <w:szCs w:val="24"/>
        </w:rPr>
        <w:t xml:space="preserve"> + </w:t>
      </w:r>
      <w:r w:rsidRPr="008C48CA">
        <w:rPr>
          <w:color w:val="6897BB"/>
          <w:sz w:val="24"/>
          <w:szCs w:val="24"/>
        </w:rPr>
        <w:t>1</w:t>
      </w:r>
      <w:r w:rsidRPr="008C48CA">
        <w:rPr>
          <w:color w:val="A9B7C6"/>
          <w:sz w:val="24"/>
          <w:szCs w:val="24"/>
        </w:rPr>
        <w:t>]=</w:t>
      </w:r>
      <w:proofErr w:type="spellStart"/>
      <w:r w:rsidRPr="008C48CA">
        <w:rPr>
          <w:color w:val="A9B7C6"/>
          <w:sz w:val="24"/>
          <w:szCs w:val="24"/>
        </w:rPr>
        <w:t>localTemp</w:t>
      </w:r>
      <w:proofErr w:type="spellEnd"/>
      <w:r w:rsidRPr="008C48CA">
        <w:rPr>
          <w:color w:val="A9B7C6"/>
          <w:sz w:val="24"/>
          <w:szCs w:val="24"/>
        </w:rPr>
        <w:br/>
        <w:t xml:space="preserve">        </w:t>
      </w:r>
      <w:proofErr w:type="spellStart"/>
      <w:r w:rsidRPr="008C48CA">
        <w:rPr>
          <w:color w:val="A9B7C6"/>
          <w:sz w:val="24"/>
          <w:szCs w:val="24"/>
        </w:rPr>
        <w:t>i</w:t>
      </w:r>
      <w:proofErr w:type="spellEnd"/>
      <w:r w:rsidRPr="008C48CA">
        <w:rPr>
          <w:color w:val="A9B7C6"/>
          <w:sz w:val="24"/>
          <w:szCs w:val="24"/>
        </w:rPr>
        <w:t>+=</w:t>
      </w:r>
      <w:r w:rsidRPr="008C48CA">
        <w:rPr>
          <w:color w:val="6897BB"/>
          <w:sz w:val="24"/>
          <w:szCs w:val="24"/>
        </w:rPr>
        <w:t>2</w:t>
      </w:r>
      <w:r w:rsidRPr="008C48CA">
        <w:rPr>
          <w:color w:val="6897BB"/>
          <w:sz w:val="24"/>
          <w:szCs w:val="24"/>
        </w:rPr>
        <w:br/>
        <w:t xml:space="preserve">        </w:t>
      </w:r>
      <w:r w:rsidRPr="008C48CA">
        <w:rPr>
          <w:color w:val="A9B7C6"/>
          <w:sz w:val="24"/>
          <w:szCs w:val="24"/>
        </w:rPr>
        <w:t>k+=</w:t>
      </w:r>
      <w:r w:rsidRPr="008C48CA">
        <w:rPr>
          <w:color w:val="6897BB"/>
          <w:sz w:val="24"/>
          <w:szCs w:val="24"/>
        </w:rPr>
        <w:t>1</w:t>
      </w:r>
      <w:r w:rsidRPr="008C48CA">
        <w:rPr>
          <w:color w:val="6897BB"/>
          <w:sz w:val="24"/>
          <w:szCs w:val="24"/>
        </w:rPr>
        <w:br/>
        <w:t xml:space="preserve">    </w:t>
      </w:r>
      <w:r w:rsidRPr="008C48CA">
        <w:rPr>
          <w:color w:val="CC7832"/>
          <w:sz w:val="24"/>
          <w:szCs w:val="24"/>
        </w:rPr>
        <w:t xml:space="preserve">return </w:t>
      </w:r>
      <w:proofErr w:type="spellStart"/>
      <w:r w:rsidRPr="008C48CA">
        <w:rPr>
          <w:color w:val="A9B7C6"/>
          <w:sz w:val="24"/>
          <w:szCs w:val="24"/>
        </w:rPr>
        <w:t>aList</w:t>
      </w:r>
      <w:proofErr w:type="spellEnd"/>
      <w:r w:rsidRPr="008C48CA">
        <w:rPr>
          <w:color w:val="CC7832"/>
          <w:sz w:val="24"/>
          <w:szCs w:val="24"/>
        </w:rPr>
        <w:t xml:space="preserve">, </w:t>
      </w:r>
      <w:proofErr w:type="spellStart"/>
      <w:r w:rsidRPr="008C48CA">
        <w:rPr>
          <w:color w:val="A9B7C6"/>
          <w:sz w:val="24"/>
          <w:szCs w:val="24"/>
        </w:rPr>
        <w:t>sumF</w:t>
      </w:r>
      <w:proofErr w:type="spellEnd"/>
      <w:r w:rsidRPr="008C48CA">
        <w:rPr>
          <w:color w:val="A9B7C6"/>
          <w:sz w:val="24"/>
          <w:szCs w:val="24"/>
        </w:rPr>
        <w:br/>
      </w:r>
      <w:r w:rsidRPr="008C48CA">
        <w:rPr>
          <w:color w:val="A9B7C6"/>
          <w:sz w:val="24"/>
          <w:szCs w:val="24"/>
        </w:rPr>
        <w:br/>
      </w:r>
      <w:r w:rsidRPr="008C48CA">
        <w:rPr>
          <w:color w:val="8888C6"/>
          <w:sz w:val="24"/>
          <w:szCs w:val="24"/>
        </w:rPr>
        <w:t>print</w:t>
      </w:r>
      <w:r w:rsidRPr="008C48CA">
        <w:rPr>
          <w:color w:val="A9B7C6"/>
          <w:sz w:val="24"/>
          <w:szCs w:val="24"/>
        </w:rPr>
        <w:t>(</w:t>
      </w:r>
      <w:proofErr w:type="spellStart"/>
      <w:r w:rsidRPr="008C48CA">
        <w:rPr>
          <w:color w:val="A9B7C6"/>
          <w:sz w:val="24"/>
          <w:szCs w:val="24"/>
        </w:rPr>
        <w:t>listEditor</w:t>
      </w:r>
      <w:proofErr w:type="spellEnd"/>
      <w:r w:rsidRPr="008C48CA">
        <w:rPr>
          <w:color w:val="A9B7C6"/>
          <w:sz w:val="24"/>
          <w:szCs w:val="24"/>
        </w:rPr>
        <w:t>(</w:t>
      </w:r>
      <w:proofErr w:type="spellStart"/>
      <w:r w:rsidRPr="008C48CA">
        <w:rPr>
          <w:color w:val="A9B7C6"/>
          <w:sz w:val="24"/>
          <w:szCs w:val="24"/>
        </w:rPr>
        <w:t>myList</w:t>
      </w:r>
      <w:proofErr w:type="spellEnd"/>
      <w:r w:rsidRPr="008C48CA">
        <w:rPr>
          <w:color w:val="A9B7C6"/>
          <w:sz w:val="24"/>
          <w:szCs w:val="24"/>
        </w:rPr>
        <w:t>))</w:t>
      </w:r>
    </w:p>
    <w:p w14:paraId="12B7B085" w14:textId="77777777" w:rsidR="004B40D0" w:rsidRPr="008C48CA" w:rsidRDefault="004B40D0" w:rsidP="004B40D0">
      <w:pPr>
        <w:pStyle w:val="ListParagraph"/>
        <w:widowControl w:val="0"/>
        <w:autoSpaceDE w:val="0"/>
        <w:autoSpaceDN w:val="0"/>
        <w:adjustRightInd w:val="0"/>
        <w:spacing w:line="276" w:lineRule="auto"/>
        <w:ind w:left="1080"/>
        <w:contextualSpacing/>
        <w:jc w:val="both"/>
        <w:rPr>
          <w:sz w:val="32"/>
          <w:szCs w:val="32"/>
          <w:lang w:val="en-US"/>
        </w:rPr>
      </w:pPr>
    </w:p>
    <w:p w14:paraId="6C10A3A7" w14:textId="612AC12E" w:rsidR="00E60CF7" w:rsidRPr="00AD2A29" w:rsidRDefault="004B40D0" w:rsidP="004B40D0">
      <w:pPr>
        <w:pStyle w:val="ListParagraph"/>
        <w:widowControl w:val="0"/>
        <w:numPr>
          <w:ilvl w:val="0"/>
          <w:numId w:val="21"/>
        </w:numPr>
        <w:autoSpaceDE w:val="0"/>
        <w:autoSpaceDN w:val="0"/>
        <w:adjustRightInd w:val="0"/>
        <w:spacing w:line="276" w:lineRule="auto"/>
        <w:contextualSpacing/>
        <w:jc w:val="both"/>
        <w:rPr>
          <w:rFonts w:ascii="Calibri" w:hAnsi="Calibri" w:cs="Calibri"/>
          <w:sz w:val="22"/>
          <w:szCs w:val="22"/>
        </w:rPr>
      </w:pPr>
      <w:r w:rsidRPr="00AD2A29">
        <w:rPr>
          <w:rFonts w:ascii="Calibri" w:hAnsi="Calibri" w:cs="Calibri"/>
          <w:lang w:val="en-US"/>
        </w:rPr>
        <w:t xml:space="preserve">      </w:t>
      </w:r>
      <w:r w:rsidR="00280C9B" w:rsidRPr="00AD2A29">
        <w:rPr>
          <w:rFonts w:ascii="Calibri" w:hAnsi="Calibri" w:cs="Calibri"/>
          <w:sz w:val="22"/>
          <w:szCs w:val="22"/>
          <w:lang w:val="en-US"/>
        </w:rPr>
        <w:tab/>
      </w:r>
      <w:r w:rsidR="007C7C4C" w:rsidRPr="00AD2A29">
        <w:rPr>
          <w:rFonts w:ascii="Calibri" w:hAnsi="Calibri" w:cs="Calibri"/>
          <w:sz w:val="22"/>
          <w:szCs w:val="22"/>
        </w:rPr>
        <w:t xml:space="preserve">Πιστεύεις ότι η συνάρτηση θα επιστρέψει κάτι ώστε να το εμφανίσει η </w:t>
      </w:r>
      <w:r w:rsidR="0048208C" w:rsidRPr="00AD2A29">
        <w:rPr>
          <w:rFonts w:ascii="Calibri" w:hAnsi="Calibri" w:cs="Calibri"/>
          <w:sz w:val="22"/>
          <w:szCs w:val="22"/>
        </w:rPr>
        <w:t xml:space="preserve">εντολή </w:t>
      </w:r>
      <w:r w:rsidR="007C7C4C" w:rsidRPr="00AD2A29">
        <w:rPr>
          <w:rFonts w:ascii="Calibri" w:hAnsi="Calibri" w:cs="Calibri"/>
          <w:sz w:val="22"/>
          <w:szCs w:val="22"/>
          <w:lang w:val="en-US"/>
        </w:rPr>
        <w:t>print</w:t>
      </w:r>
      <w:r w:rsidR="007C7C4C" w:rsidRPr="00AD2A29">
        <w:rPr>
          <w:rFonts w:ascii="Calibri" w:hAnsi="Calibri" w:cs="Calibri"/>
          <w:sz w:val="22"/>
          <w:szCs w:val="22"/>
        </w:rPr>
        <w:t xml:space="preserve"> ή ο </w:t>
      </w:r>
      <w:r w:rsidR="002E7D1F" w:rsidRPr="00AD2A29">
        <w:rPr>
          <w:rFonts w:ascii="Calibri" w:hAnsi="Calibri" w:cs="Calibri"/>
          <w:sz w:val="22"/>
          <w:szCs w:val="22"/>
        </w:rPr>
        <w:t>μεταγλωττιστής</w:t>
      </w:r>
      <w:r w:rsidR="007C7C4C" w:rsidRPr="00AD2A29">
        <w:rPr>
          <w:rFonts w:ascii="Calibri" w:hAnsi="Calibri" w:cs="Calibri"/>
          <w:sz w:val="22"/>
          <w:szCs w:val="22"/>
        </w:rPr>
        <w:t xml:space="preserve"> θα επιστρέψει μήνυμα σφάλματος; Να αιτιολογήσεις την απάντησή σου και να τη συγκρίνεις με αυτήν του/ης συνεργάτη/</w:t>
      </w:r>
      <w:proofErr w:type="spellStart"/>
      <w:r w:rsidR="007C7C4C" w:rsidRPr="00AD2A29">
        <w:rPr>
          <w:rFonts w:ascii="Calibri" w:hAnsi="Calibri" w:cs="Calibri"/>
          <w:sz w:val="22"/>
          <w:szCs w:val="22"/>
        </w:rPr>
        <w:t>δας</w:t>
      </w:r>
      <w:proofErr w:type="spellEnd"/>
      <w:r w:rsidR="007C7C4C" w:rsidRPr="00AD2A29">
        <w:rPr>
          <w:rFonts w:ascii="Calibri" w:hAnsi="Calibri" w:cs="Calibri"/>
          <w:sz w:val="22"/>
          <w:szCs w:val="22"/>
        </w:rPr>
        <w:t xml:space="preserve"> σου. Συμφωνείτε ή διαφωνείτε και για ποιο λόγο;</w:t>
      </w:r>
    </w:p>
    <w:p w14:paraId="349248F4" w14:textId="06792218" w:rsidR="004F665D" w:rsidRPr="00AD2A29" w:rsidRDefault="00E2102A" w:rsidP="00672B81">
      <w:pPr>
        <w:pStyle w:val="ListParagraph"/>
        <w:widowControl w:val="0"/>
        <w:numPr>
          <w:ilvl w:val="0"/>
          <w:numId w:val="21"/>
        </w:numPr>
        <w:autoSpaceDE w:val="0"/>
        <w:autoSpaceDN w:val="0"/>
        <w:adjustRightInd w:val="0"/>
        <w:spacing w:line="276" w:lineRule="auto"/>
        <w:contextualSpacing/>
        <w:jc w:val="both"/>
        <w:rPr>
          <w:rFonts w:ascii="Calibri" w:hAnsi="Calibri" w:cs="Calibri"/>
          <w:sz w:val="22"/>
          <w:szCs w:val="22"/>
        </w:rPr>
      </w:pPr>
      <w:r w:rsidRPr="00AD2A29">
        <w:rPr>
          <w:rFonts w:ascii="Calibri" w:hAnsi="Calibri" w:cs="Calibri"/>
          <w:sz w:val="22"/>
          <w:szCs w:val="22"/>
        </w:rPr>
        <w:t xml:space="preserve">      </w:t>
      </w:r>
      <w:r w:rsidR="00280C9B" w:rsidRPr="00AD2A29">
        <w:rPr>
          <w:rFonts w:ascii="Calibri" w:hAnsi="Calibri" w:cs="Calibri"/>
          <w:sz w:val="22"/>
          <w:szCs w:val="22"/>
        </w:rPr>
        <w:tab/>
      </w:r>
      <w:commentRangeStart w:id="146"/>
      <w:r w:rsidRPr="00AD2A29">
        <w:rPr>
          <w:rFonts w:ascii="Calibri" w:hAnsi="Calibri" w:cs="Calibri"/>
          <w:sz w:val="22"/>
          <w:szCs w:val="22"/>
        </w:rPr>
        <w:t xml:space="preserve">Θα μπορούσαμε ίσως να τροποποιήσουμε τη λογική συνθήκη της εντολής </w:t>
      </w:r>
      <w:r w:rsidRPr="00AD2A29">
        <w:rPr>
          <w:rFonts w:ascii="Calibri" w:hAnsi="Calibri" w:cs="Calibri"/>
          <w:sz w:val="22"/>
          <w:szCs w:val="22"/>
          <w:lang w:val="en-US"/>
        </w:rPr>
        <w:t>while</w:t>
      </w:r>
      <w:r w:rsidRPr="00AD2A29">
        <w:rPr>
          <w:rFonts w:ascii="Calibri" w:hAnsi="Calibri" w:cs="Calibri"/>
          <w:sz w:val="22"/>
          <w:szCs w:val="22"/>
        </w:rPr>
        <w:t xml:space="preserve"> έτσι ώστε να μην εξαρτάται από το μέγεθος της συγκεκριμένης λίστας που δίνεται στο παράδειγμα αλλά να μπορεί να υλοποιηθεί για οποιοδήποτε μέγεθος λίστας;</w:t>
      </w:r>
      <w:commentRangeEnd w:id="146"/>
      <w:r w:rsidR="002E7D1F" w:rsidRPr="00AD2A29">
        <w:rPr>
          <w:rStyle w:val="CommentReference"/>
          <w:rFonts w:ascii="Calibri" w:hAnsi="Calibri" w:cs="Calibri"/>
          <w:sz w:val="14"/>
          <w:szCs w:val="14"/>
        </w:rPr>
        <w:commentReference w:id="146"/>
      </w:r>
      <w:r w:rsidRPr="00AD2A29">
        <w:rPr>
          <w:rFonts w:ascii="Calibri" w:hAnsi="Calibri" w:cs="Calibri"/>
          <w:sz w:val="22"/>
          <w:szCs w:val="22"/>
        </w:rPr>
        <w:t xml:space="preserve"> Με ποιον τρόπο θα γίνει αυτό; Ποια λύση προτείνει η ομάδα σου;</w:t>
      </w:r>
    </w:p>
    <w:sectPr w:rsidR="004F665D" w:rsidRPr="00AD2A29" w:rsidSect="001E6E8E">
      <w:headerReference w:type="default" r:id="rId18"/>
      <w:pgSz w:w="11907" w:h="16840" w:code="9"/>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tavros Demetriadis" w:date="2020-11-16T09:13:00Z" w:initials="SD">
    <w:p w14:paraId="38421E0C" w14:textId="77777777" w:rsidR="00A62611" w:rsidRDefault="00A62611" w:rsidP="00A62611">
      <w:pPr>
        <w:pStyle w:val="CommentText"/>
      </w:pPr>
      <w:r>
        <w:rPr>
          <w:rStyle w:val="CommentReference"/>
        </w:rPr>
        <w:annotationRef/>
      </w:r>
      <w:r>
        <w:rPr>
          <w:rStyle w:val="CommentReference"/>
        </w:rPr>
        <w:t>ΠΡΟΣΑΡΜΟΣΤΕ ΤΟΝ ΤΙΤΛΟ ΑΝΑΛΟΓΑ ΜΕ ΤΟ ΣΕΝΑΡΙΟ ΣΑΣ</w:t>
      </w:r>
    </w:p>
  </w:comment>
  <w:comment w:id="19" w:author="Stavros Demetriadis" w:date="2020-11-16T09:14:00Z" w:initials="SD">
    <w:p w14:paraId="42FEEEE2" w14:textId="4685AEC5" w:rsidR="00ED055E" w:rsidRDefault="00ED055E">
      <w:pPr>
        <w:pStyle w:val="CommentText"/>
      </w:pPr>
      <w:r>
        <w:rPr>
          <w:rStyle w:val="CommentReference"/>
        </w:rPr>
        <w:annotationRef/>
      </w:r>
      <w:r>
        <w:t xml:space="preserve">ΠΡΟΣΑΡΜΟΣΤΕ ΤΙΣ ΠΛΗΡΟΦΟΡΙΕΣ ΣΤΗΝ ΕΝΟΤΗΤΑ ΑΥΤΗ </w:t>
      </w:r>
      <w:r w:rsidR="00DC7CF2">
        <w:t xml:space="preserve">ΣΥΜΦΩΝΑ </w:t>
      </w:r>
      <w:r>
        <w:t>ΜΕ ΤΗ ΣΧΕΔΙΑΣΗ ΣΑΣ</w:t>
      </w:r>
      <w:r w:rsidR="00DC7CF2">
        <w:t xml:space="preserve"> ΓΙΑ 1 ΔΙΔΑΚΤΙΚΗ ΩΡΑ</w:t>
      </w:r>
    </w:p>
    <w:p w14:paraId="491F3296" w14:textId="7B7A4971" w:rsidR="00DC7CF2" w:rsidRPr="008E235E" w:rsidRDefault="00DC7CF2" w:rsidP="00DC7CF2">
      <w:pPr>
        <w:pStyle w:val="a1"/>
        <w:rPr>
          <w:lang w:val="el-GR"/>
        </w:rPr>
      </w:pPr>
    </w:p>
    <w:p w14:paraId="55C8EEC8" w14:textId="7511B2A2" w:rsidR="00DC7CF2" w:rsidRDefault="00DC7CF2">
      <w:pPr>
        <w:pStyle w:val="CommentText"/>
      </w:pPr>
    </w:p>
  </w:comment>
  <w:comment w:id="29" w:author="Stavros Demetriadis" w:date="2020-11-16T09:15:00Z" w:initials="SD">
    <w:p w14:paraId="187D41C1" w14:textId="77777777" w:rsidR="00ED055E" w:rsidRDefault="00ED055E">
      <w:pPr>
        <w:pStyle w:val="CommentText"/>
      </w:pPr>
      <w:r>
        <w:t xml:space="preserve">ΑΝΑΦΕΡΕΤΕ ΤΗΝ ΤΑΞΗ </w:t>
      </w:r>
      <w:r>
        <w:rPr>
          <w:rStyle w:val="CommentReference"/>
        </w:rPr>
        <w:annotationRef/>
      </w:r>
      <w:r>
        <w:t>ΚΑΙ ΕΝΟΤΗΤΑ ΜΑΘΗΜΑΤΟΣ ΣΤΗΝ ΟΠΟΙΑ ΑΝΑΦΕΡΕΤΑΙ ΤΟ ΣΕΝΑΡΙΟ.</w:t>
      </w:r>
    </w:p>
    <w:p w14:paraId="5C4B11C4" w14:textId="793DAF1C" w:rsidR="00ED055E" w:rsidRDefault="00ED055E">
      <w:pPr>
        <w:pStyle w:val="CommentText"/>
      </w:pPr>
      <w:r>
        <w:t>ΠΡΟΣΑΡΜΟΣΤΕ ΤΙΣ ΠΡΟΑΠΑΙΤΟΥΜΕΝΕΣ ΓΝΩΣΕΙΣ.</w:t>
      </w:r>
    </w:p>
    <w:p w14:paraId="7130A656" w14:textId="77777777" w:rsidR="002F1DAD" w:rsidRDefault="002F1DAD">
      <w:pPr>
        <w:pStyle w:val="CommentText"/>
      </w:pPr>
    </w:p>
    <w:p w14:paraId="726A14E5" w14:textId="77777777" w:rsidR="002F1DAD" w:rsidRPr="005963FF" w:rsidRDefault="002F1DAD" w:rsidP="002F1DAD">
      <w:pPr>
        <w:pStyle w:val="a1"/>
        <w:rPr>
          <w:lang w:val="el-GR"/>
        </w:rPr>
      </w:pPr>
      <w:r w:rsidRPr="008E235E">
        <w:rPr>
          <w:lang w:val="el-GR"/>
        </w:rPr>
        <w:t xml:space="preserve">Αναφέρετε τις προαπαιτούμενες γνώσεις (αν υπάρχουν) που πρέπει να έχουν διδαχθεί οι μαθητές σε σχέση με το γνωστικό αντικείμενο.  Αναφέρετε επίσης τις προαπαιτούμενες γνώσεις που πρέπει να έχουν οι μαθητές σε σχέση με τα εκπαιδευτικά υπολογιστικά περιβάλλοντα που θα χρησιμοποιηθούν στο σενάριο. </w:t>
      </w:r>
    </w:p>
    <w:p w14:paraId="18504D73" w14:textId="37BD3896" w:rsidR="002F1DAD" w:rsidRDefault="002F1DAD">
      <w:pPr>
        <w:pStyle w:val="CommentText"/>
      </w:pPr>
    </w:p>
  </w:comment>
  <w:comment w:id="34" w:author="Stavros Demetriadis" w:date="2020-11-16T09:16:00Z" w:initials="SD">
    <w:p w14:paraId="0C0DE58C" w14:textId="77777777" w:rsidR="00ED055E" w:rsidRDefault="00ED055E">
      <w:pPr>
        <w:pStyle w:val="CommentText"/>
      </w:pPr>
      <w:r>
        <w:rPr>
          <w:rStyle w:val="CommentReference"/>
        </w:rPr>
        <w:annotationRef/>
      </w:r>
      <w:r>
        <w:t xml:space="preserve">ΠΕΡΙΓΡΑΨΤΕ ΤΟΥΣ ΜΑΘΗΣΙΑΚΟΥΣ ΣΤΟΧΟΥΣ </w:t>
      </w:r>
      <w:r w:rsidR="00E60CF7">
        <w:t xml:space="preserve">ΤΟΥ ΔΙΚΟΥ ΣΑΣ ΣΕΝΑΡΙΟΥ </w:t>
      </w:r>
      <w:r>
        <w:t>ΣΥΜΦΩΝΑ ΜΕ ΤΟ ΣΥΝΔΥΑΣΤΙΚΟ ΜΟΝΤΕΛΟ</w:t>
      </w:r>
      <w:r w:rsidR="00DC7CF2">
        <w:t>.</w:t>
      </w:r>
    </w:p>
    <w:p w14:paraId="0B09AED4" w14:textId="77777777" w:rsidR="002E4523" w:rsidRDefault="002E4523" w:rsidP="00DC7CF2">
      <w:pPr>
        <w:pStyle w:val="a1"/>
        <w:rPr>
          <w:lang w:val="el-GR"/>
        </w:rPr>
      </w:pPr>
    </w:p>
    <w:p w14:paraId="21172D12" w14:textId="2935ABB9" w:rsidR="00E47B7F" w:rsidRDefault="00DC7CF2" w:rsidP="00DC7CF2">
      <w:pPr>
        <w:pStyle w:val="a1"/>
        <w:rPr>
          <w:lang w:val="el-GR"/>
        </w:rPr>
      </w:pPr>
      <w:r w:rsidRPr="008E235E">
        <w:rPr>
          <w:lang w:val="el-GR"/>
        </w:rPr>
        <w:t xml:space="preserve">Οι στόχοι θα πρέπει να είναι ρεαλιστικοί, όχι βερμπαλιστικοί και επακριβώς, με σαφήνεια προσδιορισμένοι. Για παράδειγμα, δε μπορεί να είναι στόχος μιας </w:t>
      </w:r>
      <w:r w:rsidR="00E47B7F">
        <w:rPr>
          <w:lang w:val="el-GR"/>
        </w:rPr>
        <w:t xml:space="preserve">μονόωρης </w:t>
      </w:r>
      <w:r w:rsidRPr="008E235E">
        <w:rPr>
          <w:lang w:val="el-GR"/>
        </w:rPr>
        <w:t>διδασκαλίας το παρακάτω: «</w:t>
      </w:r>
      <w:r w:rsidRPr="008E235E">
        <w:rPr>
          <w:i/>
          <w:lang w:val="el-GR"/>
        </w:rPr>
        <w:t>οι μαθητές να μάθουν να προγραμματίζουν</w:t>
      </w:r>
      <w:r w:rsidRPr="008E235E">
        <w:rPr>
          <w:lang w:val="el-GR"/>
        </w:rPr>
        <w:t xml:space="preserve">». </w:t>
      </w:r>
    </w:p>
    <w:p w14:paraId="0C2BDD8A" w14:textId="58137BCD" w:rsidR="00DC7CF2" w:rsidRPr="008E235E" w:rsidRDefault="00DC7CF2" w:rsidP="00DC7CF2">
      <w:pPr>
        <w:pStyle w:val="a1"/>
        <w:rPr>
          <w:lang w:val="el-GR"/>
        </w:rPr>
      </w:pPr>
      <w:r w:rsidRPr="008E235E">
        <w:rPr>
          <w:lang w:val="el-GR"/>
        </w:rPr>
        <w:t xml:space="preserve">Επίσης, οι στόχοι δε μπορεί να είναι πολυάριθμοι: μια διδασκαλία </w:t>
      </w:r>
      <w:r w:rsidR="00E47B7F">
        <w:rPr>
          <w:lang w:val="el-GR"/>
        </w:rPr>
        <w:t xml:space="preserve">1 ώρας </w:t>
      </w:r>
      <w:r w:rsidRPr="008E235E">
        <w:rPr>
          <w:lang w:val="el-GR"/>
        </w:rPr>
        <w:t xml:space="preserve">δε μπορεί, για παράδειγμα, να έχει 18 στόχους – στην περίπτωση αυτή ή οι στόχοι είναι υπερβολικά γενικευμένοι και αόριστοι ή  ανέφικτου. </w:t>
      </w:r>
    </w:p>
    <w:p w14:paraId="09DEBB05" w14:textId="77777777" w:rsidR="00DC7CF2" w:rsidRDefault="00DC7CF2" w:rsidP="00DC7CF2">
      <w:pPr>
        <w:pStyle w:val="a1"/>
        <w:rPr>
          <w:lang w:val="el-GR"/>
        </w:rPr>
      </w:pPr>
      <w:r w:rsidRPr="008E235E">
        <w:rPr>
          <w:lang w:val="el-GR"/>
        </w:rPr>
        <w:t>Οι στόχοι μπορεί να είναι γνωστικοί, όπως κατανόηση εννοιών, μπορεί να αναφέρονται σε δεξιότητες, όπως η χρήση συγκεκριμένων λογισμικών, η αναζήτηση πληροφοριών στο διαδίκτυο, σε στάσεις ως προς τις ΤΠΕ ή τα συγκεκριμένα γνωστικά αντικείμενα όπως μαθηματικά κ.α.</w:t>
      </w:r>
    </w:p>
    <w:p w14:paraId="40B97806" w14:textId="77777777" w:rsidR="00DC7CF2" w:rsidRPr="008E235E" w:rsidRDefault="00DC7CF2" w:rsidP="00DC7CF2">
      <w:pPr>
        <w:pStyle w:val="a1"/>
        <w:rPr>
          <w:lang w:val="el-GR"/>
        </w:rPr>
      </w:pPr>
      <w:r>
        <w:rPr>
          <w:lang w:val="el-GR"/>
        </w:rPr>
        <w:t xml:space="preserve">Εφαρμόστε το «συνδυαστικό μοντέλο» περιγραφής στόχων. </w:t>
      </w:r>
    </w:p>
    <w:p w14:paraId="5BB8016D" w14:textId="5F3B969D" w:rsidR="00DC7CF2" w:rsidRDefault="00DC7CF2">
      <w:pPr>
        <w:pStyle w:val="CommentText"/>
      </w:pPr>
    </w:p>
  </w:comment>
  <w:comment w:id="35" w:author="Stavros Demetriadis" w:date="2021-11-08T10:44:00Z" w:initials="SD">
    <w:p w14:paraId="73553525" w14:textId="77777777" w:rsidR="00F32AA9" w:rsidRDefault="00F32AA9" w:rsidP="00F32AA9">
      <w:pPr>
        <w:pStyle w:val="C12Normal"/>
        <w:spacing w:after="0"/>
      </w:pPr>
      <w:r>
        <w:rPr>
          <w:rStyle w:val="CommentReference"/>
        </w:rPr>
        <w:annotationRef/>
      </w:r>
      <w:r>
        <w:t>Καθορίστε τα επίπεδα στόχων μάθησης:</w:t>
      </w:r>
    </w:p>
    <w:p w14:paraId="26E4B62B" w14:textId="77777777" w:rsidR="00F32AA9" w:rsidRPr="00A6711B" w:rsidRDefault="00F32AA9" w:rsidP="00F32AA9">
      <w:pPr>
        <w:pStyle w:val="C12Normal"/>
        <w:spacing w:after="0"/>
      </w:pPr>
      <w:r>
        <w:t xml:space="preserve">Α) Σύμφωνα με την ταξινομία </w:t>
      </w:r>
      <w:r>
        <w:rPr>
          <w:lang w:val="en-US"/>
        </w:rPr>
        <w:t>Bloom</w:t>
      </w:r>
      <w:r w:rsidRPr="00A6711B">
        <w:t xml:space="preserve"> </w:t>
      </w:r>
    </w:p>
    <w:p w14:paraId="2F2D4E7D" w14:textId="77777777" w:rsidR="00F32AA9" w:rsidRDefault="00F32AA9" w:rsidP="00F32AA9">
      <w:pPr>
        <w:pStyle w:val="C12Normal"/>
        <w:spacing w:after="0"/>
      </w:pPr>
      <w:r>
        <w:rPr>
          <w:lang w:val="en-US"/>
        </w:rPr>
        <w:t>B</w:t>
      </w:r>
      <w:r>
        <w:t xml:space="preserve">) Σύμφωνα με την ταξινομία </w:t>
      </w:r>
      <w:r>
        <w:rPr>
          <w:lang w:val="en-US"/>
        </w:rPr>
        <w:t>Fuller</w:t>
      </w:r>
      <w:r w:rsidRPr="00A6711B">
        <w:t xml:space="preserve"> (</w:t>
      </w:r>
      <w:r>
        <w:t xml:space="preserve">οπτικοποίηση παρόμοια με το παράδειγμα του σχήματος παρακάτω) </w:t>
      </w:r>
    </w:p>
    <w:p w14:paraId="0D65B1FD" w14:textId="77777777" w:rsidR="00F32AA9" w:rsidRPr="00A6711B" w:rsidRDefault="00F32AA9" w:rsidP="00F32AA9">
      <w:pPr>
        <w:pStyle w:val="C12Normal"/>
        <w:spacing w:after="0"/>
      </w:pPr>
      <w:r>
        <w:t xml:space="preserve">Γ) Σύμφωνα με τους Άξονες στόχων μάθησης (εφόσον το σενάριό σας αφορά τις βαθμίδες εκπαίδευσης Γυμνασίου ή Δημοτικού)  </w:t>
      </w:r>
    </w:p>
    <w:p w14:paraId="3DA8F11E" w14:textId="7828D418" w:rsidR="00F32AA9" w:rsidRDefault="00F32AA9">
      <w:pPr>
        <w:pStyle w:val="CommentText"/>
      </w:pPr>
    </w:p>
  </w:comment>
  <w:comment w:id="46" w:author="Stavros Demetriadis" w:date="2020-11-16T09:17:00Z" w:initials="SD">
    <w:p w14:paraId="59484667" w14:textId="77777777" w:rsidR="001008A3" w:rsidRDefault="001008A3">
      <w:pPr>
        <w:pStyle w:val="CommentText"/>
      </w:pPr>
      <w:r>
        <w:rPr>
          <w:rStyle w:val="CommentReference"/>
        </w:rPr>
        <w:annotationRef/>
      </w:r>
      <w:r w:rsidR="00E60CF7">
        <w:t xml:space="preserve">ΔΩΣΤΕ </w:t>
      </w:r>
      <w:r>
        <w:t>ΣΥΝΤΟΜΗ ΠΕΡΙΓΡΑΦΗ ΤΟΥ ΣΕΝΑΡΙΟΥ</w:t>
      </w:r>
      <w:r w:rsidR="00E60CF7">
        <w:t xml:space="preserve"> ΓΙΑ 1 ΔΙΔΑΚΤΙΚΗ ΩΡΑ</w:t>
      </w:r>
    </w:p>
    <w:p w14:paraId="44C1B1B6" w14:textId="77777777" w:rsidR="00DC7CF2" w:rsidRPr="008E235E" w:rsidRDefault="00DC7CF2" w:rsidP="00DC7CF2">
      <w:pPr>
        <w:pStyle w:val="AAtextnormal"/>
        <w:rPr>
          <w:lang w:val="el-GR"/>
        </w:rPr>
      </w:pPr>
      <w:r w:rsidRPr="008E235E">
        <w:rPr>
          <w:lang w:val="el-GR"/>
        </w:rPr>
        <w:t xml:space="preserve">Περιγράφεται με συνοπτικό τρόπο </w:t>
      </w:r>
      <w:r>
        <w:rPr>
          <w:lang w:val="el-GR"/>
        </w:rPr>
        <w:t xml:space="preserve">(π.χ. μέσα σε 1-2 παραγράφους) </w:t>
      </w:r>
      <w:r w:rsidRPr="008E235E">
        <w:rPr>
          <w:lang w:val="el-GR"/>
        </w:rPr>
        <w:t>το σενάριο</w:t>
      </w:r>
      <w:r>
        <w:rPr>
          <w:lang w:val="el-GR"/>
        </w:rPr>
        <w:t xml:space="preserve"> και η γενική στόχευσή του. </w:t>
      </w:r>
    </w:p>
    <w:p w14:paraId="699BE02B" w14:textId="44E3267C" w:rsidR="00DC7CF2" w:rsidRDefault="00DC7CF2">
      <w:pPr>
        <w:pStyle w:val="CommentText"/>
      </w:pPr>
    </w:p>
  </w:comment>
  <w:comment w:id="64" w:author="Stavros Demetriadis" w:date="2020-11-16T09:18:00Z" w:initials="SD">
    <w:p w14:paraId="73A5BEBE" w14:textId="77777777" w:rsidR="001008A3" w:rsidRDefault="001008A3">
      <w:pPr>
        <w:pStyle w:val="CommentText"/>
      </w:pPr>
      <w:r>
        <w:rPr>
          <w:rStyle w:val="CommentReference"/>
        </w:rPr>
        <w:annotationRef/>
      </w:r>
      <w:r>
        <w:t xml:space="preserve">ΠΕΡΙΓΡΑΨΤΕ ΤΑ ΨΗΦΙΑΚΑ ΜΕΣΑ ΠΟΥ ΘΑ ΧΡΗΣΙΜΟΠΟΙΗΣΕΤΕ (ΑΠΟ ΤΟ «ΨΗΦΙΑΚΟ ΣΧΟΛΕΙΟ» ΚΛΠ.) ΚΑΙ ΔΩΣΤΕ ΣΧΕΤΙΚΟΥΣ ΣΥΝΔΕΣΜΟΥΣ </w:t>
      </w:r>
    </w:p>
  </w:comment>
  <w:comment w:id="75" w:author="Stavros Demetriadis" w:date="2020-11-16T09:19:00Z" w:initials="SD">
    <w:p w14:paraId="389385BF" w14:textId="78333391" w:rsidR="00FC38FF" w:rsidRDefault="00FC38FF">
      <w:pPr>
        <w:pStyle w:val="CommentText"/>
      </w:pPr>
      <w:r>
        <w:rPr>
          <w:rStyle w:val="CommentReference"/>
        </w:rPr>
        <w:annotationRef/>
      </w:r>
      <w:r>
        <w:t xml:space="preserve">ΠΕΡΙΓΡΑΨΤΕ ΤΙΣ ΠΡΟΑΝΑΠΑΡΑΣΤΑΣΕΙΣ ΠΟΥ ΠΙΘΑΝΩΣ ΕΧΟΥΝ ΟΙ ΜΑΘΗΤΕΣ ΓΙΑ ΤΟ ΘΕΜΑ ΤΟΥ </w:t>
      </w:r>
      <w:r w:rsidR="00E60CF7">
        <w:t xml:space="preserve">ΔΙΚΟΥ ΣΑΣ </w:t>
      </w:r>
      <w:r>
        <w:t>ΣΕΝΑΡΙΟΥ</w:t>
      </w:r>
      <w:r w:rsidR="00BC0E89">
        <w:t>.</w:t>
      </w:r>
    </w:p>
    <w:p w14:paraId="0E7EBAA5" w14:textId="77777777" w:rsidR="00FC38FF" w:rsidRDefault="00FC38FF">
      <w:pPr>
        <w:pStyle w:val="CommentText"/>
      </w:pPr>
    </w:p>
    <w:p w14:paraId="2ECAFFA5" w14:textId="77777777" w:rsidR="00FC38FF" w:rsidRDefault="00FC38FF">
      <w:pPr>
        <w:pStyle w:val="CommentText"/>
      </w:pPr>
      <w:r>
        <w:t>ΠΕΡΙΓΡΆΨΤΕ ΣΧΕΤΙΚΕΣ ΜΑΘΗΣΙΑΚΕΣ ΔΥΣΚΟΛΙΕΣ ΠΟΥ ΓΝΩΡΙΖΕΤΕ ΚΑΙ ΠΕΡΙΜΕΝΕΤΕ ΝΑ ΕΜΦΑΝΙΣΤΟΥΝ</w:t>
      </w:r>
    </w:p>
  </w:comment>
  <w:comment w:id="94" w:author="Stavros Demetriadis" w:date="2020-11-16T09:21:00Z" w:initials="SD">
    <w:p w14:paraId="6471548E" w14:textId="77777777" w:rsidR="00A81921" w:rsidRDefault="00A81921">
      <w:pPr>
        <w:pStyle w:val="CommentText"/>
      </w:pPr>
      <w:r>
        <w:rPr>
          <w:rStyle w:val="CommentReference"/>
        </w:rPr>
        <w:annotationRef/>
      </w:r>
      <w:r>
        <w:t>ΑΝΑΦΕΡΕΤΕ 3-5 ΠΗΓΕΣ (ΒΙΒΛΙΑ, ΑΡΘΡΑ ΚΑΙ/Η ΨΗΦΙΑΚΕΣ ΠΟΥ ΧΡΗΣΙΜΟΠΟΙΗΣΑΤΕ)</w:t>
      </w:r>
    </w:p>
    <w:p w14:paraId="6AC5C14C" w14:textId="77777777" w:rsidR="00A81921" w:rsidRDefault="00A81921">
      <w:pPr>
        <w:pStyle w:val="CommentText"/>
      </w:pPr>
      <w:r>
        <w:t xml:space="preserve">ΜΠΟΡΕΙΤΕ ΝΑ ΑΝΑΦΕΡΘΕΙΤΕ ΚΑΙ ΣΤΑ ΒΙΒΛΙΑ ΤΟΥ ΜΑΘΗΜΑΤΟΣ Ή ΣΕ ΑΛΛΑ ΣΧΕΤΙΚΑ ΣΕΝΑΡΙΑ ΠΟΥ ΕΧΕΤΕ ΒΡΕΙ ΚΑΙ ΣΥΜΒΟΥΛΕΥΘΕΙ. </w:t>
      </w:r>
    </w:p>
  </w:comment>
  <w:comment w:id="114" w:author="Stavros Demetriadis" w:date="2020-11-16T09:28:00Z" w:initials="SD">
    <w:p w14:paraId="57EB5048" w14:textId="77777777" w:rsidR="00230525" w:rsidRDefault="002F03D1" w:rsidP="00230525">
      <w:pPr>
        <w:pStyle w:val="a1"/>
        <w:rPr>
          <w:lang w:val="el-GR"/>
        </w:rPr>
      </w:pPr>
      <w:r>
        <w:rPr>
          <w:rStyle w:val="CommentReference"/>
        </w:rPr>
        <w:annotationRef/>
      </w:r>
      <w:r w:rsidR="00230525" w:rsidRPr="008E235E">
        <w:rPr>
          <w:lang w:val="el-GR"/>
        </w:rPr>
        <w:t xml:space="preserve">Περιγράψτε </w:t>
      </w:r>
      <w:r w:rsidR="00230525">
        <w:rPr>
          <w:lang w:val="el-GR"/>
        </w:rPr>
        <w:t xml:space="preserve">αναλυτικά -όπως κάνει αυτή η ενότητα- </w:t>
      </w:r>
      <w:r w:rsidR="00230525" w:rsidRPr="008E235E">
        <w:rPr>
          <w:lang w:val="el-GR"/>
        </w:rPr>
        <w:t>την εισαγωγή και την εξέλιξη τη διδακτικής διαδικασίας</w:t>
      </w:r>
      <w:r w:rsidR="00230525">
        <w:rPr>
          <w:lang w:val="el-GR"/>
        </w:rPr>
        <w:t xml:space="preserve">, τις δραστηριότητες των μαθητών, </w:t>
      </w:r>
      <w:r w:rsidR="00230525" w:rsidRPr="008E235E">
        <w:rPr>
          <w:lang w:val="el-GR"/>
        </w:rPr>
        <w:t xml:space="preserve">τις ενέργειες του εκπαιδευτικού καθώς και τη συναρμογή τους με τις ενέργειες των μαθητών, </w:t>
      </w:r>
      <w:r w:rsidR="00230525">
        <w:rPr>
          <w:lang w:val="el-GR"/>
        </w:rPr>
        <w:t>τη διαχείριση των μαθησιακών δυσκολιών</w:t>
      </w:r>
      <w:r w:rsidR="00230525" w:rsidRPr="008E235E">
        <w:rPr>
          <w:lang w:val="el-GR"/>
        </w:rPr>
        <w:t xml:space="preserve">, και τη συνάφεια με τους διδακτικούς στόχους.  </w:t>
      </w:r>
    </w:p>
    <w:p w14:paraId="660C77F9" w14:textId="6DC6015D" w:rsidR="00230525" w:rsidRDefault="00230525" w:rsidP="00230525">
      <w:pPr>
        <w:pStyle w:val="a1"/>
        <w:rPr>
          <w:lang w:val="el-GR"/>
        </w:rPr>
      </w:pPr>
    </w:p>
    <w:p w14:paraId="602F493D" w14:textId="095A7218" w:rsidR="008521C3" w:rsidRDefault="008521C3" w:rsidP="00230525">
      <w:pPr>
        <w:pStyle w:val="a1"/>
        <w:rPr>
          <w:lang w:val="el-GR"/>
        </w:rPr>
      </w:pPr>
      <w:r>
        <w:rPr>
          <w:lang w:val="el-GR"/>
        </w:rPr>
        <w:t>ΣΗΜΑΝΤΙΚΟ: Για</w:t>
      </w:r>
      <w:r w:rsidR="00AD3174">
        <w:rPr>
          <w:lang w:val="el-GR"/>
        </w:rPr>
        <w:t xml:space="preserve"> </w:t>
      </w:r>
      <w:r>
        <w:rPr>
          <w:lang w:val="el-GR"/>
        </w:rPr>
        <w:t xml:space="preserve">κάθε δραστηριότητα αναφέρετε σε ποιό βήμα/στάδιο του μοντέλου </w:t>
      </w:r>
      <w:r>
        <w:rPr>
          <w:lang w:val="en-US"/>
        </w:rPr>
        <w:t>Gagne</w:t>
      </w:r>
      <w:r w:rsidRPr="008521C3">
        <w:rPr>
          <w:lang w:val="el-GR"/>
        </w:rPr>
        <w:t xml:space="preserve"> </w:t>
      </w:r>
      <w:r>
        <w:rPr>
          <w:lang w:val="el-GR"/>
        </w:rPr>
        <w:t>ανήκουν (π.χ. Πρόκληση προσοχής, Ανάκληση γνώσεων, Υποστήριξη, Δράση και Ανάδραση, κ.λπ.</w:t>
      </w:r>
    </w:p>
    <w:p w14:paraId="67CA37CD" w14:textId="6DD7B19F" w:rsidR="00AD3174" w:rsidRDefault="00AD3174" w:rsidP="00230525">
      <w:pPr>
        <w:pStyle w:val="a1"/>
        <w:rPr>
          <w:lang w:val="el-GR"/>
        </w:rPr>
      </w:pPr>
    </w:p>
    <w:p w14:paraId="06C615BB" w14:textId="32DD18F9" w:rsidR="00AD3174" w:rsidRPr="00A6711B" w:rsidRDefault="00AD3174" w:rsidP="00230525">
      <w:pPr>
        <w:pStyle w:val="a1"/>
        <w:rPr>
          <w:lang w:val="el-GR"/>
        </w:rPr>
      </w:pPr>
      <w:r>
        <w:rPr>
          <w:lang w:val="el-GR"/>
        </w:rPr>
        <w:t xml:space="preserve">ΣΗΜΑΝΤΙΚΟ: </w:t>
      </w:r>
      <w:r w:rsidR="00737C6B">
        <w:rPr>
          <w:lang w:val="el-GR"/>
        </w:rPr>
        <w:t>Αναφέρετε εδώ α) ποιές διδακτικές τεχνικές εφαρμόζετε και β) Ποιό ψηφιακό μαθησιακό αντικείμενο από το Φωτόδεντρο (ή άλλο αποθετήριο) θα χρησιμοποιήσετε)</w:t>
      </w:r>
    </w:p>
    <w:p w14:paraId="46BBFC69" w14:textId="77777777" w:rsidR="00AD3174" w:rsidRPr="008521C3" w:rsidRDefault="00AD3174" w:rsidP="00230525">
      <w:pPr>
        <w:pStyle w:val="a1"/>
        <w:rPr>
          <w:lang w:val="el-GR"/>
        </w:rPr>
      </w:pPr>
    </w:p>
    <w:p w14:paraId="69472F8D" w14:textId="1DCD3EEB" w:rsidR="002F03D1" w:rsidRPr="001A3FF8" w:rsidRDefault="002F03D1">
      <w:pPr>
        <w:pStyle w:val="CommentText"/>
        <w:rPr>
          <w:lang w:val="en-US"/>
        </w:rPr>
      </w:pPr>
    </w:p>
  </w:comment>
  <w:comment w:id="126" w:author="Stavros Demetriadis" w:date="2020-11-16T09:29:00Z" w:initials="SD">
    <w:p w14:paraId="6AF83313" w14:textId="77777777" w:rsidR="0098727D" w:rsidRDefault="0098727D">
      <w:pPr>
        <w:pStyle w:val="CommentText"/>
      </w:pPr>
      <w:r>
        <w:t>ΠΕΡΙΓΡΑΨΤΕ ΤΗ ΡΟΥΜΠΡΙΚΑ ΑΞΙΟΛΟΓΗΣΗΣ ΩΣ ΕΞΗΣ:</w:t>
      </w:r>
    </w:p>
    <w:p w14:paraId="4ECC4D99" w14:textId="77777777" w:rsidR="0098727D" w:rsidRDefault="0098727D" w:rsidP="00E16F1D">
      <w:pPr>
        <w:pStyle w:val="CommentText"/>
        <w:numPr>
          <w:ilvl w:val="0"/>
          <w:numId w:val="8"/>
        </w:numPr>
      </w:pPr>
      <w:r>
        <w:rPr>
          <w:rStyle w:val="CommentReference"/>
        </w:rPr>
        <w:annotationRef/>
      </w:r>
      <w:r>
        <w:t xml:space="preserve"> ΚΡΑΤΗΣΤΕ ΑΥΤΟΝ ΤΟΝ ΠΙΝΑΚΑ ΚΑΙ ΠΡΟΣΑΡΜΟΣΤΕ ΜΟΝΟ ΤΗΝ ΠΕΡΙΓΡΑΦΗ ΤΩΝ ΚΡΙΤΗΡΙΩΝ ΩΣΤΕ ΝΑ ΤΑΙΡΙΑΖΕΙ ΣΤΟ ΜΑΘΗΜΑ ΣΑΣ</w:t>
      </w:r>
    </w:p>
    <w:p w14:paraId="0EC9BD6D" w14:textId="77777777" w:rsidR="0098727D" w:rsidRDefault="0098727D" w:rsidP="00E16F1D">
      <w:pPr>
        <w:pStyle w:val="CommentText"/>
        <w:numPr>
          <w:ilvl w:val="0"/>
          <w:numId w:val="8"/>
        </w:numPr>
      </w:pPr>
      <w:r>
        <w:t xml:space="preserve"> ΣΥΝΔΕΣΤΕ ΜΕ ΤΟΥΣ ΔΙΚΟΥΣ ΣΑΣ ΣΤΟΧΟΥΣ ΜΑΘΗΣΗΣ ΟΠΩΣ ΓΙΝΕΤΑΙ ΕΔΩ </w:t>
      </w:r>
    </w:p>
  </w:comment>
  <w:comment w:id="137" w:author="Stavros Demetriadis" w:date="2020-11-16T09:32:00Z" w:initials="SD">
    <w:p w14:paraId="4F9079A6" w14:textId="04040564" w:rsidR="006A3F21" w:rsidRDefault="006A3F21">
      <w:pPr>
        <w:pStyle w:val="CommentText"/>
      </w:pPr>
      <w:r>
        <w:rPr>
          <w:rStyle w:val="CommentReference"/>
        </w:rPr>
        <w:annotationRef/>
      </w:r>
      <w:r>
        <w:t>ΠΑΡΟΥΣΙΑΣΤΕ ΕΔΩ Τ</w:t>
      </w:r>
      <w:r w:rsidR="00E60CF7">
        <w:t xml:space="preserve">Ο 1 </w:t>
      </w:r>
      <w:r>
        <w:t>ΦΥΛΛ</w:t>
      </w:r>
      <w:r w:rsidR="00E60CF7">
        <w:t>Ο</w:t>
      </w:r>
      <w:r>
        <w:t xml:space="preserve"> ΕΡΓΑΣΙΑΣ ΤΟΥ ΔΙΚΟΥ ΣΑΣ </w:t>
      </w:r>
      <w:r w:rsidR="00E60CF7">
        <w:t>ΣΕΝΑΡΙΟΥ</w:t>
      </w:r>
      <w:r w:rsidR="00C51C64">
        <w:t xml:space="preserve"> ΜΕ 4 ΔΡΑΣΤΗΡΙΟΤΗΤΕΣ</w:t>
      </w:r>
      <w:r w:rsidR="000B6056">
        <w:t>.</w:t>
      </w:r>
    </w:p>
    <w:p w14:paraId="294F8D3E" w14:textId="670745A0" w:rsidR="000B6056" w:rsidRDefault="000B6056">
      <w:pPr>
        <w:pStyle w:val="CommentText"/>
      </w:pPr>
      <w:r>
        <w:t>Ενσωματώστε σχόλια στο περιθώριο (όπως κάνω παρακάτω) για να εξηγήσετε το είδος ερωτήσεων που περιλαμβάνετε στις δραστηριότητες για τους μαθητές σας</w:t>
      </w:r>
    </w:p>
    <w:p w14:paraId="7C79F557" w14:textId="77777777" w:rsidR="008521C3" w:rsidRDefault="008521C3">
      <w:pPr>
        <w:pStyle w:val="CommentText"/>
      </w:pPr>
    </w:p>
    <w:p w14:paraId="6C74C614" w14:textId="7497BEA7" w:rsidR="008521C3" w:rsidRPr="007C69C3" w:rsidRDefault="008521C3">
      <w:pPr>
        <w:pStyle w:val="CommentText"/>
        <w:rPr>
          <w:lang w:val="en-US"/>
        </w:rPr>
      </w:pPr>
    </w:p>
  </w:comment>
  <w:comment w:id="141" w:author="Christos Christidis" w:date="2022-02-18T18:25:00Z" w:initials="CC">
    <w:p w14:paraId="1EF8C893" w14:textId="77777777" w:rsidR="004B40D0" w:rsidRDefault="00724D7E" w:rsidP="003E1338">
      <w:pPr>
        <w:pStyle w:val="CommentText"/>
      </w:pPr>
      <w:r>
        <w:rPr>
          <w:rStyle w:val="CommentReference"/>
        </w:rPr>
        <w:annotationRef/>
      </w:r>
      <w:r w:rsidR="004B40D0">
        <w:t>Ερώτηση Πιθανής Παρανόησης (η απάντηση είναι "ανάλογα με το πόσες φορές θα κληθεί σε άλλα σημεία του κώδικα". Οι μαθητές μπορεί να δελεαστούν να απαντήσουν 100, δηλαδή να ταυτίσουν το πόσες φορές εκτελείται η συνάρτηση με το πόσες φορές εκτελείται ο βρόγχος της. Αυτή είναι μία παρανόηση που πρέπει να ξεκαθαριστεί από νωρίς από τον εκπαιδευτικό.</w:t>
      </w:r>
    </w:p>
  </w:comment>
  <w:comment w:id="142" w:author="Christos Christidis" w:date="2022-02-18T17:43:00Z" w:initials="CC">
    <w:p w14:paraId="00275E65" w14:textId="49337E4D" w:rsidR="00C22B21" w:rsidRDefault="00C22B21" w:rsidP="00A72356">
      <w:pPr>
        <w:pStyle w:val="CommentText"/>
      </w:pPr>
      <w:r>
        <w:rPr>
          <w:rStyle w:val="CommentReference"/>
        </w:rPr>
        <w:annotationRef/>
      </w:r>
      <w:r>
        <w:t>Ερώτηση Πρόβλεψης</w:t>
      </w:r>
    </w:p>
  </w:comment>
  <w:comment w:id="143" w:author="Christos Christidis" w:date="2022-02-18T19:04:00Z" w:initials="CC">
    <w:p w14:paraId="295AC73D" w14:textId="77777777" w:rsidR="002E7D1F" w:rsidRDefault="002E7D1F" w:rsidP="00027554">
      <w:pPr>
        <w:pStyle w:val="CommentText"/>
      </w:pPr>
      <w:r>
        <w:rPr>
          <w:rStyle w:val="CommentReference"/>
        </w:rPr>
        <w:annotationRef/>
      </w:r>
      <w:r>
        <w:t>Διάλογος και πρόκληση Κοινωνιογνωστικής σύγκρουσης</w:t>
      </w:r>
    </w:p>
  </w:comment>
  <w:comment w:id="144" w:author="Christos Christidis" w:date="2022-02-18T18:28:00Z" w:initials="CC">
    <w:p w14:paraId="0F9443F1" w14:textId="06DD1003" w:rsidR="002E7D1F" w:rsidRDefault="004B40D0" w:rsidP="001F0CEE">
      <w:pPr>
        <w:pStyle w:val="CommentText"/>
      </w:pPr>
      <w:r>
        <w:rPr>
          <w:rStyle w:val="CommentReference"/>
        </w:rPr>
        <w:annotationRef/>
      </w:r>
      <w:r w:rsidR="002E7D1F">
        <w:t>Ερώτηση διερεύνησης κώδικα</w:t>
      </w:r>
    </w:p>
  </w:comment>
  <w:comment w:id="145" w:author="Christos Christidis" w:date="2022-02-18T17:23:00Z" w:initials="CC">
    <w:p w14:paraId="065AE098" w14:textId="45FF1CF0" w:rsidR="00C4379E" w:rsidRDefault="00C4379E" w:rsidP="00774F27">
      <w:pPr>
        <w:pStyle w:val="CommentText"/>
      </w:pPr>
      <w:r>
        <w:rPr>
          <w:rStyle w:val="CommentReference"/>
        </w:rPr>
        <w:annotationRef/>
      </w:r>
      <w:r>
        <w:t>Ερώτηση Πιθανής Παρανόησης</w:t>
      </w:r>
    </w:p>
  </w:comment>
  <w:comment w:id="146" w:author="Christos Christidis" w:date="2022-02-18T18:59:00Z" w:initials="CC">
    <w:p w14:paraId="77550443" w14:textId="37BE3A7F" w:rsidR="002E7D1F" w:rsidRDefault="002E7D1F" w:rsidP="005259E8">
      <w:pPr>
        <w:pStyle w:val="CommentText"/>
      </w:pPr>
      <w:r>
        <w:rPr>
          <w:rStyle w:val="CommentReference"/>
        </w:rPr>
        <w:annotationRef/>
      </w:r>
      <w:r>
        <w:t>Ερώτηση διέγερσης υπολογιστικής σκέψης - Αφαίρεση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421E0C" w15:done="0"/>
  <w15:commentEx w15:paraId="55C8EEC8" w15:done="0"/>
  <w15:commentEx w15:paraId="18504D73" w15:done="0"/>
  <w15:commentEx w15:paraId="5BB8016D" w15:done="0"/>
  <w15:commentEx w15:paraId="3DA8F11E" w15:done="0"/>
  <w15:commentEx w15:paraId="699BE02B" w15:done="0"/>
  <w15:commentEx w15:paraId="73A5BEBE" w15:done="0"/>
  <w15:commentEx w15:paraId="2ECAFFA5" w15:done="0"/>
  <w15:commentEx w15:paraId="6AC5C14C" w15:done="0"/>
  <w15:commentEx w15:paraId="69472F8D" w15:done="0"/>
  <w15:commentEx w15:paraId="0EC9BD6D" w15:done="0"/>
  <w15:commentEx w15:paraId="6C74C614" w15:done="0"/>
  <w15:commentEx w15:paraId="1EF8C893" w15:done="0"/>
  <w15:commentEx w15:paraId="00275E65" w15:done="0"/>
  <w15:commentEx w15:paraId="295AC73D" w15:done="0"/>
  <w15:commentEx w15:paraId="0F9443F1" w15:done="0"/>
  <w15:commentEx w15:paraId="065AE098" w15:done="0"/>
  <w15:commentEx w15:paraId="775504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6DE12" w16cex:dateUtc="2020-11-16T07:13:00Z"/>
  <w16cex:commentExtensible w16cex:durableId="235CC177" w16cex:dateUtc="2020-11-16T07:14:00Z"/>
  <w16cex:commentExtensible w16cex:durableId="235CC1AE" w16cex:dateUtc="2020-11-16T07:15:00Z"/>
  <w16cex:commentExtensible w16cex:durableId="235CC1E5" w16cex:dateUtc="2020-11-16T07:16:00Z"/>
  <w16cex:commentExtensible w16cex:durableId="25337E11" w16cex:dateUtc="2021-11-08T08:44:00Z"/>
  <w16cex:commentExtensible w16cex:durableId="235CC221" w16cex:dateUtc="2020-11-16T07:17:00Z"/>
  <w16cex:commentExtensible w16cex:durableId="235CC270" w16cex:dateUtc="2020-11-16T07:18:00Z"/>
  <w16cex:commentExtensible w16cex:durableId="235CC29E" w16cex:dateUtc="2020-11-16T07:19:00Z"/>
  <w16cex:commentExtensible w16cex:durableId="235CC310" w16cex:dateUtc="2020-11-16T07:21:00Z"/>
  <w16cex:commentExtensible w16cex:durableId="235CC4C5" w16cex:dateUtc="2020-11-16T07:28:00Z"/>
  <w16cex:commentExtensible w16cex:durableId="235CC50A" w16cex:dateUtc="2020-11-16T07:29:00Z"/>
  <w16cex:commentExtensible w16cex:durableId="235CC592" w16cex:dateUtc="2020-11-16T07:32:00Z"/>
  <w16cex:commentExtensible w16cex:durableId="25BA6312" w16cex:dateUtc="2022-02-18T16:25:00Z"/>
  <w16cex:commentExtensible w16cex:durableId="25BA5924" w16cex:dateUtc="2022-02-18T15:43:00Z"/>
  <w16cex:commentExtensible w16cex:durableId="25BA6C46" w16cex:dateUtc="2022-02-18T17:04:00Z"/>
  <w16cex:commentExtensible w16cex:durableId="25BA63BF" w16cex:dateUtc="2022-02-18T16:28:00Z"/>
  <w16cex:commentExtensible w16cex:durableId="25BA547C" w16cex:dateUtc="2022-02-18T15:23:00Z"/>
  <w16cex:commentExtensible w16cex:durableId="25BA6B14" w16cex:dateUtc="2022-02-18T1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421E0C" w16cid:durableId="25B6DE12"/>
  <w16cid:commentId w16cid:paraId="55C8EEC8" w16cid:durableId="235CC177"/>
  <w16cid:commentId w16cid:paraId="18504D73" w16cid:durableId="235CC1AE"/>
  <w16cid:commentId w16cid:paraId="5BB8016D" w16cid:durableId="235CC1E5"/>
  <w16cid:commentId w16cid:paraId="3DA8F11E" w16cid:durableId="25337E11"/>
  <w16cid:commentId w16cid:paraId="699BE02B" w16cid:durableId="235CC221"/>
  <w16cid:commentId w16cid:paraId="73A5BEBE" w16cid:durableId="235CC270"/>
  <w16cid:commentId w16cid:paraId="2ECAFFA5" w16cid:durableId="235CC29E"/>
  <w16cid:commentId w16cid:paraId="6AC5C14C" w16cid:durableId="235CC310"/>
  <w16cid:commentId w16cid:paraId="69472F8D" w16cid:durableId="235CC4C5"/>
  <w16cid:commentId w16cid:paraId="0EC9BD6D" w16cid:durableId="235CC50A"/>
  <w16cid:commentId w16cid:paraId="6C74C614" w16cid:durableId="235CC592"/>
  <w16cid:commentId w16cid:paraId="1EF8C893" w16cid:durableId="25BA6312"/>
  <w16cid:commentId w16cid:paraId="00275E65" w16cid:durableId="25BA5924"/>
  <w16cid:commentId w16cid:paraId="295AC73D" w16cid:durableId="25BA6C46"/>
  <w16cid:commentId w16cid:paraId="0F9443F1" w16cid:durableId="25BA63BF"/>
  <w16cid:commentId w16cid:paraId="065AE098" w16cid:durableId="25BA547C"/>
  <w16cid:commentId w16cid:paraId="77550443" w16cid:durableId="25BA6B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C4AF1" w14:textId="77777777" w:rsidR="00AD2A29" w:rsidRDefault="00AD2A29" w:rsidP="001E6E8E">
      <w:r>
        <w:separator/>
      </w:r>
    </w:p>
  </w:endnote>
  <w:endnote w:type="continuationSeparator" w:id="0">
    <w:p w14:paraId="1AAB9AEA" w14:textId="77777777" w:rsidR="00AD2A29" w:rsidRDefault="00AD2A29" w:rsidP="001E6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93631" w14:textId="77777777" w:rsidR="00AD2A29" w:rsidRDefault="00AD2A29" w:rsidP="001E6E8E">
      <w:r>
        <w:separator/>
      </w:r>
    </w:p>
  </w:footnote>
  <w:footnote w:type="continuationSeparator" w:id="0">
    <w:p w14:paraId="261F8058" w14:textId="77777777" w:rsidR="00AD2A29" w:rsidRDefault="00AD2A29" w:rsidP="001E6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E317B" w14:textId="77777777" w:rsidR="002A1C35" w:rsidRDefault="002A1C35">
    <w:pPr>
      <w:pStyle w:val="Header"/>
      <w:jc w:val="center"/>
    </w:pPr>
    <w:r w:rsidRPr="00960741">
      <w:rPr>
        <w:rFonts w:ascii="Calibri" w:hAnsi="Calibri"/>
      </w:rPr>
      <w:fldChar w:fldCharType="begin"/>
    </w:r>
    <w:r w:rsidRPr="00960741">
      <w:rPr>
        <w:rFonts w:ascii="Calibri" w:hAnsi="Calibri"/>
      </w:rPr>
      <w:instrText>PAGE   \* MERGEFORMAT</w:instrText>
    </w:r>
    <w:r w:rsidRPr="00960741">
      <w:rPr>
        <w:rFonts w:ascii="Calibri" w:hAnsi="Calibri"/>
      </w:rPr>
      <w:fldChar w:fldCharType="separate"/>
    </w:r>
    <w:r w:rsidR="007E6CDC">
      <w:rPr>
        <w:rFonts w:ascii="Calibri" w:hAnsi="Calibri"/>
        <w:noProof/>
      </w:rPr>
      <w:t>18</w:t>
    </w:r>
    <w:r w:rsidRPr="00960741">
      <w:rPr>
        <w:rFonts w:ascii="Calibri" w:hAnsi="Calibri"/>
      </w:rPr>
      <w:fldChar w:fldCharType="end"/>
    </w:r>
  </w:p>
  <w:p w14:paraId="31CD354B" w14:textId="77777777" w:rsidR="002A1C35" w:rsidRDefault="002A1C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B6789"/>
    <w:multiLevelType w:val="hybridMultilevel"/>
    <w:tmpl w:val="AA309ECA"/>
    <w:lvl w:ilvl="0" w:tplc="0408000F">
      <w:start w:val="6"/>
      <w:numFmt w:val="decimal"/>
      <w:lvlText w:val="%1."/>
      <w:lvlJc w:val="left"/>
      <w:pPr>
        <w:tabs>
          <w:tab w:val="num" w:pos="720"/>
        </w:tabs>
        <w:ind w:left="720" w:hanging="360"/>
      </w:pPr>
      <w:rPr>
        <w:rFonts w:hint="default"/>
      </w:rPr>
    </w:lvl>
    <w:lvl w:ilvl="1" w:tplc="04080001">
      <w:start w:val="1"/>
      <w:numFmt w:val="bullet"/>
      <w:lvlText w:val=""/>
      <w:lvlJc w:val="left"/>
      <w:pPr>
        <w:tabs>
          <w:tab w:val="num" w:pos="1440"/>
        </w:tabs>
        <w:ind w:left="1440" w:hanging="360"/>
      </w:pPr>
      <w:rPr>
        <w:rFonts w:ascii="Symbol" w:hAnsi="Symbol" w:hint="default"/>
      </w:rPr>
    </w:lvl>
    <w:lvl w:ilvl="2" w:tplc="619026FA">
      <w:start w:val="1"/>
      <w:numFmt w:val="decimal"/>
      <w:lvlText w:val="%3."/>
      <w:lvlJc w:val="left"/>
      <w:pPr>
        <w:tabs>
          <w:tab w:val="num" w:pos="1979"/>
        </w:tabs>
        <w:ind w:left="2340" w:hanging="360"/>
      </w:pPr>
      <w:rPr>
        <w:rFonts w:hint="default"/>
      </w:r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 w15:restartNumberingAfterBreak="0">
    <w:nsid w:val="0FB252EE"/>
    <w:multiLevelType w:val="hybridMultilevel"/>
    <w:tmpl w:val="ECE474EA"/>
    <w:lvl w:ilvl="0" w:tplc="C3EA8C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13105"/>
    <w:multiLevelType w:val="hybridMultilevel"/>
    <w:tmpl w:val="9CF84FE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AEC1791"/>
    <w:multiLevelType w:val="hybridMultilevel"/>
    <w:tmpl w:val="83B2E5B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15:restartNumberingAfterBreak="0">
    <w:nsid w:val="2D140744"/>
    <w:multiLevelType w:val="hybridMultilevel"/>
    <w:tmpl w:val="B99AD816"/>
    <w:lvl w:ilvl="0" w:tplc="0408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731BCC"/>
    <w:multiLevelType w:val="hybridMultilevel"/>
    <w:tmpl w:val="44E44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0545EC"/>
    <w:multiLevelType w:val="hybridMultilevel"/>
    <w:tmpl w:val="6A58328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7" w15:restartNumberingAfterBreak="0">
    <w:nsid w:val="3A3669A1"/>
    <w:multiLevelType w:val="hybridMultilevel"/>
    <w:tmpl w:val="8BD4D74E"/>
    <w:lvl w:ilvl="0" w:tplc="63B80186">
      <w:start w:val="1"/>
      <w:numFmt w:val="lowerRoman"/>
      <w:lvlText w:val="%1)"/>
      <w:lvlJc w:val="left"/>
      <w:pPr>
        <w:ind w:left="1440" w:hanging="720"/>
      </w:pPr>
      <w:rPr>
        <w:rFonts w:ascii="Times New Roman" w:eastAsia="Times New Roman" w:hAnsi="Times New Roman" w:cs="Courier New"/>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864E3F"/>
    <w:multiLevelType w:val="hybridMultilevel"/>
    <w:tmpl w:val="FC7A5B8C"/>
    <w:lvl w:ilvl="0" w:tplc="D7EC011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52752F"/>
    <w:multiLevelType w:val="hybridMultilevel"/>
    <w:tmpl w:val="DB3E7BA6"/>
    <w:lvl w:ilvl="0" w:tplc="98C085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3619F6"/>
    <w:multiLevelType w:val="hybridMultilevel"/>
    <w:tmpl w:val="6EA64B44"/>
    <w:lvl w:ilvl="0" w:tplc="EE90962A">
      <w:start w:val="1"/>
      <w:numFmt w:val="lowerRoman"/>
      <w:lvlText w:val="%1)"/>
      <w:lvlJc w:val="left"/>
      <w:pPr>
        <w:ind w:left="1440" w:hanging="720"/>
      </w:pPr>
      <w:rPr>
        <w:rFonts w:hint="default"/>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7D0686"/>
    <w:multiLevelType w:val="hybridMultilevel"/>
    <w:tmpl w:val="4560C4BC"/>
    <w:lvl w:ilvl="0" w:tplc="D73225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41F113D"/>
    <w:multiLevelType w:val="hybridMultilevel"/>
    <w:tmpl w:val="22CC4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4B24B7"/>
    <w:multiLevelType w:val="hybridMultilevel"/>
    <w:tmpl w:val="C1405984"/>
    <w:lvl w:ilvl="0" w:tplc="78DAAF02">
      <w:start w:val="1"/>
      <w:numFmt w:val="decimal"/>
      <w:lvlText w:val="%1."/>
      <w:lvlJc w:val="left"/>
      <w:pPr>
        <w:tabs>
          <w:tab w:val="num" w:pos="720"/>
        </w:tabs>
        <w:ind w:left="720" w:hanging="360"/>
      </w:pPr>
    </w:lvl>
    <w:lvl w:ilvl="1" w:tplc="04080001">
      <w:start w:val="1"/>
      <w:numFmt w:val="bullet"/>
      <w:lvlText w:val=""/>
      <w:lvlJc w:val="left"/>
      <w:pPr>
        <w:tabs>
          <w:tab w:val="num" w:pos="1440"/>
        </w:tabs>
        <w:ind w:left="1440" w:hanging="360"/>
      </w:pPr>
      <w:rPr>
        <w:rFonts w:ascii="Symbol" w:hAnsi="Symbol" w:hint="default"/>
      </w:rPr>
    </w:lvl>
    <w:lvl w:ilvl="2" w:tplc="B024CAA6">
      <w:start w:val="1"/>
      <w:numFmt w:val="decimal"/>
      <w:lvlText w:val="(%3)"/>
      <w:lvlJc w:val="left"/>
      <w:pPr>
        <w:tabs>
          <w:tab w:val="num" w:pos="2340"/>
        </w:tabs>
        <w:ind w:left="2340" w:hanging="360"/>
      </w:pPr>
      <w:rPr>
        <w:rFonts w:hint="default"/>
      </w:r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4" w15:restartNumberingAfterBreak="0">
    <w:nsid w:val="544406CD"/>
    <w:multiLevelType w:val="hybridMultilevel"/>
    <w:tmpl w:val="499A0446"/>
    <w:lvl w:ilvl="0" w:tplc="475270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562619E"/>
    <w:multiLevelType w:val="hybridMultilevel"/>
    <w:tmpl w:val="2FDC6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35529E"/>
    <w:multiLevelType w:val="hybridMultilevel"/>
    <w:tmpl w:val="FE48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015E38"/>
    <w:multiLevelType w:val="hybridMultilevel"/>
    <w:tmpl w:val="A47243EA"/>
    <w:lvl w:ilvl="0" w:tplc="0408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D91008"/>
    <w:multiLevelType w:val="hybridMultilevel"/>
    <w:tmpl w:val="4DE472CA"/>
    <w:lvl w:ilvl="0" w:tplc="9FFAB7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C130B"/>
    <w:multiLevelType w:val="hybridMultilevel"/>
    <w:tmpl w:val="81760C06"/>
    <w:lvl w:ilvl="0" w:tplc="04080011">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8E41C8"/>
    <w:multiLevelType w:val="hybridMultilevel"/>
    <w:tmpl w:val="CFB4BEE8"/>
    <w:lvl w:ilvl="0" w:tplc="0408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AC275B"/>
    <w:multiLevelType w:val="hybridMultilevel"/>
    <w:tmpl w:val="87EC0112"/>
    <w:lvl w:ilvl="0" w:tplc="AC7A31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6E4B6A"/>
    <w:multiLevelType w:val="hybridMultilevel"/>
    <w:tmpl w:val="2A2A0818"/>
    <w:lvl w:ilvl="0" w:tplc="FEFC90C8">
      <w:start w:val="1"/>
      <w:numFmt w:val="lowerRoman"/>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C107ED"/>
    <w:multiLevelType w:val="hybridMultilevel"/>
    <w:tmpl w:val="6406BBF4"/>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EDA42C3"/>
    <w:multiLevelType w:val="hybridMultilevel"/>
    <w:tmpl w:val="6D000BB4"/>
    <w:lvl w:ilvl="0" w:tplc="3AAAE4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2"/>
  </w:num>
  <w:num w:numId="3">
    <w:abstractNumId w:val="0"/>
  </w:num>
  <w:num w:numId="4">
    <w:abstractNumId w:val="3"/>
  </w:num>
  <w:num w:numId="5">
    <w:abstractNumId w:val="17"/>
  </w:num>
  <w:num w:numId="6">
    <w:abstractNumId w:val="20"/>
  </w:num>
  <w:num w:numId="7">
    <w:abstractNumId w:val="2"/>
  </w:num>
  <w:num w:numId="8">
    <w:abstractNumId w:val="1"/>
  </w:num>
  <w:num w:numId="9">
    <w:abstractNumId w:val="15"/>
  </w:num>
  <w:num w:numId="10">
    <w:abstractNumId w:val="23"/>
  </w:num>
  <w:num w:numId="11">
    <w:abstractNumId w:val="6"/>
  </w:num>
  <w:num w:numId="12">
    <w:abstractNumId w:val="24"/>
  </w:num>
  <w:num w:numId="13">
    <w:abstractNumId w:val="18"/>
  </w:num>
  <w:num w:numId="14">
    <w:abstractNumId w:val="4"/>
  </w:num>
  <w:num w:numId="15">
    <w:abstractNumId w:val="5"/>
  </w:num>
  <w:num w:numId="16">
    <w:abstractNumId w:val="16"/>
  </w:num>
  <w:num w:numId="17">
    <w:abstractNumId w:val="14"/>
  </w:num>
  <w:num w:numId="18">
    <w:abstractNumId w:val="11"/>
  </w:num>
  <w:num w:numId="19">
    <w:abstractNumId w:val="8"/>
  </w:num>
  <w:num w:numId="20">
    <w:abstractNumId w:val="7"/>
  </w:num>
  <w:num w:numId="21">
    <w:abstractNumId w:val="22"/>
  </w:num>
  <w:num w:numId="22">
    <w:abstractNumId w:val="19"/>
  </w:num>
  <w:num w:numId="23">
    <w:abstractNumId w:val="9"/>
  </w:num>
  <w:num w:numId="24">
    <w:abstractNumId w:val="21"/>
  </w:num>
  <w:num w:numId="25">
    <w:abstractNumId w:val="1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vros Demetriadis">
    <w15:presenceInfo w15:providerId="Windows Live" w15:userId="da6cc9ae09538556"/>
  </w15:person>
  <w15:person w15:author="Christos Christidis">
    <w15:presenceInfo w15:providerId="None" w15:userId="Christos Christid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362B"/>
    <w:rsid w:val="00004CE1"/>
    <w:rsid w:val="00016A62"/>
    <w:rsid w:val="00023B34"/>
    <w:rsid w:val="000338BB"/>
    <w:rsid w:val="000373F7"/>
    <w:rsid w:val="00042781"/>
    <w:rsid w:val="0004342C"/>
    <w:rsid w:val="0004520A"/>
    <w:rsid w:val="00045C29"/>
    <w:rsid w:val="000550BA"/>
    <w:rsid w:val="000557D4"/>
    <w:rsid w:val="0006074C"/>
    <w:rsid w:val="0007593B"/>
    <w:rsid w:val="00081437"/>
    <w:rsid w:val="0008204E"/>
    <w:rsid w:val="0008278F"/>
    <w:rsid w:val="0008299F"/>
    <w:rsid w:val="00083F99"/>
    <w:rsid w:val="0008698A"/>
    <w:rsid w:val="00094BE6"/>
    <w:rsid w:val="000A5A3B"/>
    <w:rsid w:val="000B6056"/>
    <w:rsid w:val="000B6D47"/>
    <w:rsid w:val="000D43F1"/>
    <w:rsid w:val="000D6C64"/>
    <w:rsid w:val="000E0E15"/>
    <w:rsid w:val="000E1012"/>
    <w:rsid w:val="000E3A73"/>
    <w:rsid w:val="000F0876"/>
    <w:rsid w:val="000F0B73"/>
    <w:rsid w:val="000F10EF"/>
    <w:rsid w:val="000F1FD2"/>
    <w:rsid w:val="00100827"/>
    <w:rsid w:val="001008A3"/>
    <w:rsid w:val="00103C4C"/>
    <w:rsid w:val="00104702"/>
    <w:rsid w:val="001047F7"/>
    <w:rsid w:val="001269BB"/>
    <w:rsid w:val="0013503C"/>
    <w:rsid w:val="0013585D"/>
    <w:rsid w:val="00142046"/>
    <w:rsid w:val="00154250"/>
    <w:rsid w:val="00155804"/>
    <w:rsid w:val="00167E0F"/>
    <w:rsid w:val="00170D12"/>
    <w:rsid w:val="00173F04"/>
    <w:rsid w:val="00176E4D"/>
    <w:rsid w:val="001866B9"/>
    <w:rsid w:val="001A1271"/>
    <w:rsid w:val="001A2ACC"/>
    <w:rsid w:val="001A3FF8"/>
    <w:rsid w:val="001B30BD"/>
    <w:rsid w:val="001B4C23"/>
    <w:rsid w:val="001B6221"/>
    <w:rsid w:val="001D0B15"/>
    <w:rsid w:val="001E201A"/>
    <w:rsid w:val="001E301C"/>
    <w:rsid w:val="001E5F58"/>
    <w:rsid w:val="001E6E8E"/>
    <w:rsid w:val="001F0917"/>
    <w:rsid w:val="001F57B7"/>
    <w:rsid w:val="00201D1D"/>
    <w:rsid w:val="00202F45"/>
    <w:rsid w:val="002049A5"/>
    <w:rsid w:val="002050E5"/>
    <w:rsid w:val="0020534C"/>
    <w:rsid w:val="0020726C"/>
    <w:rsid w:val="00211260"/>
    <w:rsid w:val="00230525"/>
    <w:rsid w:val="00230E7A"/>
    <w:rsid w:val="00232D45"/>
    <w:rsid w:val="00234742"/>
    <w:rsid w:val="00234E39"/>
    <w:rsid w:val="002355BF"/>
    <w:rsid w:val="0023774B"/>
    <w:rsid w:val="00243B3B"/>
    <w:rsid w:val="00253577"/>
    <w:rsid w:val="00255627"/>
    <w:rsid w:val="002557A3"/>
    <w:rsid w:val="00255DFB"/>
    <w:rsid w:val="00263C89"/>
    <w:rsid w:val="00274B5E"/>
    <w:rsid w:val="00280C9B"/>
    <w:rsid w:val="00281EE6"/>
    <w:rsid w:val="00283438"/>
    <w:rsid w:val="002853EB"/>
    <w:rsid w:val="00292CD8"/>
    <w:rsid w:val="00293433"/>
    <w:rsid w:val="00296B1B"/>
    <w:rsid w:val="002A1135"/>
    <w:rsid w:val="002A1C35"/>
    <w:rsid w:val="002A51D2"/>
    <w:rsid w:val="002A7615"/>
    <w:rsid w:val="002B293F"/>
    <w:rsid w:val="002C25DA"/>
    <w:rsid w:val="002C7349"/>
    <w:rsid w:val="002D0838"/>
    <w:rsid w:val="002D393B"/>
    <w:rsid w:val="002D7801"/>
    <w:rsid w:val="002E252A"/>
    <w:rsid w:val="002E4523"/>
    <w:rsid w:val="002E66A2"/>
    <w:rsid w:val="002E7D1F"/>
    <w:rsid w:val="002F0162"/>
    <w:rsid w:val="002F03D1"/>
    <w:rsid w:val="002F1DAD"/>
    <w:rsid w:val="002F50BA"/>
    <w:rsid w:val="003045BC"/>
    <w:rsid w:val="00313DF1"/>
    <w:rsid w:val="003171BA"/>
    <w:rsid w:val="003219BC"/>
    <w:rsid w:val="003224E5"/>
    <w:rsid w:val="00331F7A"/>
    <w:rsid w:val="003331FE"/>
    <w:rsid w:val="003350C6"/>
    <w:rsid w:val="00347534"/>
    <w:rsid w:val="00351358"/>
    <w:rsid w:val="0035172E"/>
    <w:rsid w:val="003518E9"/>
    <w:rsid w:val="003542D7"/>
    <w:rsid w:val="00375395"/>
    <w:rsid w:val="003762C8"/>
    <w:rsid w:val="00381B94"/>
    <w:rsid w:val="00395606"/>
    <w:rsid w:val="00397DB8"/>
    <w:rsid w:val="003A305C"/>
    <w:rsid w:val="003B49EF"/>
    <w:rsid w:val="003C1869"/>
    <w:rsid w:val="003C5500"/>
    <w:rsid w:val="003D0426"/>
    <w:rsid w:val="003D7F77"/>
    <w:rsid w:val="003E10ED"/>
    <w:rsid w:val="003E3E95"/>
    <w:rsid w:val="003F3017"/>
    <w:rsid w:val="003F6D4D"/>
    <w:rsid w:val="00404A6A"/>
    <w:rsid w:val="00427C4A"/>
    <w:rsid w:val="004414EE"/>
    <w:rsid w:val="00461027"/>
    <w:rsid w:val="004753FE"/>
    <w:rsid w:val="0048208C"/>
    <w:rsid w:val="00487DE1"/>
    <w:rsid w:val="00493C3F"/>
    <w:rsid w:val="00497125"/>
    <w:rsid w:val="004B166D"/>
    <w:rsid w:val="004B40D0"/>
    <w:rsid w:val="004B5608"/>
    <w:rsid w:val="004B6617"/>
    <w:rsid w:val="004C5819"/>
    <w:rsid w:val="004D0F93"/>
    <w:rsid w:val="004D4632"/>
    <w:rsid w:val="004F1904"/>
    <w:rsid w:val="004F665D"/>
    <w:rsid w:val="004F69C8"/>
    <w:rsid w:val="00500110"/>
    <w:rsid w:val="00502B09"/>
    <w:rsid w:val="00506D39"/>
    <w:rsid w:val="00506E3A"/>
    <w:rsid w:val="00510C8E"/>
    <w:rsid w:val="00511892"/>
    <w:rsid w:val="0053126E"/>
    <w:rsid w:val="00536311"/>
    <w:rsid w:val="00542E2B"/>
    <w:rsid w:val="005437B8"/>
    <w:rsid w:val="005468B0"/>
    <w:rsid w:val="005471DB"/>
    <w:rsid w:val="00547A4F"/>
    <w:rsid w:val="00555DB6"/>
    <w:rsid w:val="00555FF3"/>
    <w:rsid w:val="0056208A"/>
    <w:rsid w:val="00564138"/>
    <w:rsid w:val="0057015D"/>
    <w:rsid w:val="00573FAF"/>
    <w:rsid w:val="0058118B"/>
    <w:rsid w:val="005910FC"/>
    <w:rsid w:val="00591547"/>
    <w:rsid w:val="005945C7"/>
    <w:rsid w:val="005A1117"/>
    <w:rsid w:val="005A461C"/>
    <w:rsid w:val="005B21E9"/>
    <w:rsid w:val="005C79AF"/>
    <w:rsid w:val="005D133D"/>
    <w:rsid w:val="005D791F"/>
    <w:rsid w:val="005E003F"/>
    <w:rsid w:val="005E4BEF"/>
    <w:rsid w:val="005E7005"/>
    <w:rsid w:val="005F27EE"/>
    <w:rsid w:val="005F2FB2"/>
    <w:rsid w:val="005F3E41"/>
    <w:rsid w:val="0060018A"/>
    <w:rsid w:val="00601DCC"/>
    <w:rsid w:val="00603F8D"/>
    <w:rsid w:val="00606207"/>
    <w:rsid w:val="00606795"/>
    <w:rsid w:val="00606C0A"/>
    <w:rsid w:val="00610CB9"/>
    <w:rsid w:val="00615DC5"/>
    <w:rsid w:val="006231EF"/>
    <w:rsid w:val="00624B24"/>
    <w:rsid w:val="006266EE"/>
    <w:rsid w:val="006268FC"/>
    <w:rsid w:val="00637131"/>
    <w:rsid w:val="00672B81"/>
    <w:rsid w:val="00674CDE"/>
    <w:rsid w:val="00676608"/>
    <w:rsid w:val="006808DD"/>
    <w:rsid w:val="00680BAD"/>
    <w:rsid w:val="00690282"/>
    <w:rsid w:val="00690791"/>
    <w:rsid w:val="006907FE"/>
    <w:rsid w:val="00690A03"/>
    <w:rsid w:val="0069308D"/>
    <w:rsid w:val="00696CF5"/>
    <w:rsid w:val="006A290C"/>
    <w:rsid w:val="006A3F21"/>
    <w:rsid w:val="006C172B"/>
    <w:rsid w:val="006D095B"/>
    <w:rsid w:val="006E3C72"/>
    <w:rsid w:val="006F111A"/>
    <w:rsid w:val="006F32D0"/>
    <w:rsid w:val="006F4525"/>
    <w:rsid w:val="006F7B1E"/>
    <w:rsid w:val="007020EA"/>
    <w:rsid w:val="00705241"/>
    <w:rsid w:val="00705B4D"/>
    <w:rsid w:val="00710525"/>
    <w:rsid w:val="00712FD6"/>
    <w:rsid w:val="00720F49"/>
    <w:rsid w:val="00724D7E"/>
    <w:rsid w:val="00732D28"/>
    <w:rsid w:val="00737C6B"/>
    <w:rsid w:val="007403EC"/>
    <w:rsid w:val="007414DD"/>
    <w:rsid w:val="007417E7"/>
    <w:rsid w:val="00741A18"/>
    <w:rsid w:val="00746431"/>
    <w:rsid w:val="007527DE"/>
    <w:rsid w:val="00756D64"/>
    <w:rsid w:val="007651D2"/>
    <w:rsid w:val="00765E02"/>
    <w:rsid w:val="00765EA6"/>
    <w:rsid w:val="00771B7E"/>
    <w:rsid w:val="00772525"/>
    <w:rsid w:val="007761C2"/>
    <w:rsid w:val="0078116F"/>
    <w:rsid w:val="007845CF"/>
    <w:rsid w:val="007857F5"/>
    <w:rsid w:val="00790844"/>
    <w:rsid w:val="00795496"/>
    <w:rsid w:val="007A5BC4"/>
    <w:rsid w:val="007B0E8C"/>
    <w:rsid w:val="007B517E"/>
    <w:rsid w:val="007C3664"/>
    <w:rsid w:val="007C4B54"/>
    <w:rsid w:val="007C4B82"/>
    <w:rsid w:val="007C69C3"/>
    <w:rsid w:val="007C7C4C"/>
    <w:rsid w:val="007D6152"/>
    <w:rsid w:val="007D61E7"/>
    <w:rsid w:val="007E140E"/>
    <w:rsid w:val="007E4C06"/>
    <w:rsid w:val="007E6CDC"/>
    <w:rsid w:val="007F29CA"/>
    <w:rsid w:val="00810D02"/>
    <w:rsid w:val="0081420C"/>
    <w:rsid w:val="008157F8"/>
    <w:rsid w:val="00816133"/>
    <w:rsid w:val="00824D8F"/>
    <w:rsid w:val="00825E11"/>
    <w:rsid w:val="008263A9"/>
    <w:rsid w:val="008301B6"/>
    <w:rsid w:val="00834577"/>
    <w:rsid w:val="0084262B"/>
    <w:rsid w:val="00844DEC"/>
    <w:rsid w:val="00850E87"/>
    <w:rsid w:val="008521C3"/>
    <w:rsid w:val="0085298F"/>
    <w:rsid w:val="00866E69"/>
    <w:rsid w:val="008717AE"/>
    <w:rsid w:val="00872B78"/>
    <w:rsid w:val="00873B6B"/>
    <w:rsid w:val="00877210"/>
    <w:rsid w:val="00884ADF"/>
    <w:rsid w:val="008879DE"/>
    <w:rsid w:val="00891353"/>
    <w:rsid w:val="00892DC6"/>
    <w:rsid w:val="00894DED"/>
    <w:rsid w:val="008A33FA"/>
    <w:rsid w:val="008B241F"/>
    <w:rsid w:val="008B69ED"/>
    <w:rsid w:val="008C36BE"/>
    <w:rsid w:val="008C48CA"/>
    <w:rsid w:val="008C688F"/>
    <w:rsid w:val="008D1D4B"/>
    <w:rsid w:val="008E5E3E"/>
    <w:rsid w:val="008F65C7"/>
    <w:rsid w:val="0090024D"/>
    <w:rsid w:val="009022BB"/>
    <w:rsid w:val="009111D4"/>
    <w:rsid w:val="009133BE"/>
    <w:rsid w:val="00913812"/>
    <w:rsid w:val="00915A17"/>
    <w:rsid w:val="00917B98"/>
    <w:rsid w:val="00923D47"/>
    <w:rsid w:val="0092779B"/>
    <w:rsid w:val="00930BA2"/>
    <w:rsid w:val="00933D65"/>
    <w:rsid w:val="00936291"/>
    <w:rsid w:val="009505EB"/>
    <w:rsid w:val="009563FE"/>
    <w:rsid w:val="00960741"/>
    <w:rsid w:val="009630E0"/>
    <w:rsid w:val="00971B4B"/>
    <w:rsid w:val="0097449F"/>
    <w:rsid w:val="00975C5B"/>
    <w:rsid w:val="00977D36"/>
    <w:rsid w:val="009823EE"/>
    <w:rsid w:val="00983B77"/>
    <w:rsid w:val="00986895"/>
    <w:rsid w:val="0098727D"/>
    <w:rsid w:val="00992DCB"/>
    <w:rsid w:val="009A2846"/>
    <w:rsid w:val="009A3777"/>
    <w:rsid w:val="009A4EB0"/>
    <w:rsid w:val="009A72F6"/>
    <w:rsid w:val="009A75CE"/>
    <w:rsid w:val="009B4844"/>
    <w:rsid w:val="009B7BA4"/>
    <w:rsid w:val="009C460E"/>
    <w:rsid w:val="009C57CF"/>
    <w:rsid w:val="009C7464"/>
    <w:rsid w:val="009D373B"/>
    <w:rsid w:val="009D3868"/>
    <w:rsid w:val="009D4812"/>
    <w:rsid w:val="009D7DF0"/>
    <w:rsid w:val="009F3A11"/>
    <w:rsid w:val="009F5884"/>
    <w:rsid w:val="00A22F10"/>
    <w:rsid w:val="00A357D0"/>
    <w:rsid w:val="00A41450"/>
    <w:rsid w:val="00A4236E"/>
    <w:rsid w:val="00A42C6C"/>
    <w:rsid w:val="00A47C60"/>
    <w:rsid w:val="00A556EA"/>
    <w:rsid w:val="00A56E70"/>
    <w:rsid w:val="00A574A3"/>
    <w:rsid w:val="00A57F1A"/>
    <w:rsid w:val="00A60670"/>
    <w:rsid w:val="00A62611"/>
    <w:rsid w:val="00A6711B"/>
    <w:rsid w:val="00A81921"/>
    <w:rsid w:val="00A83054"/>
    <w:rsid w:val="00A835F8"/>
    <w:rsid w:val="00A86570"/>
    <w:rsid w:val="00A90659"/>
    <w:rsid w:val="00AA2D71"/>
    <w:rsid w:val="00AA3358"/>
    <w:rsid w:val="00AA6D41"/>
    <w:rsid w:val="00AA7242"/>
    <w:rsid w:val="00AB177F"/>
    <w:rsid w:val="00AB2FB2"/>
    <w:rsid w:val="00AB34C8"/>
    <w:rsid w:val="00AB5C8C"/>
    <w:rsid w:val="00AB7E90"/>
    <w:rsid w:val="00AC1D21"/>
    <w:rsid w:val="00AC4448"/>
    <w:rsid w:val="00AC5A45"/>
    <w:rsid w:val="00AC6646"/>
    <w:rsid w:val="00AC6E91"/>
    <w:rsid w:val="00AD2A29"/>
    <w:rsid w:val="00AD3174"/>
    <w:rsid w:val="00AE54F0"/>
    <w:rsid w:val="00AE5712"/>
    <w:rsid w:val="00AF249D"/>
    <w:rsid w:val="00AF5B38"/>
    <w:rsid w:val="00B01B95"/>
    <w:rsid w:val="00B026E4"/>
    <w:rsid w:val="00B06DC7"/>
    <w:rsid w:val="00B176A2"/>
    <w:rsid w:val="00B23A71"/>
    <w:rsid w:val="00B23D78"/>
    <w:rsid w:val="00B265FF"/>
    <w:rsid w:val="00B417FC"/>
    <w:rsid w:val="00B50CEF"/>
    <w:rsid w:val="00B53402"/>
    <w:rsid w:val="00B54F55"/>
    <w:rsid w:val="00B61E18"/>
    <w:rsid w:val="00B6270D"/>
    <w:rsid w:val="00B7496F"/>
    <w:rsid w:val="00B81717"/>
    <w:rsid w:val="00B86810"/>
    <w:rsid w:val="00B87C6D"/>
    <w:rsid w:val="00B92553"/>
    <w:rsid w:val="00B950DD"/>
    <w:rsid w:val="00BA5880"/>
    <w:rsid w:val="00BA69F0"/>
    <w:rsid w:val="00BA73F5"/>
    <w:rsid w:val="00BA7D71"/>
    <w:rsid w:val="00BB1AED"/>
    <w:rsid w:val="00BB1DB7"/>
    <w:rsid w:val="00BB22DF"/>
    <w:rsid w:val="00BB2F87"/>
    <w:rsid w:val="00BC0E89"/>
    <w:rsid w:val="00BC2C19"/>
    <w:rsid w:val="00BC3BF4"/>
    <w:rsid w:val="00BC3DFD"/>
    <w:rsid w:val="00BC3FB5"/>
    <w:rsid w:val="00BD00DA"/>
    <w:rsid w:val="00BD110A"/>
    <w:rsid w:val="00BD21F9"/>
    <w:rsid w:val="00BD33BA"/>
    <w:rsid w:val="00BE15AA"/>
    <w:rsid w:val="00BF5947"/>
    <w:rsid w:val="00BF612B"/>
    <w:rsid w:val="00C00852"/>
    <w:rsid w:val="00C15342"/>
    <w:rsid w:val="00C22B21"/>
    <w:rsid w:val="00C239C1"/>
    <w:rsid w:val="00C26976"/>
    <w:rsid w:val="00C3613B"/>
    <w:rsid w:val="00C37E9D"/>
    <w:rsid w:val="00C43545"/>
    <w:rsid w:val="00C4362B"/>
    <w:rsid w:val="00C4379E"/>
    <w:rsid w:val="00C462DE"/>
    <w:rsid w:val="00C51C64"/>
    <w:rsid w:val="00C5518C"/>
    <w:rsid w:val="00C66B72"/>
    <w:rsid w:val="00C72894"/>
    <w:rsid w:val="00C739A6"/>
    <w:rsid w:val="00C77A97"/>
    <w:rsid w:val="00C810D2"/>
    <w:rsid w:val="00C81C95"/>
    <w:rsid w:val="00C84712"/>
    <w:rsid w:val="00C940CF"/>
    <w:rsid w:val="00C979EB"/>
    <w:rsid w:val="00CA0265"/>
    <w:rsid w:val="00CA12D6"/>
    <w:rsid w:val="00CA211A"/>
    <w:rsid w:val="00CA2E4F"/>
    <w:rsid w:val="00CA40F4"/>
    <w:rsid w:val="00CA70CF"/>
    <w:rsid w:val="00CB4091"/>
    <w:rsid w:val="00CB4F55"/>
    <w:rsid w:val="00CB733A"/>
    <w:rsid w:val="00CC7AC9"/>
    <w:rsid w:val="00CD3249"/>
    <w:rsid w:val="00CD3332"/>
    <w:rsid w:val="00CE1835"/>
    <w:rsid w:val="00D02F5F"/>
    <w:rsid w:val="00D060AC"/>
    <w:rsid w:val="00D0738D"/>
    <w:rsid w:val="00D102E8"/>
    <w:rsid w:val="00D17F7E"/>
    <w:rsid w:val="00D2411C"/>
    <w:rsid w:val="00D2691B"/>
    <w:rsid w:val="00D3115A"/>
    <w:rsid w:val="00D3303A"/>
    <w:rsid w:val="00D36A0C"/>
    <w:rsid w:val="00D42721"/>
    <w:rsid w:val="00D44DE8"/>
    <w:rsid w:val="00D45491"/>
    <w:rsid w:val="00D50D42"/>
    <w:rsid w:val="00D5151D"/>
    <w:rsid w:val="00D53791"/>
    <w:rsid w:val="00D66527"/>
    <w:rsid w:val="00D67EFC"/>
    <w:rsid w:val="00D77095"/>
    <w:rsid w:val="00D779B9"/>
    <w:rsid w:val="00D806F0"/>
    <w:rsid w:val="00D867A4"/>
    <w:rsid w:val="00D87DCF"/>
    <w:rsid w:val="00D9118C"/>
    <w:rsid w:val="00D912D2"/>
    <w:rsid w:val="00DA1D77"/>
    <w:rsid w:val="00DA4550"/>
    <w:rsid w:val="00DA6C86"/>
    <w:rsid w:val="00DB0EC3"/>
    <w:rsid w:val="00DC5184"/>
    <w:rsid w:val="00DC7CF2"/>
    <w:rsid w:val="00DD54C7"/>
    <w:rsid w:val="00DD6EAD"/>
    <w:rsid w:val="00DE2AB6"/>
    <w:rsid w:val="00DE781E"/>
    <w:rsid w:val="00DF3D75"/>
    <w:rsid w:val="00DF407F"/>
    <w:rsid w:val="00DF4FB3"/>
    <w:rsid w:val="00E057BB"/>
    <w:rsid w:val="00E1269F"/>
    <w:rsid w:val="00E13F1C"/>
    <w:rsid w:val="00E1428D"/>
    <w:rsid w:val="00E1601C"/>
    <w:rsid w:val="00E16F1D"/>
    <w:rsid w:val="00E2102A"/>
    <w:rsid w:val="00E2207B"/>
    <w:rsid w:val="00E36D8F"/>
    <w:rsid w:val="00E445C7"/>
    <w:rsid w:val="00E47B7F"/>
    <w:rsid w:val="00E47B81"/>
    <w:rsid w:val="00E55E33"/>
    <w:rsid w:val="00E60CF7"/>
    <w:rsid w:val="00E61816"/>
    <w:rsid w:val="00E6300A"/>
    <w:rsid w:val="00E708A6"/>
    <w:rsid w:val="00E75B46"/>
    <w:rsid w:val="00E7641C"/>
    <w:rsid w:val="00E774BE"/>
    <w:rsid w:val="00E85212"/>
    <w:rsid w:val="00E86B4B"/>
    <w:rsid w:val="00E87248"/>
    <w:rsid w:val="00E93825"/>
    <w:rsid w:val="00E94748"/>
    <w:rsid w:val="00EA1074"/>
    <w:rsid w:val="00ED055E"/>
    <w:rsid w:val="00ED40E1"/>
    <w:rsid w:val="00F01396"/>
    <w:rsid w:val="00F020D9"/>
    <w:rsid w:val="00F06F76"/>
    <w:rsid w:val="00F12DD8"/>
    <w:rsid w:val="00F145D1"/>
    <w:rsid w:val="00F17BB2"/>
    <w:rsid w:val="00F32AA9"/>
    <w:rsid w:val="00F34978"/>
    <w:rsid w:val="00F419A1"/>
    <w:rsid w:val="00F50A01"/>
    <w:rsid w:val="00F62742"/>
    <w:rsid w:val="00F646CE"/>
    <w:rsid w:val="00F70142"/>
    <w:rsid w:val="00F76F2C"/>
    <w:rsid w:val="00F8052E"/>
    <w:rsid w:val="00F84401"/>
    <w:rsid w:val="00F9143B"/>
    <w:rsid w:val="00F9256A"/>
    <w:rsid w:val="00FA7D73"/>
    <w:rsid w:val="00FB7C76"/>
    <w:rsid w:val="00FC38FF"/>
    <w:rsid w:val="00FD15F0"/>
    <w:rsid w:val="00FD3BDF"/>
    <w:rsid w:val="00FE04F1"/>
    <w:rsid w:val="00FE07C7"/>
    <w:rsid w:val="00FE7A05"/>
    <w:rsid w:val="00FF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CCFC1"/>
  <w15:chartTrackingRefBased/>
  <w15:docId w15:val="{5B17E51C-FD4A-4CC2-99FA-A3E8F908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2CD8"/>
    <w:rPr>
      <w:sz w:val="24"/>
      <w:szCs w:val="24"/>
      <w:lang w:val="el-GR" w:eastAsia="el-G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362B"/>
    <w:rPr>
      <w:color w:val="0000FF"/>
      <w:u w:val="single"/>
    </w:rPr>
  </w:style>
  <w:style w:type="paragraph" w:customStyle="1" w:styleId="C12Normal">
    <w:name w:val="C12 Normal"/>
    <w:basedOn w:val="Normal"/>
    <w:qFormat/>
    <w:rsid w:val="00C4362B"/>
    <w:pPr>
      <w:widowControl w:val="0"/>
      <w:spacing w:after="60" w:line="360" w:lineRule="auto"/>
      <w:jc w:val="both"/>
    </w:pPr>
    <w:rPr>
      <w:rFonts w:ascii="Calibri" w:hAnsi="Calibri" w:cs="Calibri"/>
      <w:sz w:val="22"/>
      <w:szCs w:val="22"/>
      <w:lang w:eastAsia="en-US"/>
    </w:rPr>
  </w:style>
  <w:style w:type="paragraph" w:customStyle="1" w:styleId="C12Heading3Numbered">
    <w:name w:val="C12 Heading 3 Numbered"/>
    <w:basedOn w:val="Normal"/>
    <w:rsid w:val="00C4362B"/>
    <w:pPr>
      <w:keepNext/>
      <w:widowControl w:val="0"/>
      <w:spacing w:before="180" w:after="60"/>
      <w:jc w:val="both"/>
      <w:outlineLvl w:val="2"/>
    </w:pPr>
    <w:rPr>
      <w:rFonts w:ascii="Calibri" w:hAnsi="Calibri" w:cs="Calibri"/>
      <w:b/>
      <w:kern w:val="32"/>
      <w:sz w:val="28"/>
      <w:lang w:val="en-GB" w:eastAsia="en-US"/>
    </w:rPr>
  </w:style>
  <w:style w:type="paragraph" w:styleId="NormalWeb">
    <w:name w:val="Normal (Web)"/>
    <w:basedOn w:val="Normal"/>
    <w:rsid w:val="00C4362B"/>
    <w:rPr>
      <w:sz w:val="22"/>
      <w:lang w:val="en-GB" w:eastAsia="en-US" w:bidi="he-IL"/>
    </w:rPr>
  </w:style>
  <w:style w:type="character" w:styleId="Strong">
    <w:name w:val="Strong"/>
    <w:qFormat/>
    <w:rsid w:val="00C4362B"/>
    <w:rPr>
      <w:b/>
      <w:bCs/>
    </w:rPr>
  </w:style>
  <w:style w:type="paragraph" w:styleId="ListParagraph">
    <w:name w:val="List Paragraph"/>
    <w:basedOn w:val="Normal"/>
    <w:uiPriority w:val="34"/>
    <w:qFormat/>
    <w:rsid w:val="00C4362B"/>
    <w:pPr>
      <w:ind w:left="720"/>
    </w:pPr>
  </w:style>
  <w:style w:type="character" w:customStyle="1" w:styleId="a">
    <w:name w:val="Σώμα κειμένου_"/>
    <w:link w:val="63"/>
    <w:rsid w:val="00E1269F"/>
    <w:rPr>
      <w:rFonts w:ascii="Calibri" w:eastAsia="Calibri" w:hAnsi="Calibri" w:cs="Calibri"/>
      <w:shd w:val="clear" w:color="auto" w:fill="FFFFFF"/>
    </w:rPr>
  </w:style>
  <w:style w:type="character" w:customStyle="1" w:styleId="a0">
    <w:name w:val="Σώμα κειμένου + Πλάγια γραφή"/>
    <w:rsid w:val="00E1269F"/>
    <w:rPr>
      <w:rFonts w:ascii="Calibri" w:eastAsia="Calibri" w:hAnsi="Calibri" w:cs="Calibri"/>
      <w:i/>
      <w:iCs/>
      <w:shd w:val="clear" w:color="auto" w:fill="FFFFFF"/>
    </w:rPr>
  </w:style>
  <w:style w:type="character" w:customStyle="1" w:styleId="24">
    <w:name w:val="Σώμα κειμένου24"/>
    <w:rsid w:val="00E1269F"/>
    <w:rPr>
      <w:rFonts w:ascii="Calibri" w:eastAsia="Calibri" w:hAnsi="Calibri" w:cs="Calibri"/>
      <w:shd w:val="clear" w:color="auto" w:fill="FFFFFF"/>
    </w:rPr>
  </w:style>
  <w:style w:type="paragraph" w:customStyle="1" w:styleId="63">
    <w:name w:val="Σώμα κειμένου63"/>
    <w:basedOn w:val="Normal"/>
    <w:link w:val="a"/>
    <w:rsid w:val="00E1269F"/>
    <w:pPr>
      <w:shd w:val="clear" w:color="auto" w:fill="FFFFFF"/>
      <w:spacing w:before="540" w:after="360" w:line="398" w:lineRule="exact"/>
      <w:ind w:hanging="560"/>
      <w:jc w:val="both"/>
    </w:pPr>
    <w:rPr>
      <w:rFonts w:ascii="Calibri" w:eastAsia="Calibri" w:hAnsi="Calibri"/>
      <w:sz w:val="20"/>
      <w:szCs w:val="20"/>
      <w:lang w:val="x-none" w:eastAsia="x-none"/>
    </w:rPr>
  </w:style>
  <w:style w:type="paragraph" w:styleId="Header">
    <w:name w:val="header"/>
    <w:basedOn w:val="Normal"/>
    <w:link w:val="HeaderChar"/>
    <w:uiPriority w:val="99"/>
    <w:unhideWhenUsed/>
    <w:rsid w:val="001E6E8E"/>
    <w:pPr>
      <w:tabs>
        <w:tab w:val="center" w:pos="4153"/>
        <w:tab w:val="right" w:pos="8306"/>
      </w:tabs>
    </w:pPr>
    <w:rPr>
      <w:lang w:val="x-none" w:eastAsia="x-none"/>
    </w:rPr>
  </w:style>
  <w:style w:type="character" w:customStyle="1" w:styleId="HeaderChar">
    <w:name w:val="Header Char"/>
    <w:link w:val="Header"/>
    <w:uiPriority w:val="99"/>
    <w:rsid w:val="001E6E8E"/>
    <w:rPr>
      <w:sz w:val="24"/>
      <w:szCs w:val="24"/>
    </w:rPr>
  </w:style>
  <w:style w:type="paragraph" w:styleId="Footer">
    <w:name w:val="footer"/>
    <w:basedOn w:val="Normal"/>
    <w:link w:val="FooterChar"/>
    <w:unhideWhenUsed/>
    <w:rsid w:val="001E6E8E"/>
    <w:pPr>
      <w:tabs>
        <w:tab w:val="center" w:pos="4153"/>
        <w:tab w:val="right" w:pos="8306"/>
      </w:tabs>
    </w:pPr>
    <w:rPr>
      <w:lang w:val="x-none" w:eastAsia="x-none"/>
    </w:rPr>
  </w:style>
  <w:style w:type="character" w:customStyle="1" w:styleId="FooterChar">
    <w:name w:val="Footer Char"/>
    <w:link w:val="Footer"/>
    <w:rsid w:val="001E6E8E"/>
    <w:rPr>
      <w:sz w:val="24"/>
      <w:szCs w:val="24"/>
    </w:rPr>
  </w:style>
  <w:style w:type="paragraph" w:styleId="BalloonText">
    <w:name w:val="Balloon Text"/>
    <w:basedOn w:val="Normal"/>
    <w:link w:val="BalloonTextChar"/>
    <w:semiHidden/>
    <w:unhideWhenUsed/>
    <w:rsid w:val="00A60670"/>
    <w:rPr>
      <w:rFonts w:ascii="Segoe UI" w:hAnsi="Segoe UI"/>
      <w:sz w:val="18"/>
      <w:szCs w:val="18"/>
      <w:lang w:val="x-none" w:eastAsia="x-none"/>
    </w:rPr>
  </w:style>
  <w:style w:type="character" w:customStyle="1" w:styleId="BalloonTextChar">
    <w:name w:val="Balloon Text Char"/>
    <w:link w:val="BalloonText"/>
    <w:semiHidden/>
    <w:rsid w:val="00A60670"/>
    <w:rPr>
      <w:rFonts w:ascii="Segoe UI" w:hAnsi="Segoe UI" w:cs="Segoe UI"/>
      <w:sz w:val="18"/>
      <w:szCs w:val="18"/>
    </w:rPr>
  </w:style>
  <w:style w:type="character" w:customStyle="1" w:styleId="dl">
    <w:name w:val="dl"/>
    <w:rsid w:val="00C00852"/>
    <w:rPr>
      <w:b/>
      <w:bCs/>
      <w:color w:val="0000FF"/>
    </w:rPr>
  </w:style>
  <w:style w:type="character" w:styleId="CommentReference">
    <w:name w:val="annotation reference"/>
    <w:semiHidden/>
    <w:unhideWhenUsed/>
    <w:rsid w:val="00ED055E"/>
    <w:rPr>
      <w:sz w:val="16"/>
      <w:szCs w:val="16"/>
    </w:rPr>
  </w:style>
  <w:style w:type="paragraph" w:styleId="CommentText">
    <w:name w:val="annotation text"/>
    <w:basedOn w:val="Normal"/>
    <w:link w:val="CommentTextChar"/>
    <w:unhideWhenUsed/>
    <w:rsid w:val="00ED055E"/>
    <w:rPr>
      <w:sz w:val="20"/>
      <w:szCs w:val="20"/>
    </w:rPr>
  </w:style>
  <w:style w:type="character" w:customStyle="1" w:styleId="CommentTextChar">
    <w:name w:val="Comment Text Char"/>
    <w:link w:val="CommentText"/>
    <w:rsid w:val="00ED055E"/>
    <w:rPr>
      <w:lang w:val="el-GR" w:eastAsia="el-GR"/>
    </w:rPr>
  </w:style>
  <w:style w:type="paragraph" w:styleId="CommentSubject">
    <w:name w:val="annotation subject"/>
    <w:basedOn w:val="CommentText"/>
    <w:next w:val="CommentText"/>
    <w:link w:val="CommentSubjectChar"/>
    <w:semiHidden/>
    <w:unhideWhenUsed/>
    <w:rsid w:val="00ED055E"/>
    <w:rPr>
      <w:b/>
      <w:bCs/>
    </w:rPr>
  </w:style>
  <w:style w:type="character" w:customStyle="1" w:styleId="CommentSubjectChar">
    <w:name w:val="Comment Subject Char"/>
    <w:link w:val="CommentSubject"/>
    <w:semiHidden/>
    <w:rsid w:val="00ED055E"/>
    <w:rPr>
      <w:b/>
      <w:bCs/>
      <w:lang w:val="el-GR" w:eastAsia="el-GR"/>
    </w:rPr>
  </w:style>
  <w:style w:type="paragraph" w:customStyle="1" w:styleId="a1">
    <w:name w:val="ΑΑ κείμενο"/>
    <w:basedOn w:val="Normal"/>
    <w:link w:val="Char"/>
    <w:qFormat/>
    <w:rsid w:val="00E13F1C"/>
    <w:pPr>
      <w:spacing w:before="120" w:after="120" w:line="276" w:lineRule="auto"/>
      <w:ind w:right="-153"/>
      <w:jc w:val="both"/>
    </w:pPr>
    <w:rPr>
      <w:rFonts w:ascii="Calibri" w:eastAsia="Calibri" w:hAnsi="Calibri"/>
      <w:sz w:val="22"/>
      <w:szCs w:val="22"/>
      <w:lang w:val="x-none" w:eastAsia="en-US"/>
    </w:rPr>
  </w:style>
  <w:style w:type="character" w:customStyle="1" w:styleId="Char">
    <w:name w:val="ΑΑ κείμενο Char"/>
    <w:link w:val="a1"/>
    <w:rsid w:val="00E13F1C"/>
    <w:rPr>
      <w:rFonts w:ascii="Calibri" w:eastAsia="Calibri" w:hAnsi="Calibri"/>
      <w:sz w:val="22"/>
      <w:szCs w:val="22"/>
      <w:lang w:val="x-none"/>
    </w:rPr>
  </w:style>
  <w:style w:type="paragraph" w:customStyle="1" w:styleId="AAtextnormal">
    <w:name w:val="AA text normal"/>
    <w:basedOn w:val="Normal"/>
    <w:link w:val="AAtextnormalChar"/>
    <w:qFormat/>
    <w:rsid w:val="00DC7CF2"/>
    <w:pPr>
      <w:spacing w:line="300" w:lineRule="exact"/>
      <w:jc w:val="both"/>
    </w:pPr>
    <w:rPr>
      <w:sz w:val="22"/>
      <w:szCs w:val="22"/>
      <w:lang w:val="x-none" w:eastAsia="en-US"/>
    </w:rPr>
  </w:style>
  <w:style w:type="character" w:customStyle="1" w:styleId="AAtextnormalChar">
    <w:name w:val="AA text normal Char"/>
    <w:link w:val="AAtextnormal"/>
    <w:rsid w:val="00DC7CF2"/>
    <w:rPr>
      <w:sz w:val="22"/>
      <w:szCs w:val="22"/>
      <w:lang w:val="x-none"/>
    </w:rPr>
  </w:style>
  <w:style w:type="character" w:styleId="UnresolvedMention">
    <w:name w:val="Unresolved Mention"/>
    <w:uiPriority w:val="99"/>
    <w:semiHidden/>
    <w:unhideWhenUsed/>
    <w:rsid w:val="004753FE"/>
    <w:rPr>
      <w:color w:val="605E5C"/>
      <w:shd w:val="clear" w:color="auto" w:fill="E1DFDD"/>
    </w:rPr>
  </w:style>
  <w:style w:type="character" w:styleId="PlaceholderText">
    <w:name w:val="Placeholder Text"/>
    <w:uiPriority w:val="99"/>
    <w:semiHidden/>
    <w:rsid w:val="00720F49"/>
    <w:rPr>
      <w:color w:val="808080"/>
    </w:rPr>
  </w:style>
  <w:style w:type="table" w:customStyle="1" w:styleId="TableGrid">
    <w:name w:val="TableGrid"/>
    <w:rsid w:val="003045BC"/>
    <w:rPr>
      <w:rFonts w:ascii="Calibri" w:hAnsi="Calibri"/>
      <w:sz w:val="22"/>
      <w:szCs w:val="22"/>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98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link w:val="HTMLPreformatted"/>
    <w:uiPriority w:val="99"/>
    <w:semiHidden/>
    <w:rsid w:val="00986895"/>
    <w:rPr>
      <w:rFonts w:ascii="Courier New" w:hAnsi="Courier New" w:cs="Courier New"/>
    </w:rPr>
  </w:style>
  <w:style w:type="paragraph" w:styleId="Subtitle">
    <w:name w:val="Subtitle"/>
    <w:basedOn w:val="Normal"/>
    <w:next w:val="Normal"/>
    <w:link w:val="SubtitleChar"/>
    <w:qFormat/>
    <w:rsid w:val="00BD33BA"/>
    <w:pPr>
      <w:spacing w:after="60"/>
      <w:jc w:val="center"/>
      <w:outlineLvl w:val="1"/>
    </w:pPr>
    <w:rPr>
      <w:rFonts w:ascii="Calibri Light" w:hAnsi="Calibri Light"/>
    </w:rPr>
  </w:style>
  <w:style w:type="character" w:customStyle="1" w:styleId="SubtitleChar">
    <w:name w:val="Subtitle Char"/>
    <w:link w:val="Subtitle"/>
    <w:rsid w:val="00BD33BA"/>
    <w:rPr>
      <w:rFonts w:ascii="Calibri Light" w:eastAsia="Times New Roman" w:hAnsi="Calibri Light" w:cs="Times New Roman"/>
      <w:sz w:val="24"/>
      <w:szCs w:val="24"/>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2048">
      <w:bodyDiv w:val="1"/>
      <w:marLeft w:val="0"/>
      <w:marRight w:val="0"/>
      <w:marTop w:val="0"/>
      <w:marBottom w:val="0"/>
      <w:divBdr>
        <w:top w:val="none" w:sz="0" w:space="0" w:color="auto"/>
        <w:left w:val="none" w:sz="0" w:space="0" w:color="auto"/>
        <w:bottom w:val="none" w:sz="0" w:space="0" w:color="auto"/>
        <w:right w:val="none" w:sz="0" w:space="0" w:color="auto"/>
      </w:divBdr>
    </w:div>
    <w:div w:id="263268294">
      <w:bodyDiv w:val="1"/>
      <w:marLeft w:val="0"/>
      <w:marRight w:val="0"/>
      <w:marTop w:val="0"/>
      <w:marBottom w:val="0"/>
      <w:divBdr>
        <w:top w:val="none" w:sz="0" w:space="0" w:color="auto"/>
        <w:left w:val="none" w:sz="0" w:space="0" w:color="auto"/>
        <w:bottom w:val="none" w:sz="0" w:space="0" w:color="auto"/>
        <w:right w:val="none" w:sz="0" w:space="0" w:color="auto"/>
      </w:divBdr>
      <w:divsChild>
        <w:div w:id="1578976481">
          <w:marLeft w:val="640"/>
          <w:marRight w:val="0"/>
          <w:marTop w:val="0"/>
          <w:marBottom w:val="0"/>
          <w:divBdr>
            <w:top w:val="none" w:sz="0" w:space="0" w:color="auto"/>
            <w:left w:val="none" w:sz="0" w:space="0" w:color="auto"/>
            <w:bottom w:val="none" w:sz="0" w:space="0" w:color="auto"/>
            <w:right w:val="none" w:sz="0" w:space="0" w:color="auto"/>
          </w:divBdr>
        </w:div>
      </w:divsChild>
    </w:div>
    <w:div w:id="707219156">
      <w:bodyDiv w:val="1"/>
      <w:marLeft w:val="0"/>
      <w:marRight w:val="0"/>
      <w:marTop w:val="0"/>
      <w:marBottom w:val="0"/>
      <w:divBdr>
        <w:top w:val="none" w:sz="0" w:space="0" w:color="auto"/>
        <w:left w:val="none" w:sz="0" w:space="0" w:color="auto"/>
        <w:bottom w:val="none" w:sz="0" w:space="0" w:color="auto"/>
        <w:right w:val="none" w:sz="0" w:space="0" w:color="auto"/>
      </w:divBdr>
    </w:div>
    <w:div w:id="1148746144">
      <w:bodyDiv w:val="1"/>
      <w:marLeft w:val="0"/>
      <w:marRight w:val="0"/>
      <w:marTop w:val="0"/>
      <w:marBottom w:val="0"/>
      <w:divBdr>
        <w:top w:val="none" w:sz="0" w:space="0" w:color="auto"/>
        <w:left w:val="none" w:sz="0" w:space="0" w:color="auto"/>
        <w:bottom w:val="none" w:sz="0" w:space="0" w:color="auto"/>
        <w:right w:val="none" w:sz="0" w:space="0" w:color="auto"/>
      </w:divBdr>
    </w:div>
    <w:div w:id="1248881749">
      <w:bodyDiv w:val="1"/>
      <w:marLeft w:val="0"/>
      <w:marRight w:val="0"/>
      <w:marTop w:val="0"/>
      <w:marBottom w:val="0"/>
      <w:divBdr>
        <w:top w:val="none" w:sz="0" w:space="0" w:color="auto"/>
        <w:left w:val="none" w:sz="0" w:space="0" w:color="auto"/>
        <w:bottom w:val="none" w:sz="0" w:space="0" w:color="auto"/>
        <w:right w:val="none" w:sz="0" w:space="0" w:color="auto"/>
      </w:divBdr>
    </w:div>
    <w:div w:id="1288469657">
      <w:bodyDiv w:val="1"/>
      <w:marLeft w:val="0"/>
      <w:marRight w:val="0"/>
      <w:marTop w:val="0"/>
      <w:marBottom w:val="0"/>
      <w:divBdr>
        <w:top w:val="none" w:sz="0" w:space="0" w:color="auto"/>
        <w:left w:val="none" w:sz="0" w:space="0" w:color="auto"/>
        <w:bottom w:val="none" w:sz="0" w:space="0" w:color="auto"/>
        <w:right w:val="none" w:sz="0" w:space="0" w:color="auto"/>
      </w:divBdr>
    </w:div>
    <w:div w:id="1292786016">
      <w:bodyDiv w:val="1"/>
      <w:marLeft w:val="0"/>
      <w:marRight w:val="0"/>
      <w:marTop w:val="0"/>
      <w:marBottom w:val="0"/>
      <w:divBdr>
        <w:top w:val="none" w:sz="0" w:space="0" w:color="auto"/>
        <w:left w:val="none" w:sz="0" w:space="0" w:color="auto"/>
        <w:bottom w:val="none" w:sz="0" w:space="0" w:color="auto"/>
        <w:right w:val="none" w:sz="0" w:space="0" w:color="auto"/>
      </w:divBdr>
    </w:div>
    <w:div w:id="1379357082">
      <w:bodyDiv w:val="1"/>
      <w:marLeft w:val="0"/>
      <w:marRight w:val="0"/>
      <w:marTop w:val="0"/>
      <w:marBottom w:val="0"/>
      <w:divBdr>
        <w:top w:val="none" w:sz="0" w:space="0" w:color="auto"/>
        <w:left w:val="none" w:sz="0" w:space="0" w:color="auto"/>
        <w:bottom w:val="none" w:sz="0" w:space="0" w:color="auto"/>
        <w:right w:val="none" w:sz="0" w:space="0" w:color="auto"/>
      </w:divBdr>
    </w:div>
    <w:div w:id="1682274737">
      <w:bodyDiv w:val="1"/>
      <w:marLeft w:val="0"/>
      <w:marRight w:val="0"/>
      <w:marTop w:val="0"/>
      <w:marBottom w:val="0"/>
      <w:divBdr>
        <w:top w:val="none" w:sz="0" w:space="0" w:color="auto"/>
        <w:left w:val="none" w:sz="0" w:space="0" w:color="auto"/>
        <w:bottom w:val="none" w:sz="0" w:space="0" w:color="auto"/>
        <w:right w:val="none" w:sz="0" w:space="0" w:color="auto"/>
      </w:divBdr>
    </w:div>
    <w:div w:id="1774856633">
      <w:bodyDiv w:val="1"/>
      <w:marLeft w:val="0"/>
      <w:marRight w:val="0"/>
      <w:marTop w:val="0"/>
      <w:marBottom w:val="0"/>
      <w:divBdr>
        <w:top w:val="none" w:sz="0" w:space="0" w:color="auto"/>
        <w:left w:val="none" w:sz="0" w:space="0" w:color="auto"/>
        <w:bottom w:val="none" w:sz="0" w:space="0" w:color="auto"/>
        <w:right w:val="none" w:sz="0" w:space="0" w:color="auto"/>
      </w:divBdr>
    </w:div>
    <w:div w:id="187291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pc@csd.auth.gr"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spyder-ide.org/" TargetMode="External"/><Relationship Id="rId2" Type="http://schemas.openxmlformats.org/officeDocument/2006/relationships/numbering" Target="numbering.xml"/><Relationship Id="rId16" Type="http://schemas.openxmlformats.org/officeDocument/2006/relationships/hyperlink" Target="https://www.jetbrains.com/pycharm/download/"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photodentro.edu.gr/edusoft/r/8531/350?locale=el"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python.org/downloads/release/python-3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86C1B-EB3E-4BCD-B64D-2974CF905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13</Pages>
  <Words>2644</Words>
  <Characters>15073</Characters>
  <Application>Microsoft Office Word</Application>
  <DocSecurity>0</DocSecurity>
  <Lines>125</Lines>
  <Paragraphs>35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ΔτΠ-ΔιδακτικόΣΕΝΑΡΙΟ-ΥΠΟΔΕΙΓΜΑ-ΟΔΗΓΙΕΣ-2020</vt:lpstr>
      <vt:lpstr>Λεπτομερής δομή διδακτικού σεναρίου</vt:lpstr>
    </vt:vector>
  </TitlesOfParts>
  <Company/>
  <LinksUpToDate>false</LinksUpToDate>
  <CharactersWithSpaces>17682</CharactersWithSpaces>
  <SharedDoc>false</SharedDoc>
  <HLinks>
    <vt:vector size="6" baseType="variant">
      <vt:variant>
        <vt:i4>6946843</vt:i4>
      </vt:variant>
      <vt:variant>
        <vt:i4>0</vt:i4>
      </vt:variant>
      <vt:variant>
        <vt:i4>0</vt:i4>
      </vt:variant>
      <vt:variant>
        <vt:i4>5</vt:i4>
      </vt:variant>
      <vt:variant>
        <vt:lpwstr>https://arch.icte.uowm.gr/docs/Python_Programming_Full_Book_Dasygenis_Terzidou.pdf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ΔτΠ-ΔιδακτικόΣΕΝΑΡΙΟ-ΥΠΟΔΕΙΓΜΑ-ΟΔΗΓΙΕΣ-2020</dc:title>
  <dc:subject/>
  <dc:creator>User</dc:creator>
  <cp:keywords/>
  <cp:lastModifiedBy>Christos Christidis</cp:lastModifiedBy>
  <cp:revision>188</cp:revision>
  <cp:lastPrinted>2020-11-16T09:10:00Z</cp:lastPrinted>
  <dcterms:created xsi:type="dcterms:W3CDTF">2021-01-14T14:35:00Z</dcterms:created>
  <dcterms:modified xsi:type="dcterms:W3CDTF">2022-02-18T20:04:00Z</dcterms:modified>
</cp:coreProperties>
</file>