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91BEF" w14:textId="2D79A564" w:rsidR="005F485B" w:rsidRDefault="009B2DAD">
      <w:r>
        <w:t>this is a test.</w:t>
      </w:r>
    </w:p>
    <w:sectPr w:rsidR="005F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DAD"/>
    <w:rsid w:val="005F485B"/>
    <w:rsid w:val="009B2DAD"/>
    <w:rsid w:val="00B11B70"/>
    <w:rsid w:val="00BE5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DEEC6"/>
  <w15:chartTrackingRefBased/>
  <w15:docId w15:val="{A62DA043-CB74-4281-96C9-B56B7BAA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Singletary, David S.</dc:creator>
  <cp:keywords/>
  <dc:description/>
  <cp:lastModifiedBy>Singletary, David S.</cp:lastModifiedBy>
  <cp:revision>1</cp:revision>
  <dcterms:created xsi:type="dcterms:W3CDTF">2025-03-10T22:34:00Z</dcterms:created>
  <dcterms:modified xsi:type="dcterms:W3CDTF">2025-03-10T22:34:00Z</dcterms:modified>
</cp:coreProperties>
</file>