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B5B6B" w14:textId="77777777" w:rsidR="006B2485" w:rsidRPr="006B2485" w:rsidRDefault="006B2485" w:rsidP="006B2485">
      <w:pPr>
        <w:spacing w:after="0"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Provide 4 to 5 paragraphs with references on the following content with Python code examples: Audit Logging and Error Handling Log data access or transformation operations securely for auditing. Use structured logging instead of exposing raw data or stack traces in logs. Catch and handle exceptions to avoid leaking sensitive information through error messages.</w:t>
      </w:r>
    </w:p>
    <w:p w14:paraId="01AF0B31" w14:textId="77777777" w:rsidR="006B2485" w:rsidRPr="006B2485" w:rsidRDefault="006B2485" w:rsidP="006B2485">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6B2485">
        <w:rPr>
          <w:rFonts w:ascii="Times New Roman" w:eastAsia="Times New Roman" w:hAnsi="Times New Roman" w:cs="Times New Roman"/>
          <w:b/>
          <w:bCs/>
          <w:sz w:val="15"/>
          <w:szCs w:val="15"/>
        </w:rPr>
        <w:t>ChatGPT</w:t>
      </w:r>
      <w:proofErr w:type="spellEnd"/>
      <w:r w:rsidRPr="006B2485">
        <w:rPr>
          <w:rFonts w:ascii="Times New Roman" w:eastAsia="Times New Roman" w:hAnsi="Times New Roman" w:cs="Times New Roman"/>
          <w:b/>
          <w:bCs/>
          <w:sz w:val="15"/>
          <w:szCs w:val="15"/>
        </w:rPr>
        <w:t xml:space="preserve"> said:</w:t>
      </w:r>
    </w:p>
    <w:p w14:paraId="334CF8E5" w14:textId="52622132" w:rsidR="006B2485" w:rsidRPr="006B2485" w:rsidRDefault="006B2485" w:rsidP="006B2485">
      <w:pPr>
        <w:spacing w:before="100" w:beforeAutospacing="1" w:after="100" w:afterAutospacing="1"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 xml:space="preserve">Effective </w:t>
      </w:r>
      <w:r w:rsidRPr="006B2485">
        <w:rPr>
          <w:rFonts w:ascii="Times New Roman" w:eastAsia="Times New Roman" w:hAnsi="Times New Roman" w:cs="Times New Roman"/>
          <w:b/>
          <w:bCs/>
          <w:sz w:val="24"/>
          <w:szCs w:val="24"/>
        </w:rPr>
        <w:t>audit logging and error handling</w:t>
      </w:r>
      <w:r w:rsidRPr="006B2485">
        <w:rPr>
          <w:rFonts w:ascii="Times New Roman" w:eastAsia="Times New Roman" w:hAnsi="Times New Roman" w:cs="Times New Roman"/>
          <w:sz w:val="24"/>
          <w:szCs w:val="24"/>
        </w:rPr>
        <w:t xml:space="preserve"> are fundamental practices in secure software development. Audit logs serve as a record of significant system events, particularly those involving access to or modification of sensitive data. These logs are invaluable for identifying unauthorized behavior, debugging critical issues, and maintaining regulatory compliance. In Python, audit logging can be implemented using the built-in </w:t>
      </w:r>
      <w:r w:rsidRPr="006B2485">
        <w:rPr>
          <w:rFonts w:ascii="Courier New" w:eastAsia="Times New Roman" w:hAnsi="Courier New" w:cs="Courier New"/>
          <w:sz w:val="20"/>
          <w:szCs w:val="20"/>
        </w:rPr>
        <w:t>logging</w:t>
      </w:r>
      <w:r w:rsidRPr="006B2485">
        <w:rPr>
          <w:rFonts w:ascii="Times New Roman" w:eastAsia="Times New Roman" w:hAnsi="Times New Roman" w:cs="Times New Roman"/>
          <w:sz w:val="24"/>
          <w:szCs w:val="24"/>
        </w:rPr>
        <w:t xml:space="preserve"> module or more advanced frameworks such as </w:t>
      </w:r>
      <w:proofErr w:type="spellStart"/>
      <w:r w:rsidRPr="006B2485">
        <w:rPr>
          <w:rFonts w:ascii="Courier New" w:eastAsia="Times New Roman" w:hAnsi="Courier New" w:cs="Courier New"/>
          <w:sz w:val="20"/>
          <w:szCs w:val="20"/>
        </w:rPr>
        <w:t>structlog</w:t>
      </w:r>
      <w:proofErr w:type="spellEnd"/>
      <w:r w:rsidRPr="006B2485">
        <w:rPr>
          <w:rFonts w:ascii="Times New Roman" w:eastAsia="Times New Roman" w:hAnsi="Times New Roman" w:cs="Times New Roman"/>
          <w:sz w:val="24"/>
          <w:szCs w:val="24"/>
        </w:rPr>
        <w:t xml:space="preserve"> or </w:t>
      </w:r>
      <w:proofErr w:type="spellStart"/>
      <w:r w:rsidRPr="006B2485">
        <w:rPr>
          <w:rFonts w:ascii="Courier New" w:eastAsia="Times New Roman" w:hAnsi="Courier New" w:cs="Courier New"/>
          <w:sz w:val="20"/>
          <w:szCs w:val="20"/>
        </w:rPr>
        <w:t>loguru</w:t>
      </w:r>
      <w:proofErr w:type="spellEnd"/>
      <w:r>
        <w:rPr>
          <w:rFonts w:ascii="Courier New" w:eastAsia="Times New Roman" w:hAnsi="Courier New" w:cs="Courier New"/>
          <w:sz w:val="20"/>
          <w:szCs w:val="20"/>
        </w:rPr>
        <w:t xml:space="preserve"> (See Day 2)</w:t>
      </w:r>
      <w:r w:rsidRPr="006B2485">
        <w:rPr>
          <w:rFonts w:ascii="Times New Roman" w:eastAsia="Times New Roman" w:hAnsi="Times New Roman" w:cs="Times New Roman"/>
          <w:sz w:val="24"/>
          <w:szCs w:val="24"/>
        </w:rPr>
        <w:t>, which support structured and context-rich output. To ensure reliability, audit logs should be written to immutable, access-controlled storage with timestamps and user identifiers where applicable.</w:t>
      </w:r>
    </w:p>
    <w:p w14:paraId="2AF53579" w14:textId="77777777" w:rsidR="006B2485" w:rsidRPr="006B2485" w:rsidRDefault="006B2485" w:rsidP="006B2485">
      <w:pPr>
        <w:spacing w:before="100" w:beforeAutospacing="1" w:after="100" w:afterAutospacing="1"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 xml:space="preserve">A best practice is to use </w:t>
      </w:r>
      <w:r w:rsidRPr="006B2485">
        <w:rPr>
          <w:rFonts w:ascii="Times New Roman" w:eastAsia="Times New Roman" w:hAnsi="Times New Roman" w:cs="Times New Roman"/>
          <w:b/>
          <w:bCs/>
          <w:sz w:val="24"/>
          <w:szCs w:val="24"/>
        </w:rPr>
        <w:t>structured logging</w:t>
      </w:r>
      <w:r w:rsidRPr="006B2485">
        <w:rPr>
          <w:rFonts w:ascii="Times New Roman" w:eastAsia="Times New Roman" w:hAnsi="Times New Roman" w:cs="Times New Roman"/>
          <w:sz w:val="24"/>
          <w:szCs w:val="24"/>
        </w:rPr>
        <w:t xml:space="preserve">, which encodes log entries in a machine-readable format such as JSON. Structured logs make it easier to analyze large volumes of events using tools like ELK Stack or </w:t>
      </w:r>
      <w:r w:rsidRPr="006B2485">
        <w:rPr>
          <w:rFonts w:ascii="Times New Roman" w:eastAsia="Times New Roman" w:hAnsi="Times New Roman" w:cs="Times New Roman"/>
          <w:b/>
          <w:bCs/>
          <w:sz w:val="24"/>
          <w:szCs w:val="24"/>
        </w:rPr>
        <w:t>Splunk</w:t>
      </w:r>
      <w:r w:rsidRPr="006B2485">
        <w:rPr>
          <w:rFonts w:ascii="Times New Roman" w:eastAsia="Times New Roman" w:hAnsi="Times New Roman" w:cs="Times New Roman"/>
          <w:sz w:val="24"/>
          <w:szCs w:val="24"/>
        </w:rPr>
        <w:t xml:space="preserve">. For example, rather than outputting raw strings, logs can include fields like </w:t>
      </w:r>
      <w:proofErr w:type="spellStart"/>
      <w:r w:rsidRPr="006B2485">
        <w:rPr>
          <w:rFonts w:ascii="Courier New" w:eastAsia="Times New Roman" w:hAnsi="Courier New" w:cs="Courier New"/>
          <w:sz w:val="20"/>
          <w:szCs w:val="20"/>
        </w:rPr>
        <w:t>event_type</w:t>
      </w:r>
      <w:proofErr w:type="spellEnd"/>
      <w:r w:rsidRPr="006B2485">
        <w:rPr>
          <w:rFonts w:ascii="Times New Roman" w:eastAsia="Times New Roman" w:hAnsi="Times New Roman" w:cs="Times New Roman"/>
          <w:sz w:val="24"/>
          <w:szCs w:val="24"/>
        </w:rPr>
        <w:t xml:space="preserve">, </w:t>
      </w:r>
      <w:proofErr w:type="spellStart"/>
      <w:r w:rsidRPr="006B2485">
        <w:rPr>
          <w:rFonts w:ascii="Courier New" w:eastAsia="Times New Roman" w:hAnsi="Courier New" w:cs="Courier New"/>
          <w:sz w:val="20"/>
          <w:szCs w:val="20"/>
        </w:rPr>
        <w:t>user_id</w:t>
      </w:r>
      <w:proofErr w:type="spellEnd"/>
      <w:r w:rsidRPr="006B2485">
        <w:rPr>
          <w:rFonts w:ascii="Times New Roman" w:eastAsia="Times New Roman" w:hAnsi="Times New Roman" w:cs="Times New Roman"/>
          <w:sz w:val="24"/>
          <w:szCs w:val="24"/>
        </w:rPr>
        <w:t xml:space="preserve">, </w:t>
      </w:r>
      <w:r w:rsidRPr="006B2485">
        <w:rPr>
          <w:rFonts w:ascii="Courier New" w:eastAsia="Times New Roman" w:hAnsi="Courier New" w:cs="Courier New"/>
          <w:sz w:val="20"/>
          <w:szCs w:val="20"/>
        </w:rPr>
        <w:t>timestamp</w:t>
      </w:r>
      <w:r w:rsidRPr="006B2485">
        <w:rPr>
          <w:rFonts w:ascii="Times New Roman" w:eastAsia="Times New Roman" w:hAnsi="Times New Roman" w:cs="Times New Roman"/>
          <w:sz w:val="24"/>
          <w:szCs w:val="24"/>
        </w:rPr>
        <w:t xml:space="preserve">, and </w:t>
      </w:r>
      <w:proofErr w:type="spellStart"/>
      <w:r w:rsidRPr="006B2485">
        <w:rPr>
          <w:rFonts w:ascii="Courier New" w:eastAsia="Times New Roman" w:hAnsi="Courier New" w:cs="Courier New"/>
          <w:sz w:val="20"/>
          <w:szCs w:val="20"/>
        </w:rPr>
        <w:t>operation_status</w:t>
      </w:r>
      <w:proofErr w:type="spellEnd"/>
      <w:r w:rsidRPr="006B2485">
        <w:rPr>
          <w:rFonts w:ascii="Times New Roman" w:eastAsia="Times New Roman" w:hAnsi="Times New Roman" w:cs="Times New Roman"/>
          <w:sz w:val="24"/>
          <w:szCs w:val="24"/>
        </w:rPr>
        <w:t xml:space="preserve">. Structured logging avoids exposing sensitive application data or internal stack traces, which could otherwise be exploited if logs are improperly accessed. Here’s a basic example using Python’s </w:t>
      </w:r>
      <w:r w:rsidRPr="006B2485">
        <w:rPr>
          <w:rFonts w:ascii="Courier New" w:eastAsia="Times New Roman" w:hAnsi="Courier New" w:cs="Courier New"/>
          <w:sz w:val="20"/>
          <w:szCs w:val="20"/>
        </w:rPr>
        <w:t>logging</w:t>
      </w:r>
      <w:r w:rsidRPr="006B2485">
        <w:rPr>
          <w:rFonts w:ascii="Times New Roman" w:eastAsia="Times New Roman" w:hAnsi="Times New Roman" w:cs="Times New Roman"/>
          <w:sz w:val="24"/>
          <w:szCs w:val="24"/>
        </w:rPr>
        <w:t xml:space="preserve"> and </w:t>
      </w:r>
      <w:r w:rsidRPr="006B2485">
        <w:rPr>
          <w:rFonts w:ascii="Courier New" w:eastAsia="Times New Roman" w:hAnsi="Courier New" w:cs="Courier New"/>
          <w:sz w:val="20"/>
          <w:szCs w:val="20"/>
        </w:rPr>
        <w:t>json</w:t>
      </w:r>
      <w:r w:rsidRPr="006B2485">
        <w:rPr>
          <w:rFonts w:ascii="Times New Roman" w:eastAsia="Times New Roman" w:hAnsi="Times New Roman" w:cs="Times New Roman"/>
          <w:sz w:val="24"/>
          <w:szCs w:val="24"/>
        </w:rPr>
        <w:t xml:space="preserve"> modules:</w:t>
      </w:r>
    </w:p>
    <w:p w14:paraId="526A127D"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import logging</w:t>
      </w:r>
    </w:p>
    <w:p w14:paraId="4A5428B1"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import json</w:t>
      </w:r>
    </w:p>
    <w:p w14:paraId="19A9DBA1"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5B7459"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logger = </w:t>
      </w:r>
      <w:proofErr w:type="spellStart"/>
      <w:proofErr w:type="gramStart"/>
      <w:r w:rsidRPr="006B2485">
        <w:rPr>
          <w:rFonts w:ascii="Courier New" w:eastAsia="Times New Roman" w:hAnsi="Courier New" w:cs="Courier New"/>
          <w:sz w:val="20"/>
          <w:szCs w:val="20"/>
        </w:rPr>
        <w:t>logging.getLogger</w:t>
      </w:r>
      <w:proofErr w:type="spellEnd"/>
      <w:proofErr w:type="gramEnd"/>
      <w:r w:rsidRPr="006B2485">
        <w:rPr>
          <w:rFonts w:ascii="Courier New" w:eastAsia="Times New Roman" w:hAnsi="Courier New" w:cs="Courier New"/>
          <w:sz w:val="20"/>
          <w:szCs w:val="20"/>
        </w:rPr>
        <w:t>("audit")</w:t>
      </w:r>
    </w:p>
    <w:p w14:paraId="638B5166"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B2485">
        <w:rPr>
          <w:rFonts w:ascii="Courier New" w:eastAsia="Times New Roman" w:hAnsi="Courier New" w:cs="Courier New"/>
          <w:sz w:val="20"/>
          <w:szCs w:val="20"/>
        </w:rPr>
        <w:t>logger.setLevel</w:t>
      </w:r>
      <w:proofErr w:type="spellEnd"/>
      <w:proofErr w:type="gramEnd"/>
      <w:r w:rsidRPr="006B2485">
        <w:rPr>
          <w:rFonts w:ascii="Courier New" w:eastAsia="Times New Roman" w:hAnsi="Courier New" w:cs="Courier New"/>
          <w:sz w:val="20"/>
          <w:szCs w:val="20"/>
        </w:rPr>
        <w:t>(logging.INFO)</w:t>
      </w:r>
    </w:p>
    <w:p w14:paraId="72BE9270"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handler = </w:t>
      </w:r>
      <w:proofErr w:type="spellStart"/>
      <w:proofErr w:type="gramStart"/>
      <w:r w:rsidRPr="006B2485">
        <w:rPr>
          <w:rFonts w:ascii="Courier New" w:eastAsia="Times New Roman" w:hAnsi="Courier New" w:cs="Courier New"/>
          <w:sz w:val="20"/>
          <w:szCs w:val="20"/>
        </w:rPr>
        <w:t>logging.FileHandler</w:t>
      </w:r>
      <w:proofErr w:type="spellEnd"/>
      <w:proofErr w:type="gramEnd"/>
      <w:r w:rsidRPr="006B2485">
        <w:rPr>
          <w:rFonts w:ascii="Courier New" w:eastAsia="Times New Roman" w:hAnsi="Courier New" w:cs="Courier New"/>
          <w:sz w:val="20"/>
          <w:szCs w:val="20"/>
        </w:rPr>
        <w:t>("audit.log")</w:t>
      </w:r>
    </w:p>
    <w:p w14:paraId="1404D178"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formatter = </w:t>
      </w:r>
      <w:proofErr w:type="spellStart"/>
      <w:proofErr w:type="gramStart"/>
      <w:r w:rsidRPr="006B2485">
        <w:rPr>
          <w:rFonts w:ascii="Courier New" w:eastAsia="Times New Roman" w:hAnsi="Courier New" w:cs="Courier New"/>
          <w:sz w:val="20"/>
          <w:szCs w:val="20"/>
        </w:rPr>
        <w:t>logging.Formatter</w:t>
      </w:r>
      <w:proofErr w:type="spellEnd"/>
      <w:proofErr w:type="gramEnd"/>
      <w:r w:rsidRPr="006B2485">
        <w:rPr>
          <w:rFonts w:ascii="Courier New" w:eastAsia="Times New Roman" w:hAnsi="Courier New" w:cs="Courier New"/>
          <w:sz w:val="20"/>
          <w:szCs w:val="20"/>
        </w:rPr>
        <w:t>('%(message)s')</w:t>
      </w:r>
    </w:p>
    <w:p w14:paraId="17E4A8F6"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B2485">
        <w:rPr>
          <w:rFonts w:ascii="Courier New" w:eastAsia="Times New Roman" w:hAnsi="Courier New" w:cs="Courier New"/>
          <w:sz w:val="20"/>
          <w:szCs w:val="20"/>
        </w:rPr>
        <w:t>handler.setFormatter</w:t>
      </w:r>
      <w:proofErr w:type="spellEnd"/>
      <w:proofErr w:type="gramEnd"/>
      <w:r w:rsidRPr="006B2485">
        <w:rPr>
          <w:rFonts w:ascii="Courier New" w:eastAsia="Times New Roman" w:hAnsi="Courier New" w:cs="Courier New"/>
          <w:sz w:val="20"/>
          <w:szCs w:val="20"/>
        </w:rPr>
        <w:t>(formatter)</w:t>
      </w:r>
    </w:p>
    <w:p w14:paraId="3A3299F8"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6B2485">
        <w:rPr>
          <w:rFonts w:ascii="Courier New" w:eastAsia="Times New Roman" w:hAnsi="Courier New" w:cs="Courier New"/>
          <w:sz w:val="20"/>
          <w:szCs w:val="20"/>
        </w:rPr>
        <w:t>logger.addHandler</w:t>
      </w:r>
      <w:proofErr w:type="spellEnd"/>
      <w:proofErr w:type="gramEnd"/>
      <w:r w:rsidRPr="006B2485">
        <w:rPr>
          <w:rFonts w:ascii="Courier New" w:eastAsia="Times New Roman" w:hAnsi="Courier New" w:cs="Courier New"/>
          <w:sz w:val="20"/>
          <w:szCs w:val="20"/>
        </w:rPr>
        <w:t>(handler)</w:t>
      </w:r>
    </w:p>
    <w:p w14:paraId="42498633"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AE3AD5"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def </w:t>
      </w:r>
      <w:proofErr w:type="spellStart"/>
      <w:r w:rsidRPr="006B2485">
        <w:rPr>
          <w:rFonts w:ascii="Courier New" w:eastAsia="Times New Roman" w:hAnsi="Courier New" w:cs="Courier New"/>
          <w:sz w:val="20"/>
          <w:szCs w:val="20"/>
        </w:rPr>
        <w:t>log_</w:t>
      </w:r>
      <w:proofErr w:type="gramStart"/>
      <w:r w:rsidRPr="006B2485">
        <w:rPr>
          <w:rFonts w:ascii="Courier New" w:eastAsia="Times New Roman" w:hAnsi="Courier New" w:cs="Courier New"/>
          <w:sz w:val="20"/>
          <w:szCs w:val="20"/>
        </w:rPr>
        <w:t>event</w:t>
      </w:r>
      <w:proofErr w:type="spellEnd"/>
      <w:r w:rsidRPr="006B2485">
        <w:rPr>
          <w:rFonts w:ascii="Courier New" w:eastAsia="Times New Roman" w:hAnsi="Courier New" w:cs="Courier New"/>
          <w:sz w:val="20"/>
          <w:szCs w:val="20"/>
        </w:rPr>
        <w:t>(</w:t>
      </w:r>
      <w:proofErr w:type="spellStart"/>
      <w:proofErr w:type="gramEnd"/>
      <w:r w:rsidRPr="006B2485">
        <w:rPr>
          <w:rFonts w:ascii="Courier New" w:eastAsia="Times New Roman" w:hAnsi="Courier New" w:cs="Courier New"/>
          <w:sz w:val="20"/>
          <w:szCs w:val="20"/>
        </w:rPr>
        <w:t>user_id</w:t>
      </w:r>
      <w:proofErr w:type="spellEnd"/>
      <w:r w:rsidRPr="006B2485">
        <w:rPr>
          <w:rFonts w:ascii="Courier New" w:eastAsia="Times New Roman" w:hAnsi="Courier New" w:cs="Courier New"/>
          <w:sz w:val="20"/>
          <w:szCs w:val="20"/>
        </w:rPr>
        <w:t>, action, status):</w:t>
      </w:r>
    </w:p>
    <w:p w14:paraId="4C13AADC"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w:t>
      </w:r>
      <w:proofErr w:type="spellStart"/>
      <w:r w:rsidRPr="006B2485">
        <w:rPr>
          <w:rFonts w:ascii="Courier New" w:eastAsia="Times New Roman" w:hAnsi="Courier New" w:cs="Courier New"/>
          <w:sz w:val="20"/>
          <w:szCs w:val="20"/>
        </w:rPr>
        <w:t>log_entry</w:t>
      </w:r>
      <w:proofErr w:type="spellEnd"/>
      <w:r w:rsidRPr="006B2485">
        <w:rPr>
          <w:rFonts w:ascii="Courier New" w:eastAsia="Times New Roman" w:hAnsi="Courier New" w:cs="Courier New"/>
          <w:sz w:val="20"/>
          <w:szCs w:val="20"/>
        </w:rPr>
        <w:t xml:space="preserve"> = {</w:t>
      </w:r>
    </w:p>
    <w:p w14:paraId="298E9D94"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w:t>
      </w:r>
      <w:proofErr w:type="spellStart"/>
      <w:proofErr w:type="gramStart"/>
      <w:r w:rsidRPr="006B2485">
        <w:rPr>
          <w:rFonts w:ascii="Courier New" w:eastAsia="Times New Roman" w:hAnsi="Courier New" w:cs="Courier New"/>
          <w:sz w:val="20"/>
          <w:szCs w:val="20"/>
        </w:rPr>
        <w:t>user</w:t>
      </w:r>
      <w:proofErr w:type="gramEnd"/>
      <w:r w:rsidRPr="006B2485">
        <w:rPr>
          <w:rFonts w:ascii="Courier New" w:eastAsia="Times New Roman" w:hAnsi="Courier New" w:cs="Courier New"/>
          <w:sz w:val="20"/>
          <w:szCs w:val="20"/>
        </w:rPr>
        <w:t>_id</w:t>
      </w:r>
      <w:proofErr w:type="spellEnd"/>
      <w:r w:rsidRPr="006B2485">
        <w:rPr>
          <w:rFonts w:ascii="Courier New" w:eastAsia="Times New Roman" w:hAnsi="Courier New" w:cs="Courier New"/>
          <w:sz w:val="20"/>
          <w:szCs w:val="20"/>
        </w:rPr>
        <w:t xml:space="preserve">": </w:t>
      </w:r>
      <w:proofErr w:type="spellStart"/>
      <w:r w:rsidRPr="006B2485">
        <w:rPr>
          <w:rFonts w:ascii="Courier New" w:eastAsia="Times New Roman" w:hAnsi="Courier New" w:cs="Courier New"/>
          <w:sz w:val="20"/>
          <w:szCs w:val="20"/>
        </w:rPr>
        <w:t>user_id</w:t>
      </w:r>
      <w:proofErr w:type="spellEnd"/>
      <w:r w:rsidRPr="006B2485">
        <w:rPr>
          <w:rFonts w:ascii="Courier New" w:eastAsia="Times New Roman" w:hAnsi="Courier New" w:cs="Courier New"/>
          <w:sz w:val="20"/>
          <w:szCs w:val="20"/>
        </w:rPr>
        <w:t>,</w:t>
      </w:r>
    </w:p>
    <w:p w14:paraId="5F400092"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"action": action,</w:t>
      </w:r>
    </w:p>
    <w:p w14:paraId="3562B7A8"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"status": status</w:t>
      </w:r>
    </w:p>
    <w:p w14:paraId="272C80F9"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w:t>
      </w:r>
    </w:p>
    <w:p w14:paraId="715C9B3C"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logger.info(</w:t>
      </w:r>
      <w:proofErr w:type="spellStart"/>
      <w:proofErr w:type="gramStart"/>
      <w:r w:rsidRPr="006B2485">
        <w:rPr>
          <w:rFonts w:ascii="Courier New" w:eastAsia="Times New Roman" w:hAnsi="Courier New" w:cs="Courier New"/>
          <w:sz w:val="20"/>
          <w:szCs w:val="20"/>
        </w:rPr>
        <w:t>json.dumps</w:t>
      </w:r>
      <w:proofErr w:type="spellEnd"/>
      <w:proofErr w:type="gramEnd"/>
      <w:r w:rsidRPr="006B2485">
        <w:rPr>
          <w:rFonts w:ascii="Courier New" w:eastAsia="Times New Roman" w:hAnsi="Courier New" w:cs="Courier New"/>
          <w:sz w:val="20"/>
          <w:szCs w:val="20"/>
        </w:rPr>
        <w:t>(</w:t>
      </w:r>
      <w:proofErr w:type="spellStart"/>
      <w:r w:rsidRPr="006B2485">
        <w:rPr>
          <w:rFonts w:ascii="Courier New" w:eastAsia="Times New Roman" w:hAnsi="Courier New" w:cs="Courier New"/>
          <w:sz w:val="20"/>
          <w:szCs w:val="20"/>
        </w:rPr>
        <w:t>log_entry</w:t>
      </w:r>
      <w:proofErr w:type="spellEnd"/>
      <w:r w:rsidRPr="006B2485">
        <w:rPr>
          <w:rFonts w:ascii="Courier New" w:eastAsia="Times New Roman" w:hAnsi="Courier New" w:cs="Courier New"/>
          <w:sz w:val="20"/>
          <w:szCs w:val="20"/>
        </w:rPr>
        <w:t>))</w:t>
      </w:r>
    </w:p>
    <w:p w14:paraId="08BC3148"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BB3A99"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B2485">
        <w:rPr>
          <w:rFonts w:ascii="Courier New" w:eastAsia="Times New Roman" w:hAnsi="Courier New" w:cs="Courier New"/>
          <w:sz w:val="20"/>
          <w:szCs w:val="20"/>
        </w:rPr>
        <w:t>log_</w:t>
      </w:r>
      <w:proofErr w:type="gramStart"/>
      <w:r w:rsidRPr="006B2485">
        <w:rPr>
          <w:rFonts w:ascii="Courier New" w:eastAsia="Times New Roman" w:hAnsi="Courier New" w:cs="Courier New"/>
          <w:sz w:val="20"/>
          <w:szCs w:val="20"/>
        </w:rPr>
        <w:t>event</w:t>
      </w:r>
      <w:proofErr w:type="spellEnd"/>
      <w:r w:rsidRPr="006B2485">
        <w:rPr>
          <w:rFonts w:ascii="Courier New" w:eastAsia="Times New Roman" w:hAnsi="Courier New" w:cs="Courier New"/>
          <w:sz w:val="20"/>
          <w:szCs w:val="20"/>
        </w:rPr>
        <w:t>(</w:t>
      </w:r>
      <w:proofErr w:type="gramEnd"/>
      <w:r w:rsidRPr="006B2485">
        <w:rPr>
          <w:rFonts w:ascii="Courier New" w:eastAsia="Times New Roman" w:hAnsi="Courier New" w:cs="Courier New"/>
          <w:sz w:val="20"/>
          <w:szCs w:val="20"/>
        </w:rPr>
        <w:t>"user123", "</w:t>
      </w:r>
      <w:proofErr w:type="spellStart"/>
      <w:r w:rsidRPr="006B2485">
        <w:rPr>
          <w:rFonts w:ascii="Courier New" w:eastAsia="Times New Roman" w:hAnsi="Courier New" w:cs="Courier New"/>
          <w:sz w:val="20"/>
          <w:szCs w:val="20"/>
        </w:rPr>
        <w:t>data_export</w:t>
      </w:r>
      <w:proofErr w:type="spellEnd"/>
      <w:r w:rsidRPr="006B2485">
        <w:rPr>
          <w:rFonts w:ascii="Courier New" w:eastAsia="Times New Roman" w:hAnsi="Courier New" w:cs="Courier New"/>
          <w:sz w:val="20"/>
          <w:szCs w:val="20"/>
        </w:rPr>
        <w:t>", "success")</w:t>
      </w:r>
    </w:p>
    <w:p w14:paraId="47C3D633" w14:textId="77777777" w:rsidR="006B2485" w:rsidRPr="006B2485" w:rsidRDefault="006B2485" w:rsidP="006B2485">
      <w:pPr>
        <w:spacing w:before="100" w:beforeAutospacing="1" w:after="100" w:afterAutospacing="1"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b/>
          <w:bCs/>
          <w:sz w:val="24"/>
          <w:szCs w:val="24"/>
        </w:rPr>
        <w:t>Error handling</w:t>
      </w:r>
      <w:r w:rsidRPr="006B2485">
        <w:rPr>
          <w:rFonts w:ascii="Times New Roman" w:eastAsia="Times New Roman" w:hAnsi="Times New Roman" w:cs="Times New Roman"/>
          <w:sz w:val="24"/>
          <w:szCs w:val="24"/>
        </w:rPr>
        <w:t xml:space="preserve"> should be implemented to catch exceptions without revealing system internals or sensitive data. When exceptions occur, error messages should be logged in a controlled and sanitized way, avoiding the exposure of stack traces or database query details. Instead of displaying raw exceptions to users or recording them verbatim in logs, the application should issue generic messages and retain detailed logs for administrators only. Here's an example of safe error handling:</w:t>
      </w:r>
    </w:p>
    <w:p w14:paraId="750F61FD"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lastRenderedPageBreak/>
        <w:t xml:space="preserve">def </w:t>
      </w:r>
      <w:proofErr w:type="gramStart"/>
      <w:r w:rsidRPr="006B2485">
        <w:rPr>
          <w:rFonts w:ascii="Courier New" w:eastAsia="Times New Roman" w:hAnsi="Courier New" w:cs="Courier New"/>
          <w:sz w:val="20"/>
          <w:szCs w:val="20"/>
        </w:rPr>
        <w:t>divide(</w:t>
      </w:r>
      <w:proofErr w:type="gramEnd"/>
      <w:r w:rsidRPr="006B2485">
        <w:rPr>
          <w:rFonts w:ascii="Courier New" w:eastAsia="Times New Roman" w:hAnsi="Courier New" w:cs="Courier New"/>
          <w:sz w:val="20"/>
          <w:szCs w:val="20"/>
        </w:rPr>
        <w:t>a, b):</w:t>
      </w:r>
    </w:p>
    <w:p w14:paraId="6A2F1700"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try:</w:t>
      </w:r>
    </w:p>
    <w:p w14:paraId="2B925103"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return a / b</w:t>
      </w:r>
    </w:p>
    <w:p w14:paraId="273ABD27"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except </w:t>
      </w:r>
      <w:proofErr w:type="spellStart"/>
      <w:r w:rsidRPr="006B2485">
        <w:rPr>
          <w:rFonts w:ascii="Courier New" w:eastAsia="Times New Roman" w:hAnsi="Courier New" w:cs="Courier New"/>
          <w:sz w:val="20"/>
          <w:szCs w:val="20"/>
        </w:rPr>
        <w:t>ZeroDivisionError</w:t>
      </w:r>
      <w:proofErr w:type="spellEnd"/>
      <w:r w:rsidRPr="006B2485">
        <w:rPr>
          <w:rFonts w:ascii="Courier New" w:eastAsia="Times New Roman" w:hAnsi="Courier New" w:cs="Courier New"/>
          <w:sz w:val="20"/>
          <w:szCs w:val="20"/>
        </w:rPr>
        <w:t>:</w:t>
      </w:r>
    </w:p>
    <w:p w14:paraId="13774B93"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w:t>
      </w:r>
      <w:proofErr w:type="spellStart"/>
      <w:proofErr w:type="gramStart"/>
      <w:r w:rsidRPr="006B2485">
        <w:rPr>
          <w:rFonts w:ascii="Courier New" w:eastAsia="Times New Roman" w:hAnsi="Courier New" w:cs="Courier New"/>
          <w:sz w:val="20"/>
          <w:szCs w:val="20"/>
        </w:rPr>
        <w:t>logger.error</w:t>
      </w:r>
      <w:proofErr w:type="spellEnd"/>
      <w:proofErr w:type="gramEnd"/>
      <w:r w:rsidRPr="006B2485">
        <w:rPr>
          <w:rFonts w:ascii="Courier New" w:eastAsia="Times New Roman" w:hAnsi="Courier New" w:cs="Courier New"/>
          <w:sz w:val="20"/>
          <w:szCs w:val="20"/>
        </w:rPr>
        <w:t>(</w:t>
      </w:r>
      <w:proofErr w:type="spellStart"/>
      <w:r w:rsidRPr="006B2485">
        <w:rPr>
          <w:rFonts w:ascii="Courier New" w:eastAsia="Times New Roman" w:hAnsi="Courier New" w:cs="Courier New"/>
          <w:sz w:val="20"/>
          <w:szCs w:val="20"/>
        </w:rPr>
        <w:t>json.dumps</w:t>
      </w:r>
      <w:proofErr w:type="spellEnd"/>
      <w:r w:rsidRPr="006B2485">
        <w:rPr>
          <w:rFonts w:ascii="Courier New" w:eastAsia="Times New Roman" w:hAnsi="Courier New" w:cs="Courier New"/>
          <w:sz w:val="20"/>
          <w:szCs w:val="20"/>
        </w:rPr>
        <w:t>({</w:t>
      </w:r>
    </w:p>
    <w:p w14:paraId="629B080A"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"error": "Attempted division by zero",</w:t>
      </w:r>
    </w:p>
    <w:p w14:paraId="709045F7"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"operation": "divide",</w:t>
      </w:r>
    </w:p>
    <w:p w14:paraId="69D908DE"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"inputs": {"a": a, "b": b}</w:t>
      </w:r>
    </w:p>
    <w:p w14:paraId="46361B78"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w:t>
      </w:r>
    </w:p>
    <w:p w14:paraId="24C896DF" w14:textId="77777777" w:rsidR="006B2485" w:rsidRPr="006B2485" w:rsidRDefault="006B2485" w:rsidP="006B2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2485">
        <w:rPr>
          <w:rFonts w:ascii="Courier New" w:eastAsia="Times New Roman" w:hAnsi="Courier New" w:cs="Courier New"/>
          <w:sz w:val="20"/>
          <w:szCs w:val="20"/>
        </w:rPr>
        <w:t xml:space="preserve">        return "Division by zero is not allowed."</w:t>
      </w:r>
    </w:p>
    <w:p w14:paraId="3E50BF68" w14:textId="77777777" w:rsidR="006B2485" w:rsidRPr="006B2485" w:rsidRDefault="006B2485" w:rsidP="006B2485">
      <w:pPr>
        <w:spacing w:before="100" w:beforeAutospacing="1" w:after="100" w:afterAutospacing="1"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 xml:space="preserve">Finally, consider integrating </w:t>
      </w:r>
      <w:r w:rsidRPr="006B2485">
        <w:rPr>
          <w:rFonts w:ascii="Times New Roman" w:eastAsia="Times New Roman" w:hAnsi="Times New Roman" w:cs="Times New Roman"/>
          <w:b/>
          <w:bCs/>
          <w:sz w:val="24"/>
          <w:szCs w:val="24"/>
        </w:rPr>
        <w:t>external tools or frameworks</w:t>
      </w:r>
      <w:r w:rsidRPr="006B2485">
        <w:rPr>
          <w:rFonts w:ascii="Times New Roman" w:eastAsia="Times New Roman" w:hAnsi="Times New Roman" w:cs="Times New Roman"/>
          <w:sz w:val="24"/>
          <w:szCs w:val="24"/>
        </w:rPr>
        <w:t xml:space="preserve"> to enforce best practices. Libraries like </w:t>
      </w:r>
      <w:proofErr w:type="spellStart"/>
      <w:r w:rsidRPr="006B2485">
        <w:rPr>
          <w:rFonts w:ascii="Courier New" w:eastAsia="Times New Roman" w:hAnsi="Courier New" w:cs="Courier New"/>
          <w:sz w:val="20"/>
          <w:szCs w:val="20"/>
        </w:rPr>
        <w:t>structlog</w:t>
      </w:r>
      <w:proofErr w:type="spellEnd"/>
      <w:r w:rsidRPr="006B2485">
        <w:rPr>
          <w:rFonts w:ascii="Times New Roman" w:eastAsia="Times New Roman" w:hAnsi="Times New Roman" w:cs="Times New Roman"/>
          <w:sz w:val="24"/>
          <w:szCs w:val="24"/>
        </w:rPr>
        <w:t xml:space="preserve"> support event-based structured logging and context management, while services like Sentry or Datadog provide real-time error monitoring and alerting. Logging libraries should always be configured to mask or exclude sensitive fields (e.g., passwords, personal identifiers) before serialization. Moreover, access to audit logs should be restricted to authorized personnel to prevent abuse.</w:t>
      </w:r>
    </w:p>
    <w:p w14:paraId="3ACBBCD1" w14:textId="77777777" w:rsidR="006B2485" w:rsidRPr="006B2485" w:rsidRDefault="006B2485" w:rsidP="006B2485">
      <w:pPr>
        <w:spacing w:before="100" w:beforeAutospacing="1" w:after="100" w:afterAutospacing="1"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By combining secure audit logging with structured logging and disciplined error handling, Python applications can achieve greater resilience, maintainability, and compliance with standards such as SOC 2, HIPAA, or GDPR. These practices not only improve observability and security but also enhance user trust in the system’s integrity and robustness.</w:t>
      </w:r>
    </w:p>
    <w:p w14:paraId="35177512" w14:textId="77777777" w:rsidR="006B2485" w:rsidRPr="006B2485" w:rsidRDefault="006B2485" w:rsidP="006B2485">
      <w:pPr>
        <w:spacing w:before="100" w:beforeAutospacing="1" w:after="100" w:afterAutospacing="1"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 xml:space="preserve">Would you like me to expand this into a full tutorial or include examples using </w:t>
      </w:r>
      <w:proofErr w:type="spellStart"/>
      <w:r w:rsidRPr="006B2485">
        <w:rPr>
          <w:rFonts w:ascii="Courier New" w:eastAsia="Times New Roman" w:hAnsi="Courier New" w:cs="Courier New"/>
          <w:sz w:val="20"/>
          <w:szCs w:val="20"/>
        </w:rPr>
        <w:t>structlog</w:t>
      </w:r>
      <w:proofErr w:type="spellEnd"/>
      <w:r w:rsidRPr="006B2485">
        <w:rPr>
          <w:rFonts w:ascii="Times New Roman" w:eastAsia="Times New Roman" w:hAnsi="Times New Roman" w:cs="Times New Roman"/>
          <w:sz w:val="24"/>
          <w:szCs w:val="24"/>
        </w:rPr>
        <w:t xml:space="preserve"> or an external logging system like ELK or </w:t>
      </w:r>
      <w:proofErr w:type="spellStart"/>
      <w:r w:rsidRPr="006B2485">
        <w:rPr>
          <w:rFonts w:ascii="Times New Roman" w:eastAsia="Times New Roman" w:hAnsi="Times New Roman" w:cs="Times New Roman"/>
          <w:sz w:val="24"/>
          <w:szCs w:val="24"/>
        </w:rPr>
        <w:t>Graylog</w:t>
      </w:r>
      <w:proofErr w:type="spellEnd"/>
      <w:r w:rsidRPr="006B2485">
        <w:rPr>
          <w:rFonts w:ascii="Times New Roman" w:eastAsia="Times New Roman" w:hAnsi="Times New Roman" w:cs="Times New Roman"/>
          <w:sz w:val="24"/>
          <w:szCs w:val="24"/>
        </w:rPr>
        <w:t>?</w:t>
      </w:r>
    </w:p>
    <w:p w14:paraId="5FF2F087" w14:textId="77777777" w:rsidR="006B2485" w:rsidRPr="006B2485" w:rsidRDefault="006B2485" w:rsidP="006B2485">
      <w:pPr>
        <w:spacing w:after="0"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4o</w:t>
      </w:r>
    </w:p>
    <w:p w14:paraId="060265B4" w14:textId="77777777" w:rsidR="006B2485" w:rsidRPr="006B2485" w:rsidRDefault="006B2485" w:rsidP="006B2485">
      <w:pPr>
        <w:pBdr>
          <w:bottom w:val="single" w:sz="6" w:space="1" w:color="auto"/>
        </w:pBdr>
        <w:spacing w:after="0" w:line="240" w:lineRule="auto"/>
        <w:jc w:val="center"/>
        <w:rPr>
          <w:rFonts w:ascii="Arial" w:eastAsia="Times New Roman" w:hAnsi="Arial" w:cs="Arial"/>
          <w:vanish/>
          <w:sz w:val="16"/>
          <w:szCs w:val="16"/>
        </w:rPr>
      </w:pPr>
      <w:r w:rsidRPr="006B2485">
        <w:rPr>
          <w:rFonts w:ascii="Arial" w:eastAsia="Times New Roman" w:hAnsi="Arial" w:cs="Arial"/>
          <w:vanish/>
          <w:sz w:val="16"/>
          <w:szCs w:val="16"/>
        </w:rPr>
        <w:t>Top of Form</w:t>
      </w:r>
    </w:p>
    <w:p w14:paraId="25046B21" w14:textId="7BF15BFF" w:rsidR="006B2485" w:rsidRPr="006B2485" w:rsidRDefault="006B2485" w:rsidP="006B2485">
      <w:pPr>
        <w:spacing w:after="0"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object w:dxaOrig="1440" w:dyaOrig="1440" w14:anchorId="341C4B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6.5pt;height:60.5pt" o:ole="">
            <v:imagedata r:id="rId5" o:title=""/>
          </v:shape>
          <w:control r:id="rId6" w:name="DefaultOcxName" w:shapeid="_x0000_i1029"/>
        </w:object>
      </w:r>
      <w:r w:rsidRPr="006B2485">
        <w:rPr>
          <w:rFonts w:ascii="Times New Roman" w:eastAsia="Times New Roman" w:hAnsi="Times New Roman" w:cs="Times New Roman"/>
          <w:sz w:val="24"/>
          <w:szCs w:val="24"/>
        </w:rPr>
        <w:pict w14:anchorId="3C8259C9"/>
      </w:r>
    </w:p>
    <w:p w14:paraId="358EA86E" w14:textId="77777777" w:rsidR="006B2485" w:rsidRPr="006B2485" w:rsidRDefault="006B2485" w:rsidP="006B2485">
      <w:pPr>
        <w:spacing w:before="100" w:beforeAutospacing="1" w:after="100" w:afterAutospacing="1" w:line="240" w:lineRule="auto"/>
        <w:rPr>
          <w:rFonts w:ascii="Times New Roman" w:eastAsia="Times New Roman" w:hAnsi="Times New Roman" w:cs="Times New Roman"/>
          <w:sz w:val="24"/>
          <w:szCs w:val="24"/>
        </w:rPr>
      </w:pPr>
    </w:p>
    <w:p w14:paraId="3CE05CD4" w14:textId="77777777" w:rsidR="006B2485" w:rsidRPr="006B2485" w:rsidRDefault="006B2485" w:rsidP="006B2485">
      <w:pPr>
        <w:spacing w:after="0"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Search</w:t>
      </w:r>
    </w:p>
    <w:p w14:paraId="0655F4D4" w14:textId="77777777" w:rsidR="006B2485" w:rsidRPr="006B2485" w:rsidRDefault="006B2485" w:rsidP="006B2485">
      <w:pPr>
        <w:spacing w:after="0"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Deep research</w:t>
      </w:r>
    </w:p>
    <w:p w14:paraId="2A9E2B41" w14:textId="77777777" w:rsidR="006B2485" w:rsidRPr="006B2485" w:rsidRDefault="006B2485" w:rsidP="006B2485">
      <w:pPr>
        <w:spacing w:after="0" w:line="240" w:lineRule="auto"/>
        <w:rPr>
          <w:rFonts w:ascii="Times New Roman" w:eastAsia="Times New Roman" w:hAnsi="Times New Roman" w:cs="Times New Roman"/>
          <w:sz w:val="24"/>
          <w:szCs w:val="24"/>
        </w:rPr>
      </w:pPr>
      <w:r w:rsidRPr="006B2485">
        <w:rPr>
          <w:rFonts w:ascii="Times New Roman" w:eastAsia="Times New Roman" w:hAnsi="Times New Roman" w:cs="Times New Roman"/>
          <w:sz w:val="24"/>
          <w:szCs w:val="24"/>
        </w:rPr>
        <w:t>Create image</w:t>
      </w:r>
    </w:p>
    <w:p w14:paraId="3918E4B4"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"To ensure reliability, audit logs should be written to immutable, access-controlled storage with timestamps and user identifiers where applicable." Provide a few examples of immutable, access-controlled storage with timestamps</w:t>
      </w:r>
    </w:p>
    <w:p w14:paraId="0B0A9F11" w14:textId="77777777" w:rsidR="00084ADF" w:rsidRPr="00084ADF" w:rsidRDefault="00084ADF" w:rsidP="00084ADF">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084ADF">
        <w:rPr>
          <w:rFonts w:ascii="Times New Roman" w:eastAsia="Times New Roman" w:hAnsi="Times New Roman" w:cs="Times New Roman"/>
          <w:b/>
          <w:bCs/>
          <w:sz w:val="15"/>
          <w:szCs w:val="15"/>
        </w:rPr>
        <w:t>ChatGPT</w:t>
      </w:r>
      <w:proofErr w:type="spellEnd"/>
      <w:r w:rsidRPr="00084ADF">
        <w:rPr>
          <w:rFonts w:ascii="Times New Roman" w:eastAsia="Times New Roman" w:hAnsi="Times New Roman" w:cs="Times New Roman"/>
          <w:b/>
          <w:bCs/>
          <w:sz w:val="15"/>
          <w:szCs w:val="15"/>
        </w:rPr>
        <w:t xml:space="preserve"> said:</w:t>
      </w:r>
    </w:p>
    <w:p w14:paraId="31850234" w14:textId="77777777" w:rsidR="00084ADF" w:rsidRPr="00084ADF" w:rsidRDefault="00084ADF" w:rsidP="00084ADF">
      <w:p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 xml:space="preserve">Here are several examples of </w:t>
      </w:r>
      <w:r w:rsidRPr="00084ADF">
        <w:rPr>
          <w:rFonts w:ascii="Times New Roman" w:eastAsia="Times New Roman" w:hAnsi="Times New Roman" w:cs="Times New Roman"/>
          <w:b/>
          <w:bCs/>
          <w:sz w:val="24"/>
          <w:szCs w:val="24"/>
        </w:rPr>
        <w:t>immutable, access-controlled storage</w:t>
      </w:r>
      <w:r w:rsidRPr="00084ADF">
        <w:rPr>
          <w:rFonts w:ascii="Times New Roman" w:eastAsia="Times New Roman" w:hAnsi="Times New Roman" w:cs="Times New Roman"/>
          <w:sz w:val="24"/>
          <w:szCs w:val="24"/>
        </w:rPr>
        <w:t xml:space="preserve"> systems that support </w:t>
      </w:r>
      <w:r w:rsidRPr="00084ADF">
        <w:rPr>
          <w:rFonts w:ascii="Times New Roman" w:eastAsia="Times New Roman" w:hAnsi="Times New Roman" w:cs="Times New Roman"/>
          <w:b/>
          <w:bCs/>
          <w:sz w:val="24"/>
          <w:szCs w:val="24"/>
        </w:rPr>
        <w:t>timestamps</w:t>
      </w:r>
      <w:r w:rsidRPr="00084ADF">
        <w:rPr>
          <w:rFonts w:ascii="Times New Roman" w:eastAsia="Times New Roman" w:hAnsi="Times New Roman" w:cs="Times New Roman"/>
          <w:sz w:val="24"/>
          <w:szCs w:val="24"/>
        </w:rPr>
        <w:t xml:space="preserve"> and are commonly used for secure audit logging:</w:t>
      </w:r>
    </w:p>
    <w:p w14:paraId="56B2531D"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pict w14:anchorId="6D8BF277">
          <v:rect id="_x0000_i1030" style="width:0;height:1.5pt" o:hralign="center" o:hrstd="t" o:hr="t" fillcolor="#a0a0a0" stroked="f"/>
        </w:pict>
      </w:r>
    </w:p>
    <w:p w14:paraId="122B71A7"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lastRenderedPageBreak/>
        <w:t>1. AWS CloudTrail (with S3 and Object Lock)</w:t>
      </w:r>
    </w:p>
    <w:p w14:paraId="27B3DFA6" w14:textId="77777777" w:rsidR="00084ADF" w:rsidRPr="00084ADF" w:rsidRDefault="00084ADF" w:rsidP="00084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Description</w:t>
      </w:r>
      <w:r w:rsidRPr="00084ADF">
        <w:rPr>
          <w:rFonts w:ascii="Times New Roman" w:eastAsia="Times New Roman" w:hAnsi="Times New Roman" w:cs="Times New Roman"/>
          <w:sz w:val="24"/>
          <w:szCs w:val="24"/>
        </w:rPr>
        <w:t>: AWS CloudTrail records account activity and API calls and stores logs in Amazon S3.</w:t>
      </w:r>
    </w:p>
    <w:p w14:paraId="3A979DD3" w14:textId="77777777" w:rsidR="00084ADF" w:rsidRPr="00084ADF" w:rsidRDefault="00084ADF" w:rsidP="00084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Immutability</w:t>
      </w:r>
      <w:r w:rsidRPr="00084ADF">
        <w:rPr>
          <w:rFonts w:ascii="Times New Roman" w:eastAsia="Times New Roman" w:hAnsi="Times New Roman" w:cs="Times New Roman"/>
          <w:sz w:val="24"/>
          <w:szCs w:val="24"/>
        </w:rPr>
        <w:t xml:space="preserve">: When combined with </w:t>
      </w:r>
      <w:r w:rsidRPr="00084ADF">
        <w:rPr>
          <w:rFonts w:ascii="Times New Roman" w:eastAsia="Times New Roman" w:hAnsi="Times New Roman" w:cs="Times New Roman"/>
          <w:b/>
          <w:bCs/>
          <w:sz w:val="24"/>
          <w:szCs w:val="24"/>
        </w:rPr>
        <w:t>S3 Object Lock</w:t>
      </w:r>
      <w:r w:rsidRPr="00084ADF">
        <w:rPr>
          <w:rFonts w:ascii="Times New Roman" w:eastAsia="Times New Roman" w:hAnsi="Times New Roman" w:cs="Times New Roman"/>
          <w:sz w:val="24"/>
          <w:szCs w:val="24"/>
        </w:rPr>
        <w:t xml:space="preserve">, logs can be made </w:t>
      </w:r>
      <w:r w:rsidRPr="00084ADF">
        <w:rPr>
          <w:rFonts w:ascii="Times New Roman" w:eastAsia="Times New Roman" w:hAnsi="Times New Roman" w:cs="Times New Roman"/>
          <w:b/>
          <w:bCs/>
          <w:sz w:val="24"/>
          <w:szCs w:val="24"/>
        </w:rPr>
        <w:t>WORM (Write Once Read Many)</w:t>
      </w:r>
      <w:r w:rsidRPr="00084ADF">
        <w:rPr>
          <w:rFonts w:ascii="Times New Roman" w:eastAsia="Times New Roman" w:hAnsi="Times New Roman" w:cs="Times New Roman"/>
          <w:sz w:val="24"/>
          <w:szCs w:val="24"/>
        </w:rPr>
        <w:t xml:space="preserve"> compliant.</w:t>
      </w:r>
    </w:p>
    <w:p w14:paraId="658E7C2B" w14:textId="77777777" w:rsidR="00084ADF" w:rsidRPr="00084ADF" w:rsidRDefault="00084ADF" w:rsidP="00084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Access Control</w:t>
      </w:r>
      <w:r w:rsidRPr="00084ADF">
        <w:rPr>
          <w:rFonts w:ascii="Times New Roman" w:eastAsia="Times New Roman" w:hAnsi="Times New Roman" w:cs="Times New Roman"/>
          <w:sz w:val="24"/>
          <w:szCs w:val="24"/>
        </w:rPr>
        <w:t xml:space="preserve">: Integrated with </w:t>
      </w:r>
      <w:r w:rsidRPr="00084ADF">
        <w:rPr>
          <w:rFonts w:ascii="Times New Roman" w:eastAsia="Times New Roman" w:hAnsi="Times New Roman" w:cs="Times New Roman"/>
          <w:b/>
          <w:bCs/>
          <w:sz w:val="24"/>
          <w:szCs w:val="24"/>
        </w:rPr>
        <w:t>AWS IAM</w:t>
      </w:r>
      <w:r w:rsidRPr="00084ADF">
        <w:rPr>
          <w:rFonts w:ascii="Times New Roman" w:eastAsia="Times New Roman" w:hAnsi="Times New Roman" w:cs="Times New Roman"/>
          <w:sz w:val="24"/>
          <w:szCs w:val="24"/>
        </w:rPr>
        <w:t xml:space="preserve"> for granular permissions.</w:t>
      </w:r>
    </w:p>
    <w:p w14:paraId="263E79A1" w14:textId="77777777" w:rsidR="00084ADF" w:rsidRPr="00084ADF" w:rsidRDefault="00084ADF" w:rsidP="00084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Timestamps</w:t>
      </w:r>
      <w:r w:rsidRPr="00084ADF">
        <w:rPr>
          <w:rFonts w:ascii="Times New Roman" w:eastAsia="Times New Roman" w:hAnsi="Times New Roman" w:cs="Times New Roman"/>
          <w:sz w:val="24"/>
          <w:szCs w:val="24"/>
        </w:rPr>
        <w:t>: All log entries are timestamped automatically.</w:t>
      </w:r>
    </w:p>
    <w:p w14:paraId="45CCE091" w14:textId="77777777" w:rsidR="00084ADF" w:rsidRPr="00084ADF" w:rsidRDefault="00084ADF" w:rsidP="00084A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Use Case</w:t>
      </w:r>
      <w:r w:rsidRPr="00084ADF">
        <w:rPr>
          <w:rFonts w:ascii="Times New Roman" w:eastAsia="Times New Roman" w:hAnsi="Times New Roman" w:cs="Times New Roman"/>
          <w:sz w:val="24"/>
          <w:szCs w:val="24"/>
        </w:rPr>
        <w:t>: Suitable for security-sensitive environments that need to meet compliance standards like PCI-DSS or HIPAA.</w:t>
      </w:r>
    </w:p>
    <w:p w14:paraId="5FCFF4AA" w14:textId="77777777" w:rsidR="00084ADF" w:rsidRPr="00084ADF" w:rsidRDefault="00084ADF" w:rsidP="00084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4ADF">
        <w:rPr>
          <w:rFonts w:ascii="Courier New" w:eastAsia="Times New Roman" w:hAnsi="Courier New" w:cs="Courier New"/>
          <w:sz w:val="20"/>
          <w:szCs w:val="20"/>
        </w:rPr>
        <w:t>plaintext</w:t>
      </w:r>
    </w:p>
    <w:p w14:paraId="47E9FD5E" w14:textId="77777777" w:rsidR="00084ADF" w:rsidRPr="00084ADF" w:rsidRDefault="00084ADF" w:rsidP="00084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84ADF">
        <w:rPr>
          <w:rFonts w:ascii="Courier New" w:eastAsia="Times New Roman" w:hAnsi="Courier New" w:cs="Courier New"/>
          <w:sz w:val="20"/>
          <w:szCs w:val="20"/>
        </w:rPr>
        <w:t>CopyEdit</w:t>
      </w:r>
      <w:proofErr w:type="spellEnd"/>
    </w:p>
    <w:p w14:paraId="76A9D04B" w14:textId="77777777" w:rsidR="00084ADF" w:rsidRPr="00084ADF" w:rsidRDefault="00084ADF" w:rsidP="00084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84ADF">
        <w:rPr>
          <w:rFonts w:ascii="Courier New" w:eastAsia="Times New Roman" w:hAnsi="Courier New" w:cs="Courier New"/>
          <w:sz w:val="20"/>
          <w:szCs w:val="20"/>
        </w:rPr>
        <w:t>CloudTrail → S3 (Object Lock enabled) → IAM-restricted access</w:t>
      </w:r>
    </w:p>
    <w:p w14:paraId="6BA8C295"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pict w14:anchorId="2CE1B744">
          <v:rect id="_x0000_i1031" style="width:0;height:1.5pt" o:hralign="center" o:hrstd="t" o:hr="t" fillcolor="#a0a0a0" stroked="f"/>
        </w:pict>
      </w:r>
    </w:p>
    <w:p w14:paraId="443DB95A"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t>2. Azure Monitor Logs (with Azure Storage immutability)</w:t>
      </w:r>
    </w:p>
    <w:p w14:paraId="0EFC88D7" w14:textId="77777777" w:rsidR="00084ADF" w:rsidRPr="00084ADF" w:rsidRDefault="00084ADF" w:rsidP="00084A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Description</w:t>
      </w:r>
      <w:r w:rsidRPr="00084ADF">
        <w:rPr>
          <w:rFonts w:ascii="Times New Roman" w:eastAsia="Times New Roman" w:hAnsi="Times New Roman" w:cs="Times New Roman"/>
          <w:sz w:val="24"/>
          <w:szCs w:val="24"/>
        </w:rPr>
        <w:t xml:space="preserve">: Azure Monitor stores logs in </w:t>
      </w:r>
      <w:r w:rsidRPr="00084ADF">
        <w:rPr>
          <w:rFonts w:ascii="Times New Roman" w:eastAsia="Times New Roman" w:hAnsi="Times New Roman" w:cs="Times New Roman"/>
          <w:b/>
          <w:bCs/>
          <w:sz w:val="24"/>
          <w:szCs w:val="24"/>
        </w:rPr>
        <w:t>Log Analytics</w:t>
      </w:r>
      <w:r w:rsidRPr="00084ADF">
        <w:rPr>
          <w:rFonts w:ascii="Times New Roman" w:eastAsia="Times New Roman" w:hAnsi="Times New Roman" w:cs="Times New Roman"/>
          <w:sz w:val="24"/>
          <w:szCs w:val="24"/>
        </w:rPr>
        <w:t xml:space="preserve"> or </w:t>
      </w:r>
      <w:r w:rsidRPr="00084ADF">
        <w:rPr>
          <w:rFonts w:ascii="Times New Roman" w:eastAsia="Times New Roman" w:hAnsi="Times New Roman" w:cs="Times New Roman"/>
          <w:b/>
          <w:bCs/>
          <w:sz w:val="24"/>
          <w:szCs w:val="24"/>
        </w:rPr>
        <w:t>Blob Storage</w:t>
      </w:r>
      <w:r w:rsidRPr="00084ADF">
        <w:rPr>
          <w:rFonts w:ascii="Times New Roman" w:eastAsia="Times New Roman" w:hAnsi="Times New Roman" w:cs="Times New Roman"/>
          <w:sz w:val="24"/>
          <w:szCs w:val="24"/>
        </w:rPr>
        <w:t>.</w:t>
      </w:r>
    </w:p>
    <w:p w14:paraId="091A5D1A" w14:textId="77777777" w:rsidR="00084ADF" w:rsidRPr="00084ADF" w:rsidRDefault="00084ADF" w:rsidP="00084A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Immutability</w:t>
      </w:r>
      <w:r w:rsidRPr="00084ADF">
        <w:rPr>
          <w:rFonts w:ascii="Times New Roman" w:eastAsia="Times New Roman" w:hAnsi="Times New Roman" w:cs="Times New Roman"/>
          <w:sz w:val="24"/>
          <w:szCs w:val="24"/>
        </w:rPr>
        <w:t xml:space="preserve">: </w:t>
      </w:r>
      <w:r w:rsidRPr="00084ADF">
        <w:rPr>
          <w:rFonts w:ascii="Times New Roman" w:eastAsia="Times New Roman" w:hAnsi="Times New Roman" w:cs="Times New Roman"/>
          <w:b/>
          <w:bCs/>
          <w:sz w:val="24"/>
          <w:szCs w:val="24"/>
        </w:rPr>
        <w:t>Azure Blob Storage</w:t>
      </w:r>
      <w:r w:rsidRPr="00084ADF">
        <w:rPr>
          <w:rFonts w:ascii="Times New Roman" w:eastAsia="Times New Roman" w:hAnsi="Times New Roman" w:cs="Times New Roman"/>
          <w:sz w:val="24"/>
          <w:szCs w:val="24"/>
        </w:rPr>
        <w:t xml:space="preserve"> can be configured with </w:t>
      </w:r>
      <w:r w:rsidRPr="00084ADF">
        <w:rPr>
          <w:rFonts w:ascii="Times New Roman" w:eastAsia="Times New Roman" w:hAnsi="Times New Roman" w:cs="Times New Roman"/>
          <w:b/>
          <w:bCs/>
          <w:sz w:val="24"/>
          <w:szCs w:val="24"/>
        </w:rPr>
        <w:t>immutability policies</w:t>
      </w:r>
      <w:r w:rsidRPr="00084ADF">
        <w:rPr>
          <w:rFonts w:ascii="Times New Roman" w:eastAsia="Times New Roman" w:hAnsi="Times New Roman" w:cs="Times New Roman"/>
          <w:sz w:val="24"/>
          <w:szCs w:val="24"/>
        </w:rPr>
        <w:t xml:space="preserve"> (legal hold or time-based retention).</w:t>
      </w:r>
    </w:p>
    <w:p w14:paraId="53725C60" w14:textId="77777777" w:rsidR="00084ADF" w:rsidRPr="00084ADF" w:rsidRDefault="00084ADF" w:rsidP="00084A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Access Control</w:t>
      </w:r>
      <w:r w:rsidRPr="00084ADF">
        <w:rPr>
          <w:rFonts w:ascii="Times New Roman" w:eastAsia="Times New Roman" w:hAnsi="Times New Roman" w:cs="Times New Roman"/>
          <w:sz w:val="24"/>
          <w:szCs w:val="24"/>
        </w:rPr>
        <w:t xml:space="preserve">: Managed through </w:t>
      </w:r>
      <w:r w:rsidRPr="00084ADF">
        <w:rPr>
          <w:rFonts w:ascii="Times New Roman" w:eastAsia="Times New Roman" w:hAnsi="Times New Roman" w:cs="Times New Roman"/>
          <w:b/>
          <w:bCs/>
          <w:sz w:val="24"/>
          <w:szCs w:val="24"/>
        </w:rPr>
        <w:t>Azure RBAC</w:t>
      </w:r>
      <w:r w:rsidRPr="00084ADF">
        <w:rPr>
          <w:rFonts w:ascii="Times New Roman" w:eastAsia="Times New Roman" w:hAnsi="Times New Roman" w:cs="Times New Roman"/>
          <w:sz w:val="24"/>
          <w:szCs w:val="24"/>
        </w:rPr>
        <w:t xml:space="preserve"> (Role-Based Access Control).</w:t>
      </w:r>
    </w:p>
    <w:p w14:paraId="654EB5F9" w14:textId="77777777" w:rsidR="00084ADF" w:rsidRPr="00084ADF" w:rsidRDefault="00084ADF" w:rsidP="00084A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Timestamps</w:t>
      </w:r>
      <w:r w:rsidRPr="00084ADF">
        <w:rPr>
          <w:rFonts w:ascii="Times New Roman" w:eastAsia="Times New Roman" w:hAnsi="Times New Roman" w:cs="Times New Roman"/>
          <w:sz w:val="24"/>
          <w:szCs w:val="24"/>
        </w:rPr>
        <w:t>: Each log entry includes a timestamp field.</w:t>
      </w:r>
    </w:p>
    <w:p w14:paraId="17A80F44" w14:textId="77777777" w:rsidR="00084ADF" w:rsidRPr="00084ADF" w:rsidRDefault="00084ADF" w:rsidP="00084A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Use Case</w:t>
      </w:r>
      <w:r w:rsidRPr="00084ADF">
        <w:rPr>
          <w:rFonts w:ascii="Times New Roman" w:eastAsia="Times New Roman" w:hAnsi="Times New Roman" w:cs="Times New Roman"/>
          <w:sz w:val="24"/>
          <w:szCs w:val="24"/>
        </w:rPr>
        <w:t>: Enterprise applications requiring integration with Microsoft ecosystems.</w:t>
      </w:r>
    </w:p>
    <w:p w14:paraId="255E5635"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pict w14:anchorId="6A40853D">
          <v:rect id="_x0000_i1032" style="width:0;height:1.5pt" o:hralign="center" o:hrstd="t" o:hr="t" fillcolor="#a0a0a0" stroked="f"/>
        </w:pict>
      </w:r>
    </w:p>
    <w:p w14:paraId="2F1DF311"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t>3. ELK Stack (Elasticsearch with Write-Once Index Policies)</w:t>
      </w:r>
    </w:p>
    <w:p w14:paraId="2B02956A" w14:textId="77777777" w:rsidR="00084ADF" w:rsidRPr="00084ADF" w:rsidRDefault="00084ADF" w:rsidP="00084A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Description</w:t>
      </w:r>
      <w:r w:rsidRPr="00084ADF">
        <w:rPr>
          <w:rFonts w:ascii="Times New Roman" w:eastAsia="Times New Roman" w:hAnsi="Times New Roman" w:cs="Times New Roman"/>
          <w:sz w:val="24"/>
          <w:szCs w:val="24"/>
        </w:rPr>
        <w:t xml:space="preserve">: Elasticsearch is often used in logging pipelines with </w:t>
      </w:r>
      <w:proofErr w:type="spellStart"/>
      <w:r w:rsidRPr="00084ADF">
        <w:rPr>
          <w:rFonts w:ascii="Times New Roman" w:eastAsia="Times New Roman" w:hAnsi="Times New Roman" w:cs="Times New Roman"/>
          <w:sz w:val="24"/>
          <w:szCs w:val="24"/>
        </w:rPr>
        <w:t>Filebeat</w:t>
      </w:r>
      <w:proofErr w:type="spellEnd"/>
      <w:r w:rsidRPr="00084ADF">
        <w:rPr>
          <w:rFonts w:ascii="Times New Roman" w:eastAsia="Times New Roman" w:hAnsi="Times New Roman" w:cs="Times New Roman"/>
          <w:sz w:val="24"/>
          <w:szCs w:val="24"/>
        </w:rPr>
        <w:t>/Logstash and Kibana.</w:t>
      </w:r>
    </w:p>
    <w:p w14:paraId="1D2ACCDD" w14:textId="77777777" w:rsidR="00084ADF" w:rsidRPr="00084ADF" w:rsidRDefault="00084ADF" w:rsidP="00084A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Immutability</w:t>
      </w:r>
      <w:r w:rsidRPr="00084ADF">
        <w:rPr>
          <w:rFonts w:ascii="Times New Roman" w:eastAsia="Times New Roman" w:hAnsi="Times New Roman" w:cs="Times New Roman"/>
          <w:sz w:val="24"/>
          <w:szCs w:val="24"/>
        </w:rPr>
        <w:t xml:space="preserve">: Can simulate immutability using </w:t>
      </w:r>
      <w:r w:rsidRPr="00084ADF">
        <w:rPr>
          <w:rFonts w:ascii="Times New Roman" w:eastAsia="Times New Roman" w:hAnsi="Times New Roman" w:cs="Times New Roman"/>
          <w:b/>
          <w:bCs/>
          <w:sz w:val="24"/>
          <w:szCs w:val="24"/>
        </w:rPr>
        <w:t>index lifecycle management (ILM)</w:t>
      </w:r>
      <w:r w:rsidRPr="00084ADF">
        <w:rPr>
          <w:rFonts w:ascii="Times New Roman" w:eastAsia="Times New Roman" w:hAnsi="Times New Roman" w:cs="Times New Roman"/>
          <w:sz w:val="24"/>
          <w:szCs w:val="24"/>
        </w:rPr>
        <w:t xml:space="preserve"> to make indices read-only after ingestion.</w:t>
      </w:r>
    </w:p>
    <w:p w14:paraId="0E020D75" w14:textId="77777777" w:rsidR="00084ADF" w:rsidRPr="00084ADF" w:rsidRDefault="00084ADF" w:rsidP="00084A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Access Control</w:t>
      </w:r>
      <w:r w:rsidRPr="00084ADF">
        <w:rPr>
          <w:rFonts w:ascii="Times New Roman" w:eastAsia="Times New Roman" w:hAnsi="Times New Roman" w:cs="Times New Roman"/>
          <w:sz w:val="24"/>
          <w:szCs w:val="24"/>
        </w:rPr>
        <w:t xml:space="preserve">: Use </w:t>
      </w:r>
      <w:r w:rsidRPr="00084ADF">
        <w:rPr>
          <w:rFonts w:ascii="Times New Roman" w:eastAsia="Times New Roman" w:hAnsi="Times New Roman" w:cs="Times New Roman"/>
          <w:b/>
          <w:bCs/>
          <w:sz w:val="24"/>
          <w:szCs w:val="24"/>
        </w:rPr>
        <w:t>X-Pack Security</w:t>
      </w:r>
      <w:r w:rsidRPr="00084ADF">
        <w:rPr>
          <w:rFonts w:ascii="Times New Roman" w:eastAsia="Times New Roman" w:hAnsi="Times New Roman" w:cs="Times New Roman"/>
          <w:sz w:val="24"/>
          <w:szCs w:val="24"/>
        </w:rPr>
        <w:t xml:space="preserve"> for access control and audit trails.</w:t>
      </w:r>
    </w:p>
    <w:p w14:paraId="7FCB0CCE" w14:textId="77777777" w:rsidR="00084ADF" w:rsidRPr="00084ADF" w:rsidRDefault="00084ADF" w:rsidP="00084A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Timestamps</w:t>
      </w:r>
      <w:r w:rsidRPr="00084ADF">
        <w:rPr>
          <w:rFonts w:ascii="Times New Roman" w:eastAsia="Times New Roman" w:hAnsi="Times New Roman" w:cs="Times New Roman"/>
          <w:sz w:val="24"/>
          <w:szCs w:val="24"/>
        </w:rPr>
        <w:t>: Included by default in log documents.</w:t>
      </w:r>
    </w:p>
    <w:p w14:paraId="2BB729BB" w14:textId="77777777" w:rsidR="00084ADF" w:rsidRPr="00084ADF" w:rsidRDefault="00084ADF" w:rsidP="00084A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Use Case</w:t>
      </w:r>
      <w:r w:rsidRPr="00084ADF">
        <w:rPr>
          <w:rFonts w:ascii="Times New Roman" w:eastAsia="Times New Roman" w:hAnsi="Times New Roman" w:cs="Times New Roman"/>
          <w:sz w:val="24"/>
          <w:szCs w:val="24"/>
        </w:rPr>
        <w:t>: High-performance search and analysis of logs with dashboards.</w:t>
      </w:r>
    </w:p>
    <w:p w14:paraId="2CC8BE2E"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pict w14:anchorId="484477AF">
          <v:rect id="_x0000_i1033" style="width:0;height:1.5pt" o:hralign="center" o:hrstd="t" o:hr="t" fillcolor="#a0a0a0" stroked="f"/>
        </w:pict>
      </w:r>
    </w:p>
    <w:p w14:paraId="2C34BCFC"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t>4. Apache Kafka with Tiered Storage or Immutable Topics</w:t>
      </w:r>
    </w:p>
    <w:p w14:paraId="7E42D3F4" w14:textId="77777777" w:rsidR="00084ADF" w:rsidRPr="00084ADF" w:rsidRDefault="00084ADF" w:rsidP="00084A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Description</w:t>
      </w:r>
      <w:r w:rsidRPr="00084ADF">
        <w:rPr>
          <w:rFonts w:ascii="Times New Roman" w:eastAsia="Times New Roman" w:hAnsi="Times New Roman" w:cs="Times New Roman"/>
          <w:sz w:val="24"/>
          <w:szCs w:val="24"/>
        </w:rPr>
        <w:t>: Kafka is a distributed event streaming platform.</w:t>
      </w:r>
    </w:p>
    <w:p w14:paraId="64CA319F" w14:textId="77777777" w:rsidR="00084ADF" w:rsidRPr="00084ADF" w:rsidRDefault="00084ADF" w:rsidP="00084A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Immutability</w:t>
      </w:r>
      <w:r w:rsidRPr="00084ADF">
        <w:rPr>
          <w:rFonts w:ascii="Times New Roman" w:eastAsia="Times New Roman" w:hAnsi="Times New Roman" w:cs="Times New Roman"/>
          <w:sz w:val="24"/>
          <w:szCs w:val="24"/>
        </w:rPr>
        <w:t xml:space="preserve">: Topics can be configured as </w:t>
      </w:r>
      <w:r w:rsidRPr="00084ADF">
        <w:rPr>
          <w:rFonts w:ascii="Times New Roman" w:eastAsia="Times New Roman" w:hAnsi="Times New Roman" w:cs="Times New Roman"/>
          <w:b/>
          <w:bCs/>
          <w:sz w:val="24"/>
          <w:szCs w:val="24"/>
        </w:rPr>
        <w:t>append-only</w:t>
      </w:r>
      <w:r w:rsidRPr="00084ADF">
        <w:rPr>
          <w:rFonts w:ascii="Times New Roman" w:eastAsia="Times New Roman" w:hAnsi="Times New Roman" w:cs="Times New Roman"/>
          <w:sz w:val="24"/>
          <w:szCs w:val="24"/>
        </w:rPr>
        <w:t>, and with log compaction disabled, messages remain immutable for a specified retention time.</w:t>
      </w:r>
    </w:p>
    <w:p w14:paraId="3BDE95E0" w14:textId="77777777" w:rsidR="00084ADF" w:rsidRPr="00084ADF" w:rsidRDefault="00084ADF" w:rsidP="00084A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Access Control</w:t>
      </w:r>
      <w:r w:rsidRPr="00084ADF">
        <w:rPr>
          <w:rFonts w:ascii="Times New Roman" w:eastAsia="Times New Roman" w:hAnsi="Times New Roman" w:cs="Times New Roman"/>
          <w:sz w:val="24"/>
          <w:szCs w:val="24"/>
        </w:rPr>
        <w:t xml:space="preserve">: Role-based access can be enforced via </w:t>
      </w:r>
      <w:r w:rsidRPr="00084ADF">
        <w:rPr>
          <w:rFonts w:ascii="Times New Roman" w:eastAsia="Times New Roman" w:hAnsi="Times New Roman" w:cs="Times New Roman"/>
          <w:b/>
          <w:bCs/>
          <w:sz w:val="24"/>
          <w:szCs w:val="24"/>
        </w:rPr>
        <w:t>ACLs</w:t>
      </w:r>
      <w:r w:rsidRPr="00084ADF">
        <w:rPr>
          <w:rFonts w:ascii="Times New Roman" w:eastAsia="Times New Roman" w:hAnsi="Times New Roman" w:cs="Times New Roman"/>
          <w:sz w:val="24"/>
          <w:szCs w:val="24"/>
        </w:rPr>
        <w:t xml:space="preserve"> (Access Control Lists).</w:t>
      </w:r>
    </w:p>
    <w:p w14:paraId="6528888A" w14:textId="77777777" w:rsidR="00084ADF" w:rsidRPr="00084ADF" w:rsidRDefault="00084ADF" w:rsidP="00084A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Timestamps</w:t>
      </w:r>
      <w:r w:rsidRPr="00084ADF">
        <w:rPr>
          <w:rFonts w:ascii="Times New Roman" w:eastAsia="Times New Roman" w:hAnsi="Times New Roman" w:cs="Times New Roman"/>
          <w:sz w:val="24"/>
          <w:szCs w:val="24"/>
        </w:rPr>
        <w:t xml:space="preserve">: Each Kafka message includes a </w:t>
      </w:r>
      <w:r w:rsidRPr="00084ADF">
        <w:rPr>
          <w:rFonts w:ascii="Times New Roman" w:eastAsia="Times New Roman" w:hAnsi="Times New Roman" w:cs="Times New Roman"/>
          <w:b/>
          <w:bCs/>
          <w:sz w:val="24"/>
          <w:szCs w:val="24"/>
        </w:rPr>
        <w:t>creation timestamp</w:t>
      </w:r>
      <w:r w:rsidRPr="00084ADF">
        <w:rPr>
          <w:rFonts w:ascii="Times New Roman" w:eastAsia="Times New Roman" w:hAnsi="Times New Roman" w:cs="Times New Roman"/>
          <w:sz w:val="24"/>
          <w:szCs w:val="24"/>
        </w:rPr>
        <w:t>.</w:t>
      </w:r>
    </w:p>
    <w:p w14:paraId="5F0B11FD" w14:textId="77777777" w:rsidR="00084ADF" w:rsidRPr="00084ADF" w:rsidRDefault="00084ADF" w:rsidP="00084A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lastRenderedPageBreak/>
        <w:t>Use Case</w:t>
      </w:r>
      <w:r w:rsidRPr="00084ADF">
        <w:rPr>
          <w:rFonts w:ascii="Times New Roman" w:eastAsia="Times New Roman" w:hAnsi="Times New Roman" w:cs="Times New Roman"/>
          <w:sz w:val="24"/>
          <w:szCs w:val="24"/>
        </w:rPr>
        <w:t>: Suitable for real-time audit logging and streaming.</w:t>
      </w:r>
    </w:p>
    <w:p w14:paraId="46BDFA6A"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pict w14:anchorId="05B05E74">
          <v:rect id="_x0000_i1034" style="width:0;height:1.5pt" o:hralign="center" o:hrstd="t" o:hr="t" fillcolor="#a0a0a0" stroked="f"/>
        </w:pict>
      </w:r>
    </w:p>
    <w:p w14:paraId="013C96BE"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t xml:space="preserve">5. WORM-Enabled File Systems (e.g., NetApp </w:t>
      </w:r>
      <w:proofErr w:type="spellStart"/>
      <w:r w:rsidRPr="00084ADF">
        <w:rPr>
          <w:rFonts w:ascii="Times New Roman" w:eastAsia="Times New Roman" w:hAnsi="Times New Roman" w:cs="Times New Roman"/>
          <w:b/>
          <w:bCs/>
          <w:sz w:val="27"/>
          <w:szCs w:val="27"/>
        </w:rPr>
        <w:t>SnapLock</w:t>
      </w:r>
      <w:proofErr w:type="spellEnd"/>
      <w:r w:rsidRPr="00084ADF">
        <w:rPr>
          <w:rFonts w:ascii="Times New Roman" w:eastAsia="Times New Roman" w:hAnsi="Times New Roman" w:cs="Times New Roman"/>
          <w:b/>
          <w:bCs/>
          <w:sz w:val="27"/>
          <w:szCs w:val="27"/>
        </w:rPr>
        <w:t xml:space="preserve">, Dell EMC </w:t>
      </w:r>
      <w:proofErr w:type="spellStart"/>
      <w:r w:rsidRPr="00084ADF">
        <w:rPr>
          <w:rFonts w:ascii="Times New Roman" w:eastAsia="Times New Roman" w:hAnsi="Times New Roman" w:cs="Times New Roman"/>
          <w:b/>
          <w:bCs/>
          <w:sz w:val="27"/>
          <w:szCs w:val="27"/>
        </w:rPr>
        <w:t>Centera</w:t>
      </w:r>
      <w:proofErr w:type="spellEnd"/>
      <w:r w:rsidRPr="00084ADF">
        <w:rPr>
          <w:rFonts w:ascii="Times New Roman" w:eastAsia="Times New Roman" w:hAnsi="Times New Roman" w:cs="Times New Roman"/>
          <w:b/>
          <w:bCs/>
          <w:sz w:val="27"/>
          <w:szCs w:val="27"/>
        </w:rPr>
        <w:t>)</w:t>
      </w:r>
    </w:p>
    <w:p w14:paraId="0C6FAF86" w14:textId="77777777" w:rsidR="00084ADF" w:rsidRPr="00084ADF" w:rsidRDefault="00084ADF" w:rsidP="00084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Description</w:t>
      </w:r>
      <w:r w:rsidRPr="00084ADF">
        <w:rPr>
          <w:rFonts w:ascii="Times New Roman" w:eastAsia="Times New Roman" w:hAnsi="Times New Roman" w:cs="Times New Roman"/>
          <w:sz w:val="24"/>
          <w:szCs w:val="24"/>
        </w:rPr>
        <w:t xml:space="preserve">: Hardware or enterprise-grade file systems that support </w:t>
      </w:r>
      <w:r w:rsidRPr="00084ADF">
        <w:rPr>
          <w:rFonts w:ascii="Times New Roman" w:eastAsia="Times New Roman" w:hAnsi="Times New Roman" w:cs="Times New Roman"/>
          <w:b/>
          <w:bCs/>
          <w:sz w:val="24"/>
          <w:szCs w:val="24"/>
        </w:rPr>
        <w:t>WORM</w:t>
      </w:r>
      <w:r w:rsidRPr="00084ADF">
        <w:rPr>
          <w:rFonts w:ascii="Times New Roman" w:eastAsia="Times New Roman" w:hAnsi="Times New Roman" w:cs="Times New Roman"/>
          <w:sz w:val="24"/>
          <w:szCs w:val="24"/>
        </w:rPr>
        <w:t xml:space="preserve"> policies.</w:t>
      </w:r>
    </w:p>
    <w:p w14:paraId="33AD5982" w14:textId="77777777" w:rsidR="00084ADF" w:rsidRPr="00084ADF" w:rsidRDefault="00084ADF" w:rsidP="00084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Immutability</w:t>
      </w:r>
      <w:r w:rsidRPr="00084ADF">
        <w:rPr>
          <w:rFonts w:ascii="Times New Roman" w:eastAsia="Times New Roman" w:hAnsi="Times New Roman" w:cs="Times New Roman"/>
          <w:sz w:val="24"/>
          <w:szCs w:val="24"/>
        </w:rPr>
        <w:t>: Enforced at the file system level, compliant with SEC 17a-4, FINRA, etc.</w:t>
      </w:r>
    </w:p>
    <w:p w14:paraId="1C4FAD8D" w14:textId="77777777" w:rsidR="00084ADF" w:rsidRPr="00084ADF" w:rsidRDefault="00084ADF" w:rsidP="00084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Access Control</w:t>
      </w:r>
      <w:r w:rsidRPr="00084ADF">
        <w:rPr>
          <w:rFonts w:ascii="Times New Roman" w:eastAsia="Times New Roman" w:hAnsi="Times New Roman" w:cs="Times New Roman"/>
          <w:sz w:val="24"/>
          <w:szCs w:val="24"/>
        </w:rPr>
        <w:t>: Configurable file-level access policies.</w:t>
      </w:r>
    </w:p>
    <w:p w14:paraId="37C1C9D6" w14:textId="77777777" w:rsidR="00084ADF" w:rsidRPr="00084ADF" w:rsidRDefault="00084ADF" w:rsidP="00084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Timestamps</w:t>
      </w:r>
      <w:r w:rsidRPr="00084ADF">
        <w:rPr>
          <w:rFonts w:ascii="Times New Roman" w:eastAsia="Times New Roman" w:hAnsi="Times New Roman" w:cs="Times New Roman"/>
          <w:sz w:val="24"/>
          <w:szCs w:val="24"/>
        </w:rPr>
        <w:t>: Files and records include creation and modification timestamps.</w:t>
      </w:r>
    </w:p>
    <w:p w14:paraId="2068DD24" w14:textId="77777777" w:rsidR="00084ADF" w:rsidRPr="00084ADF" w:rsidRDefault="00084ADF" w:rsidP="00084A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Use Case</w:t>
      </w:r>
      <w:r w:rsidRPr="00084ADF">
        <w:rPr>
          <w:rFonts w:ascii="Times New Roman" w:eastAsia="Times New Roman" w:hAnsi="Times New Roman" w:cs="Times New Roman"/>
          <w:sz w:val="24"/>
          <w:szCs w:val="24"/>
        </w:rPr>
        <w:t>: Legal or regulated environments needing high-assurance archival.</w:t>
      </w:r>
    </w:p>
    <w:p w14:paraId="71F86752"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pict w14:anchorId="5A242E81">
          <v:rect id="_x0000_i1035" style="width:0;height:1.5pt" o:hralign="center" o:hrstd="t" o:hr="t" fillcolor="#a0a0a0" stroked="f"/>
        </w:pict>
      </w:r>
    </w:p>
    <w:p w14:paraId="61A0AC4C" w14:textId="77777777" w:rsidR="00084ADF" w:rsidRPr="00084ADF" w:rsidRDefault="00084ADF" w:rsidP="00084ADF">
      <w:p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 xml:space="preserve">Each of these platforms ensures audit logs remain </w:t>
      </w:r>
      <w:r w:rsidRPr="00084ADF">
        <w:rPr>
          <w:rFonts w:ascii="Times New Roman" w:eastAsia="Times New Roman" w:hAnsi="Times New Roman" w:cs="Times New Roman"/>
          <w:b/>
          <w:bCs/>
          <w:sz w:val="24"/>
          <w:szCs w:val="24"/>
        </w:rPr>
        <w:t>unaltered</w:t>
      </w:r>
      <w:r w:rsidRPr="00084ADF">
        <w:rPr>
          <w:rFonts w:ascii="Times New Roman" w:eastAsia="Times New Roman" w:hAnsi="Times New Roman" w:cs="Times New Roman"/>
          <w:sz w:val="24"/>
          <w:szCs w:val="24"/>
        </w:rPr>
        <w:t xml:space="preserve">, </w:t>
      </w:r>
      <w:r w:rsidRPr="00084ADF">
        <w:rPr>
          <w:rFonts w:ascii="Times New Roman" w:eastAsia="Times New Roman" w:hAnsi="Times New Roman" w:cs="Times New Roman"/>
          <w:b/>
          <w:bCs/>
          <w:sz w:val="24"/>
          <w:szCs w:val="24"/>
        </w:rPr>
        <w:t>timestamped</w:t>
      </w:r>
      <w:r w:rsidRPr="00084ADF">
        <w:rPr>
          <w:rFonts w:ascii="Times New Roman" w:eastAsia="Times New Roman" w:hAnsi="Times New Roman" w:cs="Times New Roman"/>
          <w:sz w:val="24"/>
          <w:szCs w:val="24"/>
        </w:rPr>
        <w:t xml:space="preserve">, and </w:t>
      </w:r>
      <w:r w:rsidRPr="00084ADF">
        <w:rPr>
          <w:rFonts w:ascii="Times New Roman" w:eastAsia="Times New Roman" w:hAnsi="Times New Roman" w:cs="Times New Roman"/>
          <w:b/>
          <w:bCs/>
          <w:sz w:val="24"/>
          <w:szCs w:val="24"/>
        </w:rPr>
        <w:t>accessible only to authorized users</w:t>
      </w:r>
      <w:r w:rsidRPr="00084ADF">
        <w:rPr>
          <w:rFonts w:ascii="Times New Roman" w:eastAsia="Times New Roman" w:hAnsi="Times New Roman" w:cs="Times New Roman"/>
          <w:sz w:val="24"/>
          <w:szCs w:val="24"/>
        </w:rPr>
        <w:t xml:space="preserve">, meeting both </w:t>
      </w:r>
      <w:r w:rsidRPr="00084ADF">
        <w:rPr>
          <w:rFonts w:ascii="Times New Roman" w:eastAsia="Times New Roman" w:hAnsi="Times New Roman" w:cs="Times New Roman"/>
          <w:b/>
          <w:bCs/>
          <w:sz w:val="24"/>
          <w:szCs w:val="24"/>
        </w:rPr>
        <w:t>security</w:t>
      </w:r>
      <w:r w:rsidRPr="00084ADF">
        <w:rPr>
          <w:rFonts w:ascii="Times New Roman" w:eastAsia="Times New Roman" w:hAnsi="Times New Roman" w:cs="Times New Roman"/>
          <w:sz w:val="24"/>
          <w:szCs w:val="24"/>
        </w:rPr>
        <w:t xml:space="preserve"> and </w:t>
      </w:r>
      <w:r w:rsidRPr="00084ADF">
        <w:rPr>
          <w:rFonts w:ascii="Times New Roman" w:eastAsia="Times New Roman" w:hAnsi="Times New Roman" w:cs="Times New Roman"/>
          <w:b/>
          <w:bCs/>
          <w:sz w:val="24"/>
          <w:szCs w:val="24"/>
        </w:rPr>
        <w:t>compliance</w:t>
      </w:r>
      <w:r w:rsidRPr="00084ADF">
        <w:rPr>
          <w:rFonts w:ascii="Times New Roman" w:eastAsia="Times New Roman" w:hAnsi="Times New Roman" w:cs="Times New Roman"/>
          <w:sz w:val="24"/>
          <w:szCs w:val="24"/>
        </w:rPr>
        <w:t xml:space="preserve"> needs.</w:t>
      </w:r>
    </w:p>
    <w:p w14:paraId="6BFED505" w14:textId="77777777" w:rsidR="00084ADF" w:rsidRPr="00084ADF" w:rsidRDefault="00084ADF" w:rsidP="00084ADF">
      <w:p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Would you like code examples or setup instructions for any of these systems?</w:t>
      </w:r>
    </w:p>
    <w:p w14:paraId="2A3F12DC"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4o</w:t>
      </w:r>
    </w:p>
    <w:p w14:paraId="50C34714" w14:textId="77777777" w:rsidR="00084ADF" w:rsidRPr="00084ADF" w:rsidRDefault="00084ADF" w:rsidP="00084ADF">
      <w:pPr>
        <w:spacing w:before="100" w:beforeAutospacing="1" w:after="100" w:afterAutospacing="1" w:line="240" w:lineRule="auto"/>
        <w:outlineLvl w:val="4"/>
        <w:rPr>
          <w:rFonts w:ascii="Times New Roman" w:eastAsia="Times New Roman" w:hAnsi="Times New Roman" w:cs="Times New Roman"/>
          <w:b/>
          <w:bCs/>
          <w:sz w:val="20"/>
          <w:szCs w:val="20"/>
        </w:rPr>
      </w:pPr>
      <w:r w:rsidRPr="00084ADF">
        <w:rPr>
          <w:rFonts w:ascii="Times New Roman" w:eastAsia="Times New Roman" w:hAnsi="Times New Roman" w:cs="Times New Roman"/>
          <w:b/>
          <w:bCs/>
          <w:sz w:val="20"/>
          <w:szCs w:val="20"/>
        </w:rPr>
        <w:t>You said:</w:t>
      </w:r>
    </w:p>
    <w:p w14:paraId="6E8ABD34"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What does the acronym WORM mean in this phrase: "WORM policies"?</w:t>
      </w:r>
    </w:p>
    <w:p w14:paraId="5B896628" w14:textId="77777777" w:rsidR="00084ADF" w:rsidRPr="00084ADF" w:rsidRDefault="00084ADF" w:rsidP="00084ADF">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084ADF">
        <w:rPr>
          <w:rFonts w:ascii="Times New Roman" w:eastAsia="Times New Roman" w:hAnsi="Times New Roman" w:cs="Times New Roman"/>
          <w:b/>
          <w:bCs/>
          <w:sz w:val="15"/>
          <w:szCs w:val="15"/>
        </w:rPr>
        <w:t>ChatGPT</w:t>
      </w:r>
      <w:proofErr w:type="spellEnd"/>
      <w:r w:rsidRPr="00084ADF">
        <w:rPr>
          <w:rFonts w:ascii="Times New Roman" w:eastAsia="Times New Roman" w:hAnsi="Times New Roman" w:cs="Times New Roman"/>
          <w:b/>
          <w:bCs/>
          <w:sz w:val="15"/>
          <w:szCs w:val="15"/>
        </w:rPr>
        <w:t xml:space="preserve"> said:</w:t>
      </w:r>
    </w:p>
    <w:p w14:paraId="4120E685" w14:textId="77777777" w:rsidR="00084ADF" w:rsidRPr="00084ADF" w:rsidRDefault="00084ADF" w:rsidP="00084ADF">
      <w:p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 xml:space="preserve">In the phrase </w:t>
      </w:r>
      <w:r w:rsidRPr="00084ADF">
        <w:rPr>
          <w:rFonts w:ascii="Times New Roman" w:eastAsia="Times New Roman" w:hAnsi="Times New Roman" w:cs="Times New Roman"/>
          <w:b/>
          <w:bCs/>
          <w:sz w:val="24"/>
          <w:szCs w:val="24"/>
        </w:rPr>
        <w:t>"WORM policies,"</w:t>
      </w:r>
      <w:r w:rsidRPr="00084ADF">
        <w:rPr>
          <w:rFonts w:ascii="Times New Roman" w:eastAsia="Times New Roman" w:hAnsi="Times New Roman" w:cs="Times New Roman"/>
          <w:sz w:val="24"/>
          <w:szCs w:val="24"/>
        </w:rPr>
        <w:t xml:space="preserve"> the acronym </w:t>
      </w:r>
      <w:r w:rsidRPr="00084ADF">
        <w:rPr>
          <w:rFonts w:ascii="Times New Roman" w:eastAsia="Times New Roman" w:hAnsi="Times New Roman" w:cs="Times New Roman"/>
          <w:b/>
          <w:bCs/>
          <w:sz w:val="24"/>
          <w:szCs w:val="24"/>
        </w:rPr>
        <w:t>WORM</w:t>
      </w:r>
      <w:r w:rsidRPr="00084ADF">
        <w:rPr>
          <w:rFonts w:ascii="Times New Roman" w:eastAsia="Times New Roman" w:hAnsi="Times New Roman" w:cs="Times New Roman"/>
          <w:sz w:val="24"/>
          <w:szCs w:val="24"/>
        </w:rPr>
        <w:t xml:space="preserve"> stands for:</w:t>
      </w:r>
    </w:p>
    <w:p w14:paraId="26385BED" w14:textId="77777777" w:rsidR="00084ADF" w:rsidRPr="00084ADF" w:rsidRDefault="00084ADF" w:rsidP="00084ADF">
      <w:pPr>
        <w:spacing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Write Once, Read Many</w:t>
      </w:r>
    </w:p>
    <w:p w14:paraId="5B2B643E"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t>Meaning:</w:t>
      </w:r>
    </w:p>
    <w:p w14:paraId="2AB193DD" w14:textId="77777777" w:rsidR="00084ADF" w:rsidRPr="00084ADF" w:rsidRDefault="00084ADF" w:rsidP="00084A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Write Once</w:t>
      </w:r>
      <w:r w:rsidRPr="00084ADF">
        <w:rPr>
          <w:rFonts w:ascii="Times New Roman" w:eastAsia="Times New Roman" w:hAnsi="Times New Roman" w:cs="Times New Roman"/>
          <w:sz w:val="24"/>
          <w:szCs w:val="24"/>
        </w:rPr>
        <w:t xml:space="preserve">: Data can be written a single time and </w:t>
      </w:r>
      <w:r w:rsidRPr="00084ADF">
        <w:rPr>
          <w:rFonts w:ascii="Times New Roman" w:eastAsia="Times New Roman" w:hAnsi="Times New Roman" w:cs="Times New Roman"/>
          <w:b/>
          <w:bCs/>
          <w:sz w:val="24"/>
          <w:szCs w:val="24"/>
        </w:rPr>
        <w:t>cannot be modified or deleted</w:t>
      </w:r>
      <w:r w:rsidRPr="00084ADF">
        <w:rPr>
          <w:rFonts w:ascii="Times New Roman" w:eastAsia="Times New Roman" w:hAnsi="Times New Roman" w:cs="Times New Roman"/>
          <w:sz w:val="24"/>
          <w:szCs w:val="24"/>
        </w:rPr>
        <w:t xml:space="preserve"> after that.</w:t>
      </w:r>
    </w:p>
    <w:p w14:paraId="798249FE" w14:textId="77777777" w:rsidR="00084ADF" w:rsidRPr="00084ADF" w:rsidRDefault="00084ADF" w:rsidP="00084A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b/>
          <w:bCs/>
          <w:sz w:val="24"/>
          <w:szCs w:val="24"/>
        </w:rPr>
        <w:t>Read Many</w:t>
      </w:r>
      <w:r w:rsidRPr="00084ADF">
        <w:rPr>
          <w:rFonts w:ascii="Times New Roman" w:eastAsia="Times New Roman" w:hAnsi="Times New Roman" w:cs="Times New Roman"/>
          <w:sz w:val="24"/>
          <w:szCs w:val="24"/>
        </w:rPr>
        <w:t xml:space="preserve">: The data can be </w:t>
      </w:r>
      <w:r w:rsidRPr="00084ADF">
        <w:rPr>
          <w:rFonts w:ascii="Times New Roman" w:eastAsia="Times New Roman" w:hAnsi="Times New Roman" w:cs="Times New Roman"/>
          <w:b/>
          <w:bCs/>
          <w:sz w:val="24"/>
          <w:szCs w:val="24"/>
        </w:rPr>
        <w:t>read or accessed multiple times</w:t>
      </w:r>
      <w:r w:rsidRPr="00084ADF">
        <w:rPr>
          <w:rFonts w:ascii="Times New Roman" w:eastAsia="Times New Roman" w:hAnsi="Times New Roman" w:cs="Times New Roman"/>
          <w:sz w:val="24"/>
          <w:szCs w:val="24"/>
        </w:rPr>
        <w:t xml:space="preserve"> without altering the original content.</w:t>
      </w:r>
    </w:p>
    <w:p w14:paraId="165D84C5"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t>Purpose:</w:t>
      </w:r>
    </w:p>
    <w:p w14:paraId="1CBB37D6" w14:textId="77777777" w:rsidR="00084ADF" w:rsidRPr="00084ADF" w:rsidRDefault="00084ADF" w:rsidP="00084ADF">
      <w:p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 xml:space="preserve">WORM policies are used to enforce </w:t>
      </w:r>
      <w:r w:rsidRPr="00084ADF">
        <w:rPr>
          <w:rFonts w:ascii="Times New Roman" w:eastAsia="Times New Roman" w:hAnsi="Times New Roman" w:cs="Times New Roman"/>
          <w:b/>
          <w:bCs/>
          <w:sz w:val="24"/>
          <w:szCs w:val="24"/>
        </w:rPr>
        <w:t>immutability</w:t>
      </w:r>
      <w:r w:rsidRPr="00084ADF">
        <w:rPr>
          <w:rFonts w:ascii="Times New Roman" w:eastAsia="Times New Roman" w:hAnsi="Times New Roman" w:cs="Times New Roman"/>
          <w:sz w:val="24"/>
          <w:szCs w:val="24"/>
        </w:rPr>
        <w:t xml:space="preserve">, ensuring the integrity of data—particularly for </w:t>
      </w:r>
      <w:r w:rsidRPr="00084ADF">
        <w:rPr>
          <w:rFonts w:ascii="Times New Roman" w:eastAsia="Times New Roman" w:hAnsi="Times New Roman" w:cs="Times New Roman"/>
          <w:b/>
          <w:bCs/>
          <w:sz w:val="24"/>
          <w:szCs w:val="24"/>
        </w:rPr>
        <w:t>audit logs</w:t>
      </w:r>
      <w:r w:rsidRPr="00084ADF">
        <w:rPr>
          <w:rFonts w:ascii="Times New Roman" w:eastAsia="Times New Roman" w:hAnsi="Times New Roman" w:cs="Times New Roman"/>
          <w:sz w:val="24"/>
          <w:szCs w:val="24"/>
        </w:rPr>
        <w:t xml:space="preserve">, </w:t>
      </w:r>
      <w:r w:rsidRPr="00084ADF">
        <w:rPr>
          <w:rFonts w:ascii="Times New Roman" w:eastAsia="Times New Roman" w:hAnsi="Times New Roman" w:cs="Times New Roman"/>
          <w:b/>
          <w:bCs/>
          <w:sz w:val="24"/>
          <w:szCs w:val="24"/>
        </w:rPr>
        <w:t>legal records</w:t>
      </w:r>
      <w:r w:rsidRPr="00084ADF">
        <w:rPr>
          <w:rFonts w:ascii="Times New Roman" w:eastAsia="Times New Roman" w:hAnsi="Times New Roman" w:cs="Times New Roman"/>
          <w:sz w:val="24"/>
          <w:szCs w:val="24"/>
        </w:rPr>
        <w:t xml:space="preserve">, and </w:t>
      </w:r>
      <w:r w:rsidRPr="00084ADF">
        <w:rPr>
          <w:rFonts w:ascii="Times New Roman" w:eastAsia="Times New Roman" w:hAnsi="Times New Roman" w:cs="Times New Roman"/>
          <w:b/>
          <w:bCs/>
          <w:sz w:val="24"/>
          <w:szCs w:val="24"/>
        </w:rPr>
        <w:t>financial transactions</w:t>
      </w:r>
      <w:r w:rsidRPr="00084ADF">
        <w:rPr>
          <w:rFonts w:ascii="Times New Roman" w:eastAsia="Times New Roman" w:hAnsi="Times New Roman" w:cs="Times New Roman"/>
          <w:sz w:val="24"/>
          <w:szCs w:val="24"/>
        </w:rPr>
        <w:t>—to meet regulatory or compliance requirements (e.g., SEC 17a-4, HIPAA, FINRA).</w:t>
      </w:r>
    </w:p>
    <w:p w14:paraId="5559BE0B" w14:textId="77777777" w:rsidR="00084ADF" w:rsidRPr="00084ADF" w:rsidRDefault="00084ADF" w:rsidP="00084ADF">
      <w:pPr>
        <w:spacing w:before="100" w:beforeAutospacing="1" w:after="100" w:afterAutospacing="1" w:line="240" w:lineRule="auto"/>
        <w:outlineLvl w:val="2"/>
        <w:rPr>
          <w:rFonts w:ascii="Times New Roman" w:eastAsia="Times New Roman" w:hAnsi="Times New Roman" w:cs="Times New Roman"/>
          <w:b/>
          <w:bCs/>
          <w:sz w:val="27"/>
          <w:szCs w:val="27"/>
        </w:rPr>
      </w:pPr>
      <w:r w:rsidRPr="00084ADF">
        <w:rPr>
          <w:rFonts w:ascii="Times New Roman" w:eastAsia="Times New Roman" w:hAnsi="Times New Roman" w:cs="Times New Roman"/>
          <w:b/>
          <w:bCs/>
          <w:sz w:val="27"/>
          <w:szCs w:val="27"/>
        </w:rPr>
        <w:t>Example Use Cases:</w:t>
      </w:r>
    </w:p>
    <w:p w14:paraId="6EDC99C3" w14:textId="77777777" w:rsidR="00084ADF" w:rsidRPr="00084ADF" w:rsidRDefault="00084ADF" w:rsidP="00084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lastRenderedPageBreak/>
        <w:t xml:space="preserve">Immutable storage in </w:t>
      </w:r>
      <w:r w:rsidRPr="00084ADF">
        <w:rPr>
          <w:rFonts w:ascii="Times New Roman" w:eastAsia="Times New Roman" w:hAnsi="Times New Roman" w:cs="Times New Roman"/>
          <w:b/>
          <w:bCs/>
          <w:sz w:val="24"/>
          <w:szCs w:val="24"/>
        </w:rPr>
        <w:t>Amazon S3 Object Lock</w:t>
      </w:r>
    </w:p>
    <w:p w14:paraId="2003D204" w14:textId="77777777" w:rsidR="00084ADF" w:rsidRPr="00084ADF" w:rsidRDefault="00084ADF" w:rsidP="00084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 xml:space="preserve">Secure archival with </w:t>
      </w:r>
      <w:r w:rsidRPr="00084ADF">
        <w:rPr>
          <w:rFonts w:ascii="Times New Roman" w:eastAsia="Times New Roman" w:hAnsi="Times New Roman" w:cs="Times New Roman"/>
          <w:b/>
          <w:bCs/>
          <w:sz w:val="24"/>
          <w:szCs w:val="24"/>
        </w:rPr>
        <w:t xml:space="preserve">NetApp </w:t>
      </w:r>
      <w:proofErr w:type="spellStart"/>
      <w:r w:rsidRPr="00084ADF">
        <w:rPr>
          <w:rFonts w:ascii="Times New Roman" w:eastAsia="Times New Roman" w:hAnsi="Times New Roman" w:cs="Times New Roman"/>
          <w:b/>
          <w:bCs/>
          <w:sz w:val="24"/>
          <w:szCs w:val="24"/>
        </w:rPr>
        <w:t>SnapLock</w:t>
      </w:r>
      <w:proofErr w:type="spellEnd"/>
    </w:p>
    <w:p w14:paraId="4D9CA6D0" w14:textId="77777777" w:rsidR="00084ADF" w:rsidRPr="00084ADF" w:rsidRDefault="00084ADF" w:rsidP="00084A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 xml:space="preserve">Tamper-evident logging in </w:t>
      </w:r>
      <w:r w:rsidRPr="00084ADF">
        <w:rPr>
          <w:rFonts w:ascii="Times New Roman" w:eastAsia="Times New Roman" w:hAnsi="Times New Roman" w:cs="Times New Roman"/>
          <w:b/>
          <w:bCs/>
          <w:sz w:val="24"/>
          <w:szCs w:val="24"/>
        </w:rPr>
        <w:t>financial systems</w:t>
      </w:r>
    </w:p>
    <w:p w14:paraId="0DB85EB8" w14:textId="77777777" w:rsidR="00084ADF" w:rsidRPr="00084ADF" w:rsidRDefault="00084ADF" w:rsidP="00084ADF">
      <w:pPr>
        <w:spacing w:before="100" w:beforeAutospacing="1" w:after="100" w:afterAutospacing="1"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Would you like a comparison of WORM vs. traditional storage approaches?</w:t>
      </w:r>
    </w:p>
    <w:p w14:paraId="7516748F" w14:textId="77777777" w:rsidR="00084ADF" w:rsidRPr="00084ADF" w:rsidRDefault="00084ADF" w:rsidP="00084ADF">
      <w:pPr>
        <w:spacing w:after="0" w:line="240" w:lineRule="auto"/>
        <w:rPr>
          <w:rFonts w:ascii="Times New Roman" w:eastAsia="Times New Roman" w:hAnsi="Times New Roman" w:cs="Times New Roman"/>
          <w:sz w:val="24"/>
          <w:szCs w:val="24"/>
        </w:rPr>
      </w:pPr>
      <w:r w:rsidRPr="00084ADF">
        <w:rPr>
          <w:rFonts w:ascii="Times New Roman" w:eastAsia="Times New Roman" w:hAnsi="Times New Roman" w:cs="Times New Roman"/>
          <w:sz w:val="24"/>
          <w:szCs w:val="24"/>
        </w:rPr>
        <w:t>4o</w:t>
      </w:r>
    </w:p>
    <w:p w14:paraId="10EE25F9" w14:textId="77777777" w:rsidR="006B2485" w:rsidRPr="006B2485" w:rsidRDefault="006B2485" w:rsidP="006B2485">
      <w:pPr>
        <w:pBdr>
          <w:top w:val="single" w:sz="6" w:space="1" w:color="auto"/>
        </w:pBdr>
        <w:spacing w:after="0" w:line="240" w:lineRule="auto"/>
        <w:jc w:val="center"/>
        <w:rPr>
          <w:rFonts w:ascii="Arial" w:eastAsia="Times New Roman" w:hAnsi="Arial" w:cs="Arial"/>
          <w:vanish/>
          <w:sz w:val="16"/>
          <w:szCs w:val="16"/>
        </w:rPr>
      </w:pPr>
      <w:r w:rsidRPr="006B2485">
        <w:rPr>
          <w:rFonts w:ascii="Arial" w:eastAsia="Times New Roman" w:hAnsi="Arial" w:cs="Arial"/>
          <w:vanish/>
          <w:sz w:val="16"/>
          <w:szCs w:val="16"/>
        </w:rPr>
        <w:t>Bottom of Form</w:t>
      </w:r>
    </w:p>
    <w:p w14:paraId="4CFA4A46" w14:textId="48792E18" w:rsidR="00E94D6D" w:rsidRPr="00E94D6D" w:rsidRDefault="00E94D6D" w:rsidP="00E94D6D"/>
    <w:sectPr w:rsidR="00E94D6D" w:rsidRPr="00E94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5092A"/>
    <w:multiLevelType w:val="multilevel"/>
    <w:tmpl w:val="8D5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92A06"/>
    <w:multiLevelType w:val="multilevel"/>
    <w:tmpl w:val="B428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377AA"/>
    <w:multiLevelType w:val="multilevel"/>
    <w:tmpl w:val="E942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A5B10"/>
    <w:multiLevelType w:val="multilevel"/>
    <w:tmpl w:val="9E54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636DA"/>
    <w:multiLevelType w:val="multilevel"/>
    <w:tmpl w:val="0990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1F32A4"/>
    <w:multiLevelType w:val="multilevel"/>
    <w:tmpl w:val="E2B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F6E05"/>
    <w:multiLevelType w:val="multilevel"/>
    <w:tmpl w:val="2EA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2"/>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6D"/>
    <w:rsid w:val="00084ADF"/>
    <w:rsid w:val="006B2485"/>
    <w:rsid w:val="00A56D18"/>
    <w:rsid w:val="00C823B6"/>
    <w:rsid w:val="00E9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B885AF"/>
  <w15:chartTrackingRefBased/>
  <w15:docId w15:val="{61F96908-513D-4A76-A9A6-06E56A98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908112">
      <w:bodyDiv w:val="1"/>
      <w:marLeft w:val="0"/>
      <w:marRight w:val="0"/>
      <w:marTop w:val="0"/>
      <w:marBottom w:val="0"/>
      <w:divBdr>
        <w:top w:val="none" w:sz="0" w:space="0" w:color="auto"/>
        <w:left w:val="none" w:sz="0" w:space="0" w:color="auto"/>
        <w:bottom w:val="none" w:sz="0" w:space="0" w:color="auto"/>
        <w:right w:val="none" w:sz="0" w:space="0" w:color="auto"/>
      </w:divBdr>
    </w:div>
    <w:div w:id="1468814611">
      <w:bodyDiv w:val="1"/>
      <w:marLeft w:val="0"/>
      <w:marRight w:val="0"/>
      <w:marTop w:val="0"/>
      <w:marBottom w:val="0"/>
      <w:divBdr>
        <w:top w:val="none" w:sz="0" w:space="0" w:color="auto"/>
        <w:left w:val="none" w:sz="0" w:space="0" w:color="auto"/>
        <w:bottom w:val="none" w:sz="0" w:space="0" w:color="auto"/>
        <w:right w:val="none" w:sz="0" w:space="0" w:color="auto"/>
      </w:divBdr>
      <w:divsChild>
        <w:div w:id="1399668959">
          <w:marLeft w:val="0"/>
          <w:marRight w:val="0"/>
          <w:marTop w:val="0"/>
          <w:marBottom w:val="0"/>
          <w:divBdr>
            <w:top w:val="none" w:sz="0" w:space="0" w:color="auto"/>
            <w:left w:val="none" w:sz="0" w:space="0" w:color="auto"/>
            <w:bottom w:val="none" w:sz="0" w:space="0" w:color="auto"/>
            <w:right w:val="none" w:sz="0" w:space="0" w:color="auto"/>
          </w:divBdr>
          <w:divsChild>
            <w:div w:id="202863936">
              <w:marLeft w:val="0"/>
              <w:marRight w:val="0"/>
              <w:marTop w:val="0"/>
              <w:marBottom w:val="0"/>
              <w:divBdr>
                <w:top w:val="none" w:sz="0" w:space="0" w:color="auto"/>
                <w:left w:val="none" w:sz="0" w:space="0" w:color="auto"/>
                <w:bottom w:val="none" w:sz="0" w:space="0" w:color="auto"/>
                <w:right w:val="none" w:sz="0" w:space="0" w:color="auto"/>
              </w:divBdr>
              <w:divsChild>
                <w:div w:id="320694373">
                  <w:marLeft w:val="0"/>
                  <w:marRight w:val="0"/>
                  <w:marTop w:val="0"/>
                  <w:marBottom w:val="0"/>
                  <w:divBdr>
                    <w:top w:val="none" w:sz="0" w:space="0" w:color="auto"/>
                    <w:left w:val="none" w:sz="0" w:space="0" w:color="auto"/>
                    <w:bottom w:val="none" w:sz="0" w:space="0" w:color="auto"/>
                    <w:right w:val="none" w:sz="0" w:space="0" w:color="auto"/>
                  </w:divBdr>
                  <w:divsChild>
                    <w:div w:id="1361396608">
                      <w:marLeft w:val="0"/>
                      <w:marRight w:val="0"/>
                      <w:marTop w:val="0"/>
                      <w:marBottom w:val="0"/>
                      <w:divBdr>
                        <w:top w:val="none" w:sz="0" w:space="0" w:color="auto"/>
                        <w:left w:val="none" w:sz="0" w:space="0" w:color="auto"/>
                        <w:bottom w:val="none" w:sz="0" w:space="0" w:color="auto"/>
                        <w:right w:val="none" w:sz="0" w:space="0" w:color="auto"/>
                      </w:divBdr>
                      <w:divsChild>
                        <w:div w:id="266617378">
                          <w:marLeft w:val="0"/>
                          <w:marRight w:val="0"/>
                          <w:marTop w:val="0"/>
                          <w:marBottom w:val="0"/>
                          <w:divBdr>
                            <w:top w:val="none" w:sz="0" w:space="0" w:color="auto"/>
                            <w:left w:val="none" w:sz="0" w:space="0" w:color="auto"/>
                            <w:bottom w:val="none" w:sz="0" w:space="0" w:color="auto"/>
                            <w:right w:val="none" w:sz="0" w:space="0" w:color="auto"/>
                          </w:divBdr>
                          <w:divsChild>
                            <w:div w:id="1121193285">
                              <w:marLeft w:val="0"/>
                              <w:marRight w:val="0"/>
                              <w:marTop w:val="0"/>
                              <w:marBottom w:val="0"/>
                              <w:divBdr>
                                <w:top w:val="none" w:sz="0" w:space="0" w:color="auto"/>
                                <w:left w:val="none" w:sz="0" w:space="0" w:color="auto"/>
                                <w:bottom w:val="none" w:sz="0" w:space="0" w:color="auto"/>
                                <w:right w:val="none" w:sz="0" w:space="0" w:color="auto"/>
                              </w:divBdr>
                              <w:divsChild>
                                <w:div w:id="235483541">
                                  <w:marLeft w:val="0"/>
                                  <w:marRight w:val="0"/>
                                  <w:marTop w:val="0"/>
                                  <w:marBottom w:val="0"/>
                                  <w:divBdr>
                                    <w:top w:val="none" w:sz="0" w:space="0" w:color="auto"/>
                                    <w:left w:val="none" w:sz="0" w:space="0" w:color="auto"/>
                                    <w:bottom w:val="none" w:sz="0" w:space="0" w:color="auto"/>
                                    <w:right w:val="none" w:sz="0" w:space="0" w:color="auto"/>
                                  </w:divBdr>
                                  <w:divsChild>
                                    <w:div w:id="1278949187">
                                      <w:marLeft w:val="0"/>
                                      <w:marRight w:val="0"/>
                                      <w:marTop w:val="0"/>
                                      <w:marBottom w:val="0"/>
                                      <w:divBdr>
                                        <w:top w:val="none" w:sz="0" w:space="0" w:color="auto"/>
                                        <w:left w:val="none" w:sz="0" w:space="0" w:color="auto"/>
                                        <w:bottom w:val="none" w:sz="0" w:space="0" w:color="auto"/>
                                        <w:right w:val="none" w:sz="0" w:space="0" w:color="auto"/>
                                      </w:divBdr>
                                      <w:divsChild>
                                        <w:div w:id="797072249">
                                          <w:marLeft w:val="0"/>
                                          <w:marRight w:val="0"/>
                                          <w:marTop w:val="0"/>
                                          <w:marBottom w:val="0"/>
                                          <w:divBdr>
                                            <w:top w:val="none" w:sz="0" w:space="0" w:color="auto"/>
                                            <w:left w:val="none" w:sz="0" w:space="0" w:color="auto"/>
                                            <w:bottom w:val="none" w:sz="0" w:space="0" w:color="auto"/>
                                            <w:right w:val="none" w:sz="0" w:space="0" w:color="auto"/>
                                          </w:divBdr>
                                          <w:divsChild>
                                            <w:div w:id="912154885">
                                              <w:marLeft w:val="0"/>
                                              <w:marRight w:val="0"/>
                                              <w:marTop w:val="0"/>
                                              <w:marBottom w:val="0"/>
                                              <w:divBdr>
                                                <w:top w:val="none" w:sz="0" w:space="0" w:color="auto"/>
                                                <w:left w:val="none" w:sz="0" w:space="0" w:color="auto"/>
                                                <w:bottom w:val="none" w:sz="0" w:space="0" w:color="auto"/>
                                                <w:right w:val="none" w:sz="0" w:space="0" w:color="auto"/>
                                              </w:divBdr>
                                              <w:divsChild>
                                                <w:div w:id="1433086176">
                                                  <w:marLeft w:val="0"/>
                                                  <w:marRight w:val="0"/>
                                                  <w:marTop w:val="0"/>
                                                  <w:marBottom w:val="0"/>
                                                  <w:divBdr>
                                                    <w:top w:val="none" w:sz="0" w:space="0" w:color="auto"/>
                                                    <w:left w:val="none" w:sz="0" w:space="0" w:color="auto"/>
                                                    <w:bottom w:val="none" w:sz="0" w:space="0" w:color="auto"/>
                                                    <w:right w:val="none" w:sz="0" w:space="0" w:color="auto"/>
                                                  </w:divBdr>
                                                  <w:divsChild>
                                                    <w:div w:id="298649759">
                                                      <w:marLeft w:val="0"/>
                                                      <w:marRight w:val="0"/>
                                                      <w:marTop w:val="0"/>
                                                      <w:marBottom w:val="0"/>
                                                      <w:divBdr>
                                                        <w:top w:val="none" w:sz="0" w:space="0" w:color="auto"/>
                                                        <w:left w:val="none" w:sz="0" w:space="0" w:color="auto"/>
                                                        <w:bottom w:val="none" w:sz="0" w:space="0" w:color="auto"/>
                                                        <w:right w:val="none" w:sz="0" w:space="0" w:color="auto"/>
                                                      </w:divBdr>
                                                      <w:divsChild>
                                                        <w:div w:id="9584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8158">
                          <w:marLeft w:val="0"/>
                          <w:marRight w:val="0"/>
                          <w:marTop w:val="0"/>
                          <w:marBottom w:val="0"/>
                          <w:divBdr>
                            <w:top w:val="none" w:sz="0" w:space="0" w:color="auto"/>
                            <w:left w:val="none" w:sz="0" w:space="0" w:color="auto"/>
                            <w:bottom w:val="none" w:sz="0" w:space="0" w:color="auto"/>
                            <w:right w:val="none" w:sz="0" w:space="0" w:color="auto"/>
                          </w:divBdr>
                          <w:divsChild>
                            <w:div w:id="1966545905">
                              <w:marLeft w:val="0"/>
                              <w:marRight w:val="0"/>
                              <w:marTop w:val="0"/>
                              <w:marBottom w:val="0"/>
                              <w:divBdr>
                                <w:top w:val="none" w:sz="0" w:space="0" w:color="auto"/>
                                <w:left w:val="none" w:sz="0" w:space="0" w:color="auto"/>
                                <w:bottom w:val="none" w:sz="0" w:space="0" w:color="auto"/>
                                <w:right w:val="none" w:sz="0" w:space="0" w:color="auto"/>
                              </w:divBdr>
                              <w:divsChild>
                                <w:div w:id="816458564">
                                  <w:marLeft w:val="0"/>
                                  <w:marRight w:val="0"/>
                                  <w:marTop w:val="0"/>
                                  <w:marBottom w:val="0"/>
                                  <w:divBdr>
                                    <w:top w:val="none" w:sz="0" w:space="0" w:color="auto"/>
                                    <w:left w:val="none" w:sz="0" w:space="0" w:color="auto"/>
                                    <w:bottom w:val="none" w:sz="0" w:space="0" w:color="auto"/>
                                    <w:right w:val="none" w:sz="0" w:space="0" w:color="auto"/>
                                  </w:divBdr>
                                  <w:divsChild>
                                    <w:div w:id="103380237">
                                      <w:marLeft w:val="0"/>
                                      <w:marRight w:val="0"/>
                                      <w:marTop w:val="0"/>
                                      <w:marBottom w:val="0"/>
                                      <w:divBdr>
                                        <w:top w:val="none" w:sz="0" w:space="0" w:color="auto"/>
                                        <w:left w:val="none" w:sz="0" w:space="0" w:color="auto"/>
                                        <w:bottom w:val="none" w:sz="0" w:space="0" w:color="auto"/>
                                        <w:right w:val="none" w:sz="0" w:space="0" w:color="auto"/>
                                      </w:divBdr>
                                      <w:divsChild>
                                        <w:div w:id="696125249">
                                          <w:marLeft w:val="0"/>
                                          <w:marRight w:val="0"/>
                                          <w:marTop w:val="0"/>
                                          <w:marBottom w:val="0"/>
                                          <w:divBdr>
                                            <w:top w:val="none" w:sz="0" w:space="0" w:color="auto"/>
                                            <w:left w:val="none" w:sz="0" w:space="0" w:color="auto"/>
                                            <w:bottom w:val="none" w:sz="0" w:space="0" w:color="auto"/>
                                            <w:right w:val="none" w:sz="0" w:space="0" w:color="auto"/>
                                          </w:divBdr>
                                          <w:divsChild>
                                            <w:div w:id="828399637">
                                              <w:marLeft w:val="0"/>
                                              <w:marRight w:val="0"/>
                                              <w:marTop w:val="0"/>
                                              <w:marBottom w:val="0"/>
                                              <w:divBdr>
                                                <w:top w:val="none" w:sz="0" w:space="0" w:color="auto"/>
                                                <w:left w:val="none" w:sz="0" w:space="0" w:color="auto"/>
                                                <w:bottom w:val="none" w:sz="0" w:space="0" w:color="auto"/>
                                                <w:right w:val="none" w:sz="0" w:space="0" w:color="auto"/>
                                              </w:divBdr>
                                              <w:divsChild>
                                                <w:div w:id="1356613214">
                                                  <w:marLeft w:val="0"/>
                                                  <w:marRight w:val="0"/>
                                                  <w:marTop w:val="0"/>
                                                  <w:marBottom w:val="0"/>
                                                  <w:divBdr>
                                                    <w:top w:val="none" w:sz="0" w:space="0" w:color="auto"/>
                                                    <w:left w:val="none" w:sz="0" w:space="0" w:color="auto"/>
                                                    <w:bottom w:val="none" w:sz="0" w:space="0" w:color="auto"/>
                                                    <w:right w:val="none" w:sz="0" w:space="0" w:color="auto"/>
                                                  </w:divBdr>
                                                  <w:divsChild>
                                                    <w:div w:id="1563521361">
                                                      <w:marLeft w:val="0"/>
                                                      <w:marRight w:val="0"/>
                                                      <w:marTop w:val="0"/>
                                                      <w:marBottom w:val="0"/>
                                                      <w:divBdr>
                                                        <w:top w:val="none" w:sz="0" w:space="0" w:color="auto"/>
                                                        <w:left w:val="none" w:sz="0" w:space="0" w:color="auto"/>
                                                        <w:bottom w:val="none" w:sz="0" w:space="0" w:color="auto"/>
                                                        <w:right w:val="none" w:sz="0" w:space="0" w:color="auto"/>
                                                      </w:divBdr>
                                                      <w:divsChild>
                                                        <w:div w:id="503325634">
                                                          <w:marLeft w:val="0"/>
                                                          <w:marRight w:val="0"/>
                                                          <w:marTop w:val="0"/>
                                                          <w:marBottom w:val="0"/>
                                                          <w:divBdr>
                                                            <w:top w:val="none" w:sz="0" w:space="0" w:color="auto"/>
                                                            <w:left w:val="none" w:sz="0" w:space="0" w:color="auto"/>
                                                            <w:bottom w:val="none" w:sz="0" w:space="0" w:color="auto"/>
                                                            <w:right w:val="none" w:sz="0" w:space="0" w:color="auto"/>
                                                          </w:divBdr>
                                                          <w:divsChild>
                                                            <w:div w:id="606543873">
                                                              <w:marLeft w:val="0"/>
                                                              <w:marRight w:val="0"/>
                                                              <w:marTop w:val="0"/>
                                                              <w:marBottom w:val="0"/>
                                                              <w:divBdr>
                                                                <w:top w:val="none" w:sz="0" w:space="0" w:color="auto"/>
                                                                <w:left w:val="none" w:sz="0" w:space="0" w:color="auto"/>
                                                                <w:bottom w:val="none" w:sz="0" w:space="0" w:color="auto"/>
                                                                <w:right w:val="none" w:sz="0" w:space="0" w:color="auto"/>
                                                              </w:divBdr>
                                                            </w:div>
                                                            <w:div w:id="217517453">
                                                              <w:marLeft w:val="0"/>
                                                              <w:marRight w:val="0"/>
                                                              <w:marTop w:val="0"/>
                                                              <w:marBottom w:val="0"/>
                                                              <w:divBdr>
                                                                <w:top w:val="none" w:sz="0" w:space="0" w:color="auto"/>
                                                                <w:left w:val="none" w:sz="0" w:space="0" w:color="auto"/>
                                                                <w:bottom w:val="none" w:sz="0" w:space="0" w:color="auto"/>
                                                                <w:right w:val="none" w:sz="0" w:space="0" w:color="auto"/>
                                                              </w:divBdr>
                                                              <w:divsChild>
                                                                <w:div w:id="1376009150">
                                                                  <w:marLeft w:val="0"/>
                                                                  <w:marRight w:val="0"/>
                                                                  <w:marTop w:val="0"/>
                                                                  <w:marBottom w:val="0"/>
                                                                  <w:divBdr>
                                                                    <w:top w:val="none" w:sz="0" w:space="0" w:color="auto"/>
                                                                    <w:left w:val="none" w:sz="0" w:space="0" w:color="auto"/>
                                                                    <w:bottom w:val="none" w:sz="0" w:space="0" w:color="auto"/>
                                                                    <w:right w:val="none" w:sz="0" w:space="0" w:color="auto"/>
                                                                  </w:divBdr>
                                                                  <w:divsChild>
                                                                    <w:div w:id="14925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7397">
                                                              <w:marLeft w:val="0"/>
                                                              <w:marRight w:val="0"/>
                                                              <w:marTop w:val="0"/>
                                                              <w:marBottom w:val="0"/>
                                                              <w:divBdr>
                                                                <w:top w:val="none" w:sz="0" w:space="0" w:color="auto"/>
                                                                <w:left w:val="none" w:sz="0" w:space="0" w:color="auto"/>
                                                                <w:bottom w:val="none" w:sz="0" w:space="0" w:color="auto"/>
                                                                <w:right w:val="none" w:sz="0" w:space="0" w:color="auto"/>
                                                              </w:divBdr>
                                                            </w:div>
                                                          </w:divsChild>
                                                        </w:div>
                                                        <w:div w:id="1258439931">
                                                          <w:marLeft w:val="0"/>
                                                          <w:marRight w:val="0"/>
                                                          <w:marTop w:val="0"/>
                                                          <w:marBottom w:val="0"/>
                                                          <w:divBdr>
                                                            <w:top w:val="none" w:sz="0" w:space="0" w:color="auto"/>
                                                            <w:left w:val="none" w:sz="0" w:space="0" w:color="auto"/>
                                                            <w:bottom w:val="none" w:sz="0" w:space="0" w:color="auto"/>
                                                            <w:right w:val="none" w:sz="0" w:space="0" w:color="auto"/>
                                                          </w:divBdr>
                                                          <w:divsChild>
                                                            <w:div w:id="1531602125">
                                                              <w:marLeft w:val="0"/>
                                                              <w:marRight w:val="0"/>
                                                              <w:marTop w:val="0"/>
                                                              <w:marBottom w:val="0"/>
                                                              <w:divBdr>
                                                                <w:top w:val="none" w:sz="0" w:space="0" w:color="auto"/>
                                                                <w:left w:val="none" w:sz="0" w:space="0" w:color="auto"/>
                                                                <w:bottom w:val="none" w:sz="0" w:space="0" w:color="auto"/>
                                                                <w:right w:val="none" w:sz="0" w:space="0" w:color="auto"/>
                                                              </w:divBdr>
                                                            </w:div>
                                                            <w:div w:id="82655806">
                                                              <w:marLeft w:val="0"/>
                                                              <w:marRight w:val="0"/>
                                                              <w:marTop w:val="0"/>
                                                              <w:marBottom w:val="0"/>
                                                              <w:divBdr>
                                                                <w:top w:val="none" w:sz="0" w:space="0" w:color="auto"/>
                                                                <w:left w:val="none" w:sz="0" w:space="0" w:color="auto"/>
                                                                <w:bottom w:val="none" w:sz="0" w:space="0" w:color="auto"/>
                                                                <w:right w:val="none" w:sz="0" w:space="0" w:color="auto"/>
                                                              </w:divBdr>
                                                              <w:divsChild>
                                                                <w:div w:id="624047381">
                                                                  <w:marLeft w:val="0"/>
                                                                  <w:marRight w:val="0"/>
                                                                  <w:marTop w:val="0"/>
                                                                  <w:marBottom w:val="0"/>
                                                                  <w:divBdr>
                                                                    <w:top w:val="none" w:sz="0" w:space="0" w:color="auto"/>
                                                                    <w:left w:val="none" w:sz="0" w:space="0" w:color="auto"/>
                                                                    <w:bottom w:val="none" w:sz="0" w:space="0" w:color="auto"/>
                                                                    <w:right w:val="none" w:sz="0" w:space="0" w:color="auto"/>
                                                                  </w:divBdr>
                                                                  <w:divsChild>
                                                                    <w:div w:id="97074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426237">
                                          <w:marLeft w:val="0"/>
                                          <w:marRight w:val="0"/>
                                          <w:marTop w:val="0"/>
                                          <w:marBottom w:val="0"/>
                                          <w:divBdr>
                                            <w:top w:val="none" w:sz="0" w:space="0" w:color="auto"/>
                                            <w:left w:val="none" w:sz="0" w:space="0" w:color="auto"/>
                                            <w:bottom w:val="none" w:sz="0" w:space="0" w:color="auto"/>
                                            <w:right w:val="none" w:sz="0" w:space="0" w:color="auto"/>
                                          </w:divBdr>
                                          <w:divsChild>
                                            <w:div w:id="1008487949">
                                              <w:marLeft w:val="0"/>
                                              <w:marRight w:val="0"/>
                                              <w:marTop w:val="0"/>
                                              <w:marBottom w:val="0"/>
                                              <w:divBdr>
                                                <w:top w:val="none" w:sz="0" w:space="0" w:color="auto"/>
                                                <w:left w:val="none" w:sz="0" w:space="0" w:color="auto"/>
                                                <w:bottom w:val="none" w:sz="0" w:space="0" w:color="auto"/>
                                                <w:right w:val="none" w:sz="0" w:space="0" w:color="auto"/>
                                              </w:divBdr>
                                              <w:divsChild>
                                                <w:div w:id="132351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4484145">
          <w:marLeft w:val="0"/>
          <w:marRight w:val="0"/>
          <w:marTop w:val="0"/>
          <w:marBottom w:val="0"/>
          <w:divBdr>
            <w:top w:val="none" w:sz="0" w:space="0" w:color="auto"/>
            <w:left w:val="none" w:sz="0" w:space="0" w:color="auto"/>
            <w:bottom w:val="none" w:sz="0" w:space="0" w:color="auto"/>
            <w:right w:val="none" w:sz="0" w:space="0" w:color="auto"/>
          </w:divBdr>
          <w:divsChild>
            <w:div w:id="349571270">
              <w:marLeft w:val="0"/>
              <w:marRight w:val="0"/>
              <w:marTop w:val="0"/>
              <w:marBottom w:val="0"/>
              <w:divBdr>
                <w:top w:val="none" w:sz="0" w:space="0" w:color="auto"/>
                <w:left w:val="none" w:sz="0" w:space="0" w:color="auto"/>
                <w:bottom w:val="none" w:sz="0" w:space="0" w:color="auto"/>
                <w:right w:val="none" w:sz="0" w:space="0" w:color="auto"/>
              </w:divBdr>
              <w:divsChild>
                <w:div w:id="1398355595">
                  <w:marLeft w:val="0"/>
                  <w:marRight w:val="0"/>
                  <w:marTop w:val="0"/>
                  <w:marBottom w:val="0"/>
                  <w:divBdr>
                    <w:top w:val="none" w:sz="0" w:space="0" w:color="auto"/>
                    <w:left w:val="none" w:sz="0" w:space="0" w:color="auto"/>
                    <w:bottom w:val="none" w:sz="0" w:space="0" w:color="auto"/>
                    <w:right w:val="none" w:sz="0" w:space="0" w:color="auto"/>
                  </w:divBdr>
                  <w:divsChild>
                    <w:div w:id="1710571877">
                      <w:marLeft w:val="0"/>
                      <w:marRight w:val="0"/>
                      <w:marTop w:val="0"/>
                      <w:marBottom w:val="0"/>
                      <w:divBdr>
                        <w:top w:val="none" w:sz="0" w:space="0" w:color="auto"/>
                        <w:left w:val="none" w:sz="0" w:space="0" w:color="auto"/>
                        <w:bottom w:val="none" w:sz="0" w:space="0" w:color="auto"/>
                        <w:right w:val="none" w:sz="0" w:space="0" w:color="auto"/>
                      </w:divBdr>
                      <w:divsChild>
                        <w:div w:id="1061441874">
                          <w:marLeft w:val="0"/>
                          <w:marRight w:val="0"/>
                          <w:marTop w:val="0"/>
                          <w:marBottom w:val="0"/>
                          <w:divBdr>
                            <w:top w:val="none" w:sz="0" w:space="0" w:color="auto"/>
                            <w:left w:val="none" w:sz="0" w:space="0" w:color="auto"/>
                            <w:bottom w:val="none" w:sz="0" w:space="0" w:color="auto"/>
                            <w:right w:val="none" w:sz="0" w:space="0" w:color="auto"/>
                          </w:divBdr>
                          <w:divsChild>
                            <w:div w:id="2026666741">
                              <w:marLeft w:val="0"/>
                              <w:marRight w:val="0"/>
                              <w:marTop w:val="0"/>
                              <w:marBottom w:val="0"/>
                              <w:divBdr>
                                <w:top w:val="none" w:sz="0" w:space="0" w:color="auto"/>
                                <w:left w:val="none" w:sz="0" w:space="0" w:color="auto"/>
                                <w:bottom w:val="none" w:sz="0" w:space="0" w:color="auto"/>
                                <w:right w:val="none" w:sz="0" w:space="0" w:color="auto"/>
                              </w:divBdr>
                              <w:divsChild>
                                <w:div w:id="2052194714">
                                  <w:marLeft w:val="0"/>
                                  <w:marRight w:val="0"/>
                                  <w:marTop w:val="0"/>
                                  <w:marBottom w:val="0"/>
                                  <w:divBdr>
                                    <w:top w:val="none" w:sz="0" w:space="0" w:color="auto"/>
                                    <w:left w:val="none" w:sz="0" w:space="0" w:color="auto"/>
                                    <w:bottom w:val="none" w:sz="0" w:space="0" w:color="auto"/>
                                    <w:right w:val="none" w:sz="0" w:space="0" w:color="auto"/>
                                  </w:divBdr>
                                  <w:divsChild>
                                    <w:div w:id="1871719936">
                                      <w:marLeft w:val="0"/>
                                      <w:marRight w:val="0"/>
                                      <w:marTop w:val="0"/>
                                      <w:marBottom w:val="0"/>
                                      <w:divBdr>
                                        <w:top w:val="none" w:sz="0" w:space="0" w:color="auto"/>
                                        <w:left w:val="none" w:sz="0" w:space="0" w:color="auto"/>
                                        <w:bottom w:val="none" w:sz="0" w:space="0" w:color="auto"/>
                                        <w:right w:val="none" w:sz="0" w:space="0" w:color="auto"/>
                                      </w:divBdr>
                                      <w:divsChild>
                                        <w:div w:id="892884474">
                                          <w:marLeft w:val="0"/>
                                          <w:marRight w:val="0"/>
                                          <w:marTop w:val="0"/>
                                          <w:marBottom w:val="0"/>
                                          <w:divBdr>
                                            <w:top w:val="none" w:sz="0" w:space="0" w:color="auto"/>
                                            <w:left w:val="none" w:sz="0" w:space="0" w:color="auto"/>
                                            <w:bottom w:val="none" w:sz="0" w:space="0" w:color="auto"/>
                                            <w:right w:val="none" w:sz="0" w:space="0" w:color="auto"/>
                                          </w:divBdr>
                                          <w:divsChild>
                                            <w:div w:id="63067660">
                                              <w:marLeft w:val="0"/>
                                              <w:marRight w:val="0"/>
                                              <w:marTop w:val="0"/>
                                              <w:marBottom w:val="0"/>
                                              <w:divBdr>
                                                <w:top w:val="none" w:sz="0" w:space="0" w:color="auto"/>
                                                <w:left w:val="none" w:sz="0" w:space="0" w:color="auto"/>
                                                <w:bottom w:val="none" w:sz="0" w:space="0" w:color="auto"/>
                                                <w:right w:val="none" w:sz="0" w:space="0" w:color="auto"/>
                                              </w:divBdr>
                                              <w:divsChild>
                                                <w:div w:id="1764761208">
                                                  <w:marLeft w:val="0"/>
                                                  <w:marRight w:val="0"/>
                                                  <w:marTop w:val="0"/>
                                                  <w:marBottom w:val="0"/>
                                                  <w:divBdr>
                                                    <w:top w:val="none" w:sz="0" w:space="0" w:color="auto"/>
                                                    <w:left w:val="none" w:sz="0" w:space="0" w:color="auto"/>
                                                    <w:bottom w:val="none" w:sz="0" w:space="0" w:color="auto"/>
                                                    <w:right w:val="none" w:sz="0" w:space="0" w:color="auto"/>
                                                  </w:divBdr>
                                                  <w:divsChild>
                                                    <w:div w:id="457996739">
                                                      <w:marLeft w:val="0"/>
                                                      <w:marRight w:val="0"/>
                                                      <w:marTop w:val="0"/>
                                                      <w:marBottom w:val="0"/>
                                                      <w:divBdr>
                                                        <w:top w:val="none" w:sz="0" w:space="0" w:color="auto"/>
                                                        <w:left w:val="none" w:sz="0" w:space="0" w:color="auto"/>
                                                        <w:bottom w:val="none" w:sz="0" w:space="0" w:color="auto"/>
                                                        <w:right w:val="none" w:sz="0" w:space="0" w:color="auto"/>
                                                      </w:divBdr>
                                                      <w:divsChild>
                                                        <w:div w:id="1408959619">
                                                          <w:marLeft w:val="0"/>
                                                          <w:marRight w:val="0"/>
                                                          <w:marTop w:val="0"/>
                                                          <w:marBottom w:val="0"/>
                                                          <w:divBdr>
                                                            <w:top w:val="none" w:sz="0" w:space="0" w:color="auto"/>
                                                            <w:left w:val="none" w:sz="0" w:space="0" w:color="auto"/>
                                                            <w:bottom w:val="none" w:sz="0" w:space="0" w:color="auto"/>
                                                            <w:right w:val="none" w:sz="0" w:space="0" w:color="auto"/>
                                                          </w:divBdr>
                                                          <w:divsChild>
                                                            <w:div w:id="1441025575">
                                                              <w:marLeft w:val="0"/>
                                                              <w:marRight w:val="0"/>
                                                              <w:marTop w:val="0"/>
                                                              <w:marBottom w:val="0"/>
                                                              <w:divBdr>
                                                                <w:top w:val="none" w:sz="0" w:space="0" w:color="auto"/>
                                                                <w:left w:val="none" w:sz="0" w:space="0" w:color="auto"/>
                                                                <w:bottom w:val="none" w:sz="0" w:space="0" w:color="auto"/>
                                                                <w:right w:val="none" w:sz="0" w:space="0" w:color="auto"/>
                                                              </w:divBdr>
                                                              <w:divsChild>
                                                                <w:div w:id="14476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901903">
                                      <w:marLeft w:val="0"/>
                                      <w:marRight w:val="0"/>
                                      <w:marTop w:val="0"/>
                                      <w:marBottom w:val="0"/>
                                      <w:divBdr>
                                        <w:top w:val="none" w:sz="0" w:space="0" w:color="auto"/>
                                        <w:left w:val="none" w:sz="0" w:space="0" w:color="auto"/>
                                        <w:bottom w:val="none" w:sz="0" w:space="0" w:color="auto"/>
                                        <w:right w:val="none" w:sz="0" w:space="0" w:color="auto"/>
                                      </w:divBdr>
                                      <w:divsChild>
                                        <w:div w:id="895821614">
                                          <w:marLeft w:val="0"/>
                                          <w:marRight w:val="0"/>
                                          <w:marTop w:val="0"/>
                                          <w:marBottom w:val="0"/>
                                          <w:divBdr>
                                            <w:top w:val="none" w:sz="0" w:space="0" w:color="auto"/>
                                            <w:left w:val="none" w:sz="0" w:space="0" w:color="auto"/>
                                            <w:bottom w:val="none" w:sz="0" w:space="0" w:color="auto"/>
                                            <w:right w:val="none" w:sz="0" w:space="0" w:color="auto"/>
                                          </w:divBdr>
                                          <w:divsChild>
                                            <w:div w:id="1644577224">
                                              <w:marLeft w:val="0"/>
                                              <w:marRight w:val="0"/>
                                              <w:marTop w:val="0"/>
                                              <w:marBottom w:val="0"/>
                                              <w:divBdr>
                                                <w:top w:val="none" w:sz="0" w:space="0" w:color="auto"/>
                                                <w:left w:val="none" w:sz="0" w:space="0" w:color="auto"/>
                                                <w:bottom w:val="none" w:sz="0" w:space="0" w:color="auto"/>
                                                <w:right w:val="none" w:sz="0" w:space="0" w:color="auto"/>
                                              </w:divBdr>
                                              <w:divsChild>
                                                <w:div w:id="1184633996">
                                                  <w:marLeft w:val="0"/>
                                                  <w:marRight w:val="0"/>
                                                  <w:marTop w:val="0"/>
                                                  <w:marBottom w:val="0"/>
                                                  <w:divBdr>
                                                    <w:top w:val="none" w:sz="0" w:space="0" w:color="auto"/>
                                                    <w:left w:val="none" w:sz="0" w:space="0" w:color="auto"/>
                                                    <w:bottom w:val="none" w:sz="0" w:space="0" w:color="auto"/>
                                                    <w:right w:val="none" w:sz="0" w:space="0" w:color="auto"/>
                                                  </w:divBdr>
                                                  <w:divsChild>
                                                    <w:div w:id="1969822367">
                                                      <w:marLeft w:val="0"/>
                                                      <w:marRight w:val="0"/>
                                                      <w:marTop w:val="0"/>
                                                      <w:marBottom w:val="0"/>
                                                      <w:divBdr>
                                                        <w:top w:val="none" w:sz="0" w:space="0" w:color="auto"/>
                                                        <w:left w:val="none" w:sz="0" w:space="0" w:color="auto"/>
                                                        <w:bottom w:val="none" w:sz="0" w:space="0" w:color="auto"/>
                                                        <w:right w:val="none" w:sz="0" w:space="0" w:color="auto"/>
                                                      </w:divBdr>
                                                      <w:divsChild>
                                                        <w:div w:id="90198779">
                                                          <w:marLeft w:val="0"/>
                                                          <w:marRight w:val="0"/>
                                                          <w:marTop w:val="0"/>
                                                          <w:marBottom w:val="0"/>
                                                          <w:divBdr>
                                                            <w:top w:val="none" w:sz="0" w:space="0" w:color="auto"/>
                                                            <w:left w:val="none" w:sz="0" w:space="0" w:color="auto"/>
                                                            <w:bottom w:val="none" w:sz="0" w:space="0" w:color="auto"/>
                                                            <w:right w:val="none" w:sz="0" w:space="0" w:color="auto"/>
                                                          </w:divBdr>
                                                          <w:divsChild>
                                                            <w:div w:id="116197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747969">
                                                  <w:marLeft w:val="0"/>
                                                  <w:marRight w:val="0"/>
                                                  <w:marTop w:val="0"/>
                                                  <w:marBottom w:val="0"/>
                                                  <w:divBdr>
                                                    <w:top w:val="none" w:sz="0" w:space="0" w:color="auto"/>
                                                    <w:left w:val="none" w:sz="0" w:space="0" w:color="auto"/>
                                                    <w:bottom w:val="none" w:sz="0" w:space="0" w:color="auto"/>
                                                    <w:right w:val="none" w:sz="0" w:space="0" w:color="auto"/>
                                                  </w:divBdr>
                                                  <w:divsChild>
                                                    <w:div w:id="799999535">
                                                      <w:marLeft w:val="0"/>
                                                      <w:marRight w:val="0"/>
                                                      <w:marTop w:val="0"/>
                                                      <w:marBottom w:val="0"/>
                                                      <w:divBdr>
                                                        <w:top w:val="none" w:sz="0" w:space="0" w:color="auto"/>
                                                        <w:left w:val="none" w:sz="0" w:space="0" w:color="auto"/>
                                                        <w:bottom w:val="none" w:sz="0" w:space="0" w:color="auto"/>
                                                        <w:right w:val="none" w:sz="0" w:space="0" w:color="auto"/>
                                                      </w:divBdr>
                                                      <w:divsChild>
                                                        <w:div w:id="129139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1646">
                                                  <w:marLeft w:val="0"/>
                                                  <w:marRight w:val="0"/>
                                                  <w:marTop w:val="0"/>
                                                  <w:marBottom w:val="0"/>
                                                  <w:divBdr>
                                                    <w:top w:val="none" w:sz="0" w:space="0" w:color="auto"/>
                                                    <w:left w:val="none" w:sz="0" w:space="0" w:color="auto"/>
                                                    <w:bottom w:val="none" w:sz="0" w:space="0" w:color="auto"/>
                                                    <w:right w:val="none" w:sz="0" w:space="0" w:color="auto"/>
                                                  </w:divBdr>
                                                  <w:divsChild>
                                                    <w:div w:id="2101363326">
                                                      <w:marLeft w:val="0"/>
                                                      <w:marRight w:val="0"/>
                                                      <w:marTop w:val="0"/>
                                                      <w:marBottom w:val="0"/>
                                                      <w:divBdr>
                                                        <w:top w:val="none" w:sz="0" w:space="0" w:color="auto"/>
                                                        <w:left w:val="none" w:sz="0" w:space="0" w:color="auto"/>
                                                        <w:bottom w:val="none" w:sz="0" w:space="0" w:color="auto"/>
                                                        <w:right w:val="none" w:sz="0" w:space="0" w:color="auto"/>
                                                      </w:divBdr>
                                                      <w:divsChild>
                                                        <w:div w:id="6690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5265994">
      <w:bodyDiv w:val="1"/>
      <w:marLeft w:val="0"/>
      <w:marRight w:val="0"/>
      <w:marTop w:val="0"/>
      <w:marBottom w:val="0"/>
      <w:divBdr>
        <w:top w:val="none" w:sz="0" w:space="0" w:color="auto"/>
        <w:left w:val="none" w:sz="0" w:space="0" w:color="auto"/>
        <w:bottom w:val="none" w:sz="0" w:space="0" w:color="auto"/>
        <w:right w:val="none" w:sz="0" w:space="0" w:color="auto"/>
      </w:divBdr>
      <w:divsChild>
        <w:div w:id="545719749">
          <w:marLeft w:val="0"/>
          <w:marRight w:val="0"/>
          <w:marTop w:val="0"/>
          <w:marBottom w:val="0"/>
          <w:divBdr>
            <w:top w:val="none" w:sz="0" w:space="0" w:color="auto"/>
            <w:left w:val="none" w:sz="0" w:space="0" w:color="auto"/>
            <w:bottom w:val="none" w:sz="0" w:space="0" w:color="auto"/>
            <w:right w:val="none" w:sz="0" w:space="0" w:color="auto"/>
          </w:divBdr>
          <w:divsChild>
            <w:div w:id="1021472029">
              <w:marLeft w:val="0"/>
              <w:marRight w:val="0"/>
              <w:marTop w:val="0"/>
              <w:marBottom w:val="0"/>
              <w:divBdr>
                <w:top w:val="none" w:sz="0" w:space="0" w:color="auto"/>
                <w:left w:val="none" w:sz="0" w:space="0" w:color="auto"/>
                <w:bottom w:val="none" w:sz="0" w:space="0" w:color="auto"/>
                <w:right w:val="none" w:sz="0" w:space="0" w:color="auto"/>
              </w:divBdr>
              <w:divsChild>
                <w:div w:id="323821615">
                  <w:marLeft w:val="0"/>
                  <w:marRight w:val="0"/>
                  <w:marTop w:val="0"/>
                  <w:marBottom w:val="0"/>
                  <w:divBdr>
                    <w:top w:val="none" w:sz="0" w:space="0" w:color="auto"/>
                    <w:left w:val="none" w:sz="0" w:space="0" w:color="auto"/>
                    <w:bottom w:val="none" w:sz="0" w:space="0" w:color="auto"/>
                    <w:right w:val="none" w:sz="0" w:space="0" w:color="auto"/>
                  </w:divBdr>
                  <w:divsChild>
                    <w:div w:id="1507279967">
                      <w:marLeft w:val="0"/>
                      <w:marRight w:val="0"/>
                      <w:marTop w:val="0"/>
                      <w:marBottom w:val="0"/>
                      <w:divBdr>
                        <w:top w:val="none" w:sz="0" w:space="0" w:color="auto"/>
                        <w:left w:val="none" w:sz="0" w:space="0" w:color="auto"/>
                        <w:bottom w:val="none" w:sz="0" w:space="0" w:color="auto"/>
                        <w:right w:val="none" w:sz="0" w:space="0" w:color="auto"/>
                      </w:divBdr>
                      <w:divsChild>
                        <w:div w:id="1228105667">
                          <w:marLeft w:val="0"/>
                          <w:marRight w:val="0"/>
                          <w:marTop w:val="0"/>
                          <w:marBottom w:val="0"/>
                          <w:divBdr>
                            <w:top w:val="none" w:sz="0" w:space="0" w:color="auto"/>
                            <w:left w:val="none" w:sz="0" w:space="0" w:color="auto"/>
                            <w:bottom w:val="none" w:sz="0" w:space="0" w:color="auto"/>
                            <w:right w:val="none" w:sz="0" w:space="0" w:color="auto"/>
                          </w:divBdr>
                          <w:divsChild>
                            <w:div w:id="398023698">
                              <w:marLeft w:val="0"/>
                              <w:marRight w:val="0"/>
                              <w:marTop w:val="0"/>
                              <w:marBottom w:val="0"/>
                              <w:divBdr>
                                <w:top w:val="none" w:sz="0" w:space="0" w:color="auto"/>
                                <w:left w:val="none" w:sz="0" w:space="0" w:color="auto"/>
                                <w:bottom w:val="none" w:sz="0" w:space="0" w:color="auto"/>
                                <w:right w:val="none" w:sz="0" w:space="0" w:color="auto"/>
                              </w:divBdr>
                              <w:divsChild>
                                <w:div w:id="1504779757">
                                  <w:marLeft w:val="0"/>
                                  <w:marRight w:val="0"/>
                                  <w:marTop w:val="0"/>
                                  <w:marBottom w:val="0"/>
                                  <w:divBdr>
                                    <w:top w:val="none" w:sz="0" w:space="0" w:color="auto"/>
                                    <w:left w:val="none" w:sz="0" w:space="0" w:color="auto"/>
                                    <w:bottom w:val="none" w:sz="0" w:space="0" w:color="auto"/>
                                    <w:right w:val="none" w:sz="0" w:space="0" w:color="auto"/>
                                  </w:divBdr>
                                  <w:divsChild>
                                    <w:div w:id="1519082855">
                                      <w:marLeft w:val="0"/>
                                      <w:marRight w:val="0"/>
                                      <w:marTop w:val="0"/>
                                      <w:marBottom w:val="0"/>
                                      <w:divBdr>
                                        <w:top w:val="none" w:sz="0" w:space="0" w:color="auto"/>
                                        <w:left w:val="none" w:sz="0" w:space="0" w:color="auto"/>
                                        <w:bottom w:val="none" w:sz="0" w:space="0" w:color="auto"/>
                                        <w:right w:val="none" w:sz="0" w:space="0" w:color="auto"/>
                                      </w:divBdr>
                                      <w:divsChild>
                                        <w:div w:id="1990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851912">
          <w:marLeft w:val="0"/>
          <w:marRight w:val="0"/>
          <w:marTop w:val="0"/>
          <w:marBottom w:val="0"/>
          <w:divBdr>
            <w:top w:val="none" w:sz="0" w:space="0" w:color="auto"/>
            <w:left w:val="none" w:sz="0" w:space="0" w:color="auto"/>
            <w:bottom w:val="none" w:sz="0" w:space="0" w:color="auto"/>
            <w:right w:val="none" w:sz="0" w:space="0" w:color="auto"/>
          </w:divBdr>
          <w:divsChild>
            <w:div w:id="738021194">
              <w:marLeft w:val="0"/>
              <w:marRight w:val="0"/>
              <w:marTop w:val="0"/>
              <w:marBottom w:val="0"/>
              <w:divBdr>
                <w:top w:val="none" w:sz="0" w:space="0" w:color="auto"/>
                <w:left w:val="none" w:sz="0" w:space="0" w:color="auto"/>
                <w:bottom w:val="none" w:sz="0" w:space="0" w:color="auto"/>
                <w:right w:val="none" w:sz="0" w:space="0" w:color="auto"/>
              </w:divBdr>
              <w:divsChild>
                <w:div w:id="162822130">
                  <w:marLeft w:val="0"/>
                  <w:marRight w:val="0"/>
                  <w:marTop w:val="0"/>
                  <w:marBottom w:val="0"/>
                  <w:divBdr>
                    <w:top w:val="none" w:sz="0" w:space="0" w:color="auto"/>
                    <w:left w:val="none" w:sz="0" w:space="0" w:color="auto"/>
                    <w:bottom w:val="none" w:sz="0" w:space="0" w:color="auto"/>
                    <w:right w:val="none" w:sz="0" w:space="0" w:color="auto"/>
                  </w:divBdr>
                  <w:divsChild>
                    <w:div w:id="1056509743">
                      <w:marLeft w:val="0"/>
                      <w:marRight w:val="0"/>
                      <w:marTop w:val="0"/>
                      <w:marBottom w:val="0"/>
                      <w:divBdr>
                        <w:top w:val="none" w:sz="0" w:space="0" w:color="auto"/>
                        <w:left w:val="none" w:sz="0" w:space="0" w:color="auto"/>
                        <w:bottom w:val="none" w:sz="0" w:space="0" w:color="auto"/>
                        <w:right w:val="none" w:sz="0" w:space="0" w:color="auto"/>
                      </w:divBdr>
                      <w:divsChild>
                        <w:div w:id="833959093">
                          <w:marLeft w:val="0"/>
                          <w:marRight w:val="0"/>
                          <w:marTop w:val="0"/>
                          <w:marBottom w:val="0"/>
                          <w:divBdr>
                            <w:top w:val="none" w:sz="0" w:space="0" w:color="auto"/>
                            <w:left w:val="none" w:sz="0" w:space="0" w:color="auto"/>
                            <w:bottom w:val="none" w:sz="0" w:space="0" w:color="auto"/>
                            <w:right w:val="none" w:sz="0" w:space="0" w:color="auto"/>
                          </w:divBdr>
                          <w:divsChild>
                            <w:div w:id="2012444905">
                              <w:marLeft w:val="0"/>
                              <w:marRight w:val="0"/>
                              <w:marTop w:val="0"/>
                              <w:marBottom w:val="0"/>
                              <w:divBdr>
                                <w:top w:val="none" w:sz="0" w:space="0" w:color="auto"/>
                                <w:left w:val="none" w:sz="0" w:space="0" w:color="auto"/>
                                <w:bottom w:val="none" w:sz="0" w:space="0" w:color="auto"/>
                                <w:right w:val="none" w:sz="0" w:space="0" w:color="auto"/>
                              </w:divBdr>
                              <w:divsChild>
                                <w:div w:id="1481996253">
                                  <w:marLeft w:val="0"/>
                                  <w:marRight w:val="0"/>
                                  <w:marTop w:val="0"/>
                                  <w:marBottom w:val="0"/>
                                  <w:divBdr>
                                    <w:top w:val="none" w:sz="0" w:space="0" w:color="auto"/>
                                    <w:left w:val="none" w:sz="0" w:space="0" w:color="auto"/>
                                    <w:bottom w:val="none" w:sz="0" w:space="0" w:color="auto"/>
                                    <w:right w:val="none" w:sz="0" w:space="0" w:color="auto"/>
                                  </w:divBdr>
                                  <w:divsChild>
                                    <w:div w:id="383214031">
                                      <w:marLeft w:val="0"/>
                                      <w:marRight w:val="0"/>
                                      <w:marTop w:val="0"/>
                                      <w:marBottom w:val="0"/>
                                      <w:divBdr>
                                        <w:top w:val="none" w:sz="0" w:space="0" w:color="auto"/>
                                        <w:left w:val="none" w:sz="0" w:space="0" w:color="auto"/>
                                        <w:bottom w:val="none" w:sz="0" w:space="0" w:color="auto"/>
                                        <w:right w:val="none" w:sz="0" w:space="0" w:color="auto"/>
                                      </w:divBdr>
                                      <w:divsChild>
                                        <w:div w:id="1531068293">
                                          <w:marLeft w:val="0"/>
                                          <w:marRight w:val="0"/>
                                          <w:marTop w:val="0"/>
                                          <w:marBottom w:val="0"/>
                                          <w:divBdr>
                                            <w:top w:val="none" w:sz="0" w:space="0" w:color="auto"/>
                                            <w:left w:val="none" w:sz="0" w:space="0" w:color="auto"/>
                                            <w:bottom w:val="none" w:sz="0" w:space="0" w:color="auto"/>
                                            <w:right w:val="none" w:sz="0" w:space="0" w:color="auto"/>
                                          </w:divBdr>
                                          <w:divsChild>
                                            <w:div w:id="1363287979">
                                              <w:marLeft w:val="0"/>
                                              <w:marRight w:val="0"/>
                                              <w:marTop w:val="0"/>
                                              <w:marBottom w:val="0"/>
                                              <w:divBdr>
                                                <w:top w:val="none" w:sz="0" w:space="0" w:color="auto"/>
                                                <w:left w:val="none" w:sz="0" w:space="0" w:color="auto"/>
                                                <w:bottom w:val="none" w:sz="0" w:space="0" w:color="auto"/>
                                                <w:right w:val="none" w:sz="0" w:space="0" w:color="auto"/>
                                              </w:divBdr>
                                            </w:div>
                                            <w:div w:id="757484858">
                                              <w:marLeft w:val="0"/>
                                              <w:marRight w:val="0"/>
                                              <w:marTop w:val="0"/>
                                              <w:marBottom w:val="0"/>
                                              <w:divBdr>
                                                <w:top w:val="none" w:sz="0" w:space="0" w:color="auto"/>
                                                <w:left w:val="none" w:sz="0" w:space="0" w:color="auto"/>
                                                <w:bottom w:val="none" w:sz="0" w:space="0" w:color="auto"/>
                                                <w:right w:val="none" w:sz="0" w:space="0" w:color="auto"/>
                                              </w:divBdr>
                                              <w:divsChild>
                                                <w:div w:id="657850960">
                                                  <w:marLeft w:val="0"/>
                                                  <w:marRight w:val="0"/>
                                                  <w:marTop w:val="0"/>
                                                  <w:marBottom w:val="0"/>
                                                  <w:divBdr>
                                                    <w:top w:val="none" w:sz="0" w:space="0" w:color="auto"/>
                                                    <w:left w:val="none" w:sz="0" w:space="0" w:color="auto"/>
                                                    <w:bottom w:val="none" w:sz="0" w:space="0" w:color="auto"/>
                                                    <w:right w:val="none" w:sz="0" w:space="0" w:color="auto"/>
                                                  </w:divBdr>
                                                  <w:divsChild>
                                                    <w:div w:id="111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32695">
                          <w:marLeft w:val="0"/>
                          <w:marRight w:val="0"/>
                          <w:marTop w:val="0"/>
                          <w:marBottom w:val="0"/>
                          <w:divBdr>
                            <w:top w:val="none" w:sz="0" w:space="0" w:color="auto"/>
                            <w:left w:val="none" w:sz="0" w:space="0" w:color="auto"/>
                            <w:bottom w:val="none" w:sz="0" w:space="0" w:color="auto"/>
                            <w:right w:val="none" w:sz="0" w:space="0" w:color="auto"/>
                          </w:divBdr>
                          <w:divsChild>
                            <w:div w:id="1997223820">
                              <w:marLeft w:val="0"/>
                              <w:marRight w:val="0"/>
                              <w:marTop w:val="0"/>
                              <w:marBottom w:val="0"/>
                              <w:divBdr>
                                <w:top w:val="none" w:sz="0" w:space="0" w:color="auto"/>
                                <w:left w:val="none" w:sz="0" w:space="0" w:color="auto"/>
                                <w:bottom w:val="none" w:sz="0" w:space="0" w:color="auto"/>
                                <w:right w:val="none" w:sz="0" w:space="0" w:color="auto"/>
                              </w:divBdr>
                              <w:divsChild>
                                <w:div w:id="7220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805855">
          <w:marLeft w:val="0"/>
          <w:marRight w:val="0"/>
          <w:marTop w:val="0"/>
          <w:marBottom w:val="0"/>
          <w:divBdr>
            <w:top w:val="none" w:sz="0" w:space="0" w:color="auto"/>
            <w:left w:val="none" w:sz="0" w:space="0" w:color="auto"/>
            <w:bottom w:val="none" w:sz="0" w:space="0" w:color="auto"/>
            <w:right w:val="none" w:sz="0" w:space="0" w:color="auto"/>
          </w:divBdr>
          <w:divsChild>
            <w:div w:id="1665737965">
              <w:marLeft w:val="0"/>
              <w:marRight w:val="0"/>
              <w:marTop w:val="0"/>
              <w:marBottom w:val="0"/>
              <w:divBdr>
                <w:top w:val="none" w:sz="0" w:space="0" w:color="auto"/>
                <w:left w:val="none" w:sz="0" w:space="0" w:color="auto"/>
                <w:bottom w:val="none" w:sz="0" w:space="0" w:color="auto"/>
                <w:right w:val="none" w:sz="0" w:space="0" w:color="auto"/>
              </w:divBdr>
              <w:divsChild>
                <w:div w:id="976029188">
                  <w:marLeft w:val="0"/>
                  <w:marRight w:val="0"/>
                  <w:marTop w:val="0"/>
                  <w:marBottom w:val="0"/>
                  <w:divBdr>
                    <w:top w:val="none" w:sz="0" w:space="0" w:color="auto"/>
                    <w:left w:val="none" w:sz="0" w:space="0" w:color="auto"/>
                    <w:bottom w:val="none" w:sz="0" w:space="0" w:color="auto"/>
                    <w:right w:val="none" w:sz="0" w:space="0" w:color="auto"/>
                  </w:divBdr>
                  <w:divsChild>
                    <w:div w:id="468131230">
                      <w:marLeft w:val="0"/>
                      <w:marRight w:val="0"/>
                      <w:marTop w:val="0"/>
                      <w:marBottom w:val="0"/>
                      <w:divBdr>
                        <w:top w:val="none" w:sz="0" w:space="0" w:color="auto"/>
                        <w:left w:val="none" w:sz="0" w:space="0" w:color="auto"/>
                        <w:bottom w:val="none" w:sz="0" w:space="0" w:color="auto"/>
                        <w:right w:val="none" w:sz="0" w:space="0" w:color="auto"/>
                      </w:divBdr>
                      <w:divsChild>
                        <w:div w:id="1741752054">
                          <w:marLeft w:val="0"/>
                          <w:marRight w:val="0"/>
                          <w:marTop w:val="0"/>
                          <w:marBottom w:val="0"/>
                          <w:divBdr>
                            <w:top w:val="none" w:sz="0" w:space="0" w:color="auto"/>
                            <w:left w:val="none" w:sz="0" w:space="0" w:color="auto"/>
                            <w:bottom w:val="none" w:sz="0" w:space="0" w:color="auto"/>
                            <w:right w:val="none" w:sz="0" w:space="0" w:color="auto"/>
                          </w:divBdr>
                          <w:divsChild>
                            <w:div w:id="387193340">
                              <w:marLeft w:val="0"/>
                              <w:marRight w:val="0"/>
                              <w:marTop w:val="0"/>
                              <w:marBottom w:val="0"/>
                              <w:divBdr>
                                <w:top w:val="none" w:sz="0" w:space="0" w:color="auto"/>
                                <w:left w:val="none" w:sz="0" w:space="0" w:color="auto"/>
                                <w:bottom w:val="none" w:sz="0" w:space="0" w:color="auto"/>
                                <w:right w:val="none" w:sz="0" w:space="0" w:color="auto"/>
                              </w:divBdr>
                              <w:divsChild>
                                <w:div w:id="1347636870">
                                  <w:marLeft w:val="0"/>
                                  <w:marRight w:val="0"/>
                                  <w:marTop w:val="0"/>
                                  <w:marBottom w:val="0"/>
                                  <w:divBdr>
                                    <w:top w:val="none" w:sz="0" w:space="0" w:color="auto"/>
                                    <w:left w:val="none" w:sz="0" w:space="0" w:color="auto"/>
                                    <w:bottom w:val="none" w:sz="0" w:space="0" w:color="auto"/>
                                    <w:right w:val="none" w:sz="0" w:space="0" w:color="auto"/>
                                  </w:divBdr>
                                  <w:divsChild>
                                    <w:div w:id="504172047">
                                      <w:marLeft w:val="0"/>
                                      <w:marRight w:val="0"/>
                                      <w:marTop w:val="0"/>
                                      <w:marBottom w:val="0"/>
                                      <w:divBdr>
                                        <w:top w:val="none" w:sz="0" w:space="0" w:color="auto"/>
                                        <w:left w:val="none" w:sz="0" w:space="0" w:color="auto"/>
                                        <w:bottom w:val="none" w:sz="0" w:space="0" w:color="auto"/>
                                        <w:right w:val="none" w:sz="0" w:space="0" w:color="auto"/>
                                      </w:divBdr>
                                      <w:divsChild>
                                        <w:div w:id="869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067791">
          <w:marLeft w:val="0"/>
          <w:marRight w:val="0"/>
          <w:marTop w:val="0"/>
          <w:marBottom w:val="0"/>
          <w:divBdr>
            <w:top w:val="none" w:sz="0" w:space="0" w:color="auto"/>
            <w:left w:val="none" w:sz="0" w:space="0" w:color="auto"/>
            <w:bottom w:val="none" w:sz="0" w:space="0" w:color="auto"/>
            <w:right w:val="none" w:sz="0" w:space="0" w:color="auto"/>
          </w:divBdr>
          <w:divsChild>
            <w:div w:id="173418269">
              <w:marLeft w:val="0"/>
              <w:marRight w:val="0"/>
              <w:marTop w:val="0"/>
              <w:marBottom w:val="0"/>
              <w:divBdr>
                <w:top w:val="none" w:sz="0" w:space="0" w:color="auto"/>
                <w:left w:val="none" w:sz="0" w:space="0" w:color="auto"/>
                <w:bottom w:val="none" w:sz="0" w:space="0" w:color="auto"/>
                <w:right w:val="none" w:sz="0" w:space="0" w:color="auto"/>
              </w:divBdr>
              <w:divsChild>
                <w:div w:id="572738085">
                  <w:marLeft w:val="0"/>
                  <w:marRight w:val="0"/>
                  <w:marTop w:val="0"/>
                  <w:marBottom w:val="0"/>
                  <w:divBdr>
                    <w:top w:val="none" w:sz="0" w:space="0" w:color="auto"/>
                    <w:left w:val="none" w:sz="0" w:space="0" w:color="auto"/>
                    <w:bottom w:val="none" w:sz="0" w:space="0" w:color="auto"/>
                    <w:right w:val="none" w:sz="0" w:space="0" w:color="auto"/>
                  </w:divBdr>
                  <w:divsChild>
                    <w:div w:id="1815025967">
                      <w:marLeft w:val="0"/>
                      <w:marRight w:val="0"/>
                      <w:marTop w:val="0"/>
                      <w:marBottom w:val="0"/>
                      <w:divBdr>
                        <w:top w:val="none" w:sz="0" w:space="0" w:color="auto"/>
                        <w:left w:val="none" w:sz="0" w:space="0" w:color="auto"/>
                        <w:bottom w:val="none" w:sz="0" w:space="0" w:color="auto"/>
                        <w:right w:val="none" w:sz="0" w:space="0" w:color="auto"/>
                      </w:divBdr>
                      <w:divsChild>
                        <w:div w:id="414477165">
                          <w:marLeft w:val="0"/>
                          <w:marRight w:val="0"/>
                          <w:marTop w:val="0"/>
                          <w:marBottom w:val="0"/>
                          <w:divBdr>
                            <w:top w:val="none" w:sz="0" w:space="0" w:color="auto"/>
                            <w:left w:val="none" w:sz="0" w:space="0" w:color="auto"/>
                            <w:bottom w:val="none" w:sz="0" w:space="0" w:color="auto"/>
                            <w:right w:val="none" w:sz="0" w:space="0" w:color="auto"/>
                          </w:divBdr>
                          <w:divsChild>
                            <w:div w:id="818224965">
                              <w:marLeft w:val="0"/>
                              <w:marRight w:val="0"/>
                              <w:marTop w:val="0"/>
                              <w:marBottom w:val="0"/>
                              <w:divBdr>
                                <w:top w:val="none" w:sz="0" w:space="0" w:color="auto"/>
                                <w:left w:val="none" w:sz="0" w:space="0" w:color="auto"/>
                                <w:bottom w:val="none" w:sz="0" w:space="0" w:color="auto"/>
                                <w:right w:val="none" w:sz="0" w:space="0" w:color="auto"/>
                              </w:divBdr>
                              <w:divsChild>
                                <w:div w:id="2073311801">
                                  <w:marLeft w:val="0"/>
                                  <w:marRight w:val="0"/>
                                  <w:marTop w:val="0"/>
                                  <w:marBottom w:val="0"/>
                                  <w:divBdr>
                                    <w:top w:val="none" w:sz="0" w:space="0" w:color="auto"/>
                                    <w:left w:val="none" w:sz="0" w:space="0" w:color="auto"/>
                                    <w:bottom w:val="none" w:sz="0" w:space="0" w:color="auto"/>
                                    <w:right w:val="none" w:sz="0" w:space="0" w:color="auto"/>
                                  </w:divBdr>
                                  <w:divsChild>
                                    <w:div w:id="434134706">
                                      <w:marLeft w:val="0"/>
                                      <w:marRight w:val="0"/>
                                      <w:marTop w:val="0"/>
                                      <w:marBottom w:val="0"/>
                                      <w:divBdr>
                                        <w:top w:val="none" w:sz="0" w:space="0" w:color="auto"/>
                                        <w:left w:val="none" w:sz="0" w:space="0" w:color="auto"/>
                                        <w:bottom w:val="none" w:sz="0" w:space="0" w:color="auto"/>
                                        <w:right w:val="none" w:sz="0" w:space="0" w:color="auto"/>
                                      </w:divBdr>
                                      <w:divsChild>
                                        <w:div w:id="192047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68796960">
                          <w:marLeft w:val="0"/>
                          <w:marRight w:val="0"/>
                          <w:marTop w:val="0"/>
                          <w:marBottom w:val="0"/>
                          <w:divBdr>
                            <w:top w:val="none" w:sz="0" w:space="0" w:color="auto"/>
                            <w:left w:val="none" w:sz="0" w:space="0" w:color="auto"/>
                            <w:bottom w:val="none" w:sz="0" w:space="0" w:color="auto"/>
                            <w:right w:val="none" w:sz="0" w:space="0" w:color="auto"/>
                          </w:divBdr>
                          <w:divsChild>
                            <w:div w:id="1101995152">
                              <w:marLeft w:val="0"/>
                              <w:marRight w:val="0"/>
                              <w:marTop w:val="0"/>
                              <w:marBottom w:val="0"/>
                              <w:divBdr>
                                <w:top w:val="none" w:sz="0" w:space="0" w:color="auto"/>
                                <w:left w:val="none" w:sz="0" w:space="0" w:color="auto"/>
                                <w:bottom w:val="none" w:sz="0" w:space="0" w:color="auto"/>
                                <w:right w:val="none" w:sz="0" w:space="0" w:color="auto"/>
                              </w:divBdr>
                              <w:divsChild>
                                <w:div w:id="15671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5</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Brauda, Pamela T.</dc:creator>
  <cp:keywords/>
  <dc:description/>
  <cp:lastModifiedBy>Brauda, Pamela T.</cp:lastModifiedBy>
  <cp:revision>2</cp:revision>
  <dcterms:created xsi:type="dcterms:W3CDTF">2025-05-06T15:25:00Z</dcterms:created>
  <dcterms:modified xsi:type="dcterms:W3CDTF">2025-05-06T17:58:00Z</dcterms:modified>
</cp:coreProperties>
</file>