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dy0mhp9y03y" w:id="0"/>
      <w:bookmarkEnd w:id="0"/>
      <w:r w:rsidDel="00000000" w:rsidR="00000000" w:rsidRPr="00000000">
        <w:rPr>
          <w:b w:val="1"/>
          <w:rtl w:val="0"/>
        </w:rPr>
        <w:t xml:space="preserve">System Improvements: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4prlie3yryyo" w:id="1"/>
      <w:bookmarkEnd w:id="1"/>
      <w:r w:rsidDel="00000000" w:rsidR="00000000" w:rsidRPr="00000000">
        <w:rPr>
          <w:b w:val="1"/>
          <w:rtl w:val="0"/>
        </w:rPr>
        <w:t xml:space="preserve">For User Useful Things: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{{my_patch}}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1.Logged in Time or Timer should be displayed at the corner of screen.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2.Last logged in at [Time &amp; Date].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3.Logout Alert- When a user clicks on the Logout button it makes an alert like are you sure you want to logout?.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4.In the same page when a user in the Cabinet view disables the same button so accidental touch can avoid unnecessary loading.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5.User may be in any page on clicking the logo user can be directed to the main page.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6.User/Guided tooltip makes better understanding of the X-pro.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7.If there was a support or Assistance team we may display the contact details so the user can access freely through the X-pro without any hesitation.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8.We can add some FAQs of basic and Common questions about X-pro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b w:val="1"/>
        </w:rPr>
      </w:pPr>
      <w:bookmarkStart w:colFirst="0" w:colLast="0" w:name="_ui14t8khfn5j" w:id="2"/>
      <w:bookmarkEnd w:id="2"/>
      <w:r w:rsidDel="00000000" w:rsidR="00000000" w:rsidRPr="00000000">
        <w:rPr>
          <w:b w:val="1"/>
          <w:rtl w:val="0"/>
        </w:rPr>
        <w:t xml:space="preserve">Design Wise Improvements: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1.Iconic Animations,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2.PopUp views or Tabs,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3.Hover Effects,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4.Some Slider effects or Up/Down Views,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5.Now days most of the applications/websites available in both Dark Mode &amp; Light Mode Themes.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{{my_second_patch}}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/>
      <w:pict>
        <v:shape id="PowerPlusWaterMarkObject1" style="position:absolute;width:453.3911560131466pt;height:208.46079117746197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Inser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