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44"/>
          <w:szCs w:val="44"/>
        </w:rPr>
      </w:pPr>
      <w:r>
        <w:rPr>
          <w:rFonts w:hint="eastAsia" w:ascii="宋体" w:hAnsi="宋体"/>
          <w:b/>
          <w:sz w:val="44"/>
          <w:szCs w:val="44"/>
        </w:rPr>
        <w:t>开题报告</w:t>
      </w:r>
    </w:p>
    <w:p>
      <w:pPr>
        <w:jc w:val="center"/>
        <w:rPr>
          <w:rFonts w:hint="eastAsia" w:ascii="宋体" w:hAnsi="宋体"/>
          <w:szCs w:val="21"/>
        </w:rPr>
      </w:pPr>
    </w:p>
    <w:p>
      <w:pPr>
        <w:pStyle w:val="2"/>
        <w:bidi w:val="0"/>
        <w:jc w:val="both"/>
        <w:rPr>
          <w:rFonts w:hint="default" w:ascii="楷体_GB2312" w:hAnsi="宋体" w:eastAsia="楷体_GB2312"/>
          <w:sz w:val="24"/>
          <w:u w:val="single"/>
          <w:lang w:val="en-US"/>
        </w:rPr>
      </w:pPr>
      <w:r>
        <w:rPr>
          <w:rFonts w:hint="eastAsia" w:ascii="宋体" w:hAnsi="宋体"/>
          <w:sz w:val="24"/>
        </w:rPr>
        <w:t>论文题目</w:t>
      </w:r>
      <w:r>
        <w:rPr>
          <w:rFonts w:hint="eastAsia" w:ascii="楷体_GB2312" w:hAnsi="宋体" w:eastAsia="楷体_GB2312"/>
          <w:sz w:val="24"/>
        </w:rPr>
        <w:t>：</w:t>
      </w:r>
      <w:r>
        <w:rPr>
          <w:rFonts w:hint="eastAsia" w:ascii="楷体_GB2312" w:hAnsi="宋体" w:eastAsia="楷体_GB2312" w:cs="Times New Roman"/>
          <w:b w:val="0"/>
          <w:kern w:val="2"/>
          <w:sz w:val="24"/>
          <w:szCs w:val="24"/>
          <w:u w:val="single"/>
          <w:lang w:val="en-US" w:eastAsia="zh-CN" w:bidi="ar-SA"/>
        </w:rPr>
        <w:t>基于图卷积网络的情感依赖模型在方面级别情感分类中的应用</w:t>
      </w:r>
    </w:p>
    <w:p>
      <w:pPr>
        <w:spacing w:line="360" w:lineRule="auto"/>
        <w:rPr>
          <w:rFonts w:hint="eastAsia"/>
          <w:sz w:val="24"/>
        </w:rPr>
      </w:pPr>
      <w:r>
        <w:rPr>
          <w:rFonts w:hint="eastAsia"/>
          <w:sz w:val="24"/>
        </w:rPr>
        <w:t>学院：__</w:t>
      </w:r>
      <w:r>
        <w:rPr>
          <w:rFonts w:hint="eastAsia" w:ascii="楷体_GB2312" w:hAnsi="宋体" w:eastAsia="楷体_GB2312"/>
          <w:sz w:val="24"/>
          <w:u w:val="single"/>
        </w:rPr>
        <w:t>计算机学院_</w:t>
      </w:r>
      <w:r>
        <w:rPr>
          <w:rFonts w:hint="eastAsia"/>
          <w:sz w:val="24"/>
        </w:rPr>
        <w:t>___学号：_____</w:t>
      </w:r>
      <w:r>
        <w:rPr>
          <w:rFonts w:ascii="楷体_GB2312" w:hAnsi="宋体" w:eastAsia="楷体_GB2312"/>
          <w:sz w:val="24"/>
          <w:u w:val="single"/>
        </w:rPr>
        <w:t>2018302110</w:t>
      </w:r>
      <w:r>
        <w:rPr>
          <w:rFonts w:hint="default" w:ascii="楷体_GB2312" w:hAnsi="宋体" w:eastAsia="楷体_GB2312"/>
          <w:sz w:val="24"/>
          <w:u w:val="single"/>
          <w:lang w:val="en-US"/>
        </w:rPr>
        <w:t>379</w:t>
      </w:r>
      <w:r>
        <w:rPr>
          <w:rFonts w:hint="eastAsia"/>
          <w:sz w:val="24"/>
        </w:rPr>
        <w:t>__姓名：__</w:t>
      </w:r>
      <w:r>
        <w:rPr>
          <w:rFonts w:hint="eastAsia" w:ascii="楷体_GB2312" w:hAnsi="宋体" w:eastAsia="楷体_GB2312"/>
          <w:sz w:val="24"/>
          <w:u w:val="single"/>
          <w:lang w:val="en-US" w:eastAsia="zh-CN"/>
        </w:rPr>
        <w:t>陈威</w:t>
      </w:r>
      <w:r>
        <w:rPr>
          <w:rFonts w:hint="eastAsia"/>
          <w:sz w:val="24"/>
        </w:rPr>
        <w:t>_</w:t>
      </w:r>
    </w:p>
    <w:p>
      <w:pPr>
        <w:spacing w:line="360" w:lineRule="auto"/>
        <w:rPr>
          <w:rFonts w:hint="eastAsia"/>
          <w:sz w:val="24"/>
        </w:rPr>
      </w:pPr>
    </w:p>
    <w:p>
      <w:pPr>
        <w:numPr>
          <w:ilvl w:val="0"/>
          <w:numId w:val="1"/>
        </w:numPr>
        <w:ind w:left="5" w:leftChars="0" w:hanging="425" w:firstLineChars="0"/>
        <w:rPr>
          <w:rFonts w:hint="default" w:ascii="Times New Roman" w:hAnsi="Times New Roman" w:eastAsia="宋体" w:cs="Times New Roman"/>
          <w:b/>
          <w:bCs/>
          <w:kern w:val="44"/>
          <w:sz w:val="24"/>
          <w:szCs w:val="44"/>
          <w:shd w:val="clear" w:color="auto" w:fill="FFFFFF"/>
          <w:lang w:val="en-US" w:eastAsia="zh-CN" w:bidi="ar"/>
        </w:rPr>
      </w:pPr>
      <w:r>
        <w:rPr>
          <w:rFonts w:hint="eastAsia" w:ascii="Times New Roman" w:hAnsi="Times New Roman" w:eastAsia="宋体" w:cs="Times New Roman"/>
          <w:b/>
          <w:bCs/>
          <w:kern w:val="44"/>
          <w:sz w:val="24"/>
          <w:szCs w:val="44"/>
          <w:shd w:val="clear" w:color="auto" w:fill="FFFFFF"/>
          <w:lang w:val="en-US" w:eastAsia="zh-CN" w:bidi="ar"/>
        </w:rPr>
        <w:t>毕业论文（设计）题目的来源</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本题目的主要重点在于情感分类，其前缀主要说明情感分类的方法以及方式，所以其来源是指情感分类是在何种环境下诞生的需求。</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随着大数据环境以及社交媒体的高速发展，越来越多的人在社交媒体上发布自己的看法，其带来的发展前景与商业价值引来了社会上大部分人们的共同关注，由此情感分类诞生。</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numPr>
          <w:ilvl w:val="0"/>
          <w:numId w:val="1"/>
        </w:numPr>
        <w:ind w:left="5" w:leftChars="0" w:hanging="425" w:firstLineChars="0"/>
        <w:rPr>
          <w:rFonts w:hint="default" w:ascii="Times New Roman" w:hAnsi="Times New Roman" w:eastAsia="宋体" w:cs="Times New Roman"/>
          <w:b/>
          <w:bCs/>
          <w:kern w:val="44"/>
          <w:sz w:val="24"/>
          <w:szCs w:val="44"/>
          <w:shd w:val="clear" w:color="auto" w:fill="FFFFFF"/>
          <w:lang w:val="en-US" w:eastAsia="zh-CN" w:bidi="ar"/>
        </w:rPr>
      </w:pPr>
      <w:r>
        <w:rPr>
          <w:rFonts w:hint="default" w:ascii="Times New Roman" w:hAnsi="Times New Roman" w:eastAsia="宋体" w:cs="Times New Roman"/>
          <w:b/>
          <w:bCs/>
          <w:kern w:val="44"/>
          <w:sz w:val="24"/>
          <w:szCs w:val="44"/>
          <w:shd w:val="clear" w:color="auto" w:fill="FFFFFF"/>
          <w:lang w:val="en-US" w:eastAsia="zh-CN" w:bidi="ar"/>
        </w:rPr>
        <w:t>毕业论文（设计）选题的目的和意义</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default" w:ascii="仿宋" w:hAnsi="仿宋" w:eastAsia="仿宋" w:cs="微软雅黑"/>
          <w:color w:val="000000"/>
          <w:sz w:val="24"/>
          <w:lang w:val="en-US" w:eastAsia="zh-CN"/>
        </w:rPr>
        <w:t>近年来，情感分析成为自然语言处理（ＮＬＰ）领域中最活跃的研究方向之一，在信息检索、数据挖掘、文本挖掘等方面得到广泛研究。文本情感分析是对带有情感色彩的主观性文本进行分析、处理、归纳和推理的过程。随着社交媒体和大数据的快速发展，情感分析已经从计算机科学蔓延到其他学科领域。情感分类是情感分析技术的核心，其任务是判断文本的情感取向，根据文本所表达的含义和情感信息将文本划分成积极或消极２种或多种类别。按照情感的粒度可以分为３种分类问题：二分类（积极和消极）、三分类（积极、消极和中立）和多分类。例如对</w:t>
      </w:r>
      <w:r>
        <w:rPr>
          <w:rFonts w:hint="eastAsia" w:ascii="仿宋" w:hAnsi="仿宋" w:eastAsia="仿宋" w:cs="微软雅黑"/>
          <w:color w:val="000000"/>
          <w:sz w:val="24"/>
          <w:lang w:val="en-US" w:eastAsia="zh-CN"/>
        </w:rPr>
        <w:t>微博</w:t>
      </w:r>
      <w:r>
        <w:rPr>
          <w:rFonts w:hint="default" w:ascii="仿宋" w:hAnsi="仿宋" w:eastAsia="仿宋" w:cs="微软雅黑"/>
          <w:color w:val="000000"/>
          <w:sz w:val="24"/>
          <w:lang w:val="en-US" w:eastAsia="zh-CN"/>
        </w:rPr>
        <w:t>评论进行“开心”、“悲伤”、“愤怒”、“惊讶”的四元情感分类就属于多元分类问题。</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default" w:ascii="仿宋" w:hAnsi="仿宋" w:eastAsia="仿宋" w:cs="微软雅黑"/>
          <w:color w:val="000000"/>
          <w:sz w:val="24"/>
          <w:lang w:val="en-US" w:eastAsia="zh-CN"/>
        </w:rPr>
        <w:t>按照对文本研究粒度的不同可以分为３种不同级别：篇章级情感分类、句子级情感分类和方面级情感分类。</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情感分类完成后，可以对句子的说话人态度进行判断，例如说话人对电影进行评论后经过情感分析可以知道话说人对该电影的态度，由这点可以扩大到整个电影影评，抽离出贬义部分，贬义部分即包含了该电影的缺点而后汇总，即可整理出官方推荐。这只是其中一种用法，带来的收益也是十分明显，在社交软件流行的今天，通过此方法可以得知大部分人对某件事物的看法，再进行分析得到有用的数据。</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numPr>
          <w:ilvl w:val="0"/>
          <w:numId w:val="1"/>
        </w:numPr>
        <w:ind w:left="5" w:leftChars="0" w:hanging="425" w:firstLineChars="0"/>
        <w:rPr>
          <w:rFonts w:hint="default" w:ascii="Times New Roman" w:hAnsi="Times New Roman" w:eastAsia="宋体" w:cs="Times New Roman"/>
          <w:b/>
          <w:bCs/>
          <w:kern w:val="44"/>
          <w:sz w:val="24"/>
          <w:szCs w:val="44"/>
          <w:shd w:val="clear" w:color="auto" w:fill="FFFFFF"/>
          <w:lang w:val="en-US" w:eastAsia="zh-CN" w:bidi="ar"/>
        </w:rPr>
      </w:pPr>
      <w:r>
        <w:rPr>
          <w:rFonts w:hint="default" w:ascii="Times New Roman" w:hAnsi="Times New Roman" w:eastAsia="宋体" w:cs="Times New Roman"/>
          <w:b/>
          <w:bCs/>
          <w:kern w:val="44"/>
          <w:sz w:val="24"/>
          <w:szCs w:val="44"/>
          <w:shd w:val="clear" w:color="auto" w:fill="FFFFFF"/>
          <w:lang w:val="en-US" w:eastAsia="zh-CN" w:bidi="ar"/>
        </w:rPr>
        <w:t>国内外关于该选题的研究现状和发展趋势</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对于研究领域中主流的情感分类方法，</w:t>
      </w:r>
      <w:r>
        <w:rPr>
          <w:rFonts w:hint="default" w:ascii="仿宋" w:hAnsi="仿宋" w:eastAsia="仿宋" w:cs="微软雅黑"/>
          <w:color w:val="000000"/>
          <w:sz w:val="24"/>
          <w:lang w:val="en-US" w:eastAsia="zh-CN"/>
        </w:rPr>
        <w:t>可按照技术路线将其分为</w:t>
      </w:r>
      <w:r>
        <w:rPr>
          <w:rFonts w:hint="eastAsia" w:ascii="仿宋" w:hAnsi="仿宋" w:eastAsia="仿宋" w:cs="微软雅黑"/>
          <w:color w:val="000000"/>
          <w:sz w:val="24"/>
          <w:lang w:val="en-US" w:eastAsia="zh-CN"/>
        </w:rPr>
        <w:t>２</w:t>
      </w:r>
      <w:r>
        <w:rPr>
          <w:rFonts w:hint="default" w:ascii="仿宋" w:hAnsi="仿宋" w:eastAsia="仿宋" w:cs="微软雅黑"/>
          <w:color w:val="000000"/>
          <w:sz w:val="24"/>
          <w:lang w:val="en-US" w:eastAsia="zh-CN"/>
        </w:rPr>
        <w:t>大类：传统方法和深度学习方法</w:t>
      </w:r>
      <w:r>
        <w:rPr>
          <w:rFonts w:hint="eastAsia" w:ascii="仿宋" w:hAnsi="仿宋" w:eastAsia="仿宋" w:cs="微软雅黑"/>
          <w:color w:val="000000"/>
          <w:sz w:val="24"/>
          <w:lang w:val="en-US" w:eastAsia="zh-CN"/>
        </w:rPr>
        <w:t>。</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default" w:ascii="仿宋" w:hAnsi="仿宋" w:eastAsia="仿宋" w:cs="微软雅黑"/>
          <w:color w:val="000000"/>
          <w:sz w:val="24"/>
          <w:lang w:val="en-US" w:eastAsia="zh-CN"/>
        </w:rPr>
        <w:t>传统方法又分为基于词典的方法、基于机器学习的方法、基于弱标注信息的方法、词典与机器学习相混合的方法。传统分类方法主要针对篇章级和句子级进行粗粒度的情感分类，只能假定文本只有单一的情感（例如正向和负向），不能对文本的多个方面（即用户从哪个角度评论，或者商品从哪个角度介绍，例如价格、性能、服务等）进行情感识别。</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default" w:ascii="仿宋" w:hAnsi="仿宋" w:eastAsia="仿宋" w:cs="微软雅黑"/>
          <w:color w:val="000000"/>
          <w:sz w:val="24"/>
          <w:lang w:val="en-US" w:eastAsia="zh-CN"/>
        </w:rPr>
        <w:t>近年来由于神经网络的快速发展，基于深度学习的情感分析取得了良好的效果，该方法的最大优势是不依赖人工定义特征，可以进行端到端的自主学习。当前比较热门</w:t>
      </w:r>
      <w:r>
        <w:rPr>
          <w:rFonts w:hint="eastAsia" w:ascii="仿宋" w:hAnsi="仿宋" w:eastAsia="仿宋" w:cs="微软雅黑"/>
          <w:color w:val="000000"/>
          <w:sz w:val="24"/>
          <w:lang w:val="en-US" w:eastAsia="zh-CN"/>
        </w:rPr>
        <w:t>有</w:t>
      </w:r>
      <w:r>
        <w:rPr>
          <w:rFonts w:hint="default" w:ascii="仿宋" w:hAnsi="仿宋" w:eastAsia="仿宋" w:cs="微软雅黑"/>
          <w:color w:val="000000"/>
          <w:sz w:val="24"/>
          <w:lang w:val="en-US" w:eastAsia="zh-CN"/>
        </w:rPr>
        <w:t>传统深度学习情感分类方法和基于图域的深度学习方法即图神经网络方法</w:t>
      </w:r>
      <w:r>
        <w:rPr>
          <w:rFonts w:hint="eastAsia" w:ascii="仿宋" w:hAnsi="仿宋" w:eastAsia="仿宋" w:cs="微软雅黑"/>
          <w:color w:val="000000"/>
          <w:sz w:val="24"/>
          <w:lang w:val="en-US" w:eastAsia="zh-CN"/>
        </w:rPr>
        <w:t>（基于图卷积网络）。</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default" w:ascii="仿宋" w:hAnsi="仿宋" w:eastAsia="仿宋" w:cs="微软雅黑"/>
          <w:color w:val="000000"/>
          <w:sz w:val="24"/>
          <w:lang w:val="en-US" w:eastAsia="zh-CN"/>
        </w:rPr>
        <w:t>图卷积网络ＧＣＮ是一种简单有效 的基于图的卷积神经网络，可以从丰富的关系数据中捕捉相互依赖的信息，在当前基于图神经网络的情感分类方法研究中，大多数研究人员应用了经典的图卷积网络ＧＣＮ提高分类模型的算法性能，表现出很大潜力</w:t>
      </w:r>
      <w:r>
        <w:rPr>
          <w:rFonts w:hint="eastAsia" w:ascii="仿宋" w:hAnsi="仿宋" w:eastAsia="仿宋" w:cs="微软雅黑"/>
          <w:color w:val="000000"/>
          <w:sz w:val="24"/>
          <w:lang w:val="en-US" w:eastAsia="zh-CN"/>
        </w:rPr>
        <w:t>，而本选题选用的即时图卷积神经网络方法。</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default" w:ascii="仿宋" w:hAnsi="仿宋" w:eastAsia="仿宋" w:cs="微软雅黑"/>
          <w:color w:val="000000"/>
          <w:sz w:val="24"/>
          <w:lang w:val="en-US" w:eastAsia="zh-CN"/>
        </w:rPr>
        <w:t>在情感分类研究领域，方面级情感分类发展迅速，在单领域和单一语言上不断取得成果，但在一些方面仍面临挑战。例如由于语言的多样性与复杂性，不同领域间的情感表达差别较大。特别是当领域差异过大时，如将商品评论领域训练的情感分析模型应用到新闻领域上，情感分析的效率和性能则会下降。因此，训练高效的通用领域情感分析模型非常值得研究。同时，在近两年开始崭露头角的基于图神经网络的方法所展现出的巨大潜力，预示着在今后的研究中，图神经网络可能成为解决现有问题的一种有效途径，使得方面级情感分类得到进一步提升。</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widowControl/>
        <w:numPr>
          <w:ilvl w:val="0"/>
          <w:numId w:val="1"/>
        </w:numPr>
        <w:shd w:val="clear" w:color="auto" w:fill="FFFFFF"/>
        <w:spacing w:line="460" w:lineRule="exact"/>
        <w:ind w:left="-420" w:leftChars="0" w:firstLine="420" w:firstLineChars="0"/>
        <w:jc w:val="left"/>
        <w:rPr>
          <w:rFonts w:hint="default" w:ascii="Times New Roman" w:hAnsi="Times New Roman" w:eastAsia="宋体" w:cs="Times New Roman"/>
          <w:b/>
          <w:bCs/>
          <w:kern w:val="44"/>
          <w:sz w:val="24"/>
          <w:szCs w:val="44"/>
          <w:shd w:val="clear" w:color="auto" w:fill="FFFFFF"/>
          <w:lang w:val="en-US" w:eastAsia="zh-CN" w:bidi="ar"/>
        </w:rPr>
      </w:pPr>
      <w:r>
        <w:rPr>
          <w:rFonts w:hint="default" w:ascii="Times New Roman" w:hAnsi="Times New Roman" w:eastAsia="宋体" w:cs="Times New Roman"/>
          <w:b/>
          <w:bCs/>
          <w:kern w:val="44"/>
          <w:sz w:val="24"/>
          <w:szCs w:val="44"/>
          <w:shd w:val="clear" w:color="auto" w:fill="FFFFFF"/>
          <w:lang w:val="en-US" w:eastAsia="zh-CN" w:bidi="ar"/>
        </w:rPr>
        <w:t>毕业论文（设计）的主要内容、研究方法、技术路线及可行性分析</w:t>
      </w:r>
    </w:p>
    <w:p>
      <w:pPr>
        <w:numPr>
          <w:ilvl w:val="0"/>
          <w:numId w:val="0"/>
        </w:numPr>
        <w:ind w:leftChars="0"/>
        <w:rPr>
          <w:rFonts w:hint="default" w:ascii="Times New Roman" w:hAnsi="Times New Roman" w:eastAsia="宋体" w:cs="Times New Roman"/>
          <w:b/>
          <w:bCs/>
          <w:kern w:val="44"/>
          <w:sz w:val="24"/>
          <w:szCs w:val="44"/>
          <w:shd w:val="clear" w:color="auto" w:fill="FFFFFF"/>
          <w:lang w:val="en-US" w:eastAsia="zh-CN" w:bidi="ar"/>
        </w:rPr>
      </w:pP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该选题需要我们首先完成图卷积网络的情感依赖模型，而关于这点，现有的技术中有许多对于图卷积网络情感模型的优化，本选题将会从中选取一种进行实践。</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在方面级情感分类中，我们需要判断一个句子中的相关语义和方面词汇的关系，譬如：在“</w:t>
      </w:r>
      <w:r>
        <w:rPr>
          <w:rFonts w:hint="default" w:ascii="仿宋" w:hAnsi="仿宋" w:eastAsia="仿宋" w:cs="微软雅黑"/>
          <w:color w:val="000000"/>
          <w:sz w:val="24"/>
          <w:lang w:val="en-US" w:eastAsia="zh-CN"/>
        </w:rPr>
        <w:t>T</w:t>
      </w:r>
      <w:r>
        <w:rPr>
          <w:rFonts w:hint="eastAsia" w:ascii="仿宋" w:hAnsi="仿宋" w:eastAsia="仿宋" w:cs="微软雅黑"/>
          <w:color w:val="000000"/>
          <w:sz w:val="24"/>
          <w:lang w:val="en-US" w:eastAsia="zh-CN"/>
        </w:rPr>
        <w:t>he price is reasonable though the service is poor”这句话中，对于“price”和“service”这两个方面的词语，情绪的两极分化分别是正面和负面的</w:t>
      </w:r>
      <w:r>
        <w:rPr>
          <w:rFonts w:hint="default" w:ascii="仿宋" w:hAnsi="仿宋" w:eastAsia="仿宋" w:cs="微软雅黑"/>
          <w:color w:val="000000"/>
          <w:sz w:val="24"/>
          <w:lang w:val="en-US" w:eastAsia="zh-CN"/>
        </w:rPr>
        <w:t>,</w:t>
      </w:r>
      <w:r>
        <w:rPr>
          <w:rFonts w:hint="eastAsia" w:ascii="仿宋" w:hAnsi="仿宋" w:eastAsia="仿宋" w:cs="微软雅黑"/>
          <w:color w:val="000000"/>
          <w:sz w:val="24"/>
          <w:lang w:val="en-US" w:eastAsia="zh-CN"/>
        </w:rPr>
        <w:t>这就属于二分类问题，关于在该选题中选用的情感分类粒度问题目前仅属于二分类问题，在后续计划中可能有所更改。</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 xml:space="preserve">方面级的情感分类可以表示为:给定一个输入上下文由N个单词组成 </w:t>
      </w:r>
      <m:oMath>
        <m:sSup>
          <m:sSupPr>
            <m:ctrlPr>
              <w:rPr>
                <w:rFonts w:hint="eastAsia" w:ascii="Cambria Math" w:hAnsi="仿宋" w:eastAsia="仿宋" w:cs="微软雅黑"/>
                <w:i w:val="0"/>
                <w:color w:val="000000"/>
                <w:sz w:val="24"/>
                <w:lang w:val="en-US" w:eastAsia="zh-CN"/>
              </w:rPr>
            </m:ctrlPr>
          </m:sSupPr>
          <m:e>
            <m:r>
              <m:rPr>
                <m:sty m:val="p"/>
              </m:rPr>
              <w:rPr>
                <w:rFonts w:hint="default" w:ascii="Cambria Math" w:hAnsi="仿宋" w:eastAsia="仿宋" w:cs="微软雅黑"/>
                <w:color w:val="000000"/>
                <w:sz w:val="24"/>
                <w:lang w:val="en-US" w:eastAsia="zh-CN"/>
              </w:rPr>
              <m:t xml:space="preserve"> w</m:t>
            </m:r>
            <m:ctrlPr>
              <w:rPr>
                <w:rFonts w:hint="eastAsia" w:ascii="Cambria Math" w:hAnsi="仿宋" w:eastAsia="仿宋" w:cs="微软雅黑"/>
                <w:i w:val="0"/>
                <w:color w:val="000000"/>
                <w:sz w:val="24"/>
                <w:lang w:val="en-US" w:eastAsia="zh-CN"/>
              </w:rPr>
            </m:ctrlPr>
          </m:e>
          <m:sup>
            <m:r>
              <m:rPr>
                <m:sty m:val="p"/>
              </m:rPr>
              <w:rPr>
                <w:rFonts w:hint="default" w:ascii="Cambria Math" w:hAnsi="仿宋" w:eastAsia="仿宋" w:cs="微软雅黑"/>
                <w:color w:val="000000"/>
                <w:sz w:val="24"/>
                <w:lang w:val="en-US" w:eastAsia="zh-CN"/>
              </w:rPr>
              <m:t>c</m:t>
            </m:r>
            <m:ctrlPr>
              <w:rPr>
                <w:rFonts w:hint="eastAsia" w:ascii="Cambria Math" w:hAnsi="仿宋" w:eastAsia="仿宋" w:cs="微软雅黑"/>
                <w:i w:val="0"/>
                <w:color w:val="000000"/>
                <w:sz w:val="24"/>
                <w:lang w:val="en-US" w:eastAsia="zh-CN"/>
              </w:rPr>
            </m:ctrlPr>
          </m:sup>
        </m:sSup>
        <m:r>
          <m:rPr>
            <m:sty m:val="p"/>
          </m:rPr>
          <w:rPr>
            <w:rFonts w:hint="eastAsia" w:ascii="Cambria Math" w:hAnsi="Cambria Math" w:eastAsia="仿宋" w:cs="微软雅黑"/>
            <w:color w:val="000000"/>
            <w:kern w:val="2"/>
            <w:sz w:val="24"/>
            <w:szCs w:val="24"/>
            <w:lang w:val="en-US" w:eastAsia="zh-CN" w:bidi="ar-SA"/>
          </w:rPr>
          <m:t>= {</m:t>
        </m:r>
        <m:sSubSup>
          <m:sSubSupPr>
            <m:ctrlPr>
              <w:rPr>
                <w:rFonts w:hint="eastAsia" w:ascii="Cambria Math" w:hAnsi="Cambria Math" w:eastAsia="仿宋" w:cs="微软雅黑"/>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w</m:t>
            </m:r>
            <m:ctrlPr>
              <w:rPr>
                <w:rFonts w:hint="eastAsia" w:ascii="Cambria Math" w:hAnsi="Cambria Math" w:eastAsia="仿宋" w:cs="微软雅黑"/>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1</m:t>
            </m:r>
            <m:ctrlPr>
              <w:rPr>
                <w:rFonts w:hint="eastAsia" w:ascii="Cambria Math" w:hAnsi="Cambria Math" w:eastAsia="仿宋" w:cs="微软雅黑"/>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c</m:t>
            </m:r>
            <m:ctrlPr>
              <w:rPr>
                <w:rFonts w:hint="eastAsia" w:ascii="Cambria Math" w:hAnsi="Cambria Math" w:eastAsia="仿宋" w:cs="微软雅黑"/>
                <w:color w:val="000000"/>
                <w:kern w:val="2"/>
                <w:sz w:val="24"/>
                <w:szCs w:val="24"/>
                <w:lang w:val="en-US" w:eastAsia="zh-CN" w:bidi="ar-SA"/>
              </w:rPr>
            </m:ctrlPr>
          </m:sup>
        </m:sSubSup>
        <m:r>
          <m:rPr>
            <m:sty m:val="p"/>
          </m:rPr>
          <w:rPr>
            <w:rFonts w:hint="default" w:ascii="Cambria Math" w:hAnsi="Cambria Math" w:eastAsia="仿宋" w:cs="微软雅黑"/>
            <w:color w:val="000000"/>
            <w:kern w:val="2"/>
            <w:sz w:val="24"/>
            <w:szCs w:val="24"/>
            <w:lang w:val="en-US" w:eastAsia="zh-CN" w:bidi="ar-SA"/>
          </w:rPr>
          <m:t xml:space="preserve"> </m:t>
        </m:r>
        <m:sSubSup>
          <m:sSubSupPr>
            <m:ctrlPr>
              <w:rPr>
                <w:rFonts w:hint="default" w:ascii="Cambria Math" w:hAnsi="Cambria Math" w:eastAsia="仿宋" w:cs="微软雅黑"/>
                <w:i w:val="0"/>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i w:val="0"/>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2</m:t>
            </m:r>
            <m:ctrlPr>
              <w:rPr>
                <w:rFonts w:hint="default" w:ascii="Cambria Math" w:hAnsi="Cambria Math" w:eastAsia="仿宋" w:cs="微软雅黑"/>
                <w:i w:val="0"/>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c</m:t>
            </m:r>
            <m:ctrlPr>
              <w:rPr>
                <w:rFonts w:hint="default" w:ascii="Cambria Math" w:hAnsi="Cambria Math" w:eastAsia="仿宋" w:cs="微软雅黑"/>
                <w:i w:val="0"/>
                <w:color w:val="000000"/>
                <w:kern w:val="2"/>
                <w:sz w:val="24"/>
                <w:szCs w:val="24"/>
                <w:lang w:val="en-US" w:eastAsia="zh-CN" w:bidi="ar-SA"/>
              </w:rPr>
            </m:ctrlPr>
          </m:sup>
        </m:sSubSup>
        <m:r>
          <m:rPr>
            <m:sty m:val="p"/>
          </m:rPr>
          <w:rPr>
            <w:rFonts w:hint="eastAsia" w:ascii="Cambria Math" w:hAnsi="Cambria Math" w:eastAsia="仿宋" w:cs="微软雅黑"/>
            <w:color w:val="000000"/>
            <w:kern w:val="2"/>
            <w:sz w:val="24"/>
            <w:szCs w:val="24"/>
            <w:lang w:val="en-US" w:eastAsia="zh-CN" w:bidi="ar-SA"/>
          </w:rPr>
          <m:t xml:space="preserve"> ……</m:t>
        </m:r>
        <m:r>
          <m:rPr>
            <m:sty m:val="p"/>
          </m:rPr>
          <w:rPr>
            <w:rFonts w:hint="default" w:ascii="Cambria Math" w:hAnsi="Cambria Math" w:eastAsia="仿宋" w:cs="微软雅黑"/>
            <w:color w:val="000000"/>
            <w:kern w:val="2"/>
            <w:sz w:val="24"/>
            <w:szCs w:val="24"/>
            <w:lang w:val="en-US" w:eastAsia="zh-CN" w:bidi="ar-SA"/>
          </w:rPr>
          <m:t xml:space="preserve"> </m:t>
        </m:r>
        <m:sSubSup>
          <m:sSubSupPr>
            <m:ctrlPr>
              <w:rPr>
                <w:rFonts w:hint="default" w:ascii="Cambria Math" w:hAnsi="Cambria Math" w:eastAsia="仿宋" w:cs="微软雅黑"/>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N</m:t>
            </m:r>
            <m:ctrlPr>
              <w:rPr>
                <w:rFonts w:hint="default" w:ascii="Cambria Math" w:hAnsi="Cambria Math" w:eastAsia="仿宋" w:cs="微软雅黑"/>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c</m:t>
            </m:r>
            <m:ctrlPr>
              <w:rPr>
                <w:rFonts w:hint="default" w:ascii="Cambria Math" w:hAnsi="Cambria Math" w:eastAsia="仿宋" w:cs="微软雅黑"/>
                <w:color w:val="000000"/>
                <w:kern w:val="2"/>
                <w:sz w:val="24"/>
                <w:szCs w:val="24"/>
                <w:lang w:val="en-US" w:eastAsia="zh-CN" w:bidi="ar-SA"/>
              </w:rPr>
            </m:ctrlPr>
          </m:sup>
        </m:sSubSup>
        <m:r>
          <m:rPr>
            <m:sty m:val="p"/>
          </m:rPr>
          <w:rPr>
            <w:rFonts w:hint="eastAsia" w:ascii="Cambria Math" w:hAnsi="Cambria Math" w:eastAsia="仿宋" w:cs="微软雅黑"/>
            <w:color w:val="000000"/>
            <w:kern w:val="2"/>
            <w:sz w:val="24"/>
            <w:szCs w:val="24"/>
            <w:lang w:val="en-US" w:eastAsia="zh-CN" w:bidi="ar-SA"/>
          </w:rPr>
          <m:t xml:space="preserve"> }</m:t>
        </m:r>
      </m:oMath>
      <w:r>
        <w:rPr>
          <w:rFonts w:hint="eastAsia" w:ascii="仿宋" w:hAnsi="仿宋" w:eastAsia="仿宋" w:cs="微软雅黑"/>
          <w:color w:val="000000"/>
          <w:sz w:val="24"/>
          <w:lang w:val="en-US" w:eastAsia="zh-CN"/>
        </w:rPr>
        <w:t>， K个方面项</w:t>
      </w:r>
      <m:oMath>
        <m:sSup>
          <m:sSupPr>
            <m:ctrlPr>
              <w:rPr>
                <w:rFonts w:hint="default" w:ascii="Cambria Math" w:hAnsi="Cambria Math" w:eastAsia="仿宋" w:cs="微软雅黑"/>
                <w:color w:val="000000"/>
                <w:kern w:val="2"/>
                <w:sz w:val="24"/>
                <w:szCs w:val="24"/>
                <w:lang w:val="en-US" w:eastAsia="zh-CN" w:bidi="ar-SA"/>
              </w:rPr>
            </m:ctrlPr>
          </m:s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p>
            <m:r>
              <m:rPr>
                <m:sty m:val="p"/>
              </m:rPr>
              <w:rPr>
                <w:rFonts w:hint="default" w:ascii="Cambria Math" w:hAnsi="Cambria Math" w:eastAsia="仿宋" w:cs="微软雅黑"/>
                <w:color w:val="000000"/>
                <w:kern w:val="2"/>
                <w:sz w:val="24"/>
                <w:szCs w:val="24"/>
                <w:lang w:val="en-US" w:eastAsia="zh-CN" w:bidi="ar-SA"/>
              </w:rPr>
              <m:t>a</m:t>
            </m:r>
            <m:ctrlPr>
              <w:rPr>
                <w:rFonts w:hint="default" w:ascii="Cambria Math" w:hAnsi="Cambria Math" w:eastAsia="仿宋" w:cs="微软雅黑"/>
                <w:color w:val="000000"/>
                <w:kern w:val="2"/>
                <w:sz w:val="24"/>
                <w:szCs w:val="24"/>
                <w:lang w:val="en-US" w:eastAsia="zh-CN" w:bidi="ar-SA"/>
              </w:rPr>
            </m:ctrlPr>
          </m:sup>
        </m:sSup>
        <m:r>
          <m:rPr>
            <m:sty m:val="p"/>
          </m:rPr>
          <w:rPr>
            <w:rFonts w:hint="default" w:ascii="Cambria Math" w:hAnsi="Cambria Math" w:eastAsia="仿宋" w:cs="微软雅黑"/>
            <w:color w:val="000000"/>
            <w:kern w:val="2"/>
            <w:sz w:val="24"/>
            <w:szCs w:val="24"/>
            <w:lang w:val="en-US" w:eastAsia="zh-CN" w:bidi="ar-SA"/>
          </w:rPr>
          <m:t>={</m:t>
        </m:r>
        <m:sSup>
          <m:sSupPr>
            <m:ctrlPr>
              <w:rPr>
                <w:rFonts w:hint="default" w:ascii="Cambria Math" w:hAnsi="Cambria Math" w:eastAsia="仿宋" w:cs="微软雅黑"/>
                <w:color w:val="000000"/>
                <w:kern w:val="2"/>
                <w:sz w:val="24"/>
                <w:szCs w:val="24"/>
                <w:lang w:val="en-US" w:eastAsia="zh-CN" w:bidi="ar-SA"/>
              </w:rPr>
            </m:ctrlPr>
          </m:s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p>
            <m:r>
              <m:rPr>
                <m:sty m:val="p"/>
              </m:rPr>
              <w:rPr>
                <w:rFonts w:hint="default" w:ascii="Cambria Math" w:hAnsi="Cambria Math" w:eastAsia="仿宋" w:cs="微软雅黑"/>
                <w:color w:val="000000"/>
                <w:kern w:val="2"/>
                <w:sz w:val="24"/>
                <w:szCs w:val="24"/>
                <w:lang w:val="en-US" w:eastAsia="zh-CN" w:bidi="ar-SA"/>
              </w:rPr>
              <m:t>a1</m:t>
            </m:r>
            <m:ctrlPr>
              <w:rPr>
                <w:rFonts w:hint="default" w:ascii="Cambria Math" w:hAnsi="Cambria Math" w:eastAsia="仿宋" w:cs="微软雅黑"/>
                <w:color w:val="000000"/>
                <w:kern w:val="2"/>
                <w:sz w:val="24"/>
                <w:szCs w:val="24"/>
                <w:lang w:val="en-US" w:eastAsia="zh-CN" w:bidi="ar-SA"/>
              </w:rPr>
            </m:ctrlPr>
          </m:sup>
        </m:sSup>
        <m:r>
          <m:rPr>
            <m:sty m:val="p"/>
          </m:rPr>
          <w:rPr>
            <w:rFonts w:hint="default" w:ascii="Cambria Math" w:hAnsi="Cambria Math" w:eastAsia="仿宋" w:cs="微软雅黑"/>
            <w:color w:val="000000"/>
            <w:kern w:val="2"/>
            <w:sz w:val="24"/>
            <w:szCs w:val="24"/>
            <w:lang w:val="en-US" w:eastAsia="zh-CN" w:bidi="ar-SA"/>
          </w:rPr>
          <m:t>,</m:t>
        </m:r>
        <m:sSup>
          <m:sSupPr>
            <m:ctrlPr>
              <w:rPr>
                <w:rFonts w:hint="default" w:ascii="Cambria Math" w:hAnsi="Cambria Math" w:eastAsia="仿宋" w:cs="微软雅黑"/>
                <w:color w:val="000000"/>
                <w:kern w:val="2"/>
                <w:sz w:val="24"/>
                <w:szCs w:val="24"/>
                <w:lang w:val="en-US" w:eastAsia="zh-CN" w:bidi="ar-SA"/>
              </w:rPr>
            </m:ctrlPr>
          </m:s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p>
            <m:r>
              <m:rPr>
                <m:sty m:val="p"/>
              </m:rPr>
              <w:rPr>
                <w:rFonts w:hint="default" w:ascii="Cambria Math" w:hAnsi="Cambria Math" w:eastAsia="仿宋" w:cs="微软雅黑"/>
                <w:color w:val="000000"/>
                <w:kern w:val="2"/>
                <w:sz w:val="24"/>
                <w:szCs w:val="24"/>
                <w:lang w:val="en-US" w:eastAsia="zh-CN" w:bidi="ar-SA"/>
              </w:rPr>
              <m:t>a2</m:t>
            </m:r>
            <m:ctrlPr>
              <w:rPr>
                <w:rFonts w:hint="default" w:ascii="Cambria Math" w:hAnsi="Cambria Math" w:eastAsia="仿宋" w:cs="微软雅黑"/>
                <w:color w:val="000000"/>
                <w:kern w:val="2"/>
                <w:sz w:val="24"/>
                <w:szCs w:val="24"/>
                <w:lang w:val="en-US" w:eastAsia="zh-CN" w:bidi="ar-SA"/>
              </w:rPr>
            </m:ctrlPr>
          </m:sup>
        </m:sSup>
        <m:r>
          <m:rPr>
            <m:sty m:val="p"/>
          </m:rPr>
          <w:rPr>
            <w:rFonts w:hint="default" w:ascii="Cambria Math" w:hAnsi="Cambria Math" w:eastAsia="仿宋" w:cs="微软雅黑"/>
            <w:color w:val="000000"/>
            <w:kern w:val="2"/>
            <w:sz w:val="24"/>
            <w:szCs w:val="24"/>
            <w:lang w:val="en-US" w:eastAsia="zh-CN" w:bidi="ar-SA"/>
          </w:rPr>
          <m:t>,......,</m:t>
        </m:r>
        <m:sSup>
          <m:sSupPr>
            <m:ctrlPr>
              <w:rPr>
                <w:rFonts w:hint="default" w:ascii="Cambria Math" w:hAnsi="Cambria Math" w:eastAsia="仿宋" w:cs="微软雅黑"/>
                <w:color w:val="000000"/>
                <w:kern w:val="2"/>
                <w:sz w:val="24"/>
                <w:szCs w:val="24"/>
                <w:lang w:val="en-US" w:eastAsia="zh-CN" w:bidi="ar-SA"/>
              </w:rPr>
            </m:ctrlPr>
          </m:s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p>
            <m:r>
              <m:rPr>
                <m:sty m:val="p"/>
              </m:rPr>
              <w:rPr>
                <w:rFonts w:hint="default" w:ascii="Cambria Math" w:hAnsi="Cambria Math" w:eastAsia="仿宋" w:cs="微软雅黑"/>
                <w:color w:val="000000"/>
                <w:kern w:val="2"/>
                <w:sz w:val="24"/>
                <w:szCs w:val="24"/>
                <w:lang w:val="en-US" w:eastAsia="zh-CN" w:bidi="ar-SA"/>
              </w:rPr>
              <m:t>ak</m:t>
            </m:r>
            <m:ctrlPr>
              <w:rPr>
                <w:rFonts w:hint="default" w:ascii="Cambria Math" w:hAnsi="Cambria Math" w:eastAsia="仿宋" w:cs="微软雅黑"/>
                <w:color w:val="000000"/>
                <w:kern w:val="2"/>
                <w:sz w:val="24"/>
                <w:szCs w:val="24"/>
                <w:lang w:val="en-US" w:eastAsia="zh-CN" w:bidi="ar-SA"/>
              </w:rPr>
            </m:ctrlPr>
          </m:sup>
        </m:sSup>
        <m:r>
          <m:rPr>
            <m:sty m:val="p"/>
          </m:rPr>
          <w:rPr>
            <w:rFonts w:hint="default" w:ascii="Cambria Math" w:hAnsi="Cambria Math" w:eastAsia="仿宋" w:cs="微软雅黑"/>
            <w:color w:val="000000"/>
            <w:kern w:val="2"/>
            <w:sz w:val="24"/>
            <w:szCs w:val="24"/>
            <w:lang w:val="en-US" w:eastAsia="zh-CN" w:bidi="ar-SA"/>
          </w:rPr>
          <m:t>}</m:t>
        </m:r>
      </m:oMath>
      <w:r>
        <w:rPr>
          <w:rFonts w:hint="eastAsia" w:ascii="仿宋" w:hAnsi="仿宋" w:eastAsia="仿宋" w:cs="微软雅黑"/>
          <w:color w:val="000000"/>
          <w:sz w:val="24"/>
          <w:lang w:val="en-US" w:eastAsia="zh-CN"/>
        </w:rPr>
        <w:t>。每个方面</w:t>
      </w:r>
      <m:oMath>
        <m:sSup>
          <m:sSupPr>
            <m:ctrlPr>
              <w:rPr>
                <w:rFonts w:hint="default" w:ascii="Cambria Math" w:hAnsi="Cambria Math" w:eastAsia="仿宋" w:cs="微软雅黑"/>
                <w:color w:val="000000"/>
                <w:kern w:val="2"/>
                <w:sz w:val="24"/>
                <w:szCs w:val="24"/>
                <w:lang w:val="en-US" w:eastAsia="zh-CN" w:bidi="ar-SA"/>
              </w:rPr>
            </m:ctrlPr>
          </m:s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p>
            <m:r>
              <m:rPr>
                <m:sty m:val="p"/>
              </m:rPr>
              <w:rPr>
                <w:rFonts w:hint="default" w:ascii="Cambria Math" w:hAnsi="Cambria Math" w:eastAsia="仿宋" w:cs="微软雅黑"/>
                <w:color w:val="000000"/>
                <w:kern w:val="2"/>
                <w:sz w:val="24"/>
                <w:szCs w:val="24"/>
                <w:lang w:val="en-US" w:eastAsia="zh-CN" w:bidi="ar-SA"/>
              </w:rPr>
              <m:t>ai</m:t>
            </m:r>
            <m:ctrlPr>
              <w:rPr>
                <w:rFonts w:hint="default" w:ascii="Cambria Math" w:hAnsi="Cambria Math" w:eastAsia="仿宋" w:cs="微软雅黑"/>
                <w:color w:val="000000"/>
                <w:kern w:val="2"/>
                <w:sz w:val="24"/>
                <w:szCs w:val="24"/>
                <w:lang w:val="en-US" w:eastAsia="zh-CN" w:bidi="ar-SA"/>
              </w:rPr>
            </m:ctrlPr>
          </m:sup>
        </m:sSup>
        <m:r>
          <m:rPr>
            <m:sty m:val="p"/>
          </m:rPr>
          <w:rPr>
            <w:rFonts w:hint="default" w:ascii="Cambria Math" w:hAnsi="Cambria Math" w:eastAsia="仿宋" w:cs="微软雅黑"/>
            <w:color w:val="000000"/>
            <w:kern w:val="2"/>
            <w:sz w:val="24"/>
            <w:szCs w:val="24"/>
            <w:lang w:val="en-US" w:eastAsia="zh-CN" w:bidi="ar-SA"/>
          </w:rPr>
          <m:t>=</m:t>
        </m:r>
        <m:sSubSup>
          <m:sSubSupPr>
            <m:ctrlPr>
              <w:rPr>
                <w:rFonts w:hint="default" w:ascii="Cambria Math" w:hAnsi="Cambria Math" w:eastAsia="仿宋" w:cs="微软雅黑"/>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1</m:t>
            </m:r>
            <m:ctrlPr>
              <w:rPr>
                <w:rFonts w:hint="default" w:ascii="Cambria Math" w:hAnsi="Cambria Math" w:eastAsia="仿宋" w:cs="微软雅黑"/>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ai</m:t>
            </m:r>
            <m:ctrlPr>
              <w:rPr>
                <w:rFonts w:hint="default" w:ascii="Cambria Math" w:hAnsi="Cambria Math" w:eastAsia="仿宋" w:cs="微软雅黑"/>
                <w:color w:val="000000"/>
                <w:kern w:val="2"/>
                <w:sz w:val="24"/>
                <w:szCs w:val="24"/>
                <w:lang w:val="en-US" w:eastAsia="zh-CN" w:bidi="ar-SA"/>
              </w:rPr>
            </m:ctrlPr>
          </m:sup>
        </m:sSubSup>
        <m:r>
          <m:rPr>
            <m:sty m:val="p"/>
          </m:rPr>
          <w:rPr>
            <w:rFonts w:hint="default" w:ascii="Cambria Math" w:hAnsi="Cambria Math" w:eastAsia="仿宋" w:cs="微软雅黑"/>
            <w:color w:val="000000"/>
            <w:kern w:val="2"/>
            <w:sz w:val="24"/>
            <w:szCs w:val="24"/>
            <w:lang w:val="en-US" w:eastAsia="zh-CN" w:bidi="ar-SA"/>
          </w:rPr>
          <m:t>,</m:t>
        </m:r>
        <m:sSubSup>
          <m:sSubSupPr>
            <m:ctrlPr>
              <w:rPr>
                <w:rFonts w:hint="default" w:ascii="Cambria Math" w:hAnsi="Cambria Math" w:eastAsia="仿宋" w:cs="微软雅黑"/>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2</m:t>
            </m:r>
            <m:ctrlPr>
              <w:rPr>
                <w:rFonts w:hint="default" w:ascii="Cambria Math" w:hAnsi="Cambria Math" w:eastAsia="仿宋" w:cs="微软雅黑"/>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ai</m:t>
            </m:r>
            <m:ctrlPr>
              <w:rPr>
                <w:rFonts w:hint="default" w:ascii="Cambria Math" w:hAnsi="Cambria Math" w:eastAsia="仿宋" w:cs="微软雅黑"/>
                <w:color w:val="000000"/>
                <w:kern w:val="2"/>
                <w:sz w:val="24"/>
                <w:szCs w:val="24"/>
                <w:lang w:val="en-US" w:eastAsia="zh-CN" w:bidi="ar-SA"/>
              </w:rPr>
            </m:ctrlPr>
          </m:sup>
        </m:sSubSup>
        <m:r>
          <m:rPr>
            <m:sty m:val="p"/>
          </m:rPr>
          <w:rPr>
            <w:rFonts w:hint="default" w:ascii="Cambria Math" w:hAnsi="Cambria Math" w:eastAsia="仿宋" w:cs="微软雅黑"/>
            <w:color w:val="000000"/>
            <w:kern w:val="2"/>
            <w:sz w:val="24"/>
            <w:szCs w:val="24"/>
            <w:lang w:val="en-US" w:eastAsia="zh-CN" w:bidi="ar-SA"/>
          </w:rPr>
          <m:t>,......,</m:t>
        </m:r>
        <m:sSubSup>
          <m:sSubSupPr>
            <m:ctrlPr>
              <w:rPr>
                <w:rFonts w:hint="default" w:ascii="Cambria Math" w:hAnsi="Cambria Math" w:eastAsia="仿宋" w:cs="微软雅黑"/>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Mi</m:t>
            </m:r>
            <m:ctrlPr>
              <w:rPr>
                <w:rFonts w:hint="default" w:ascii="Cambria Math" w:hAnsi="Cambria Math" w:eastAsia="仿宋" w:cs="微软雅黑"/>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ai</m:t>
            </m:r>
            <m:ctrlPr>
              <w:rPr>
                <w:rFonts w:hint="default" w:ascii="Cambria Math" w:hAnsi="Cambria Math" w:eastAsia="仿宋" w:cs="微软雅黑"/>
                <w:color w:val="000000"/>
                <w:kern w:val="2"/>
                <w:sz w:val="24"/>
                <w:szCs w:val="24"/>
                <w:lang w:val="en-US" w:eastAsia="zh-CN" w:bidi="ar-SA"/>
              </w:rPr>
            </m:ctrlPr>
          </m:sup>
        </m:sSubSup>
      </m:oMath>
      <w:r>
        <w:rPr>
          <w:rFonts w:hint="eastAsia" w:ascii="仿宋" w:hAnsi="仿宋" w:eastAsia="仿宋" w:cs="微软雅黑"/>
          <w:color w:val="000000"/>
          <w:sz w:val="24"/>
          <w:lang w:val="en-US" w:eastAsia="zh-CN"/>
        </w:rPr>
        <w:t>是句子</w:t>
      </w:r>
      <m:oMath>
        <m:sSubSup>
          <m:sSubSupPr>
            <m:ctrlPr>
              <w:rPr>
                <w:rFonts w:hint="default" w:ascii="Cambria Math" w:hAnsi="Cambria Math" w:eastAsia="仿宋" w:cs="微软雅黑"/>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w</m:t>
            </m:r>
            <m:ctrlPr>
              <w:rPr>
                <w:rFonts w:hint="default" w:ascii="Cambria Math" w:hAnsi="Cambria Math" w:eastAsia="仿宋" w:cs="微软雅黑"/>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 xml:space="preserve"> </m:t>
            </m:r>
            <m:ctrlPr>
              <w:rPr>
                <w:rFonts w:hint="default" w:ascii="Cambria Math" w:hAnsi="Cambria Math" w:eastAsia="仿宋" w:cs="微软雅黑"/>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c</m:t>
            </m:r>
            <m:ctrlPr>
              <w:rPr>
                <w:rFonts w:hint="default" w:ascii="Cambria Math" w:hAnsi="Cambria Math" w:eastAsia="仿宋" w:cs="微软雅黑"/>
                <w:color w:val="000000"/>
                <w:kern w:val="2"/>
                <w:sz w:val="24"/>
                <w:szCs w:val="24"/>
                <w:lang w:val="en-US" w:eastAsia="zh-CN" w:bidi="ar-SA"/>
              </w:rPr>
            </m:ctrlPr>
          </m:sup>
        </m:sSubSup>
      </m:oMath>
      <w:r>
        <w:rPr>
          <w:rFonts w:hint="eastAsia" w:ascii="仿宋" w:hAnsi="仿宋" w:eastAsia="仿宋" w:cs="微软雅黑"/>
          <w:color w:val="000000"/>
          <w:sz w:val="24"/>
          <w:lang w:val="en-US" w:eastAsia="zh-CN"/>
        </w:rPr>
        <w:t>的子序列，其中包含</w:t>
      </w:r>
      <m:oMath>
        <m:sSubSup>
          <m:sSubSupPr>
            <m:ctrlPr>
              <w:rPr>
                <w:rFonts w:hint="default" w:ascii="Cambria Math" w:hAnsi="Cambria Math" w:eastAsia="仿宋" w:cs="微软雅黑"/>
                <w:color w:val="000000"/>
                <w:kern w:val="2"/>
                <w:sz w:val="24"/>
                <w:szCs w:val="24"/>
                <w:lang w:val="en-US" w:eastAsia="zh-CN" w:bidi="ar-SA"/>
              </w:rPr>
            </m:ctrlPr>
          </m:sSubSupPr>
          <m:e>
            <m:r>
              <m:rPr>
                <m:sty m:val="p"/>
              </m:rPr>
              <w:rPr>
                <w:rFonts w:hint="default" w:ascii="Cambria Math" w:hAnsi="Cambria Math" w:eastAsia="仿宋" w:cs="微软雅黑"/>
                <w:color w:val="000000"/>
                <w:kern w:val="2"/>
                <w:sz w:val="24"/>
                <w:szCs w:val="24"/>
                <w:lang w:val="en-US" w:eastAsia="zh-CN" w:bidi="ar-SA"/>
              </w:rPr>
              <m:t>M</m:t>
            </m:r>
            <m:ctrlPr>
              <w:rPr>
                <w:rFonts w:hint="default" w:ascii="Cambria Math" w:hAnsi="Cambria Math" w:eastAsia="仿宋" w:cs="微软雅黑"/>
                <w:color w:val="000000"/>
                <w:kern w:val="2"/>
                <w:sz w:val="24"/>
                <w:szCs w:val="24"/>
                <w:lang w:val="en-US" w:eastAsia="zh-CN" w:bidi="ar-SA"/>
              </w:rPr>
            </m:ctrlPr>
          </m:e>
          <m:sub>
            <m:r>
              <m:rPr>
                <m:sty m:val="p"/>
              </m:rPr>
              <w:rPr>
                <w:rFonts w:hint="default" w:ascii="Cambria Math" w:hAnsi="Cambria Math" w:eastAsia="仿宋" w:cs="微软雅黑"/>
                <w:color w:val="000000"/>
                <w:kern w:val="2"/>
                <w:sz w:val="24"/>
                <w:szCs w:val="24"/>
                <w:lang w:val="en-US" w:eastAsia="zh-CN" w:bidi="ar-SA"/>
              </w:rPr>
              <m:t>i</m:t>
            </m:r>
            <m:ctrlPr>
              <w:rPr>
                <w:rFonts w:hint="default" w:ascii="Cambria Math" w:hAnsi="Cambria Math" w:eastAsia="仿宋" w:cs="微软雅黑"/>
                <w:color w:val="000000"/>
                <w:kern w:val="2"/>
                <w:sz w:val="24"/>
                <w:szCs w:val="24"/>
                <w:lang w:val="en-US" w:eastAsia="zh-CN" w:bidi="ar-SA"/>
              </w:rPr>
            </m:ctrlPr>
          </m:sub>
          <m:sup>
            <m:r>
              <m:rPr>
                <m:sty m:val="p"/>
              </m:rPr>
              <w:rPr>
                <w:rFonts w:hint="default" w:ascii="Cambria Math" w:hAnsi="Cambria Math" w:eastAsia="仿宋" w:cs="微软雅黑"/>
                <w:color w:val="000000"/>
                <w:kern w:val="2"/>
                <w:sz w:val="24"/>
                <w:szCs w:val="24"/>
                <w:lang w:val="en-US" w:eastAsia="zh-CN" w:bidi="ar-SA"/>
              </w:rPr>
              <m:t xml:space="preserve"> </m:t>
            </m:r>
            <m:ctrlPr>
              <w:rPr>
                <w:rFonts w:hint="default" w:ascii="Cambria Math" w:hAnsi="Cambria Math" w:eastAsia="仿宋" w:cs="微软雅黑"/>
                <w:color w:val="000000"/>
                <w:kern w:val="2"/>
                <w:sz w:val="24"/>
                <w:szCs w:val="24"/>
                <w:lang w:val="en-US" w:eastAsia="zh-CN" w:bidi="ar-SA"/>
              </w:rPr>
            </m:ctrlPr>
          </m:sup>
        </m:sSubSup>
        <m:r>
          <m:rPr>
            <m:sty m:val="p"/>
          </m:rPr>
          <w:rPr>
            <w:rFonts w:hint="eastAsia" w:ascii="Cambria Math" w:hAnsi="Cambria Math" w:eastAsia="仿宋" w:cs="微软雅黑"/>
            <w:color w:val="000000"/>
            <w:kern w:val="2"/>
            <w:sz w:val="24"/>
            <w:szCs w:val="24"/>
            <w:lang w:val="en-US" w:eastAsia="zh-CN" w:bidi="ar-SA"/>
          </w:rPr>
          <m:t xml:space="preserve"> ∈[1,N</m:t>
        </m:r>
        <m:r>
          <m:rPr>
            <m:sty m:val="p"/>
          </m:rPr>
          <w:rPr>
            <w:rFonts w:hint="default" w:ascii="Cambria Math" w:hAnsi="Cambria Math" w:eastAsia="仿宋" w:cs="微软雅黑"/>
            <w:color w:val="000000"/>
            <w:kern w:val="2"/>
            <w:sz w:val="24"/>
            <w:szCs w:val="24"/>
            <w:lang w:val="en-US" w:eastAsia="zh-CN" w:bidi="ar-SA"/>
          </w:rPr>
          <m:t>)</m:t>
        </m:r>
      </m:oMath>
      <w:r>
        <w:rPr>
          <w:rFonts w:hint="eastAsia" w:ascii="仿宋" w:hAnsi="仿宋" w:eastAsia="仿宋" w:cs="微软雅黑"/>
          <w:color w:val="000000"/>
          <w:sz w:val="24"/>
          <w:lang w:val="en-US" w:eastAsia="zh-CN"/>
        </w:rPr>
        <w:t>单词。需要构造一个情绪分类器来预测多个方面术语的情绪极性，而图卷积网络正是其中一种方法。</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图卷积网络在现有技术中已有许多新技术将其优化，如下：</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ＡＳＧＣＮ：在句子的依赖树上构建图卷积网络（ＧＣＮ</w:t>
      </w:r>
      <w:r>
        <w:rPr>
          <w:rFonts w:hint="default" w:ascii="仿宋" w:hAnsi="仿宋" w:eastAsia="仿宋" w:cs="微软雅黑"/>
          <w:color w:val="000000"/>
          <w:sz w:val="24"/>
          <w:lang w:val="en-US" w:eastAsia="zh-CN"/>
        </w:rPr>
        <w:t>），以利用句法信息和单词依赖。</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ＳＤＧＣＮ：在位置编码的双向注意力机制上，</w:t>
      </w:r>
      <w:r>
        <w:rPr>
          <w:rFonts w:hint="default" w:ascii="仿宋" w:hAnsi="仿宋" w:eastAsia="仿宋" w:cs="微软雅黑"/>
          <w:color w:val="000000"/>
          <w:sz w:val="24"/>
          <w:lang w:val="en-US" w:eastAsia="zh-CN"/>
        </w:rPr>
        <w:t xml:space="preserve">用 </w:t>
      </w:r>
      <w:r>
        <w:rPr>
          <w:rFonts w:hint="eastAsia" w:ascii="仿宋" w:hAnsi="仿宋" w:eastAsia="仿宋" w:cs="微软雅黑"/>
          <w:color w:val="000000"/>
          <w:sz w:val="24"/>
          <w:lang w:val="en-US" w:eastAsia="zh-CN"/>
        </w:rPr>
        <w:t xml:space="preserve">ＧＣＮ </w:t>
      </w:r>
      <w:r>
        <w:rPr>
          <w:rFonts w:hint="default" w:ascii="仿宋" w:hAnsi="仿宋" w:eastAsia="仿宋" w:cs="微软雅黑"/>
          <w:color w:val="000000"/>
          <w:sz w:val="24"/>
          <w:lang w:val="en-US" w:eastAsia="zh-CN"/>
        </w:rPr>
        <w:t>捕捉句子中不同方面之间的情感依赖</w:t>
      </w:r>
      <w:r>
        <w:rPr>
          <w:rFonts w:hint="eastAsia" w:ascii="仿宋" w:hAnsi="仿宋" w:eastAsia="仿宋" w:cs="微软雅黑"/>
          <w:color w:val="000000"/>
          <w:sz w:val="24"/>
          <w:lang w:val="en-US" w:eastAsia="zh-CN"/>
        </w:rPr>
        <w:t>。</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ＳＡ</w:t>
      </w:r>
      <w:r>
        <w:rPr>
          <w:rFonts w:hint="default" w:ascii="仿宋" w:hAnsi="仿宋" w:eastAsia="仿宋" w:cs="微软雅黑"/>
          <w:color w:val="000000"/>
          <w:sz w:val="24"/>
          <w:lang w:val="en-US" w:eastAsia="zh-CN"/>
        </w:rPr>
        <w:t>－ＧＣＮ</w:t>
      </w:r>
      <w:r>
        <w:rPr>
          <w:rFonts w:hint="eastAsia" w:ascii="仿宋" w:hAnsi="仿宋" w:eastAsia="仿宋" w:cs="微软雅黑"/>
          <w:color w:val="000000"/>
          <w:sz w:val="24"/>
          <w:lang w:val="en-US" w:eastAsia="zh-CN"/>
        </w:rPr>
        <w:t>：在依赖树上的ＧＣＮ</w:t>
      </w:r>
      <w:r>
        <w:rPr>
          <w:rFonts w:hint="default" w:ascii="仿宋" w:hAnsi="仿宋" w:eastAsia="仿宋" w:cs="微软雅黑"/>
          <w:color w:val="000000"/>
          <w:sz w:val="24"/>
          <w:lang w:val="en-US" w:eastAsia="zh-CN"/>
        </w:rPr>
        <w:t>模型的基础上</w:t>
      </w:r>
      <w:r>
        <w:rPr>
          <w:rFonts w:hint="eastAsia" w:ascii="仿宋" w:hAnsi="仿宋" w:eastAsia="仿宋" w:cs="微软雅黑"/>
          <w:color w:val="000000"/>
          <w:sz w:val="24"/>
          <w:lang w:val="en-US" w:eastAsia="zh-CN"/>
        </w:rPr>
        <w:t>，</w:t>
      </w:r>
      <w:r>
        <w:rPr>
          <w:rFonts w:hint="default" w:ascii="仿宋" w:hAnsi="仿宋" w:eastAsia="仿宋" w:cs="微软雅黑"/>
          <w:color w:val="000000"/>
          <w:sz w:val="24"/>
          <w:lang w:val="en-US" w:eastAsia="zh-CN"/>
        </w:rPr>
        <w:t>使用多头注意力为句子中每个单词选择注意。</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ＡＥＧＣＮ：由多头注意力和在句子依赖树上建立的改进图卷积网络组成。</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在该选题中，我们选用了ＳＤＧＣＮ来作为情感分析模型的方法。关于SDGCN的总体结构由输入嵌入层、Bi-LSTM、位置编码、双向注意机制、GCN和输出层组成。我们从输入到输出依次使用所有组件。</w:t>
      </w:r>
    </w:p>
    <w:p>
      <w:pPr>
        <w:widowControl/>
        <w:shd w:val="clear" w:color="auto" w:fill="FFFFFF"/>
        <w:spacing w:line="460" w:lineRule="exact"/>
        <w:ind w:firstLine="480" w:firstLineChars="20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在实际模型训练部分，目前我们有两个选择，基于glove的模型和基于bert的模型。</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基于Glove的模型结合了两个主要模型族的优点:</w:t>
      </w:r>
      <w:r>
        <w:rPr>
          <w:rFonts w:hint="default" w:ascii="仿宋" w:hAnsi="仿宋" w:eastAsia="仿宋" w:cs="微软雅黑"/>
          <w:color w:val="000000"/>
          <w:sz w:val="24"/>
          <w:lang w:val="en-US" w:eastAsia="zh-CN"/>
        </w:rPr>
        <w:t>全局矩阵分解和局部上下文窗口方法。</w:t>
      </w:r>
      <w:r>
        <w:rPr>
          <w:rFonts w:hint="eastAsia" w:ascii="仿宋" w:hAnsi="仿宋" w:eastAsia="仿宋" w:cs="微软雅黑"/>
          <w:color w:val="000000"/>
          <w:sz w:val="24"/>
          <w:lang w:val="en-US" w:eastAsia="zh-CN"/>
        </w:rPr>
        <w:t>模型</w:t>
      </w:r>
      <w:r>
        <w:rPr>
          <w:rFonts w:hint="default" w:ascii="仿宋" w:hAnsi="仿宋" w:eastAsia="仿宋" w:cs="微软雅黑"/>
          <w:color w:val="000000"/>
          <w:sz w:val="24"/>
          <w:lang w:val="en-US" w:eastAsia="zh-CN"/>
        </w:rPr>
        <w:t>只训练单词-单词共现矩阵中的非零元素，而不是整个</w:t>
      </w:r>
      <w:r>
        <w:rPr>
          <w:rFonts w:hint="eastAsia" w:ascii="仿宋" w:hAnsi="仿宋" w:eastAsia="仿宋" w:cs="微软雅黑"/>
          <w:color w:val="000000"/>
          <w:sz w:val="24"/>
          <w:lang w:val="en-US" w:eastAsia="zh-CN"/>
        </w:rPr>
        <w:t>稀疏矩阵</w:t>
      </w:r>
      <w:r>
        <w:rPr>
          <w:rFonts w:hint="default" w:ascii="仿宋" w:hAnsi="仿宋" w:eastAsia="仿宋" w:cs="微软雅黑"/>
          <w:color w:val="000000"/>
          <w:sz w:val="24"/>
          <w:lang w:val="en-US" w:eastAsia="zh-CN"/>
        </w:rPr>
        <w:t>或单个上下文窗口的大型语料库，从而有效地利用统计信息。该模型生成了一个具有意义子结构的向量空间，其在最近的一次单词类比任务中的性能为75%。在相似性任务和命名实体识别方面，它也优于相关模型。</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基于Bert的模型使</w:t>
      </w:r>
      <w:r>
        <w:rPr>
          <w:rFonts w:hint="default" w:ascii="仿宋" w:hAnsi="仿宋" w:eastAsia="仿宋" w:cs="微软雅黑"/>
          <w:color w:val="000000"/>
          <w:sz w:val="24"/>
          <w:lang w:val="en-US" w:eastAsia="zh-CN"/>
        </w:rPr>
        <w:t>用</w:t>
      </w:r>
      <w:r>
        <w:rPr>
          <w:rFonts w:hint="eastAsia" w:ascii="仿宋" w:hAnsi="仿宋" w:eastAsia="仿宋" w:cs="微软雅黑"/>
          <w:color w:val="000000"/>
          <w:sz w:val="24"/>
          <w:lang w:val="en-US" w:eastAsia="zh-CN"/>
        </w:rPr>
        <w:t>了</w:t>
      </w:r>
      <w:r>
        <w:rPr>
          <w:rFonts w:hint="default" w:ascii="仿宋" w:hAnsi="仿宋" w:eastAsia="仿宋" w:cs="微软雅黑"/>
          <w:color w:val="000000"/>
          <w:sz w:val="24"/>
          <w:lang w:val="en-US" w:eastAsia="zh-CN"/>
        </w:rPr>
        <w:t>Transformer的双向编码器表示。与其他语言表示模型不同，BERT旨在通过联合调节所有层中的上下文来预先训练深度双向表示。因此，预训练的BERT表示可以通过一个额外的输出层进行微调，适用于广泛任务的最先进模型的构建，比如问答任务和语言推理，无需针对具体任务做大幅架构修改。</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当然还有其他的优秀的模型可以选择，但经过资料查证，这两种模型更适合我们ＳＤＧＣＮ的发挥。</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目前来说，我们现在的工作是需要利用数据集来训练出模型，也就是基于glove的模型和基于bert的模型，而后得到模型以及图神经网络的配合的</w:t>
      </w:r>
      <w:r>
        <w:rPr>
          <w:rFonts w:hint="default" w:ascii="仿宋" w:hAnsi="仿宋" w:eastAsia="仿宋" w:cs="微软雅黑"/>
          <w:color w:val="000000"/>
          <w:sz w:val="24"/>
          <w:lang w:val="en-US" w:eastAsia="zh-CN"/>
        </w:rPr>
        <w:t>SDGCN-BERT</w:t>
      </w:r>
      <w:r>
        <w:rPr>
          <w:rFonts w:hint="eastAsia" w:ascii="仿宋" w:hAnsi="仿宋" w:eastAsia="仿宋" w:cs="微软雅黑"/>
          <w:color w:val="000000"/>
          <w:sz w:val="24"/>
          <w:lang w:val="en-US" w:eastAsia="zh-CN"/>
        </w:rPr>
        <w:t>，另一模型也是同理，对比两模型之间的差距，选出优于另外一种的模型，通过后续设计出模型的应用方法与应用试验。</w:t>
      </w:r>
    </w:p>
    <w:p>
      <w:pPr>
        <w:widowControl/>
        <w:shd w:val="clear" w:color="auto" w:fill="FFFFFF"/>
        <w:spacing w:line="460" w:lineRule="exact"/>
        <w:ind w:firstLine="480" w:firstLineChars="200"/>
        <w:jc w:val="left"/>
        <w:rPr>
          <w:rFonts w:hint="default" w:ascii="仿宋" w:hAnsi="仿宋" w:eastAsia="仿宋" w:cs="微软雅黑"/>
          <w:color w:val="000000"/>
          <w:sz w:val="24"/>
          <w:lang w:val="en-US" w:eastAsia="zh-CN"/>
        </w:rPr>
      </w:pPr>
    </w:p>
    <w:p>
      <w:pPr>
        <w:numPr>
          <w:ilvl w:val="0"/>
          <w:numId w:val="1"/>
        </w:numPr>
        <w:ind w:left="5" w:leftChars="0" w:hanging="425" w:firstLineChars="0"/>
        <w:rPr>
          <w:rFonts w:hint="default" w:ascii="Times New Roman" w:hAnsi="Times New Roman" w:eastAsia="宋体" w:cs="Times New Roman"/>
          <w:b/>
          <w:bCs/>
          <w:kern w:val="44"/>
          <w:sz w:val="24"/>
          <w:szCs w:val="44"/>
          <w:shd w:val="clear" w:color="auto" w:fill="FFFFFF"/>
          <w:lang w:val="en-US" w:eastAsia="zh-CN" w:bidi="ar"/>
        </w:rPr>
      </w:pPr>
      <w:r>
        <w:rPr>
          <w:rFonts w:hint="default" w:ascii="Times New Roman" w:hAnsi="Times New Roman" w:eastAsia="宋体" w:cs="Times New Roman"/>
          <w:b/>
          <w:bCs/>
          <w:kern w:val="44"/>
          <w:sz w:val="24"/>
          <w:szCs w:val="44"/>
          <w:shd w:val="clear" w:color="auto" w:fill="FFFFFF"/>
          <w:lang w:val="en-US" w:eastAsia="zh-CN" w:bidi="ar"/>
        </w:rPr>
        <w:t>毕业论文（设计）的进度安排</w:t>
      </w: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tbl>
      <w:tblPr>
        <w:tblStyle w:val="3"/>
        <w:tblW w:w="4927" w:type="pct"/>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822"/>
        <w:gridCol w:w="4338"/>
        <w:gridCol w:w="1962"/>
        <w:gridCol w:w="127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80" w:hRule="exact"/>
          <w:jc w:val="center"/>
        </w:trPr>
        <w:tc>
          <w:tcPr>
            <w:tcW w:w="489" w:type="pct"/>
            <w:tcBorders>
              <w:top w:val="single" w:color="auto" w:sz="4" w:space="0"/>
              <w:left w:val="single" w:color="auto" w:sz="4" w:space="0"/>
              <w:bottom w:val="single" w:color="auto" w:sz="4" w:space="0"/>
              <w:right w:val="single" w:color="auto" w:sz="4" w:space="0"/>
            </w:tcBorders>
            <w:noWrap w:val="0"/>
            <w:vAlign w:val="top"/>
          </w:tcPr>
          <w:p>
            <w:pPr>
              <w:spacing w:before="120" w:line="480" w:lineRule="exact"/>
              <w:ind w:left="-107" w:leftChars="-51" w:right="-107" w:rightChars="-51"/>
              <w:jc w:val="center"/>
              <w:rPr>
                <w:rFonts w:hint="eastAsia" w:ascii="仿宋" w:hAnsi="仿宋" w:eastAsia="仿宋"/>
                <w:b/>
                <w:sz w:val="28"/>
                <w:szCs w:val="28"/>
              </w:rPr>
            </w:pPr>
            <w:r>
              <w:rPr>
                <w:rFonts w:hint="eastAsia" w:ascii="仿宋" w:hAnsi="仿宋" w:eastAsia="仿宋"/>
                <w:b/>
                <w:sz w:val="28"/>
                <w:szCs w:val="28"/>
              </w:rPr>
              <w:t>序号</w:t>
            </w:r>
          </w:p>
        </w:tc>
        <w:tc>
          <w:tcPr>
            <w:tcW w:w="2582" w:type="pct"/>
            <w:tcBorders>
              <w:top w:val="single" w:color="auto" w:sz="4" w:space="0"/>
              <w:left w:val="single" w:color="auto" w:sz="4" w:space="0"/>
              <w:bottom w:val="single" w:color="auto" w:sz="4" w:space="0"/>
              <w:right w:val="single" w:color="auto" w:sz="4" w:space="0"/>
            </w:tcBorders>
            <w:noWrap w:val="0"/>
            <w:vAlign w:val="top"/>
          </w:tcPr>
          <w:p>
            <w:pPr>
              <w:spacing w:before="120" w:line="480" w:lineRule="exact"/>
              <w:ind w:right="-107" w:rightChars="-51"/>
              <w:jc w:val="center"/>
              <w:rPr>
                <w:rFonts w:hint="eastAsia" w:ascii="仿宋" w:hAnsi="仿宋" w:eastAsia="仿宋"/>
                <w:b/>
                <w:sz w:val="28"/>
                <w:szCs w:val="28"/>
              </w:rPr>
            </w:pPr>
            <w:r>
              <w:rPr>
                <w:rFonts w:hint="eastAsia" w:ascii="仿宋" w:hAnsi="仿宋" w:eastAsia="仿宋"/>
                <w:b/>
                <w:sz w:val="28"/>
                <w:szCs w:val="28"/>
              </w:rPr>
              <w:t>毕业论文（设计）各阶段内容</w:t>
            </w:r>
          </w:p>
        </w:tc>
        <w:tc>
          <w:tcPr>
            <w:tcW w:w="1168" w:type="pct"/>
            <w:tcBorders>
              <w:top w:val="single" w:color="auto" w:sz="4" w:space="0"/>
              <w:left w:val="single" w:color="auto" w:sz="4" w:space="0"/>
              <w:bottom w:val="single" w:color="auto" w:sz="4" w:space="0"/>
              <w:right w:val="single" w:color="auto" w:sz="4" w:space="0"/>
            </w:tcBorders>
            <w:noWrap w:val="0"/>
            <w:vAlign w:val="top"/>
          </w:tcPr>
          <w:p>
            <w:pPr>
              <w:spacing w:before="120" w:line="480" w:lineRule="exact"/>
              <w:jc w:val="center"/>
              <w:rPr>
                <w:rFonts w:hint="eastAsia" w:ascii="仿宋" w:hAnsi="仿宋" w:eastAsia="仿宋"/>
                <w:b/>
                <w:sz w:val="28"/>
                <w:szCs w:val="28"/>
              </w:rPr>
            </w:pPr>
            <w:r>
              <w:rPr>
                <w:rFonts w:hint="eastAsia" w:ascii="仿宋" w:hAnsi="仿宋" w:eastAsia="仿宋"/>
                <w:b/>
                <w:sz w:val="28"/>
                <w:szCs w:val="28"/>
              </w:rPr>
              <w:t>时间安排</w:t>
            </w:r>
          </w:p>
        </w:tc>
        <w:tc>
          <w:tcPr>
            <w:tcW w:w="759" w:type="pct"/>
            <w:tcBorders>
              <w:top w:val="single" w:color="auto" w:sz="4" w:space="0"/>
              <w:left w:val="single" w:color="auto" w:sz="4" w:space="0"/>
              <w:bottom w:val="single" w:color="auto" w:sz="4" w:space="0"/>
              <w:right w:val="single" w:color="auto" w:sz="4" w:space="0"/>
            </w:tcBorders>
            <w:noWrap w:val="0"/>
            <w:vAlign w:val="top"/>
          </w:tcPr>
          <w:p>
            <w:pPr>
              <w:spacing w:before="120" w:line="480" w:lineRule="exact"/>
              <w:ind w:left="-107" w:leftChars="-51" w:right="-107" w:rightChars="-51"/>
              <w:jc w:val="center"/>
              <w:rPr>
                <w:rFonts w:hint="eastAsia" w:ascii="仿宋" w:hAnsi="仿宋" w:eastAsia="仿宋"/>
                <w:b/>
                <w:sz w:val="28"/>
                <w:szCs w:val="28"/>
              </w:rPr>
            </w:pPr>
            <w:r>
              <w:rPr>
                <w:rFonts w:hint="eastAsia" w:ascii="仿宋" w:hAnsi="仿宋" w:eastAsia="仿宋"/>
                <w:b/>
                <w:sz w:val="28"/>
                <w:szCs w:val="28"/>
              </w:rPr>
              <w:t>备 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80" w:hRule="exact"/>
          <w:jc w:val="center"/>
        </w:trPr>
        <w:tc>
          <w:tcPr>
            <w:tcW w:w="48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rPr>
            </w:pPr>
            <w:r>
              <w:rPr>
                <w:rFonts w:hint="default" w:ascii="仿宋" w:hAnsi="仿宋" w:eastAsia="仿宋"/>
                <w:sz w:val="28"/>
                <w:szCs w:val="28"/>
                <w:lang w:val="en-US"/>
              </w:rPr>
              <w:t>1</w:t>
            </w:r>
          </w:p>
        </w:tc>
        <w:tc>
          <w:tcPr>
            <w:tcW w:w="2582"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查找资料以及整合资料</w:t>
            </w:r>
          </w:p>
        </w:tc>
        <w:tc>
          <w:tcPr>
            <w:tcW w:w="1168"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rPr>
            </w:pPr>
            <w:r>
              <w:rPr>
                <w:rFonts w:hint="default" w:ascii="仿宋" w:hAnsi="仿宋" w:eastAsia="仿宋"/>
                <w:sz w:val="28"/>
                <w:szCs w:val="28"/>
                <w:lang w:val="en-US"/>
              </w:rPr>
              <w:t>21.12-22.1</w:t>
            </w:r>
          </w:p>
        </w:tc>
        <w:tc>
          <w:tcPr>
            <w:tcW w:w="75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eastAsia" w:ascii="仿宋" w:hAnsi="仿宋" w:eastAsia="仿宋"/>
                <w:sz w:val="28"/>
                <w:szCs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80" w:hRule="exact"/>
          <w:jc w:val="center"/>
        </w:trPr>
        <w:tc>
          <w:tcPr>
            <w:tcW w:w="48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rPr>
            </w:pPr>
            <w:r>
              <w:rPr>
                <w:rFonts w:hint="default" w:ascii="仿宋" w:hAnsi="仿宋" w:eastAsia="仿宋"/>
                <w:sz w:val="28"/>
                <w:szCs w:val="28"/>
                <w:lang w:val="en-US"/>
              </w:rPr>
              <w:t>2</w:t>
            </w:r>
          </w:p>
        </w:tc>
        <w:tc>
          <w:tcPr>
            <w:tcW w:w="2582"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数据集收集以及预处理</w:t>
            </w:r>
          </w:p>
        </w:tc>
        <w:tc>
          <w:tcPr>
            <w:tcW w:w="1168"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22.1-22.1</w:t>
            </w:r>
          </w:p>
        </w:tc>
        <w:tc>
          <w:tcPr>
            <w:tcW w:w="75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eastAsia" w:ascii="仿宋" w:hAnsi="仿宋" w:eastAsia="仿宋"/>
                <w:sz w:val="28"/>
                <w:szCs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80" w:hRule="exact"/>
          <w:jc w:val="center"/>
        </w:trPr>
        <w:tc>
          <w:tcPr>
            <w:tcW w:w="48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3</w:t>
            </w:r>
          </w:p>
        </w:tc>
        <w:tc>
          <w:tcPr>
            <w:tcW w:w="2582"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模型建立以及调优</w:t>
            </w:r>
          </w:p>
        </w:tc>
        <w:tc>
          <w:tcPr>
            <w:tcW w:w="1168"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22.1-22.2</w:t>
            </w:r>
          </w:p>
        </w:tc>
        <w:tc>
          <w:tcPr>
            <w:tcW w:w="75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eastAsia" w:ascii="仿宋" w:hAnsi="仿宋" w:eastAsia="仿宋"/>
                <w:sz w:val="28"/>
                <w:szCs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80" w:hRule="exact"/>
          <w:jc w:val="center"/>
        </w:trPr>
        <w:tc>
          <w:tcPr>
            <w:tcW w:w="48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eastAsia" w:ascii="仿宋" w:hAnsi="仿宋" w:eastAsia="仿宋"/>
                <w:sz w:val="28"/>
                <w:szCs w:val="28"/>
                <w:lang w:val="en-US" w:eastAsia="zh-CN"/>
              </w:rPr>
            </w:pPr>
            <w:r>
              <w:rPr>
                <w:rFonts w:hint="eastAsia" w:ascii="仿宋" w:hAnsi="仿宋" w:eastAsia="仿宋"/>
                <w:sz w:val="28"/>
                <w:szCs w:val="28"/>
                <w:lang w:val="en-US" w:eastAsia="zh-CN"/>
              </w:rPr>
              <w:t>4</w:t>
            </w:r>
          </w:p>
        </w:tc>
        <w:tc>
          <w:tcPr>
            <w:tcW w:w="2582"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情感分类应用</w:t>
            </w:r>
          </w:p>
        </w:tc>
        <w:tc>
          <w:tcPr>
            <w:tcW w:w="1168"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22.2-22.2</w:t>
            </w:r>
          </w:p>
        </w:tc>
        <w:tc>
          <w:tcPr>
            <w:tcW w:w="75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eastAsia" w:ascii="仿宋" w:hAnsi="仿宋" w:eastAsia="仿宋"/>
                <w:sz w:val="28"/>
                <w:szCs w:val="2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80" w:hRule="exact"/>
          <w:jc w:val="center"/>
        </w:trPr>
        <w:tc>
          <w:tcPr>
            <w:tcW w:w="48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5</w:t>
            </w:r>
          </w:p>
        </w:tc>
        <w:tc>
          <w:tcPr>
            <w:tcW w:w="2582"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整合过程撰写报告</w:t>
            </w:r>
          </w:p>
        </w:tc>
        <w:tc>
          <w:tcPr>
            <w:tcW w:w="1168"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default" w:ascii="仿宋" w:hAnsi="仿宋" w:eastAsia="仿宋"/>
                <w:sz w:val="28"/>
                <w:szCs w:val="28"/>
                <w:lang w:val="en-US" w:eastAsia="zh-CN"/>
              </w:rPr>
            </w:pPr>
            <w:r>
              <w:rPr>
                <w:rFonts w:hint="eastAsia" w:ascii="仿宋" w:hAnsi="仿宋" w:eastAsia="仿宋"/>
                <w:sz w:val="28"/>
                <w:szCs w:val="28"/>
                <w:lang w:val="en-US" w:eastAsia="zh-CN"/>
              </w:rPr>
              <w:t>22.2-22.3</w:t>
            </w:r>
          </w:p>
        </w:tc>
        <w:tc>
          <w:tcPr>
            <w:tcW w:w="759" w:type="pct"/>
            <w:tcBorders>
              <w:top w:val="single" w:color="auto" w:sz="4" w:space="0"/>
              <w:left w:val="single" w:color="auto" w:sz="4" w:space="0"/>
              <w:bottom w:val="single" w:color="auto" w:sz="4" w:space="0"/>
              <w:right w:val="single" w:color="auto" w:sz="4" w:space="0"/>
            </w:tcBorders>
            <w:noWrap w:val="0"/>
            <w:vAlign w:val="center"/>
          </w:tcPr>
          <w:p>
            <w:pPr>
              <w:spacing w:line="480" w:lineRule="exact"/>
              <w:jc w:val="center"/>
              <w:rPr>
                <w:rFonts w:hint="eastAsia" w:ascii="仿宋" w:hAnsi="仿宋" w:eastAsia="仿宋"/>
                <w:sz w:val="28"/>
                <w:szCs w:val="28"/>
              </w:rPr>
            </w:pPr>
          </w:p>
        </w:tc>
      </w:tr>
    </w:tbl>
    <w:p>
      <w:pPr>
        <w:widowControl w:val="0"/>
        <w:numPr>
          <w:ilvl w:val="0"/>
          <w:numId w:val="0"/>
        </w:numPr>
        <w:jc w:val="both"/>
        <w:rPr>
          <w:rFonts w:hint="default"/>
          <w:sz w:val="48"/>
          <w:szCs w:val="56"/>
          <w:lang w:val="en-US"/>
        </w:rPr>
      </w:pPr>
    </w:p>
    <w:p>
      <w:pPr>
        <w:widowControl w:val="0"/>
        <w:numPr>
          <w:ilvl w:val="0"/>
          <w:numId w:val="0"/>
        </w:numPr>
        <w:jc w:val="both"/>
        <w:rPr>
          <w:rFonts w:hint="default"/>
          <w:sz w:val="48"/>
          <w:szCs w:val="56"/>
          <w:lang w:val="en-US"/>
        </w:rPr>
      </w:pPr>
    </w:p>
    <w:p>
      <w:pPr>
        <w:widowControl w:val="0"/>
        <w:numPr>
          <w:ilvl w:val="0"/>
          <w:numId w:val="0"/>
        </w:numPr>
        <w:jc w:val="both"/>
        <w:rPr>
          <w:rFonts w:hint="default"/>
          <w:sz w:val="48"/>
          <w:szCs w:val="56"/>
          <w:lang w:val="en-US"/>
        </w:rPr>
      </w:pPr>
    </w:p>
    <w:p>
      <w:pPr>
        <w:widowControl w:val="0"/>
        <w:numPr>
          <w:ilvl w:val="0"/>
          <w:numId w:val="0"/>
        </w:numPr>
        <w:jc w:val="both"/>
        <w:rPr>
          <w:rFonts w:hint="default"/>
          <w:sz w:val="48"/>
          <w:szCs w:val="56"/>
          <w:lang w:val="en-US"/>
        </w:rPr>
      </w:pPr>
    </w:p>
    <w:p>
      <w:pPr>
        <w:numPr>
          <w:ilvl w:val="0"/>
          <w:numId w:val="1"/>
        </w:numPr>
        <w:ind w:left="5" w:leftChars="0" w:hanging="425" w:firstLineChars="0"/>
        <w:rPr>
          <w:rFonts w:hint="default" w:ascii="Times New Roman" w:hAnsi="Times New Roman" w:eastAsia="宋体" w:cs="Times New Roman"/>
          <w:b/>
          <w:bCs/>
          <w:kern w:val="44"/>
          <w:sz w:val="24"/>
          <w:szCs w:val="44"/>
          <w:shd w:val="clear" w:color="auto" w:fill="FFFFFF"/>
          <w:lang w:val="en-US" w:eastAsia="zh-CN" w:bidi="ar"/>
        </w:rPr>
      </w:pPr>
      <w:r>
        <w:rPr>
          <w:rFonts w:hint="default" w:ascii="Times New Roman" w:hAnsi="Times New Roman" w:eastAsia="宋体" w:cs="Times New Roman"/>
          <w:b/>
          <w:bCs/>
          <w:kern w:val="44"/>
          <w:sz w:val="24"/>
          <w:szCs w:val="44"/>
          <w:shd w:val="clear" w:color="auto" w:fill="FFFFFF"/>
          <w:lang w:val="en-US" w:eastAsia="zh-CN" w:bidi="ar"/>
        </w:rPr>
        <w:t>毕业论文（设计）的主要参考文献</w:t>
      </w: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numPr>
          <w:ilvl w:val="0"/>
          <w:numId w:val="0"/>
        </w:numPr>
        <w:shd w:val="clear" w:color="auto" w:fill="FFFFFF"/>
        <w:spacing w:line="460" w:lineRule="exact"/>
        <w:ind w:firstLine="420" w:firstLineChars="0"/>
        <w:jc w:val="left"/>
        <w:rPr>
          <w:rFonts w:hint="default" w:ascii="仿宋" w:hAnsi="仿宋" w:eastAsia="仿宋" w:cs="微软雅黑"/>
          <w:color w:val="000000"/>
          <w:sz w:val="24"/>
          <w:lang w:val="en-US" w:eastAsia="zh-CN"/>
        </w:rPr>
      </w:pPr>
      <w:r>
        <w:rPr>
          <w:rFonts w:hint="default" w:ascii="仿宋" w:hAnsi="仿宋" w:eastAsia="仿宋" w:cs="微软雅黑"/>
          <w:color w:val="000000"/>
          <w:sz w:val="24"/>
          <w:lang w:val="en-US" w:eastAsia="zh-CN"/>
        </w:rPr>
        <w:t>[1]PinlongZhaoetal.“Modelingsentimentdependencieswithgraphconvolutionalnetworksforaspect-levelsentimentclassification” KnowledgeBasedSystems 193(2020):105443.</w:t>
      </w:r>
    </w:p>
    <w:p>
      <w:pPr>
        <w:widowControl w:val="0"/>
        <w:numPr>
          <w:ilvl w:val="0"/>
          <w:numId w:val="0"/>
        </w:numPr>
        <w:ind w:firstLine="420" w:firstLineChars="0"/>
        <w:jc w:val="both"/>
        <w:rPr>
          <w:rFonts w:hint="default" w:ascii="Times New Roman" w:hAnsi="Times New Roman" w:eastAsia="宋体" w:cs="Times New Roman"/>
          <w:b/>
          <w:bCs/>
          <w:kern w:val="44"/>
          <w:sz w:val="24"/>
          <w:szCs w:val="44"/>
          <w:shd w:val="clear" w:color="auto" w:fill="FFFFFF"/>
          <w:lang w:val="en-US" w:eastAsia="zh-CN" w:bidi="ar"/>
        </w:rPr>
      </w:pPr>
    </w:p>
    <w:p>
      <w:pPr>
        <w:widowControl/>
        <w:shd w:val="clear" w:color="auto" w:fill="FFFFFF"/>
        <w:spacing w:line="460" w:lineRule="exact"/>
        <w:ind w:firstLine="420" w:firstLineChars="0"/>
        <w:jc w:val="left"/>
        <w:rPr>
          <w:rFonts w:hint="default" w:ascii="仿宋" w:hAnsi="仿宋" w:eastAsia="仿宋" w:cs="微软雅黑"/>
          <w:color w:val="000000"/>
          <w:sz w:val="24"/>
          <w:lang w:val="en-US" w:eastAsia="zh-CN"/>
        </w:rPr>
      </w:pPr>
      <w:r>
        <w:rPr>
          <w:rFonts w:hint="default" w:ascii="仿宋" w:hAnsi="仿宋" w:eastAsia="仿宋" w:cs="微软雅黑"/>
          <w:color w:val="000000"/>
          <w:sz w:val="24"/>
          <w:lang w:val="en-US" w:eastAsia="zh-CN"/>
        </w:rPr>
        <w:t>[2]李胜旺,杨艺,许云峰,张妍.文本方面级情感分类方法综述[J].河北科技大学学报,2020,41(06):518-527.</w:t>
      </w:r>
    </w:p>
    <w:p>
      <w:pPr>
        <w:widowControl/>
        <w:numPr>
          <w:ilvl w:val="0"/>
          <w:numId w:val="0"/>
        </w:numPr>
        <w:shd w:val="clear" w:color="auto" w:fill="FFFFFF"/>
        <w:spacing w:line="460" w:lineRule="exact"/>
        <w:jc w:val="left"/>
        <w:rPr>
          <w:rFonts w:hint="default" w:ascii="仿宋" w:hAnsi="仿宋" w:eastAsia="仿宋" w:cs="微软雅黑"/>
          <w:color w:val="000000"/>
          <w:sz w:val="24"/>
          <w:lang w:val="en-US" w:eastAsia="zh-CN"/>
        </w:rPr>
      </w:pPr>
    </w:p>
    <w:p>
      <w:pPr>
        <w:widowControl/>
        <w:numPr>
          <w:ilvl w:val="0"/>
          <w:numId w:val="2"/>
        </w:numPr>
        <w:shd w:val="clear" w:color="auto" w:fill="FFFFFF"/>
        <w:spacing w:line="460" w:lineRule="exact"/>
        <w:ind w:firstLine="420" w:firstLineChars="0"/>
        <w:jc w:val="left"/>
        <w:rPr>
          <w:rFonts w:hint="default" w:ascii="仿宋" w:hAnsi="仿宋" w:eastAsia="仿宋" w:cs="微软雅黑"/>
          <w:color w:val="000000"/>
          <w:sz w:val="24"/>
          <w:lang w:val="en-US" w:eastAsia="zh-CN"/>
        </w:rPr>
      </w:pPr>
      <w:r>
        <w:rPr>
          <w:rFonts w:hint="default" w:ascii="仿宋" w:hAnsi="仿宋" w:eastAsia="仿宋" w:cs="微软雅黑"/>
          <w:color w:val="000000"/>
          <w:sz w:val="24"/>
          <w:lang w:val="en-US" w:eastAsia="zh-CN"/>
        </w:rPr>
        <w:t>王光,李鸿宇,邱云飞,郁博文,柳厅文.基于图卷积记忆网络的方面级情感分类[J].中文信息学报,2021,35(08):98-106.</w:t>
      </w:r>
    </w:p>
    <w:p>
      <w:pPr>
        <w:widowControl/>
        <w:numPr>
          <w:ilvl w:val="0"/>
          <w:numId w:val="0"/>
        </w:numPr>
        <w:shd w:val="clear" w:color="auto" w:fill="FFFFFF"/>
        <w:tabs>
          <w:tab w:val="left" w:pos="312"/>
        </w:tabs>
        <w:spacing w:line="460" w:lineRule="exact"/>
        <w:jc w:val="left"/>
        <w:rPr>
          <w:rFonts w:hint="default" w:ascii="仿宋" w:hAnsi="仿宋" w:eastAsia="仿宋" w:cs="微软雅黑"/>
          <w:color w:val="000000"/>
          <w:sz w:val="24"/>
          <w:lang w:val="en-US" w:eastAsia="zh-CN"/>
        </w:rPr>
      </w:pPr>
    </w:p>
    <w:p>
      <w:pPr>
        <w:widowControl/>
        <w:numPr>
          <w:ilvl w:val="0"/>
          <w:numId w:val="2"/>
        </w:numPr>
        <w:shd w:val="clear" w:color="auto" w:fill="FFFFFF"/>
        <w:spacing w:line="460" w:lineRule="exact"/>
        <w:ind w:firstLine="420" w:firstLineChars="0"/>
        <w:jc w:val="left"/>
        <w:rPr>
          <w:rFonts w:hint="eastAsia" w:ascii="仿宋" w:hAnsi="仿宋" w:eastAsia="仿宋" w:cs="微软雅黑"/>
          <w:color w:val="000000"/>
          <w:sz w:val="24"/>
          <w:lang w:val="en-US" w:eastAsia="zh-CN"/>
        </w:rPr>
      </w:pPr>
      <w:r>
        <w:rPr>
          <w:rFonts w:hint="eastAsia" w:ascii="仿宋" w:hAnsi="仿宋" w:eastAsia="仿宋" w:cs="微软雅黑"/>
          <w:color w:val="000000"/>
          <w:sz w:val="24"/>
          <w:lang w:val="en-US" w:eastAsia="zh-CN"/>
        </w:rPr>
        <w:t>王婷,杨文忠.文本情感分析方法研究综述[J].计算机工程与应用,2021,57(12):11-24.</w:t>
      </w:r>
    </w:p>
    <w:p>
      <w:pPr>
        <w:widowControl/>
        <w:numPr>
          <w:ilvl w:val="0"/>
          <w:numId w:val="0"/>
        </w:numPr>
        <w:shd w:val="clear" w:color="auto" w:fill="FFFFFF"/>
        <w:tabs>
          <w:tab w:val="left" w:pos="312"/>
        </w:tabs>
        <w:spacing w:line="460" w:lineRule="exact"/>
        <w:jc w:val="left"/>
        <w:rPr>
          <w:rFonts w:hint="default" w:ascii="仿宋" w:hAnsi="仿宋" w:eastAsia="仿宋" w:cs="微软雅黑"/>
          <w:color w:val="000000"/>
          <w:sz w:val="24"/>
          <w:lang w:val="en-US" w:eastAsia="zh-CN"/>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numPr>
          <w:ilvl w:val="0"/>
          <w:numId w:val="1"/>
        </w:numPr>
        <w:ind w:left="5" w:leftChars="0" w:hanging="425" w:firstLineChars="0"/>
        <w:rPr>
          <w:rFonts w:hint="default" w:ascii="Times New Roman" w:hAnsi="Times New Roman" w:eastAsia="宋体" w:cs="Times New Roman"/>
          <w:b/>
          <w:bCs/>
          <w:kern w:val="44"/>
          <w:sz w:val="24"/>
          <w:szCs w:val="44"/>
          <w:shd w:val="clear" w:color="auto" w:fill="FFFFFF"/>
          <w:lang w:val="en-US" w:eastAsia="zh-CN" w:bidi="ar"/>
        </w:rPr>
      </w:pPr>
      <w:r>
        <w:rPr>
          <w:rFonts w:hint="default" w:ascii="Times New Roman" w:hAnsi="Times New Roman" w:eastAsia="宋体" w:cs="Times New Roman"/>
          <w:b/>
          <w:bCs/>
          <w:kern w:val="44"/>
          <w:sz w:val="24"/>
          <w:szCs w:val="44"/>
          <w:shd w:val="clear" w:color="auto" w:fill="FFFFFF"/>
          <w:lang w:val="en-US" w:eastAsia="zh-CN" w:bidi="ar"/>
        </w:rPr>
        <w:t>其他要求</w:t>
      </w: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bookmarkStart w:id="0" w:name="_GoBack"/>
      <w:bookmarkEnd w:id="0"/>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jc w:val="both"/>
        <w:rPr>
          <w:rFonts w:hint="default" w:ascii="Times New Roman" w:hAnsi="Times New Roman" w:eastAsia="宋体" w:cs="Times New Roman"/>
          <w:b/>
          <w:bCs/>
          <w:kern w:val="44"/>
          <w:sz w:val="24"/>
          <w:szCs w:val="44"/>
          <w:shd w:val="clear" w:color="auto" w:fill="FFFFFF"/>
          <w:lang w:val="en-US" w:eastAsia="zh-CN" w:bidi="ar"/>
        </w:rPr>
      </w:pPr>
    </w:p>
    <w:p>
      <w:pPr>
        <w:widowControl w:val="0"/>
        <w:numPr>
          <w:ilvl w:val="0"/>
          <w:numId w:val="0"/>
        </w:numPr>
        <w:ind w:left="4620" w:leftChars="0" w:firstLine="420" w:firstLineChars="0"/>
        <w:jc w:val="both"/>
        <w:rPr>
          <w:rFonts w:hint="default" w:ascii="Times New Roman" w:hAnsi="Times New Roman" w:eastAsia="宋体" w:cs="Times New Roman"/>
          <w:b/>
          <w:bCs/>
          <w:kern w:val="44"/>
          <w:sz w:val="24"/>
          <w:szCs w:val="44"/>
          <w:shd w:val="clear" w:color="auto"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0A81DC"/>
    <w:multiLevelType w:val="singleLevel"/>
    <w:tmpl w:val="650A81DC"/>
    <w:lvl w:ilvl="0" w:tentative="0">
      <w:start w:val="3"/>
      <w:numFmt w:val="decimal"/>
      <w:lvlText w:val="[%1]"/>
      <w:lvlJc w:val="left"/>
      <w:pPr>
        <w:tabs>
          <w:tab w:val="left" w:pos="312"/>
        </w:tabs>
      </w:pPr>
    </w:lvl>
  </w:abstractNum>
  <w:abstractNum w:abstractNumId="1">
    <w:nsid w:val="7255FDB3"/>
    <w:multiLevelType w:val="multilevel"/>
    <w:tmpl w:val="7255FDB3"/>
    <w:lvl w:ilvl="0" w:tentative="0">
      <w:start w:val="1"/>
      <w:numFmt w:val="chineseCounting"/>
      <w:suff w:val="nothing"/>
      <w:lvlText w:val="%1、"/>
      <w:lvlJc w:val="left"/>
      <w:pPr>
        <w:ind w:left="-42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E70E7"/>
    <w:rsid w:val="028E7093"/>
    <w:rsid w:val="02AE12E0"/>
    <w:rsid w:val="07385FF8"/>
    <w:rsid w:val="0C5F02B6"/>
    <w:rsid w:val="0F452D4C"/>
    <w:rsid w:val="175557FE"/>
    <w:rsid w:val="17C77B3A"/>
    <w:rsid w:val="1E963550"/>
    <w:rsid w:val="1F5D0A11"/>
    <w:rsid w:val="2C5F19D5"/>
    <w:rsid w:val="2D0B5263"/>
    <w:rsid w:val="2F3E10F1"/>
    <w:rsid w:val="2FE7743F"/>
    <w:rsid w:val="35FC47DB"/>
    <w:rsid w:val="3AE25855"/>
    <w:rsid w:val="3CBD510C"/>
    <w:rsid w:val="3E1C747A"/>
    <w:rsid w:val="4A49144C"/>
    <w:rsid w:val="51B55619"/>
    <w:rsid w:val="52923265"/>
    <w:rsid w:val="5C4020AF"/>
    <w:rsid w:val="5D9073B1"/>
    <w:rsid w:val="6A4E6231"/>
    <w:rsid w:val="751D451D"/>
    <w:rsid w:val="7EB2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2022-01-09T11:45:00Z</dcterms:created>
  <dc:creator>13676</dc:creator>
  <cp:lastModifiedBy>⸜(* ॑꒳ ॑* )⸝</cp:lastModifiedBy>
  <dcterms:modified xsi:type="dcterms:W3CDTF">2022-01-11T07:18:40Z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B97418A0AF004F9F977B4AFF646584C7</vt:lpwstr>
  </property>
</Properties>
</file>