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Yu Gothic" w:hAnsi="Yu Gothic" w:eastAsia="Yu Gothic"/>
          <w:b/>
          <w:color w:val="000000"/>
          <w:sz w:val="44"/>
        </w:rPr>
        <w:t>Orbit 利用契約書</w:t>
      </w:r>
    </w:p>
    <w:p>
      <w:pPr>
        <w:jc w:val="center"/>
      </w:pPr>
      <w:r>
        <w:rPr>
          <w:rFonts w:ascii="Yu Gothic" w:hAnsi="Yu Gothic" w:eastAsia="Yu Gothic"/>
          <w:b/>
          <w:color w:val="000000"/>
          <w:sz w:val="22"/>
        </w:rPr>
        <w:t>ラフ案　組織向け導入・実証利用</w:t>
      </w:r>
    </w:p>
    <w:p>
      <w:pPr>
        <w:spacing w:before="200" w:after="200"/>
      </w:pPr>
      <w:r>
        <w:rPr>
          <w:rFonts w:ascii="Yu Gothic" w:hAnsi="Yu Gothic" w:eastAsia="Yu Gothic"/>
          <w:b/>
          <w:sz w:val="19"/>
        </w:rPr>
        <w:t xml:space="preserve">本書の位置づけ　</w:t>
      </w:r>
      <w:r>
        <w:rPr>
          <w:rFonts w:ascii="Yu Gothic" w:hAnsi="Yu Gothic" w:eastAsia="Yu Gothic"/>
          <w:sz w:val="19"/>
        </w:rPr>
        <w:t>本書は契約条件を検討するためのラフ案です。契約当事者、提供方式、料金、保存期間、問い合わせ窓口、管轄裁判所等を確定し、正式利用前に弁護士等の専門家による確認を受けてください。</w:t>
      </w:r>
    </w:p>
    <w:p/>
    <w:p>
      <w:r>
        <w:rPr>
          <w:rFonts w:ascii="Yu Gothic" w:hAnsi="Yu Gothic" w:eastAsia="Yu Gothic"/>
          <w:sz w:val="21"/>
        </w:rPr>
        <w:t>未来宇宙産業フォーラム（以下「甲」という。）と、{{団体名}}（以下「乙」という。）は、甲が提供する組織運営支援サービス「Orbit」の利用について、次のとおり契約（以下「本契約」という。）を締結する。</w:t>
      </w:r>
    </w:p>
    <w:p>
      <w:pPr>
        <w:pStyle w:val="Heading1"/>
      </w:pPr>
      <w:r>
        <w:t>第1条（目的）</w:t>
      </w:r>
    </w:p>
    <w:p>
      <w:pPr>
        <w:ind w:left="0" w:firstLine="0"/>
      </w:pPr>
      <w:r>
        <w:rPr>
          <w:rFonts w:ascii="Yu Gothic" w:hAnsi="Yu Gothic" w:eastAsia="Yu Gothic"/>
          <w:sz w:val="21"/>
        </w:rPr>
        <w:t xml:space="preserve">1. 本契約は、乙がOrbitを利用するための条件並びに甲乙間の権利義務関係を定めることを目的とする。</w:t>
      </w:r>
    </w:p>
    <w:p>
      <w:pPr>
        <w:ind w:left="0" w:firstLine="0"/>
      </w:pPr>
      <w:r>
        <w:rPr>
          <w:rFonts w:ascii="Yu Gothic" w:hAnsi="Yu Gothic" w:eastAsia="Yu Gothic"/>
          <w:sz w:val="21"/>
        </w:rPr>
        <w:t xml:space="preserve">2. Orbitは、タスク、プロジェクト、承認、成果物、メンバー、役職、スキル、活動実績その他の組織運営情報を管理し、業務遂行及び人材育成を支援するサービスである。</w:t>
      </w:r>
    </w:p>
    <w:p>
      <w:pPr>
        <w:pStyle w:val="Heading1"/>
      </w:pPr>
      <w:r>
        <w:t>第2条（定義）</w:t>
      </w:r>
    </w:p>
    <w:p>
      <w:pPr>
        <w:ind w:left="0" w:firstLine="0"/>
      </w:pPr>
      <w:r>
        <w:rPr>
          <w:rFonts w:ascii="Yu Gothic" w:hAnsi="Yu Gothic" w:eastAsia="Yu Gothic"/>
          <w:sz w:val="21"/>
        </w:rPr>
        <w:t xml:space="preserve">1. 「本サービス」とは、甲が「Orbit」の名称で提供するWebサービス、関連機能、導入支援及び付随サービスをいう。</w:t>
      </w:r>
    </w:p>
    <w:p>
      <w:pPr>
        <w:ind w:left="0" w:firstLine="0"/>
      </w:pPr>
      <w:r>
        <w:rPr>
          <w:rFonts w:ascii="Yu Gothic" w:hAnsi="Yu Gothic" w:eastAsia="Yu Gothic"/>
          <w:sz w:val="21"/>
        </w:rPr>
        <w:t xml:space="preserve">2. 「利用組織」とは、本契約に基づき本サービスを利用する乙の組織をいう。</w:t>
      </w:r>
    </w:p>
    <w:p>
      <w:pPr>
        <w:ind w:left="0" w:firstLine="0"/>
      </w:pPr>
      <w:r>
        <w:rPr>
          <w:rFonts w:ascii="Yu Gothic" w:hAnsi="Yu Gothic" w:eastAsia="Yu Gothic"/>
          <w:sz w:val="21"/>
        </w:rPr>
        <w:t xml:space="preserve">3. 「利用者」とは、乙の役員、職員、構成員その他乙の管理のもとで本サービスを利用する者をいう。</w:t>
      </w:r>
    </w:p>
    <w:p>
      <w:pPr>
        <w:ind w:left="0" w:firstLine="0"/>
      </w:pPr>
      <w:r>
        <w:rPr>
          <w:rFonts w:ascii="Yu Gothic" w:hAnsi="Yu Gothic" w:eastAsia="Yu Gothic"/>
          <w:sz w:val="21"/>
        </w:rPr>
        <w:t xml:space="preserve">4. 「管理者」とは、利用者の登録、権限設定、データ管理その他利用組織内の運用を行う権限を乙から付与された者をいう。</w:t>
      </w:r>
    </w:p>
    <w:p>
      <w:pPr>
        <w:ind w:left="0" w:firstLine="0"/>
      </w:pPr>
      <w:r>
        <w:rPr>
          <w:rFonts w:ascii="Yu Gothic" w:hAnsi="Yu Gothic" w:eastAsia="Yu Gothic"/>
          <w:sz w:val="21"/>
        </w:rPr>
        <w:t xml:space="preserve">5. 「登録データ」とは、乙又は利用者が本サービスへ入力、登録、保存又は連携する文字、数値、画像、ファイル、URL、個人情報、タスク情報、成果物情報その他一切の情報をいう。</w:t>
      </w:r>
    </w:p>
    <w:p>
      <w:pPr>
        <w:ind w:left="0" w:firstLine="0"/>
      </w:pPr>
      <w:r>
        <w:rPr>
          <w:rFonts w:ascii="Yu Gothic" w:hAnsi="Yu Gothic" w:eastAsia="Yu Gothic"/>
          <w:sz w:val="21"/>
        </w:rPr>
        <w:t xml:space="preserve">6. 「外部サービス」とは、Google、GitHub、Google Drive、Google Calendar、Discord、Slackその他本サービスと連携し、又は本サービスの提供に利用される第三者のサービスをいう。</w:t>
      </w:r>
    </w:p>
    <w:p>
      <w:pPr>
        <w:pStyle w:val="Heading1"/>
      </w:pPr>
      <w:r>
        <w:t>第3条（利用申込み及び契約の成立）</w:t>
      </w:r>
    </w:p>
    <w:p>
      <w:pPr>
        <w:ind w:left="0" w:firstLine="0"/>
      </w:pPr>
      <w:r>
        <w:rPr>
          <w:rFonts w:ascii="Yu Gothic" w:hAnsi="Yu Gothic" w:eastAsia="Yu Gothic"/>
          <w:sz w:val="21"/>
        </w:rPr>
        <w:t xml:space="preserve">1. 乙は、本契約及び甲が別途提示する利用条件に同意のうえ、甲所定の方法により利用を申し込む。</w:t>
      </w:r>
    </w:p>
    <w:p>
      <w:pPr>
        <w:ind w:left="0" w:firstLine="0"/>
      </w:pPr>
      <w:r>
        <w:rPr>
          <w:rFonts w:ascii="Yu Gothic" w:hAnsi="Yu Gothic" w:eastAsia="Yu Gothic"/>
          <w:sz w:val="21"/>
        </w:rPr>
        <w:t xml:space="preserve">2. 本契約は、甲が申込みを承諾した日又は乙による本サービスの利用開始日のいずれか早い日に成立する。</w:t>
      </w:r>
    </w:p>
    <w:p>
      <w:pPr>
        <w:ind w:left="0" w:firstLine="0"/>
      </w:pPr>
      <w:r>
        <w:rPr>
          <w:rFonts w:ascii="Yu Gothic" w:hAnsi="Yu Gothic" w:eastAsia="Yu Gothic"/>
          <w:sz w:val="21"/>
        </w:rPr>
        <w:t xml:space="preserve">3. 乙が未成年者その他契約締結に同意等を要する者である場合、乙はあらかじめ法定代理人その他必要な権限者の同意を得る。</w:t>
      </w:r>
    </w:p>
    <w:p>
      <w:pPr>
        <w:ind w:left="0" w:firstLine="0"/>
      </w:pPr>
      <w:r>
        <w:rPr>
          <w:rFonts w:ascii="Yu Gothic" w:hAnsi="Yu Gothic" w:eastAsia="Yu Gothic"/>
          <w:sz w:val="21"/>
        </w:rPr>
        <w:t xml:space="preserve">4. 甲は、申込内容に虚偽がある場合、適切な利用体制が確認できない場合その他甲が不適当と合理的に判断した場合、申込みを承諾しないことができる。</w:t>
      </w:r>
    </w:p>
    <w:p>
      <w:pPr>
        <w:pStyle w:val="Heading1"/>
      </w:pPr>
      <w:r>
        <w:t>第4条（提供内容及び利用環境）</w:t>
      </w:r>
    </w:p>
    <w:p>
      <w:pPr>
        <w:ind w:left="0" w:firstLine="0"/>
      </w:pPr>
      <w:r>
        <w:rPr>
          <w:rFonts w:ascii="Yu Gothic" w:hAnsi="Yu Gothic" w:eastAsia="Yu Gothic"/>
          <w:sz w:val="21"/>
        </w:rPr>
        <w:t xml:space="preserve">1. 本サービスの具体的な機能、利用人数、提供期間、料金、サポート範囲その他の条件は、本契約、申込書、見積書又は個別合意（以下総称して「個別条件」という。）に定める。個別条件と本契約が矛盾する場合、個別条件を優先する。</w:t>
      </w:r>
    </w:p>
    <w:p>
      <w:pPr>
        <w:ind w:left="0" w:firstLine="0"/>
      </w:pPr>
      <w:r>
        <w:rPr>
          <w:rFonts w:ascii="Yu Gothic" w:hAnsi="Yu Gothic" w:eastAsia="Yu Gothic"/>
          <w:sz w:val="21"/>
        </w:rPr>
        <w:t xml:space="preserve">2. 本サービスには、開発中、試験提供中又は将来構想の機能が含まれる場合があり、甲はすべての機能の完成、継続提供又は乙の特定目的への適合を保証しない。</w:t>
      </w:r>
    </w:p>
    <w:p>
      <w:pPr>
        <w:ind w:left="0" w:firstLine="0"/>
      </w:pPr>
      <w:r>
        <w:rPr>
          <w:rFonts w:ascii="Yu Gothic" w:hAnsi="Yu Gothic" w:eastAsia="Yu Gothic"/>
          <w:sz w:val="21"/>
        </w:rPr>
        <w:t xml:space="preserve">3. 乙は、端末、通信回線、対応ブラウザ、Googleアカウントその他本サービスの利用に必要な環境を、自らの費用と責任で準備し維持する。</w:t>
      </w:r>
    </w:p>
    <w:p>
      <w:pPr>
        <w:ind w:left="0" w:firstLine="0"/>
      </w:pPr>
      <w:r>
        <w:rPr>
          <w:rFonts w:ascii="Yu Gothic" w:hAnsi="Yu Gothic" w:eastAsia="Yu Gothic"/>
          <w:sz w:val="21"/>
        </w:rPr>
        <w:t xml:space="preserve">4. 本サービスの登録データは、原則として、乙が自ら準備し管理する3つ程度のGoogleスプレッドシートに書き込まれる。スプレッドシートの数は、導入構成又は機能変更により増減する場合がある。</w:t>
      </w:r>
    </w:p>
    <w:p>
      <w:pPr>
        <w:ind w:left="0" w:firstLine="0"/>
      </w:pPr>
      <w:r>
        <w:rPr>
          <w:rFonts w:ascii="Yu Gothic" w:hAnsi="Yu Gothic" w:eastAsia="Yu Gothic"/>
          <w:sz w:val="21"/>
        </w:rPr>
        <w:t xml:space="preserve">5. 乙は、スプレッドシートの作成、所有、共有設定、閲覧・編集権限、リンク管理、バックアップ及び削除を自らの責任で行う。甲は、別途書面で合意した場合を除き、乙のスプレッドシートの共有設定又はアクセス権限を設定、管理若しくは常時確認しない。</w:t>
      </w:r>
    </w:p>
    <w:p>
      <w:pPr>
        <w:pStyle w:val="Heading1"/>
      </w:pPr>
      <w:r>
        <w:t>第5条（アカウント及び管理者の責任）</w:t>
      </w:r>
    </w:p>
    <w:p>
      <w:pPr>
        <w:ind w:left="0" w:firstLine="0"/>
      </w:pPr>
      <w:r>
        <w:rPr>
          <w:rFonts w:ascii="Yu Gothic" w:hAnsi="Yu Gothic" w:eastAsia="Yu Gothic"/>
          <w:sz w:val="21"/>
        </w:rPr>
        <w:t xml:space="preserve">1. 乙は、利用者の本人確認、登録、変更、削除及び権限設定を適切に行い、必要最小限の閲覧・操作権限を付与する。</w:t>
      </w:r>
    </w:p>
    <w:p>
      <w:pPr>
        <w:ind w:left="0" w:firstLine="0"/>
      </w:pPr>
      <w:r>
        <w:rPr>
          <w:rFonts w:ascii="Yu Gothic" w:hAnsi="Yu Gothic" w:eastAsia="Yu Gothic"/>
          <w:sz w:val="21"/>
        </w:rPr>
        <w:t xml:space="preserve">2. 乙及び利用者は、アカウント、認証情報及び端末を善良な管理者の注意をもって管理し、第三者への貸与、譲渡、共有又は利用許諾をしてはならない。</w:t>
      </w:r>
    </w:p>
    <w:p>
      <w:pPr>
        <w:ind w:left="0" w:firstLine="0"/>
      </w:pPr>
      <w:r>
        <w:rPr>
          <w:rFonts w:ascii="Yu Gothic" w:hAnsi="Yu Gothic" w:eastAsia="Yu Gothic"/>
          <w:sz w:val="21"/>
        </w:rPr>
        <w:t xml:space="preserve">3. 退職、退会、異動、担当変更その他権限変更が必要となった場合、乙は速やかにアカウント停止又は権限変更を行う。</w:t>
      </w:r>
    </w:p>
    <w:p>
      <w:pPr>
        <w:ind w:left="0" w:firstLine="0"/>
      </w:pPr>
      <w:r>
        <w:rPr>
          <w:rFonts w:ascii="Yu Gothic" w:hAnsi="Yu Gothic" w:eastAsia="Yu Gothic"/>
          <w:sz w:val="21"/>
        </w:rPr>
        <w:t xml:space="preserve">4. アカウントを用いて行われた行為は、甲の責めに帰すべき事由がある場合を除き、乙又は当該利用者による行為とみなす。</w:t>
      </w:r>
    </w:p>
    <w:p>
      <w:pPr>
        <w:pStyle w:val="Heading1"/>
      </w:pPr>
      <w:r>
        <w:t>第6条（料金及び支払）</w:t>
      </w:r>
    </w:p>
    <w:p>
      <w:pPr>
        <w:ind w:left="0" w:firstLine="0"/>
      </w:pPr>
      <w:r>
        <w:rPr>
          <w:rFonts w:ascii="Yu Gothic" w:hAnsi="Yu Gothic" w:eastAsia="Yu Gothic"/>
          <w:sz w:val="21"/>
        </w:rPr>
        <w:t xml:space="preserve">1. 利用料金、支払時期及び支払方法は個別条件に定める。個別条件に料金の定めがない実証利用又は無償提供について、乙は利用料金を負担しない。</w:t>
      </w:r>
    </w:p>
    <w:p>
      <w:pPr>
        <w:ind w:left="0" w:firstLine="0"/>
      </w:pPr>
      <w:r>
        <w:rPr>
          <w:rFonts w:ascii="Yu Gothic" w:hAnsi="Yu Gothic" w:eastAsia="Yu Gothic"/>
          <w:sz w:val="21"/>
        </w:rPr>
        <w:t xml:space="preserve">2. 振込手数料その他支払に要する費用は乙の負担とする。</w:t>
      </w:r>
    </w:p>
    <w:p>
      <w:pPr>
        <w:ind w:left="0" w:firstLine="0"/>
      </w:pPr>
      <w:r>
        <w:rPr>
          <w:rFonts w:ascii="Yu Gothic" w:hAnsi="Yu Gothic" w:eastAsia="Yu Gothic"/>
          <w:sz w:val="21"/>
        </w:rPr>
        <w:t xml:space="preserve">3. 法令上必要な場合を除き、支払済みの料金は返還しない。</w:t>
      </w:r>
    </w:p>
    <w:p>
      <w:pPr>
        <w:ind w:left="0" w:firstLine="0"/>
      </w:pPr>
      <w:r>
        <w:rPr>
          <w:rFonts w:ascii="Yu Gothic" w:hAnsi="Yu Gothic" w:eastAsia="Yu Gothic"/>
          <w:sz w:val="21"/>
        </w:rPr>
        <w:t xml:space="preserve">4. 外部サービスの利用料、通信費その他本サービス以外に生じる費用は乙の負担とする。</w:t>
      </w:r>
    </w:p>
    <w:p>
      <w:pPr>
        <w:pStyle w:val="Heading1"/>
      </w:pPr>
      <w:r>
        <w:t>第7条（登録データの取扱い）</w:t>
      </w:r>
    </w:p>
    <w:p>
      <w:pPr>
        <w:ind w:left="0" w:firstLine="0"/>
      </w:pPr>
      <w:r>
        <w:rPr>
          <w:rFonts w:ascii="Yu Gothic" w:hAnsi="Yu Gothic" w:eastAsia="Yu Gothic"/>
          <w:sz w:val="21"/>
        </w:rPr>
        <w:t xml:space="preserve">1. 登録データに関する権利は、乙、利用者又は正当な権利者に留保される。甲は、本サービスの提供、維持、保守、障害対応、セキュリティ確保、問い合わせ対応及び機能改善に必要な範囲で登録データを取り扱うことができる。</w:t>
      </w:r>
    </w:p>
    <w:p>
      <w:pPr>
        <w:ind w:left="0" w:firstLine="0"/>
      </w:pPr>
      <w:r>
        <w:rPr>
          <w:rFonts w:ascii="Yu Gothic" w:hAnsi="Yu Gothic" w:eastAsia="Yu Gothic"/>
          <w:sz w:val="21"/>
        </w:rPr>
        <w:t xml:space="preserve">2. 登録データは、原則として乙が用意したGoogleスプレッドシートに保存され、当該スプレッドシート及びこれに設定された共有リンク、閲覧者、編集者その他のアクセス権限は乙が管理する。</w:t>
      </w:r>
    </w:p>
    <w:p>
      <w:pPr>
        <w:ind w:left="0" w:firstLine="0"/>
      </w:pPr>
      <w:r>
        <w:rPr>
          <w:rFonts w:ascii="Yu Gothic" w:hAnsi="Yu Gothic" w:eastAsia="Yu Gothic"/>
          <w:sz w:val="21"/>
        </w:rPr>
        <w:t xml:space="preserve">3. 乙は、共有リンクを知る者がアクセスできる設定を含め、Googleスプレッドシートの共有範囲及び権限設定の内容と危険性を確認し、機密性に応じた適切な設定を選択する。乙は、共有リンクを必要のない者へ開示せず、漏えい又は誤送信が判明した場合は速やかにリンク若しくは権限を変更する。</w:t>
      </w:r>
    </w:p>
    <w:p>
      <w:pPr>
        <w:ind w:left="0" w:firstLine="0"/>
      </w:pPr>
      <w:r>
        <w:rPr>
          <w:rFonts w:ascii="Yu Gothic" w:hAnsi="Yu Gothic" w:eastAsia="Yu Gothic"/>
          <w:sz w:val="21"/>
        </w:rPr>
        <w:t xml:space="preserve">4. 甲は、乙が行ったスプレッドシートの共有設定、共有リンクの配布先、アクセス権限の付与状況又は変更履歴を、原則として把握せず、これらを監視又は管理する義務を負わない。</w:t>
      </w:r>
    </w:p>
    <w:p>
      <w:pPr>
        <w:ind w:left="0" w:firstLine="0"/>
      </w:pPr>
      <w:r>
        <w:rPr>
          <w:rFonts w:ascii="Yu Gothic" w:hAnsi="Yu Gothic" w:eastAsia="Yu Gothic"/>
          <w:sz w:val="21"/>
        </w:rPr>
        <w:t xml:space="preserve">5. 乙は、登録データを本サービスに登録し甲に取り扱わせるために必要な権利及び本人同意その他の適法な根拠を有することを保証する。</w:t>
      </w:r>
    </w:p>
    <w:p>
      <w:pPr>
        <w:ind w:left="0" w:firstLine="0"/>
      </w:pPr>
      <w:r>
        <w:rPr>
          <w:rFonts w:ascii="Yu Gothic" w:hAnsi="Yu Gothic" w:eastAsia="Yu Gothic"/>
          <w:sz w:val="21"/>
        </w:rPr>
        <w:t xml:space="preserve">6. 乙は、利用者その他本人に対し、利用目的、閲覧者、評価・配置・育成等への利用、保存期間及び問い合わせ窓口を適切に説明する。特に、履歴書、面談記録、名刺情報、大学情報、評価情報その他取扱いに注意を要する情報については、必要性を確認し、登録範囲を最小限とする。</w:t>
      </w:r>
    </w:p>
    <w:p>
      <w:pPr>
        <w:ind w:left="0" w:firstLine="0"/>
      </w:pPr>
      <w:r>
        <w:rPr>
          <w:rFonts w:ascii="Yu Gothic" w:hAnsi="Yu Gothic" w:eastAsia="Yu Gothic"/>
          <w:sz w:val="21"/>
        </w:rPr>
        <w:t xml:space="preserve">7. 甲は、登録データを、個人又は乙を識別できないよう適切に加工した統計情報として、サービス改善、利用状況分析及び説明資料の作成に利用できる。ただし、乙を特定し得る形で公表する場合は乙の事前同意を得る。</w:t>
      </w:r>
    </w:p>
    <w:p>
      <w:pPr>
        <w:ind w:left="0" w:firstLine="0"/>
      </w:pPr>
      <w:r>
        <w:rPr>
          <w:rFonts w:ascii="Yu Gothic" w:hAnsi="Yu Gothic" w:eastAsia="Yu Gothic"/>
          <w:sz w:val="21"/>
        </w:rPr>
        <w:t xml:space="preserve">8. 乙は、法令又は個別条件に反しない範囲で、必要な登録データを自らエクスポート又は別途保存する。</w:t>
      </w:r>
    </w:p>
    <w:p>
      <w:pPr>
        <w:pStyle w:val="Heading1"/>
      </w:pPr>
      <w:r>
        <w:t>第8条（個人情報及び秘密情報）</w:t>
      </w:r>
    </w:p>
    <w:p>
      <w:pPr>
        <w:ind w:left="0" w:firstLine="0"/>
      </w:pPr>
      <w:r>
        <w:rPr>
          <w:rFonts w:ascii="Yu Gothic" w:hAnsi="Yu Gothic" w:eastAsia="Yu Gothic"/>
          <w:sz w:val="21"/>
        </w:rPr>
        <w:t xml:space="preserve">1. 甲及び乙は、本サービスに関連して取り扱う個人情報を、個人情報保護法その他適用法令及び各自の公表する方針に従って適切に取り扱う。</w:t>
      </w:r>
    </w:p>
    <w:p>
      <w:pPr>
        <w:ind w:left="0" w:firstLine="0"/>
      </w:pPr>
      <w:r>
        <w:rPr>
          <w:rFonts w:ascii="Yu Gothic" w:hAnsi="Yu Gothic" w:eastAsia="Yu Gothic"/>
          <w:sz w:val="21"/>
        </w:rPr>
        <w:t xml:space="preserve">2. 甲は、登録データに含まれる個人情報について、乙から委託を受けた範囲で取り扱い、法令上認められる場合又は乙の指示若しくは本人の同意がある場合を除き、本サービス提供目的外に利用しない。</w:t>
      </w:r>
    </w:p>
    <w:p>
      <w:pPr>
        <w:ind w:left="0" w:firstLine="0"/>
      </w:pPr>
      <w:r>
        <w:rPr>
          <w:rFonts w:ascii="Yu Gothic" w:hAnsi="Yu Gothic" w:eastAsia="Yu Gothic"/>
          <w:sz w:val="21"/>
        </w:rPr>
        <w:t xml:space="preserve">3. 甲及び乙は、相手方から秘密である旨を明示して開示された技術上、営業上又は運営上の情報を、本契約の履行以外の目的に使用せず、法令上必要な場合を除き第三者へ開示しない。公知情報、受領前から保有していた情報、正当な権限を有する第三者から適法に取得した情報及び秘密情報によらず独自に取得した情報は除く。</w:t>
      </w:r>
    </w:p>
    <w:p>
      <w:pPr>
        <w:ind w:left="0" w:firstLine="0"/>
      </w:pPr>
      <w:r>
        <w:rPr>
          <w:rFonts w:ascii="Yu Gothic" w:hAnsi="Yu Gothic" w:eastAsia="Yu Gothic"/>
          <w:sz w:val="21"/>
        </w:rPr>
        <w:t xml:space="preserve">4. 本条の義務は、本契約終了後3年間存続する。ただし、個人情報及び営業秘密については、法令又はその性質上必要な期間存続する。</w:t>
      </w:r>
    </w:p>
    <w:p>
      <w:pPr>
        <w:pStyle w:val="Heading1"/>
      </w:pPr>
      <w:r>
        <w:t>第9条（安全管理措置及びインシデント対応）</w:t>
      </w:r>
    </w:p>
    <w:p>
      <w:pPr>
        <w:ind w:left="0" w:firstLine="0"/>
      </w:pPr>
      <w:r>
        <w:rPr>
          <w:rFonts w:ascii="Yu Gothic" w:hAnsi="Yu Gothic" w:eastAsia="Yu Gothic"/>
          <w:sz w:val="21"/>
        </w:rPr>
        <w:t xml:space="preserve">1. 甲は、甲が管理する本サービスのプログラム及び提供環境について、本サービスの性質、開発段階、取扱情報及び運用規模に応じ、認証、脆弱性への対応その他甲が合理的と判断する安全管理措置を講じる。</w:t>
      </w:r>
    </w:p>
    <w:p>
      <w:pPr>
        <w:ind w:left="0" w:firstLine="0"/>
      </w:pPr>
      <w:r>
        <w:rPr>
          <w:rFonts w:ascii="Yu Gothic" w:hAnsi="Yu Gothic" w:eastAsia="Yu Gothic"/>
          <w:sz w:val="21"/>
        </w:rPr>
        <w:t xml:space="preserve">2. 乙は、乙が管理するGoogleスプレッドシートについて、共有範囲の制限、閲覧・編集権限の設定、共有リンクの管理、管理者権限の限定、共有アカウントの禁止、端末及びGoogleアカウントの保護、登録情報の最小化、利用者教育並びに退職・退会時の権限削除その他必要な安全管理措置を講じる。</w:t>
      </w:r>
    </w:p>
    <w:p>
      <w:pPr>
        <w:ind w:left="0" w:firstLine="0"/>
      </w:pPr>
      <w:r>
        <w:rPr>
          <w:rFonts w:ascii="Yu Gothic" w:hAnsi="Yu Gothic" w:eastAsia="Yu Gothic"/>
          <w:sz w:val="21"/>
        </w:rPr>
        <w:t xml:space="preserve">3. 甲又は乙は、登録データの漏えい、滅失、毀損、不正アクセスその他のセキュリティ事故を認識した場合、法令及び合理的な必要性に応じ、相手方への連絡、影響調査、拡大防止、復旧、再発防止並びに本人及び関係機関への通知・報告に協力する。</w:t>
      </w:r>
    </w:p>
    <w:p>
      <w:pPr>
        <w:ind w:left="0" w:firstLine="0"/>
      </w:pPr>
      <w:r>
        <w:rPr>
          <w:rFonts w:ascii="Yu Gothic" w:hAnsi="Yu Gothic" w:eastAsia="Yu Gothic"/>
          <w:sz w:val="21"/>
        </w:rPr>
        <w:t xml:space="preserve">4. 甲は、合理的な安全管理措置を講じるが、情報の完全な安全性、不正アクセス等の発生防止又は登録データが一切流出・消失しないことを保証しない。</w:t>
      </w:r>
    </w:p>
    <w:p>
      <w:pPr>
        <w:pStyle w:val="Heading1"/>
      </w:pPr>
      <w:r>
        <w:t>第10条（禁止事項）</w:t>
      </w:r>
    </w:p>
    <w:p>
      <w:pPr>
        <w:ind w:left="0" w:firstLine="0"/>
      </w:pPr>
      <w:r>
        <w:rPr>
          <w:rFonts w:ascii="Yu Gothic" w:hAnsi="Yu Gothic" w:eastAsia="Yu Gothic"/>
          <w:sz w:val="21"/>
        </w:rPr>
        <w:t xml:space="preserve">1. 乙及び利用者は、次の行為をしてはならない。</w:t>
      </w:r>
    </w:p>
    <w:p>
      <w:pPr>
        <w:ind w:left="0" w:firstLine="0"/>
      </w:pPr>
      <w:r>
        <w:rPr>
          <w:rFonts w:ascii="Yu Gothic" w:hAnsi="Yu Gothic" w:eastAsia="Yu Gothic"/>
          <w:sz w:val="21"/>
        </w:rPr>
        <w:t>(1) 法令、公序良俗、本契約又は第三者の権利に違反する行為</w:t>
      </w:r>
    </w:p>
    <w:p>
      <w:pPr>
        <w:ind w:left="0" w:firstLine="0"/>
      </w:pPr>
      <w:r>
        <w:rPr>
          <w:rFonts w:ascii="Yu Gothic" w:hAnsi="Yu Gothic" w:eastAsia="Yu Gothic"/>
          <w:sz w:val="21"/>
        </w:rPr>
        <w:t>(2) 法令に違反する情報又は登録する権限を有しない情報を登録する行為</w:t>
      </w:r>
    </w:p>
    <w:p>
      <w:pPr>
        <w:ind w:left="0" w:firstLine="0"/>
      </w:pPr>
      <w:r>
        <w:rPr>
          <w:rFonts w:ascii="Yu Gothic" w:hAnsi="Yu Gothic" w:eastAsia="Yu Gothic"/>
          <w:sz w:val="21"/>
        </w:rPr>
        <w:t>(3) 不正アクセス、脆弱性探索、過度な負荷、マルウェア送信、リバースエンジニアリングその他本サービスの安全性又は運営を害する行為。ただし、法令又は甲の書面による許可がある場合を除く。</w:t>
      </w:r>
    </w:p>
    <w:p>
      <w:pPr>
        <w:ind w:left="0" w:firstLine="0"/>
      </w:pPr>
      <w:r>
        <w:rPr>
          <w:rFonts w:ascii="Yu Gothic" w:hAnsi="Yu Gothic" w:eastAsia="Yu Gothic"/>
          <w:sz w:val="21"/>
        </w:rPr>
        <w:t>(4) アカウントの貸与、譲渡、共有、なりすまし又は権限回避</w:t>
      </w:r>
    </w:p>
    <w:p>
      <w:pPr>
        <w:ind w:left="0" w:firstLine="0"/>
      </w:pPr>
      <w:r>
        <w:rPr>
          <w:rFonts w:ascii="Yu Gothic" w:hAnsi="Yu Gothic" w:eastAsia="Yu Gothic"/>
          <w:sz w:val="21"/>
        </w:rPr>
        <w:t>(5) 利用者本人への説明又は適法な根拠なく、個人情報、要配慮個人情報、評価情報、秘密情報その他不必要に機密性の高い情報を登録する行為</w:t>
      </w:r>
    </w:p>
    <w:p>
      <w:pPr>
        <w:ind w:left="0" w:firstLine="0"/>
      </w:pPr>
      <w:r>
        <w:rPr>
          <w:rFonts w:ascii="Yu Gothic" w:hAnsi="Yu Gothic" w:eastAsia="Yu Gothic"/>
          <w:sz w:val="21"/>
        </w:rPr>
        <w:t>(6) 本サービス又はその出力のみを根拠として、採用、解雇、処分、評価その他個人に重大な影響を与える決定を自動的に行うこと</w:t>
      </w:r>
    </w:p>
    <w:p>
      <w:pPr>
        <w:ind w:left="0" w:firstLine="0"/>
      </w:pPr>
      <w:r>
        <w:rPr>
          <w:rFonts w:ascii="Yu Gothic" w:hAnsi="Yu Gothic" w:eastAsia="Yu Gothic"/>
          <w:sz w:val="21"/>
        </w:rPr>
        <w:t>(7) その他甲が本サービスの運営上不適切と合理的に判断する行為</w:t>
      </w:r>
    </w:p>
    <w:p>
      <w:pPr>
        <w:pStyle w:val="Heading1"/>
      </w:pPr>
      <w:r>
        <w:t>第11条（AI機能及び推薦・分析）</w:t>
      </w:r>
    </w:p>
    <w:p>
      <w:pPr>
        <w:ind w:left="0" w:firstLine="0"/>
      </w:pPr>
      <w:r>
        <w:rPr>
          <w:rFonts w:ascii="Yu Gothic" w:hAnsi="Yu Gothic" w:eastAsia="Yu Gothic"/>
          <w:sz w:val="21"/>
        </w:rPr>
        <w:t xml:space="preserve">1. 本サービスが提供するAIによるタスク分解、候補者推薦、スキル推定、リスク表示、文章生成その他の出力は補助的な提案であり、その正確性、完全性、公平性又は特定目的への適合性を保証しない。</w:t>
      </w:r>
    </w:p>
    <w:p>
      <w:pPr>
        <w:ind w:left="0" w:firstLine="0"/>
      </w:pPr>
      <w:r>
        <w:rPr>
          <w:rFonts w:ascii="Yu Gothic" w:hAnsi="Yu Gothic" w:eastAsia="Yu Gothic"/>
          <w:sz w:val="21"/>
        </w:rPr>
        <w:t xml:space="preserve">2. 乙は、AI出力を採用する前に、人間による確認を行い、必要に応じて本人への説明、修正及び承認を行う。</w:t>
      </w:r>
    </w:p>
    <w:p>
      <w:pPr>
        <w:ind w:left="0" w:firstLine="0"/>
      </w:pPr>
      <w:r>
        <w:rPr>
          <w:rFonts w:ascii="Yu Gothic" w:hAnsi="Yu Gothic" w:eastAsia="Yu Gothic"/>
          <w:sz w:val="21"/>
        </w:rPr>
        <w:t xml:space="preserve">3. 乙は、AI出力のみを根拠として利用者の評価、処遇又は機会を不利益に決定してはならない。</w:t>
      </w:r>
    </w:p>
    <w:p>
      <w:pPr>
        <w:pStyle w:val="Heading1"/>
      </w:pPr>
      <w:r>
        <w:t>第12条（外部サービス及び再委託）</w:t>
      </w:r>
    </w:p>
    <w:p>
      <w:pPr>
        <w:ind w:left="0" w:firstLine="0"/>
      </w:pPr>
      <w:r>
        <w:rPr>
          <w:rFonts w:ascii="Yu Gothic" w:hAnsi="Yu Gothic" w:eastAsia="Yu Gothic"/>
          <w:sz w:val="21"/>
        </w:rPr>
        <w:t xml:space="preserve">1. 本サービスは、Googleスプレッドシート、Googleアカウントその他の外部サービスを利用し、又は外部サービスと連携する。外部サービスには各提供者の規約及びプライバシーポリシーが適用される。</w:t>
      </w:r>
    </w:p>
    <w:p>
      <w:pPr>
        <w:ind w:left="0" w:firstLine="0"/>
      </w:pPr>
      <w:r>
        <w:rPr>
          <w:rFonts w:ascii="Yu Gothic" w:hAnsi="Yu Gothic" w:eastAsia="Yu Gothic"/>
          <w:sz w:val="21"/>
        </w:rPr>
        <w:t xml:space="preserve">2. 乙が自ら作成し所有するGoogleスプレッドシート及びGoogleアカウントと甲との間には、保管契約又は寄託契約は成立しない。甲は、本サービスの機能として必要な書込み又は読込みを行う場合を除き、当該スプレッドシートを保有又は管理しない。</w:t>
      </w:r>
    </w:p>
    <w:p>
      <w:pPr>
        <w:ind w:left="0" w:firstLine="0"/>
      </w:pPr>
      <w:r>
        <w:rPr>
          <w:rFonts w:ascii="Yu Gothic" w:hAnsi="Yu Gothic" w:eastAsia="Yu Gothic"/>
          <w:sz w:val="21"/>
        </w:rPr>
        <w:t xml:space="preserve">3. 外部サービスの仕様変更、障害、停止、データ消失、認証取消しその他甲が直接支配できない事由により本サービスの全部又は一部が利用できない場合がある。</w:t>
      </w:r>
    </w:p>
    <w:p>
      <w:pPr>
        <w:ind w:left="0" w:firstLine="0"/>
      </w:pPr>
      <w:r>
        <w:rPr>
          <w:rFonts w:ascii="Yu Gothic" w:hAnsi="Yu Gothic" w:eastAsia="Yu Gothic"/>
          <w:sz w:val="21"/>
        </w:rPr>
        <w:t xml:space="preserve">4. 甲は、本サービスの提供に必要な範囲で業務の全部又は一部を第三者へ再委託できる。この場合、甲は、法令に従い必要かつ適切な委託先の選定及び監督を行う。</w:t>
      </w:r>
    </w:p>
    <w:p>
      <w:pPr>
        <w:pStyle w:val="Heading1"/>
      </w:pPr>
      <w:r>
        <w:t>第13条（知的財産権及びフィードバック）</w:t>
      </w:r>
    </w:p>
    <w:p>
      <w:pPr>
        <w:ind w:left="0" w:firstLine="0"/>
      </w:pPr>
      <w:r>
        <w:rPr>
          <w:rFonts w:ascii="Yu Gothic" w:hAnsi="Yu Gothic" w:eastAsia="Yu Gothic"/>
          <w:sz w:val="21"/>
        </w:rPr>
        <w:t xml:space="preserve">1. 本サービス、プログラム、画面、仕様、マニュアル、商標、ノウハウその他甲が提供する成果に関する知的財産権は、甲又は正当な権利者に帰属する。本契約は乙にこれらの権利を移転するものではない。</w:t>
      </w:r>
    </w:p>
    <w:p>
      <w:pPr>
        <w:ind w:left="0" w:firstLine="0"/>
      </w:pPr>
      <w:r>
        <w:rPr>
          <w:rFonts w:ascii="Yu Gothic" w:hAnsi="Yu Gothic" w:eastAsia="Yu Gothic"/>
          <w:sz w:val="21"/>
        </w:rPr>
        <w:t xml:space="preserve">2. 乙は、本契約の有効期間中、本契約の目的の範囲で本サービスを利用できる。</w:t>
      </w:r>
    </w:p>
    <w:p>
      <w:pPr>
        <w:ind w:left="0" w:firstLine="0"/>
      </w:pPr>
      <w:r>
        <w:rPr>
          <w:rFonts w:ascii="Yu Gothic" w:hAnsi="Yu Gothic" w:eastAsia="Yu Gothic"/>
          <w:sz w:val="21"/>
        </w:rPr>
        <w:t xml:space="preserve">3. 乙が甲へ提供した改善提案、要望又はフィードバックについて、甲は、乙又は個人を特定しない形で、対価なく本サービスの開発及び改善に利用できる。</w:t>
      </w:r>
    </w:p>
    <w:p>
      <w:pPr>
        <w:ind w:left="0" w:firstLine="0"/>
      </w:pPr>
      <w:r>
        <w:rPr>
          <w:rFonts w:ascii="Yu Gothic" w:hAnsi="Yu Gothic" w:eastAsia="Yu Gothic"/>
          <w:sz w:val="21"/>
        </w:rPr>
        <w:t xml:space="preserve">4. オープンソースソフトウェアを含む場合、当該部分には各ライセンス条件が適用される。</w:t>
      </w:r>
    </w:p>
    <w:p>
      <w:pPr>
        <w:pStyle w:val="Heading1"/>
      </w:pPr>
      <w:r>
        <w:t>第14条（変更、中断及び終了）</w:t>
      </w:r>
    </w:p>
    <w:p>
      <w:pPr>
        <w:ind w:left="0" w:firstLine="0"/>
      </w:pPr>
      <w:r>
        <w:rPr>
          <w:rFonts w:ascii="Yu Gothic" w:hAnsi="Yu Gothic" w:eastAsia="Yu Gothic"/>
          <w:sz w:val="21"/>
        </w:rPr>
        <w:t xml:space="preserve">1. 甲は、保守、更新、障害対応、セキュリティ確保、外部サービスの変更、災害その他運営上必要な場合、本サービスの全部又は一部を変更又は一時中断できる。緊急の場合を除き、甲は合理的な方法で事前に通知するよう努める。</w:t>
      </w:r>
    </w:p>
    <w:p>
      <w:pPr>
        <w:ind w:left="0" w:firstLine="0"/>
      </w:pPr>
      <w:r>
        <w:rPr>
          <w:rFonts w:ascii="Yu Gothic" w:hAnsi="Yu Gothic" w:eastAsia="Yu Gothic"/>
          <w:sz w:val="21"/>
        </w:rPr>
        <w:t xml:space="preserve">2. 甲は、合理的な予告期間を設けて本サービスの全部又は一部を終了できる。ただし、無償又は実証利用については、緊急性、運用負担その他の事情により短い予告又は即時終了となる場合がある。</w:t>
      </w:r>
    </w:p>
    <w:p>
      <w:pPr>
        <w:ind w:left="0" w:firstLine="0"/>
      </w:pPr>
      <w:r>
        <w:rPr>
          <w:rFonts w:ascii="Yu Gothic" w:hAnsi="Yu Gothic" w:eastAsia="Yu Gothic"/>
          <w:sz w:val="21"/>
        </w:rPr>
        <w:t xml:space="preserve">3. 本サービスの重要な変更又は終了に際し、甲は可能な範囲で登録データのエクスポート機会を設ける。</w:t>
      </w:r>
    </w:p>
    <w:p>
      <w:pPr>
        <w:pStyle w:val="Heading1"/>
      </w:pPr>
      <w:r>
        <w:t>第15条（免責及び損害賠償責任の制限）</w:t>
      </w:r>
    </w:p>
    <w:p>
      <w:pPr>
        <w:ind w:left="0" w:firstLine="0"/>
      </w:pPr>
      <w:r>
        <w:rPr>
          <w:rFonts w:ascii="Yu Gothic" w:hAnsi="Yu Gothic" w:eastAsia="Yu Gothic"/>
          <w:sz w:val="21"/>
        </w:rPr>
        <w:t xml:space="preserve">1. 甲は、本サービスについて、合理的な安全管理措置及び運用上の対策を講じるものの、情報流出、不正アクセス、サイバー攻撃、マルウェア、第三者による行為、通信障害、外部サービスの障害その他甲の合理的な支配を超える事由による登録データの漏えい、滅失、毀損、改変又は利用不能について、甲の故意又は重過失による場合を除き、責任を負わない。</w:t>
      </w:r>
    </w:p>
    <w:p>
      <w:pPr>
        <w:ind w:left="0" w:firstLine="0"/>
      </w:pPr>
      <w:r>
        <w:rPr>
          <w:rFonts w:ascii="Yu Gothic" w:hAnsi="Yu Gothic" w:eastAsia="Yu Gothic"/>
          <w:sz w:val="21"/>
        </w:rPr>
        <w:t xml:space="preserve">2. 乙又は利用者が管理するGoogleスプレッドシートの共有設定、リンク共有、公開範囲、閲覧・編集権限、Googleアカウント、端末、操作若しくはバックアップの不備、共有リンクの誤送信若しくは第三者への開示、又は乙が権限を付与した者の行為によって情報流出その他の損害が生じた場合、甲は、その設定又は行為を把握していた場合を除き、責任を負わない。</w:t>
      </w:r>
    </w:p>
    <w:p>
      <w:pPr>
        <w:ind w:left="0" w:firstLine="0"/>
      </w:pPr>
      <w:r>
        <w:rPr>
          <w:rFonts w:ascii="Yu Gothic" w:hAnsi="Yu Gothic" w:eastAsia="Yu Gothic"/>
          <w:sz w:val="21"/>
        </w:rPr>
        <w:t xml:space="preserve">3. 甲は、本サービスの正確性、完全性、継続性、可用性、セキュリティ上の完全性、乙の目的への適合性、第三者サービスとの継続的な連携又はデータの完全な復旧を保証しない。乙は、重要なデータを自らバックアップする。</w:t>
      </w:r>
    </w:p>
    <w:p>
      <w:pPr>
        <w:ind w:left="0" w:firstLine="0"/>
      </w:pPr>
      <w:r>
        <w:rPr>
          <w:rFonts w:ascii="Yu Gothic" w:hAnsi="Yu Gothic" w:eastAsia="Yu Gothic"/>
          <w:sz w:val="21"/>
        </w:rPr>
        <w:t xml:space="preserve">4. 甲が本契約に関して損害賠償責任を負う場合、その責任は、現実に発生した直接かつ通常の損害に限られ、逸失利益、間接損害、特別損害、結果損害及びデータ消失に伴う二次的損害を含まない。</w:t>
      </w:r>
    </w:p>
    <w:p>
      <w:pPr>
        <w:ind w:left="0" w:firstLine="0"/>
      </w:pPr>
      <w:r>
        <w:rPr>
          <w:rFonts w:ascii="Yu Gothic" w:hAnsi="Yu Gothic" w:eastAsia="Yu Gothic"/>
          <w:sz w:val="21"/>
        </w:rPr>
        <w:t xml:space="preserve">5. 前項の場合における甲の損害賠償責任の総額は、損害発生日から遡る3か月間に乙が甲へ現実に支払った本サービス利用料金の総額を上限とする。無償又は実証利用の場合の上限は1万円とする。</w:t>
      </w:r>
    </w:p>
    <w:p>
      <w:pPr>
        <w:ind w:left="0" w:firstLine="0"/>
      </w:pPr>
      <w:r>
        <w:rPr>
          <w:rFonts w:ascii="Yu Gothic" w:hAnsi="Yu Gothic" w:eastAsia="Yu Gothic"/>
          <w:sz w:val="21"/>
        </w:rPr>
        <w:t xml:space="preserve">6. 本条の免責又は責任制限は、甲の故意若しくは重過失により生じた損害、消費者契約法その他の法令により免責又は制限が認められない責任には適用しない。</w:t>
      </w:r>
    </w:p>
    <w:p>
      <w:pPr>
        <w:pStyle w:val="Heading1"/>
      </w:pPr>
      <w:r>
        <w:t>第16条（乙の責任）</w:t>
      </w:r>
    </w:p>
    <w:p>
      <w:pPr>
        <w:ind w:left="0" w:firstLine="0"/>
      </w:pPr>
      <w:r>
        <w:rPr>
          <w:rFonts w:ascii="Yu Gothic" w:hAnsi="Yu Gothic" w:eastAsia="Yu Gothic"/>
          <w:sz w:val="21"/>
        </w:rPr>
        <w:t xml:space="preserve">1. 乙又は利用者の本契約違反により甲又は第三者に損害が生じた場合、乙は、自らの責任と費用で解決し、甲に生じた直接かつ通常の損害を賠償する。</w:t>
      </w:r>
    </w:p>
    <w:p>
      <w:pPr>
        <w:ind w:left="0" w:firstLine="0"/>
      </w:pPr>
      <w:r>
        <w:rPr>
          <w:rFonts w:ascii="Yu Gothic" w:hAnsi="Yu Gothic" w:eastAsia="Yu Gothic"/>
          <w:sz w:val="21"/>
        </w:rPr>
        <w:t xml:space="preserve">2. 登録データの適法性、正確性、利用者への説明、組織内の閲覧権限及び本サービスを用いて行う意思決定は、乙の責任とする。</w:t>
      </w:r>
    </w:p>
    <w:p>
      <w:pPr>
        <w:pStyle w:val="Heading1"/>
      </w:pPr>
      <w:r>
        <w:t>第17条（利用停止及び解除）</w:t>
      </w:r>
    </w:p>
    <w:p>
      <w:pPr>
        <w:ind w:left="0" w:firstLine="0"/>
      </w:pPr>
      <w:r>
        <w:rPr>
          <w:rFonts w:ascii="Yu Gothic" w:hAnsi="Yu Gothic" w:eastAsia="Yu Gothic"/>
          <w:sz w:val="21"/>
        </w:rPr>
        <w:t xml:space="preserve">1. 甲は、乙又は利用者が本契約に違反した場合、料金の支払を遅滞した場合、セキュリティ上の危険がある場合、信用状態が著しく悪化した場合その他本サービスの提供継続が困難な合理的理由がある場合、事前通知なく利用を停止できる。</w:t>
      </w:r>
    </w:p>
    <w:p>
      <w:pPr>
        <w:ind w:left="0" w:firstLine="0"/>
      </w:pPr>
      <w:r>
        <w:rPr>
          <w:rFonts w:ascii="Yu Gothic" w:hAnsi="Yu Gothic" w:eastAsia="Yu Gothic"/>
          <w:sz w:val="21"/>
        </w:rPr>
        <w:t xml:space="preserve">2. 相手方が本契約に重大な違反をし、相当期間を定めた催告後も是正しない場合、他方当事者は本契約を解除できる。ただし、違反の性質上是正不能である場合又は直ちに停止すべき重大な危険がある場合は、催告を要しない。</w:t>
      </w:r>
    </w:p>
    <w:p>
      <w:pPr>
        <w:ind w:left="0" w:firstLine="0"/>
      </w:pPr>
      <w:r>
        <w:rPr>
          <w:rFonts w:ascii="Yu Gothic" w:hAnsi="Yu Gothic" w:eastAsia="Yu Gothic"/>
          <w:sz w:val="21"/>
        </w:rPr>
        <w:t xml:space="preserve">3. 乙は、個別条件に別段の定めがない限り、甲所定の方法により本契約を解約できる。</w:t>
      </w:r>
    </w:p>
    <w:p>
      <w:pPr>
        <w:pStyle w:val="Heading1"/>
      </w:pPr>
      <w:r>
        <w:t>第18条（契約終了後のデータ）</w:t>
      </w:r>
    </w:p>
    <w:p>
      <w:pPr>
        <w:ind w:left="0" w:firstLine="0"/>
      </w:pPr>
      <w:r>
        <w:rPr>
          <w:rFonts w:ascii="Yu Gothic" w:hAnsi="Yu Gothic" w:eastAsia="Yu Gothic"/>
          <w:sz w:val="21"/>
        </w:rPr>
        <w:t xml:space="preserve">1. 契約終了後、乙は、自ら管理するGoogleスプレッドシートの共有設定、連携設定及びアクセス権限を確認し、甲又は本サービスに付与した権限を必要に応じて解除する。</w:t>
      </w:r>
    </w:p>
    <w:p>
      <w:pPr>
        <w:ind w:left="0" w:firstLine="0"/>
      </w:pPr>
      <w:r>
        <w:rPr>
          <w:rFonts w:ascii="Yu Gothic" w:hAnsi="Yu Gothic" w:eastAsia="Yu Gothic"/>
          <w:sz w:val="21"/>
        </w:rPr>
        <w:t xml:space="preserve">2. 乙が作成し所有するGoogleスプレッドシート内の登録データは、乙が自ら保存又は削除する。甲は、別途合意した場合を除き、契約終了後に当該登録データを削除又は保管する義務を負わない。</w:t>
      </w:r>
    </w:p>
    <w:p>
      <w:pPr>
        <w:ind w:left="0" w:firstLine="0"/>
      </w:pPr>
      <w:r>
        <w:rPr>
          <w:rFonts w:ascii="Yu Gothic" w:hAnsi="Yu Gothic" w:eastAsia="Yu Gothic"/>
          <w:sz w:val="21"/>
        </w:rPr>
        <w:t xml:space="preserve">3. 甲が保有する設定情報、問い合わせ履歴その他の情報は、法令上の保存義務、紛争対応又は運用上必要な期間保持した後、合理的な方法で削除する。</w:t>
      </w:r>
    </w:p>
    <w:p>
      <w:pPr>
        <w:ind w:left="0" w:firstLine="0"/>
      </w:pPr>
      <w:r>
        <w:rPr>
          <w:rFonts w:ascii="Yu Gothic" w:hAnsi="Yu Gothic" w:eastAsia="Yu Gothic"/>
          <w:sz w:val="21"/>
        </w:rPr>
        <w:t xml:space="preserve">4. 甲は、契約終了後の登録データの保持、移行又は復旧を保証しない。</w:t>
      </w:r>
    </w:p>
    <w:p>
      <w:pPr>
        <w:pStyle w:val="Heading1"/>
      </w:pPr>
      <w:r>
        <w:t>第19条（反社会的勢力の排除）</w:t>
      </w:r>
    </w:p>
    <w:p>
      <w:pPr>
        <w:ind w:left="0" w:firstLine="0"/>
      </w:pPr>
      <w:r>
        <w:rPr>
          <w:rFonts w:ascii="Yu Gothic" w:hAnsi="Yu Gothic" w:eastAsia="Yu Gothic"/>
          <w:sz w:val="21"/>
        </w:rPr>
        <w:t xml:space="preserve">1. 甲及び乙は、自ら並びにその役員及び実質的支配者が反社会的勢力に該当せず、反社会的勢力と関係を有しないことを表明し保証する。</w:t>
      </w:r>
    </w:p>
    <w:p>
      <w:pPr>
        <w:ind w:left="0" w:firstLine="0"/>
      </w:pPr>
      <w:r>
        <w:rPr>
          <w:rFonts w:ascii="Yu Gothic" w:hAnsi="Yu Gothic" w:eastAsia="Yu Gothic"/>
          <w:sz w:val="21"/>
        </w:rPr>
        <w:t xml:space="preserve">2. 相手方が前項に違反した場合、他方当事者は催告なく本契約を解除でき、これにより生じた損害について責任を負わない。</w:t>
      </w:r>
    </w:p>
    <w:p>
      <w:pPr>
        <w:pStyle w:val="Heading1"/>
      </w:pPr>
      <w:r>
        <w:t>第20条（契約上の地位の譲渡等）</w:t>
      </w:r>
    </w:p>
    <w:p>
      <w:pPr>
        <w:ind w:left="0" w:firstLine="0"/>
      </w:pPr>
      <w:r>
        <w:rPr>
          <w:rFonts w:ascii="Yu Gothic" w:hAnsi="Yu Gothic" w:eastAsia="Yu Gothic"/>
          <w:sz w:val="21"/>
        </w:rPr>
        <w:t xml:space="preserve">1. 乙は、甲の事前の書面又は電磁的方法による承諾なく、本契約上の地位又は権利義務を第三者へ譲渡し、承継させ、又は担保に供してはならない。</w:t>
      </w:r>
    </w:p>
    <w:p>
      <w:pPr>
        <w:ind w:left="0" w:firstLine="0"/>
      </w:pPr>
      <w:r>
        <w:rPr>
          <w:rFonts w:ascii="Yu Gothic" w:hAnsi="Yu Gothic" w:eastAsia="Yu Gothic"/>
          <w:sz w:val="21"/>
        </w:rPr>
        <w:t xml:space="preserve">2. 甲は、本サービスに関する事業を第三者へ譲渡する場合、本契約上の地位、権利義務及び登録データを当該譲受人へ承継できる。この場合、甲は法令に従い必要な通知その他の対応を行う。</w:t>
      </w:r>
    </w:p>
    <w:p>
      <w:pPr>
        <w:pStyle w:val="Heading1"/>
      </w:pPr>
      <w:r>
        <w:t>第21条（契約内容の変更）</w:t>
      </w:r>
    </w:p>
    <w:p>
      <w:pPr>
        <w:ind w:left="0" w:firstLine="0"/>
      </w:pPr>
      <w:r>
        <w:rPr>
          <w:rFonts w:ascii="Yu Gothic" w:hAnsi="Yu Gothic" w:eastAsia="Yu Gothic"/>
          <w:sz w:val="21"/>
        </w:rPr>
        <w:t xml:space="preserve">1. 甲は、法令の変更、本サービスの内容変更、セキュリティ上の必要その他合理的な事由がある場合、本契約を変更できる。</w:t>
      </w:r>
    </w:p>
    <w:p>
      <w:pPr>
        <w:ind w:left="0" w:firstLine="0"/>
      </w:pPr>
      <w:r>
        <w:rPr>
          <w:rFonts w:ascii="Yu Gothic" w:hAnsi="Yu Gothic" w:eastAsia="Yu Gothic"/>
          <w:sz w:val="21"/>
        </w:rPr>
        <w:t xml:space="preserve">2. 甲は、変更内容及び効力発生日を、効力発生日までに本サービス上への表示、電子メールその他合理的な方法で周知する。乙に重大な不利益を与える変更については、合理的な予告期間を設ける。</w:t>
      </w:r>
    </w:p>
    <w:p>
      <w:pPr>
        <w:ind w:left="0" w:firstLine="0"/>
      </w:pPr>
      <w:r>
        <w:rPr>
          <w:rFonts w:ascii="Yu Gothic" w:hAnsi="Yu Gothic" w:eastAsia="Yu Gothic"/>
          <w:sz w:val="21"/>
        </w:rPr>
        <w:t xml:space="preserve">3. 法令上乙の同意が必要な変更については、甲は所定の方法で乙の同意を取得する。</w:t>
      </w:r>
    </w:p>
    <w:p>
      <w:pPr>
        <w:pStyle w:val="Heading1"/>
      </w:pPr>
      <w:r>
        <w:t>第22条（通知）</w:t>
      </w:r>
    </w:p>
    <w:p>
      <w:pPr>
        <w:ind w:left="0" w:firstLine="0"/>
      </w:pPr>
      <w:r>
        <w:rPr>
          <w:rFonts w:ascii="Yu Gothic" w:hAnsi="Yu Gothic" w:eastAsia="Yu Gothic"/>
          <w:sz w:val="21"/>
        </w:rPr>
        <w:t xml:space="preserve">1. 甲から乙への通知は、乙が登録した連絡先への電子メール、本サービス上への表示その他甲が合理的と判断する方法で行う。</w:t>
      </w:r>
    </w:p>
    <w:p>
      <w:pPr>
        <w:ind w:left="0" w:firstLine="0"/>
      </w:pPr>
      <w:r>
        <w:rPr>
          <w:rFonts w:ascii="Yu Gothic" w:hAnsi="Yu Gothic" w:eastAsia="Yu Gothic"/>
          <w:sz w:val="21"/>
        </w:rPr>
        <w:t xml:space="preserve">2. 乙は、名称、所在地、代表者、管理者又は連絡先に変更がある場合、速やかに甲へ通知する。変更通知を怠ったことにより乙に生じた不利益について、甲は責任を負わない。</w:t>
      </w:r>
    </w:p>
    <w:p>
      <w:pPr>
        <w:pStyle w:val="Heading1"/>
      </w:pPr>
      <w:r>
        <w:t>第23条（協議、準拠法及び合意管轄）</w:t>
      </w:r>
    </w:p>
    <w:p>
      <w:pPr>
        <w:ind w:left="0" w:firstLine="0"/>
      </w:pPr>
      <w:r>
        <w:rPr>
          <w:rFonts w:ascii="Yu Gothic" w:hAnsi="Yu Gothic" w:eastAsia="Yu Gothic"/>
          <w:sz w:val="21"/>
        </w:rPr>
        <w:t xml:space="preserve">1. 本契約に定めのない事項又は解釈上の疑義が生じた場合、甲乙は誠実に協議して解決する。</w:t>
      </w:r>
    </w:p>
    <w:p>
      <w:pPr>
        <w:ind w:left="0" w:firstLine="0"/>
      </w:pPr>
      <w:r>
        <w:rPr>
          <w:rFonts w:ascii="Yu Gothic" w:hAnsi="Yu Gothic" w:eastAsia="Yu Gothic"/>
          <w:sz w:val="21"/>
        </w:rPr>
        <w:t xml:space="preserve">2. 本契約は日本法を準拠法とする。</w:t>
      </w:r>
    </w:p>
    <w:p>
      <w:pPr>
        <w:ind w:left="0" w:firstLine="0"/>
      </w:pPr>
      <w:r>
        <w:rPr>
          <w:rFonts w:ascii="Yu Gothic" w:hAnsi="Yu Gothic" w:eastAsia="Yu Gothic"/>
          <w:sz w:val="21"/>
        </w:rPr>
        <w:t xml:space="preserve">3. 本契約に関して訴訟の必要が生じた場合、[横浜地方裁判所又は横浜簡易裁判所]を第一審の専属的合意管轄裁判所とする。</w:t>
      </w:r>
    </w:p>
    <w:p>
      <w:r>
        <w:br w:type="page"/>
      </w:r>
    </w:p>
    <w:p>
      <w:pPr>
        <w:pStyle w:val="Heading1"/>
      </w:pPr>
      <w:r>
        <w:t>契約条件記入欄</w:t>
      </w:r>
    </w:p>
    <w:tbl>
      <w:tblPr>
        <w:tblStyle w:val="TableGrid"/>
        <w:tblW w:type="auto" w:w="0"/>
        <w:jc w:val="center"/>
        <w:tblLook w:firstColumn="1" w:firstRow="1" w:lastColumn="0" w:lastRow="0" w:noHBand="0" w:noVBand="1" w:val="04A0"/>
      </w:tblPr>
      <w:tblGrid>
        <w:gridCol w:w="2494"/>
        <w:gridCol w:w="6576"/>
      </w:tblGrid>
      <w:tr>
        <w:tc>
          <w:tcPr>
            <w:tcW w:type="dxa" w:w="4759"/>
            <w:shd w:fill="12334A"/>
            <w:vAlign w:val="center"/>
          </w:tcPr>
          <w:p>
            <w:pPr>
              <w:jc w:val="center"/>
            </w:pPr>
            <w:r>
              <w:rPr>
                <w:rFonts w:ascii="Yu Gothic" w:hAnsi="Yu Gothic" w:eastAsia="Yu Gothic"/>
                <w:b/>
                <w:color w:val="FFFFFF"/>
                <w:sz w:val="19"/>
              </w:rPr>
              <w:t>項目</w:t>
            </w:r>
          </w:p>
        </w:tc>
        <w:tc>
          <w:tcPr>
            <w:tcW w:type="dxa" w:w="4759"/>
            <w:shd w:fill="12334A"/>
            <w:vAlign w:val="center"/>
          </w:tcPr>
          <w:p>
            <w:pPr>
              <w:jc w:val="center"/>
            </w:pPr>
            <w:r>
              <w:rPr>
                <w:rFonts w:ascii="Yu Gothic" w:hAnsi="Yu Gothic" w:eastAsia="Yu Gothic"/>
                <w:b/>
                <w:color w:val="FFFFFF"/>
                <w:sz w:val="19"/>
              </w:rPr>
              <w:t>内容</w:t>
            </w:r>
          </w:p>
        </w:tc>
      </w:tr>
      <w:tr>
        <w:tc>
          <w:tcPr>
            <w:tcW w:type="dxa" w:w="2494"/>
            <w:tcMar>
              <w:top w:w="100" w:type="dxa"/>
              <w:start w:w="120" w:type="dxa"/>
              <w:bottom w:w="100" w:type="dxa"/>
              <w:end w:w="120" w:type="dxa"/>
            </w:tcMar>
            <w:vAlign w:val="center"/>
          </w:tcPr>
          <w:p>
            <w:r>
              <w:rPr>
                <w:rFonts w:ascii="Yu Gothic" w:hAnsi="Yu Gothic" w:eastAsia="Yu Gothic"/>
                <w:b/>
                <w:sz w:val="19"/>
              </w:rPr>
              <w:t>提供者（甲）</w:t>
            </w:r>
          </w:p>
        </w:tc>
        <w:tc>
          <w:tcPr>
            <w:tcW w:type="dxa" w:w="6576"/>
            <w:tcMar>
              <w:top w:w="100" w:type="dxa"/>
              <w:start w:w="120" w:type="dxa"/>
              <w:bottom w:w="100" w:type="dxa"/>
              <w:end w:w="120" w:type="dxa"/>
            </w:tcMar>
            <w:vAlign w:val="center"/>
          </w:tcPr>
          <w:p>
            <w:r>
              <w:rPr>
                <w:rFonts w:ascii="Yu Gothic" w:hAnsi="Yu Gothic" w:eastAsia="Yu Gothic"/>
                <w:b w:val="0"/>
                <w:sz w:val="19"/>
              </w:rPr>
              <w:t>未来宇宙産業フォーラム　代表：{{FSIF代表者}}　所在地：{{FSIF所在地}}</w:t>
            </w:r>
          </w:p>
        </w:tc>
      </w:tr>
      <w:tr>
        <w:tc>
          <w:tcPr>
            <w:tcW w:type="dxa" w:w="2494"/>
            <w:tcMar>
              <w:top w:w="100" w:type="dxa"/>
              <w:start w:w="120" w:type="dxa"/>
              <w:bottom w:w="100" w:type="dxa"/>
              <w:end w:w="120" w:type="dxa"/>
            </w:tcMar>
            <w:vAlign w:val="center"/>
          </w:tcPr>
          <w:p>
            <w:r>
              <w:rPr>
                <w:rFonts w:ascii="Yu Gothic" w:hAnsi="Yu Gothic" w:eastAsia="Yu Gothic"/>
                <w:b/>
                <w:sz w:val="19"/>
              </w:rPr>
              <w:t>利用団体（乙）</w:t>
            </w:r>
          </w:p>
        </w:tc>
        <w:tc>
          <w:tcPr>
            <w:tcW w:type="dxa" w:w="6576"/>
            <w:tcMar>
              <w:top w:w="100" w:type="dxa"/>
              <w:start w:w="120" w:type="dxa"/>
              <w:bottom w:w="100" w:type="dxa"/>
              <w:end w:w="120" w:type="dxa"/>
            </w:tcMar>
            <w:vAlign w:val="center"/>
          </w:tcPr>
          <w:p>
            <w:r>
              <w:rPr>
                <w:rFonts w:ascii="Yu Gothic" w:hAnsi="Yu Gothic" w:eastAsia="Yu Gothic"/>
                <w:b w:val="0"/>
                <w:sz w:val="19"/>
              </w:rPr>
              <w:t>{{団体名}}　所在地：{{所在地}}　代表者：{{代表者名}}</w:t>
            </w:r>
          </w:p>
        </w:tc>
      </w:tr>
      <w:tr>
        <w:tc>
          <w:tcPr>
            <w:tcW w:type="dxa" w:w="2494"/>
            <w:tcMar>
              <w:top w:w="100" w:type="dxa"/>
              <w:start w:w="120" w:type="dxa"/>
              <w:bottom w:w="100" w:type="dxa"/>
              <w:end w:w="120" w:type="dxa"/>
            </w:tcMar>
            <w:vAlign w:val="center"/>
          </w:tcPr>
          <w:p>
            <w:r>
              <w:rPr>
                <w:rFonts w:ascii="Yu Gothic" w:hAnsi="Yu Gothic" w:eastAsia="Yu Gothic"/>
                <w:b/>
                <w:sz w:val="19"/>
              </w:rPr>
              <w:t>提供方式</w:t>
            </w:r>
          </w:p>
        </w:tc>
        <w:tc>
          <w:tcPr>
            <w:tcW w:type="dxa" w:w="6576"/>
            <w:tcMar>
              <w:top w:w="100" w:type="dxa"/>
              <w:start w:w="120" w:type="dxa"/>
              <w:bottom w:w="100" w:type="dxa"/>
              <w:end w:w="120" w:type="dxa"/>
            </w:tcMar>
            <w:vAlign w:val="center"/>
          </w:tcPr>
          <w:p>
            <w:r>
              <w:rPr>
                <w:rFonts w:ascii="Yu Gothic" w:hAnsi="Yu Gothic" w:eastAsia="Yu Gothic"/>
                <w:b w:val="0"/>
                <w:sz w:val="19"/>
              </w:rPr>
              <w:t>乙管理のGoogleスプレッドシート連携方式　（{{提供方式}}）</w:t>
            </w:r>
          </w:p>
        </w:tc>
      </w:tr>
      <w:tr>
        <w:tc>
          <w:tcPr>
            <w:tcW w:type="dxa" w:w="2494"/>
            <w:tcMar>
              <w:top w:w="100" w:type="dxa"/>
              <w:start w:w="120" w:type="dxa"/>
              <w:bottom w:w="100" w:type="dxa"/>
              <w:end w:w="120" w:type="dxa"/>
            </w:tcMar>
            <w:vAlign w:val="center"/>
          </w:tcPr>
          <w:p>
            <w:r>
              <w:rPr>
                <w:rFonts w:ascii="Yu Gothic" w:hAnsi="Yu Gothic" w:eastAsia="Yu Gothic"/>
                <w:b/>
                <w:sz w:val="19"/>
              </w:rPr>
              <w:t>利用期間</w:t>
            </w:r>
          </w:p>
        </w:tc>
        <w:tc>
          <w:tcPr>
            <w:tcW w:type="dxa" w:w="6576"/>
            <w:tcMar>
              <w:top w:w="100" w:type="dxa"/>
              <w:start w:w="120" w:type="dxa"/>
              <w:bottom w:w="100" w:type="dxa"/>
              <w:end w:w="120" w:type="dxa"/>
            </w:tcMar>
            <w:vAlign w:val="center"/>
          </w:tcPr>
          <w:p>
            <w:r>
              <w:rPr>
                <w:rFonts w:ascii="Yu Gothic" w:hAnsi="Yu Gothic" w:eastAsia="Yu Gothic"/>
                <w:b w:val="0"/>
                <w:sz w:val="19"/>
              </w:rPr>
              <w:t>{{利用開始日}} から {{利用終了日}} まで／自動更新：{{自動更新}}</w:t>
            </w:r>
          </w:p>
        </w:tc>
      </w:tr>
      <w:tr>
        <w:tc>
          <w:tcPr>
            <w:tcW w:type="dxa" w:w="2494"/>
            <w:tcMar>
              <w:top w:w="100" w:type="dxa"/>
              <w:start w:w="120" w:type="dxa"/>
              <w:bottom w:w="100" w:type="dxa"/>
              <w:end w:w="120" w:type="dxa"/>
            </w:tcMar>
            <w:vAlign w:val="center"/>
          </w:tcPr>
          <w:p>
            <w:r>
              <w:rPr>
                <w:rFonts w:ascii="Yu Gothic" w:hAnsi="Yu Gothic" w:eastAsia="Yu Gothic"/>
                <w:b/>
                <w:sz w:val="19"/>
              </w:rPr>
              <w:t>利用人数・範囲</w:t>
            </w:r>
          </w:p>
        </w:tc>
        <w:tc>
          <w:tcPr>
            <w:tcW w:type="dxa" w:w="6576"/>
            <w:tcMar>
              <w:top w:w="100" w:type="dxa"/>
              <w:start w:w="120" w:type="dxa"/>
              <w:bottom w:w="100" w:type="dxa"/>
              <w:end w:w="120" w:type="dxa"/>
            </w:tcMar>
            <w:vAlign w:val="center"/>
          </w:tcPr>
          <w:p>
            <w:r>
              <w:rPr>
                <w:rFonts w:ascii="Yu Gothic" w:hAnsi="Yu Gothic" w:eastAsia="Yu Gothic"/>
                <w:b w:val="0"/>
                <w:sz w:val="19"/>
              </w:rPr>
              <w:t>{{利用人数・範囲}}</w:t>
            </w:r>
          </w:p>
        </w:tc>
      </w:tr>
      <w:tr>
        <w:tc>
          <w:tcPr>
            <w:tcW w:type="dxa" w:w="2494"/>
            <w:tcMar>
              <w:top w:w="100" w:type="dxa"/>
              <w:start w:w="120" w:type="dxa"/>
              <w:bottom w:w="100" w:type="dxa"/>
              <w:end w:w="120" w:type="dxa"/>
            </w:tcMar>
            <w:vAlign w:val="center"/>
          </w:tcPr>
          <w:p>
            <w:r>
              <w:rPr>
                <w:rFonts w:ascii="Yu Gothic" w:hAnsi="Yu Gothic" w:eastAsia="Yu Gothic"/>
                <w:b/>
                <w:sz w:val="19"/>
              </w:rPr>
              <w:t>料金・支払条件</w:t>
            </w:r>
          </w:p>
        </w:tc>
        <w:tc>
          <w:tcPr>
            <w:tcW w:type="dxa" w:w="6576"/>
            <w:tcMar>
              <w:top w:w="100" w:type="dxa"/>
              <w:start w:w="120" w:type="dxa"/>
              <w:bottom w:w="100" w:type="dxa"/>
              <w:end w:w="120" w:type="dxa"/>
            </w:tcMar>
            <w:vAlign w:val="center"/>
          </w:tcPr>
          <w:p>
            <w:r>
              <w:rPr>
                <w:rFonts w:ascii="Yu Gothic" w:hAnsi="Yu Gothic" w:eastAsia="Yu Gothic"/>
                <w:b w:val="0"/>
                <w:sz w:val="19"/>
              </w:rPr>
              <w:t>{{料金・支払条件}}</w:t>
            </w:r>
          </w:p>
        </w:tc>
      </w:tr>
      <w:tr>
        <w:tc>
          <w:tcPr>
            <w:tcW w:type="dxa" w:w="2494"/>
            <w:tcMar>
              <w:top w:w="100" w:type="dxa"/>
              <w:start w:w="120" w:type="dxa"/>
              <w:bottom w:w="100" w:type="dxa"/>
              <w:end w:w="120" w:type="dxa"/>
            </w:tcMar>
            <w:vAlign w:val="center"/>
          </w:tcPr>
          <w:p>
            <w:r>
              <w:rPr>
                <w:rFonts w:ascii="Yu Gothic" w:hAnsi="Yu Gothic" w:eastAsia="Yu Gothic"/>
                <w:b/>
                <w:sz w:val="19"/>
              </w:rPr>
              <w:t>サポート範囲</w:t>
            </w:r>
          </w:p>
        </w:tc>
        <w:tc>
          <w:tcPr>
            <w:tcW w:type="dxa" w:w="6576"/>
            <w:tcMar>
              <w:top w:w="100" w:type="dxa"/>
              <w:start w:w="120" w:type="dxa"/>
              <w:bottom w:w="100" w:type="dxa"/>
              <w:end w:w="120" w:type="dxa"/>
            </w:tcMar>
            <w:vAlign w:val="center"/>
          </w:tcPr>
          <w:p>
            <w:r>
              <w:rPr>
                <w:rFonts w:ascii="Yu Gothic" w:hAnsi="Yu Gothic" w:eastAsia="Yu Gothic"/>
                <w:b w:val="0"/>
                <w:sz w:val="19"/>
              </w:rPr>
              <w:t>{{サポート範囲}}</w:t>
            </w:r>
          </w:p>
        </w:tc>
      </w:tr>
      <w:tr>
        <w:tc>
          <w:tcPr>
            <w:tcW w:type="dxa" w:w="2494"/>
            <w:tcMar>
              <w:top w:w="100" w:type="dxa"/>
              <w:start w:w="120" w:type="dxa"/>
              <w:bottom w:w="100" w:type="dxa"/>
              <w:end w:w="120" w:type="dxa"/>
            </w:tcMar>
            <w:vAlign w:val="center"/>
          </w:tcPr>
          <w:p>
            <w:r>
              <w:rPr>
                <w:rFonts w:ascii="Yu Gothic" w:hAnsi="Yu Gothic" w:eastAsia="Yu Gothic"/>
                <w:b/>
                <w:sz w:val="19"/>
              </w:rPr>
              <w:t>データ保存場所</w:t>
            </w:r>
          </w:p>
        </w:tc>
        <w:tc>
          <w:tcPr>
            <w:tcW w:type="dxa" w:w="6576"/>
            <w:tcMar>
              <w:top w:w="100" w:type="dxa"/>
              <w:start w:w="120" w:type="dxa"/>
              <w:bottom w:w="100" w:type="dxa"/>
              <w:end w:w="120" w:type="dxa"/>
            </w:tcMar>
            <w:vAlign w:val="center"/>
          </w:tcPr>
          <w:p>
            <w:r>
              <w:rPr>
                <w:rFonts w:ascii="Yu Gothic" w:hAnsi="Yu Gothic" w:eastAsia="Yu Gothic"/>
                <w:b w:val="0"/>
                <w:sz w:val="19"/>
              </w:rPr>
              <w:t>乙が用意・管理するGoogleスプレッドシート（原則3つ程度）</w:t>
            </w:r>
          </w:p>
        </w:tc>
      </w:tr>
      <w:tr>
        <w:tc>
          <w:tcPr>
            <w:tcW w:type="dxa" w:w="2494"/>
            <w:tcMar>
              <w:top w:w="100" w:type="dxa"/>
              <w:start w:w="120" w:type="dxa"/>
              <w:bottom w:w="100" w:type="dxa"/>
              <w:end w:w="120" w:type="dxa"/>
            </w:tcMar>
            <w:vAlign w:val="center"/>
          </w:tcPr>
          <w:p>
            <w:r>
              <w:rPr>
                <w:rFonts w:ascii="Yu Gothic" w:hAnsi="Yu Gothic" w:eastAsia="Yu Gothic"/>
                <w:b/>
                <w:sz w:val="19"/>
              </w:rPr>
              <w:t>終了後のデータ</w:t>
            </w:r>
          </w:p>
        </w:tc>
        <w:tc>
          <w:tcPr>
            <w:tcW w:type="dxa" w:w="6576"/>
            <w:tcMar>
              <w:top w:w="100" w:type="dxa"/>
              <w:start w:w="120" w:type="dxa"/>
              <w:bottom w:w="100" w:type="dxa"/>
              <w:end w:w="120" w:type="dxa"/>
            </w:tcMar>
            <w:vAlign w:val="center"/>
          </w:tcPr>
          <w:p>
            <w:r>
              <w:rPr>
                <w:rFonts w:ascii="Yu Gothic" w:hAnsi="Yu Gothic" w:eastAsia="Yu Gothic"/>
                <w:b w:val="0"/>
                <w:sz w:val="19"/>
              </w:rPr>
              <w:t>乙が自ら保存・削除し、本サービスへの権限を解除する</w:t>
            </w:r>
          </w:p>
        </w:tc>
      </w:tr>
      <w:tr>
        <w:tc>
          <w:tcPr>
            <w:tcW w:type="dxa" w:w="2494"/>
            <w:tcMar>
              <w:top w:w="100" w:type="dxa"/>
              <w:start w:w="120" w:type="dxa"/>
              <w:bottom w:w="100" w:type="dxa"/>
              <w:end w:w="120" w:type="dxa"/>
            </w:tcMar>
            <w:vAlign w:val="center"/>
          </w:tcPr>
          <w:p>
            <w:r>
              <w:rPr>
                <w:rFonts w:ascii="Yu Gothic" w:hAnsi="Yu Gothic" w:eastAsia="Yu Gothic"/>
                <w:b/>
                <w:sz w:val="19"/>
              </w:rPr>
              <w:t>通知・問い合わせ先</w:t>
            </w:r>
          </w:p>
        </w:tc>
        <w:tc>
          <w:tcPr>
            <w:tcW w:type="dxa" w:w="6576"/>
            <w:tcMar>
              <w:top w:w="100" w:type="dxa"/>
              <w:start w:w="120" w:type="dxa"/>
              <w:bottom w:w="100" w:type="dxa"/>
              <w:end w:w="120" w:type="dxa"/>
            </w:tcMar>
            <w:vAlign w:val="center"/>
          </w:tcPr>
          <w:p>
            <w:r>
              <w:rPr>
                <w:rFonts w:ascii="Yu Gothic" w:hAnsi="Yu Gothic" w:eastAsia="Yu Gothic"/>
                <w:b w:val="0"/>
                <w:sz w:val="19"/>
              </w:rPr>
              <w:t>甲：{{FSIF連絡先}}　乙：{{担当者メール}}</w:t>
            </w:r>
          </w:p>
        </w:tc>
      </w:tr>
    </w:tbl>
    <w:p>
      <w:pPr>
        <w:pStyle w:val="Heading1"/>
      </w:pPr>
      <w:r>
        <w:t>締結欄</w:t>
      </w:r>
    </w:p>
    <w:p>
      <w:r>
        <w:rPr>
          <w:rFonts w:ascii="Yu Gothic" w:hAnsi="Yu Gothic" w:eastAsia="Yu Gothic"/>
          <w:sz w:val="21"/>
        </w:rPr>
        <w:t>本契約成立の証として、本書2通を作成し、甲乙記名押印のうえ各1通を保有する。電磁的方法により締結する場合は、各当事者がその電磁的記録を保管する。</w:t>
      </w:r>
    </w:p>
    <w:p>
      <w:pPr>
        <w:jc w:val="right"/>
      </w:pPr>
      <w:r>
        <w:rPr>
          <w:rFonts w:ascii="Yu Gothic" w:hAnsi="Yu Gothic" w:eastAsia="Yu Gothic"/>
          <w:sz w:val="21"/>
        </w:rPr>
        <w:t>締結日：{{締結日}}</w:t>
      </w:r>
    </w:p>
    <w:tbl>
      <w:tblPr>
        <w:tblStyle w:val="TableGrid"/>
        <w:tblW w:type="auto" w:w="0"/>
        <w:jc w:val="center"/>
        <w:tblLook w:firstColumn="1" w:firstRow="1" w:lastColumn="0" w:lastRow="0" w:noHBand="0" w:noVBand="1" w:val="04A0"/>
      </w:tblPr>
      <w:tblGrid>
        <w:gridCol w:w="1417"/>
        <w:gridCol w:w="7654"/>
      </w:tblGrid>
      <w:tr>
        <w:tc>
          <w:tcPr>
            <w:tcW w:type="dxa" w:w="4759"/>
            <w:tcMar>
              <w:top w:w="200" w:type="dxa"/>
              <w:start w:w="120" w:type="dxa"/>
              <w:bottom w:w="500" w:type="dxa"/>
              <w:end w:w="120" w:type="dxa"/>
            </w:tcMar>
          </w:tcPr>
          <w:p>
            <w:r>
              <w:rPr>
                <w:rFonts w:ascii="Yu Gothic" w:hAnsi="Yu Gothic" w:eastAsia="Yu Gothic"/>
                <w:b/>
                <w:sz w:val="21"/>
              </w:rPr>
              <w:t>甲</w:t>
            </w:r>
          </w:p>
        </w:tc>
        <w:tc>
          <w:tcPr>
            <w:tcW w:type="dxa" w:w="4759"/>
            <w:tcMar>
              <w:top w:w="200" w:type="dxa"/>
              <w:start w:w="160" w:type="dxa"/>
              <w:bottom w:w="500" w:type="dxa"/>
              <w:end w:w="160" w:type="dxa"/>
            </w:tcMar>
          </w:tcPr>
          <w:p>
            <w:r>
              <w:rPr>
                <w:rFonts w:ascii="Yu Gothic" w:hAnsi="Yu Gothic" w:eastAsia="Yu Gothic"/>
                <w:sz w:val="21"/>
              </w:rPr>
              <w:t>所在地：{{FSIF所在地}}</w:t>
              <w:br/>
              <w:t>名称：未来宇宙産業フォーラム</w:t>
              <w:br/>
              <w:t>代表者：{{FSIF代表者}}　　　　印</w:t>
            </w:r>
          </w:p>
        </w:tc>
      </w:tr>
      <w:tr>
        <w:tc>
          <w:tcPr>
            <w:tcW w:type="dxa" w:w="4759"/>
            <w:tcMar>
              <w:top w:w="200" w:type="dxa"/>
              <w:start w:w="120" w:type="dxa"/>
              <w:bottom w:w="500" w:type="dxa"/>
              <w:end w:w="120" w:type="dxa"/>
            </w:tcMar>
          </w:tcPr>
          <w:p>
            <w:r>
              <w:rPr>
                <w:rFonts w:ascii="Yu Gothic" w:hAnsi="Yu Gothic" w:eastAsia="Yu Gothic"/>
                <w:b/>
                <w:sz w:val="21"/>
              </w:rPr>
              <w:t>乙</w:t>
            </w:r>
          </w:p>
        </w:tc>
        <w:tc>
          <w:tcPr>
            <w:tcW w:type="dxa" w:w="4759"/>
            <w:tcMar>
              <w:top w:w="200" w:type="dxa"/>
              <w:start w:w="160" w:type="dxa"/>
              <w:bottom w:w="500" w:type="dxa"/>
              <w:end w:w="160" w:type="dxa"/>
            </w:tcMar>
          </w:tcPr>
          <w:p>
            <w:r>
              <w:rPr>
                <w:rFonts w:ascii="Yu Gothic" w:hAnsi="Yu Gothic" w:eastAsia="Yu Gothic"/>
                <w:sz w:val="21"/>
              </w:rPr>
              <w:t>所在地：{{所在地}}</w:t>
              <w:br/>
              <w:t>名称：{{団体名}}</w:t>
              <w:br/>
              <w:t>代表者：{{代表者名}}　　　　印</w:t>
            </w:r>
          </w:p>
        </w:tc>
      </w:tr>
    </w:tbl>
    <w:p>
      <w:r>
        <w:br w:type="page"/>
      </w:r>
    </w:p>
    <w:p>
      <w:pPr>
        <w:pStyle w:val="Heading1"/>
      </w:pPr>
      <w:r>
        <w:t>別紙：正式契約化前の確認事項</w:t>
      </w:r>
    </w:p>
    <w:p>
      <w:pPr>
        <w:ind w:left="283" w:hanging="283"/>
      </w:pPr>
      <w:r>
        <w:rPr>
          <w:rFonts w:ascii="Yu Gothic" w:hAnsi="Yu Gothic" w:eastAsia="Yu Gothic"/>
          <w:b/>
          <w:color w:val="1C4E79"/>
          <w:sz w:val="21"/>
        </w:rPr>
        <w:t xml:space="preserve">□ </w:t>
      </w:r>
      <w:r>
        <w:rPr>
          <w:rFonts w:ascii="Yu Gothic" w:hAnsi="Yu Gothic" w:eastAsia="Yu Gothic"/>
          <w:sz w:val="21"/>
        </w:rPr>
        <w:t>契約表示：未来宇宙産業フォーラムの所在地、代表者氏名、連絡先及び契約締結権限を確認する。</w:t>
      </w:r>
    </w:p>
    <w:p>
      <w:pPr>
        <w:ind w:left="283" w:hanging="283"/>
      </w:pPr>
      <w:r>
        <w:rPr>
          <w:rFonts w:ascii="Yu Gothic" w:hAnsi="Yu Gothic" w:eastAsia="Yu Gothic"/>
          <w:b/>
          <w:color w:val="1C4E79"/>
          <w:sz w:val="21"/>
        </w:rPr>
        <w:t xml:space="preserve">□ </w:t>
      </w:r>
      <w:r>
        <w:rPr>
          <w:rFonts w:ascii="Yu Gothic" w:hAnsi="Yu Gothic" w:eastAsia="Yu Gothic"/>
          <w:sz w:val="21"/>
        </w:rPr>
        <w:t>提供方式：乙がGoogleスプレッドシートを準備し、本サービスがそこへ書き込む現在の構成を個別条件にも明記する。</w:t>
      </w:r>
    </w:p>
    <w:p>
      <w:pPr>
        <w:ind w:left="283" w:hanging="283"/>
      </w:pPr>
      <w:r>
        <w:rPr>
          <w:rFonts w:ascii="Yu Gothic" w:hAnsi="Yu Gothic" w:eastAsia="Yu Gothic"/>
          <w:b/>
          <w:color w:val="1C4E79"/>
          <w:sz w:val="21"/>
        </w:rPr>
        <w:t xml:space="preserve">□ </w:t>
      </w:r>
      <w:r>
        <w:rPr>
          <w:rFonts w:ascii="Yu Gothic" w:hAnsi="Yu Gothic" w:eastAsia="Yu Gothic"/>
          <w:sz w:val="21"/>
        </w:rPr>
        <w:t>料金：無償、Cosmo Baseパートナー特典、有償導入の区分と責任上限。</w:t>
      </w:r>
    </w:p>
    <w:p>
      <w:pPr>
        <w:ind w:left="283" w:hanging="283"/>
      </w:pPr>
      <w:r>
        <w:rPr>
          <w:rFonts w:ascii="Yu Gothic" w:hAnsi="Yu Gothic" w:eastAsia="Yu Gothic"/>
          <w:b/>
          <w:color w:val="1C4E79"/>
          <w:sz w:val="21"/>
        </w:rPr>
        <w:t xml:space="preserve">□ </w:t>
      </w:r>
      <w:r>
        <w:rPr>
          <w:rFonts w:ascii="Yu Gothic" w:hAnsi="Yu Gothic" w:eastAsia="Yu Gothic"/>
          <w:sz w:val="21"/>
        </w:rPr>
        <w:t>安全対策：現時点で実装済みの認証、権限、ログ、バックアップ、脆弱性対応を正確に記載できるか。</w:t>
      </w:r>
    </w:p>
    <w:p>
      <w:pPr>
        <w:ind w:left="283" w:hanging="283"/>
      </w:pPr>
      <w:r>
        <w:rPr>
          <w:rFonts w:ascii="Yu Gothic" w:hAnsi="Yu Gothic" w:eastAsia="Yu Gothic"/>
          <w:b/>
          <w:color w:val="1C4E79"/>
          <w:sz w:val="21"/>
        </w:rPr>
        <w:t xml:space="preserve">□ </w:t>
      </w:r>
      <w:r>
        <w:rPr>
          <w:rFonts w:ascii="Yu Gothic" w:hAnsi="Yu Gothic" w:eastAsia="Yu Gothic"/>
          <w:sz w:val="21"/>
        </w:rPr>
        <w:t>保存場所：原則3つ程度のGoogleスプレッドシートそれぞれの目的と、Apps Script等が保持する可能性のある情報を整理する。</w:t>
      </w:r>
    </w:p>
    <w:p>
      <w:pPr>
        <w:ind w:left="283" w:hanging="283"/>
      </w:pPr>
      <w:r>
        <w:rPr>
          <w:rFonts w:ascii="Yu Gothic" w:hAnsi="Yu Gothic" w:eastAsia="Yu Gothic"/>
          <w:b/>
          <w:color w:val="1C4E79"/>
          <w:sz w:val="21"/>
        </w:rPr>
        <w:t xml:space="preserve">□ </w:t>
      </w:r>
      <w:r>
        <w:rPr>
          <w:rFonts w:ascii="Yu Gothic" w:hAnsi="Yu Gothic" w:eastAsia="Yu Gothic"/>
          <w:sz w:val="21"/>
        </w:rPr>
        <w:t>個人情報：氏名、所属、大学情報、スキル、評価、面談記録、名刺等のうち、初期提供で扱う範囲。</w:t>
      </w:r>
    </w:p>
    <w:p>
      <w:pPr>
        <w:ind w:left="283" w:hanging="283"/>
      </w:pPr>
      <w:r>
        <w:rPr>
          <w:rFonts w:ascii="Yu Gothic" w:hAnsi="Yu Gothic" w:eastAsia="Yu Gothic"/>
          <w:b/>
          <w:color w:val="1C4E79"/>
          <w:sz w:val="21"/>
        </w:rPr>
        <w:t xml:space="preserve">□ </w:t>
      </w:r>
      <w:r>
        <w:rPr>
          <w:rFonts w:ascii="Yu Gothic" w:hAnsi="Yu Gothic" w:eastAsia="Yu Gothic"/>
          <w:sz w:val="21"/>
        </w:rPr>
        <w:t>データ保持：契約終了後のエクスポート方法、保存期間、削除手順及びバックアップ削除期間。</w:t>
      </w:r>
    </w:p>
    <w:p>
      <w:pPr>
        <w:ind w:left="283" w:hanging="283"/>
      </w:pPr>
      <w:r>
        <w:rPr>
          <w:rFonts w:ascii="Yu Gothic" w:hAnsi="Yu Gothic" w:eastAsia="Yu Gothic"/>
          <w:b/>
          <w:color w:val="1C4E79"/>
          <w:sz w:val="21"/>
        </w:rPr>
        <w:t xml:space="preserve">□ </w:t>
      </w:r>
      <w:r>
        <w:rPr>
          <w:rFonts w:ascii="Yu Gothic" w:hAnsi="Yu Gothic" w:eastAsia="Yu Gothic"/>
          <w:sz w:val="21"/>
        </w:rPr>
        <w:t>インシデント対応：連絡先、初動時間、利用団体への通知基準、本人・個人情報保護委員会への報告判断。</w:t>
      </w:r>
    </w:p>
    <w:p>
      <w:pPr>
        <w:ind w:left="283" w:hanging="283"/>
      </w:pPr>
      <w:r>
        <w:rPr>
          <w:rFonts w:ascii="Yu Gothic" w:hAnsi="Yu Gothic" w:eastAsia="Yu Gothic"/>
          <w:b/>
          <w:color w:val="1C4E79"/>
          <w:sz w:val="21"/>
        </w:rPr>
        <w:t xml:space="preserve">□ </w:t>
      </w:r>
      <w:r>
        <w:rPr>
          <w:rFonts w:ascii="Yu Gothic" w:hAnsi="Yu Gothic" w:eastAsia="Yu Gothic"/>
          <w:sz w:val="21"/>
        </w:rPr>
        <w:t>サポート：対応時間、問い合わせ手段、復旧目標、導入支援及びカスタマイズの範囲。</w:t>
      </w:r>
    </w:p>
    <w:p>
      <w:pPr>
        <w:ind w:left="283" w:hanging="283"/>
      </w:pPr>
      <w:r>
        <w:rPr>
          <w:rFonts w:ascii="Yu Gothic" w:hAnsi="Yu Gothic" w:eastAsia="Yu Gothic"/>
          <w:b/>
          <w:color w:val="1C4E79"/>
          <w:sz w:val="21"/>
        </w:rPr>
        <w:t xml:space="preserve">□ </w:t>
      </w:r>
      <w:r>
        <w:rPr>
          <w:rFonts w:ascii="Yu Gothic" w:hAnsi="Yu Gothic" w:eastAsia="Yu Gothic"/>
          <w:sz w:val="21"/>
        </w:rPr>
        <w:t>規約構成：個別契約書に加え、利用規約、プライバシーポリシー、セキュリティ方針を別途用意するか。</w:t>
      </w:r>
    </w:p>
    <w:p>
      <w:pPr>
        <w:ind w:left="283" w:hanging="283"/>
      </w:pPr>
      <w:r>
        <w:rPr>
          <w:rFonts w:ascii="Yu Gothic" w:hAnsi="Yu Gothic" w:eastAsia="Yu Gothic"/>
          <w:b/>
          <w:color w:val="1C4E79"/>
          <w:sz w:val="21"/>
        </w:rPr>
        <w:t xml:space="preserve">□ </w:t>
      </w:r>
      <w:r>
        <w:rPr>
          <w:rFonts w:ascii="Yu Gothic" w:hAnsi="Yu Gothic" w:eastAsia="Yu Gothic"/>
          <w:sz w:val="21"/>
        </w:rPr>
        <w:t>未成年者：学生団体の構成員に未成年者が含まれる場合の同意及び連絡体制。</w:t>
      </w:r>
    </w:p>
    <w:p>
      <w:pPr>
        <w:ind w:left="283" w:hanging="283"/>
      </w:pPr>
      <w:r>
        <w:rPr>
          <w:rFonts w:ascii="Yu Gothic" w:hAnsi="Yu Gothic" w:eastAsia="Yu Gothic"/>
          <w:b/>
          <w:color w:val="1C4E79"/>
          <w:sz w:val="21"/>
        </w:rPr>
        <w:t xml:space="preserve">□ </w:t>
      </w:r>
      <w:r>
        <w:rPr>
          <w:rFonts w:ascii="Yu Gothic" w:hAnsi="Yu Gothic" w:eastAsia="Yu Gothic"/>
          <w:sz w:val="21"/>
        </w:rPr>
        <w:t>管轄：提供主体の所在地に応じて合意管轄裁判所を確定する。</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E7882"/>
        <w:sz w:val="16"/>
      </w:rPr>
      <w:t xml:space="preserve">Orbit 利用契約書（ラフ案）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Yu Gothic" w:hAnsi="Yu Gothic" w:eastAsia="Yu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Yu Gothic" w:hAnsi="Yu Gothic" w:eastAsia="Yu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Yu Gothic" w:hAnsi="Yu Gothic"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利用契約書 ラフ案</dc:title>
  <dc:subject>組織向けSaaS・実証利用契約</dc:subject>
  <dc:creator>Future Space Industry Forum</dc:creator>
  <cp:keywords/>
  <dc:description>generated by python-docx</dc:description>
  <cp:lastModifiedBy/>
  <cp:revision>1</cp:revision>
  <dcterms:created xsi:type="dcterms:W3CDTF">2013-12-23T23:15:00Z</dcterms:created>
  <dcterms:modified xsi:type="dcterms:W3CDTF">2013-12-23T23:15:00Z</dcterms:modified>
  <cp:category/>
</cp:coreProperties>
</file>