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pStyle w:val="Heading1"/>
        <w:spacing w:lineRule="auto"/>
      </w:pPr>
      <w:r>
        <w:rPr/>
        <w:t xml:space="preserve">5.- Funcionalidades de la aplicación</w:t>
      </w:r>
    </w:p>
    <w:p>
      <w:pPr>
        <w:spacing w:lineRule="auto"/>
      </w:pPr>
      <w:r>
        <w:rPr/>
        <w:t xml:space="preserve">A continuación, se describen detalladamente cada una de las funcionalidades implementadas, explicando su objetivo y flujo de interacción con el usuario.</w:t>
      </w:r>
    </w:p>
    <w:p>
      <w:pPr>
        <w:pStyle w:val="Heading2"/>
        <w:spacing w:lineRule="auto"/>
      </w:pPr>
      <w:r>
        <w:rPr/>
        <w:t xml:space="preserve">5.1.- Home (Pantalla principal)</w:t>
      </w:r>
    </w:p>
    <w:p>
      <w:pPr>
        <w:pStyle w:val="Heading3"/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La pantalla Home actúa como punto de entrada a la aplicación y como menú central de acceso a todos los módulos. Su función es organizar y facilitar el acceso a los diferentes servicios de movilidad urbana.</w:t>
      </w:r>
    </w:p>
    <w:p>
      <w:pPr>
        <w:pStyle w:val="Heading3"/>
        <w:spacing w:lineRule="auto"/>
      </w:pPr>
      <w:r>
        <w:rPr/>
        <w:t xml:space="preserve">Funcionalidad</w:t>
      </w:r>
    </w:p>
    <w:p>
      <w:pPr>
        <w:numPr>
          <w:ilvl w:val="0"/>
          <w:numId w:val="1"/>
        </w:numPr>
        <w:spacing w:lineRule="auto"/>
      </w:pPr>
      <w:r>
        <w:rPr/>
        <w:t xml:space="preserve">Muestra tarjetas visuales de acceso rápido a cada módulo.</w:t>
      </w:r>
    </w:p>
    <w:p>
      <w:pPr>
        <w:numPr>
          <w:ilvl w:val="0"/>
          <w:numId w:val="1"/>
        </w:numPr>
        <w:spacing w:lineRule="auto"/>
      </w:pPr>
      <w:r>
        <w:rPr/>
        <w:t xml:space="preserve">Agrupa servicios principales y servicios informativos.</w:t>
      </w:r>
    </w:p>
    <w:p>
      <w:pPr>
        <w:numPr>
          <w:ilvl w:val="0"/>
          <w:numId w:val="1"/>
        </w:numPr>
        <w:spacing w:lineRule="auto"/>
      </w:pPr>
      <w:r>
        <w:rPr/>
        <w:t xml:space="preserve">Permite navegación directa hacia cada funcionalidad.</w:t>
      </w:r>
    </w:p>
    <w:p>
      <w:pPr>
        <w:numPr>
          <w:ilvl w:val="0"/>
          <w:numId w:val="1"/>
        </w:numPr>
        <w:spacing w:lineRule="auto"/>
      </w:pPr>
      <w:r>
        <w:rPr/>
        <w:t xml:space="preserve">Mantiene coherencia visual con la identidad municipal.</w:t>
      </w:r>
    </w:p>
    <w:p>
      <w:pPr>
        <w:pStyle w:val="Heading3"/>
        <w:spacing w:lineRule="auto"/>
      </w:pPr>
      <w:r>
        <w:rPr/>
        <w:t xml:space="preserve">Flujo de usuario</w:t>
      </w:r>
    </w:p>
    <w:p>
      <w:pPr>
        <w:spacing w:lineRule="auto"/>
      </w:pPr>
      <w:r>
        <w:rPr/>
        <w:t xml:space="preserve">Ver Anexo I, HU de AlmeriaRuta.</w:t>
      </w:r>
    </w:p>
    <w:p>
      <w:pPr>
        <w:spacing w:lineRule="auto"/>
      </w:pPr>
      <w:r>
        <w:rPr/>
        <w:t xml:space="preserve">(👉 Aquí iría la captura de la Home y posteriormente fragmentos de código de la View y ViewModel.)</w:t>
      </w:r>
    </w:p>
    <w:p>
      <w:pPr>
        <w:pStyle w:val="Heading3"/>
        <w:spacing w:lineRule="auto"/>
      </w:pPr>
      <w:r>
        <w:rPr/>
        <w:t xml:space="preserve">Fragmentos MVVM relevantes</w:t>
      </w:r>
    </w:p>
    <w:p>
      <w:pPr>
        <w:spacing w:lineRule="auto"/>
      </w:pPr>
      <w:r>
        <w:rPr>
          <w:b/>
        </w:rPr>
        <w:t xml:space="preserve">ViewModel</w:t>
      </w:r>
      <w:r>
        <w:rPr/>
        <w:t xml:space="preserve">: </w:t>
      </w:r>
      <w:hyperlink r:id="rId5">
        <w:r>
          <w:rPr>
            <w:rStyle w:val="Hyperlink"/>
          </w:rPr>
          <w:t xml:space="preserve">features/home/viewmodels/home_viewmodel.dart</w:t>
        </w:r>
      </w:hyperlink>
    </w:p>
    <w:p>
      <w:pPr>
        <w:spacing w:lineRule="auto"/>
      </w:pP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HomeViewModel</w:t>
      </w:r>
      <w:r>
        <w:rPr>
          <w:rFonts w:ascii="Courier" w:hAnsi="Courier"/>
        </w:rPr>
        <w:t xml:space="preserve">extends</w:t>
      </w:r>
      <w:r>
        <w:rPr>
          <w:rFonts w:ascii="Courier" w:hAnsi="Courier"/>
        </w:rPr>
        <w:t xml:space="preserve">ChangeNotifier</w:t>
      </w:r>
      <w:r>
        <w:rPr>
          <w:rFonts w:ascii="Courier" w:hAnsi="Courier"/>
        </w:rPr>
        <w:t xml:space="preserve">{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BusApiService _apiService = BusApiService();  	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loadLines({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 forceRefresh =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})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		_isLoading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		notifyListeners(); 		_lines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_apiService.getLines(forceRefresh: forceRefresh); 		_isLoading =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		notifyListeners(); 	}  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&lt;MobilityServiceModel&gt;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 busServices =&gt; [ 		MobilityServiceModel(id: </w:t>
      </w:r>
      <w:r>
        <w:rPr>
          <w:rFonts w:ascii="Courier" w:hAnsi="Courier"/>
        </w:rPr>
        <w:t xml:space="preserve">'lines'</w:t>
      </w:r>
      <w:r>
        <w:rPr>
          <w:rFonts w:ascii="Courier" w:hAnsi="Courier"/>
        </w:rPr>
        <w:t xml:space="preserve">, title: </w:t>
      </w:r>
      <w:r>
        <w:rPr>
          <w:rFonts w:ascii="Courier" w:hAnsi="Courier"/>
        </w:rPr>
        <w:t xml:space="preserve">'Líneas de Autobús'</w:t>
      </w:r>
      <w:r>
        <w:rPr>
          <w:rFonts w:ascii="Courier" w:hAnsi="Courier"/>
        </w:rPr>
        <w:t xml:space="preserve">, icon: Icons.route, color: AppTheme.primaryRed, status: ServiceStatus.active), 		MobilityServiceModel(id: </w:t>
      </w:r>
      <w:r>
        <w:rPr>
          <w:rFonts w:ascii="Courier" w:hAnsi="Courier"/>
        </w:rPr>
        <w:t xml:space="preserve">'tickets'</w:t>
      </w:r>
      <w:r>
        <w:rPr>
          <w:rFonts w:ascii="Courier" w:hAnsi="Courier"/>
        </w:rPr>
        <w:t xml:space="preserve">, title: </w:t>
      </w:r>
      <w:r>
        <w:rPr>
          <w:rFonts w:ascii="Courier" w:hAnsi="Courier"/>
        </w:rPr>
        <w:t xml:space="preserve">'Comprar Tickets'</w:t>
      </w:r>
      <w:r>
        <w:rPr>
          <w:rFonts w:ascii="Courier" w:hAnsi="Courier"/>
        </w:rPr>
        <w:t xml:space="preserve">, icon: Icons.credit_card, color: Colors.green, status: ServiceStatus.active), 	]; } </w:t>
      </w:r>
    </w:p>
    <w:p>
      <w:pPr>
        <w:spacing w:lineRule="auto"/>
      </w:pPr>
      <w:r>
        <w:rPr/>
        <w:t xml:space="preserve">Este ViewModel concentra la carga de líneas y la definición de tarjetas de servicios mostradas en Home. De esta forma, la vista solo consume estado ya preparado.</w:t>
      </w:r>
    </w:p>
    <w:p>
      <w:pPr>
        <w:spacing w:lineRule="auto"/>
      </w:pPr>
      <w:r>
        <w:rPr>
          <w:b/>
        </w:rPr>
        <w:t xml:space="preserve">View</w:t>
      </w:r>
      <w:r>
        <w:rPr/>
        <w:t xml:space="preserve">: </w:t>
      </w:r>
      <w:hyperlink r:id="rId6">
        <w:r>
          <w:rPr>
            <w:rStyle w:val="Hyperlink"/>
          </w:rPr>
          <w:t xml:space="preserve">features/home/views/home_view.dart</w:t>
        </w:r>
      </w:hyperlink>
    </w:p>
    <w:p>
      <w:pPr>
        <w:spacing w:lineRule="auto"/>
      </w:pP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ChangeNotifierProvider( 	create: (_) =&gt; HomeViewModel(), 	child: Consumer&lt;HomeViewModel&gt;( 		builder: (context, viewModel, child) {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Column( 				children: viewModel.busServices 						.map((service) =&gt; _buildSectionCard(context, service: service, onTap: () =&gt; _handleServiceTap(context, service))) 						.toList(), 			); 		}, 	), ); </w:t>
      </w:r>
    </w:p>
    <w:p>
      <w:pPr>
        <w:spacing w:lineRule="auto"/>
      </w:pPr>
      <w:r>
        <w:rPr/>
        <w:t xml:space="preserve">Este fragmento muestra que la vista principal consume el estado del </w:t>
      </w:r>
      <w:r>
        <w:rPr/>
        <w:t xml:space="preserve">HomeViewModel</w:t>
      </w:r>
      <w:r>
        <w:rPr/>
        <w:t xml:space="preserve"> mediante </w:t>
      </w:r>
      <w:r>
        <w:rPr/>
        <w:t xml:space="preserve">Provider</w:t>
      </w:r>
      <w:r>
        <w:rPr/>
        <w:t xml:space="preserve">, generando dinámicamente las tarjetas de servicios sin lógica de negocio en la capa visual.</w:t>
      </w:r>
    </w:p>
    <w:p>
      <w:pPr>
        <w:pStyle w:val="Heading3"/>
        <w:spacing w:lineRule="auto"/>
      </w:pPr>
      <w:r>
        <w:rPr/>
        <w:t xml:space="preserve">HU relacionadas</w:t>
      </w:r>
    </w:p>
    <w:p>
      <w:pPr>
        <w:numPr>
          <w:ilvl w:val="0"/>
          <w:numId w:val="2"/>
        </w:numPr>
        <w:spacing w:lineRule="auto"/>
      </w:pPr>
      <w:r>
        <w:rPr/>
        <w:t xml:space="preserve">HU 0010: Gestión de notificaciones (mensual y llegada).</w:t>
      </w:r>
    </w:p>
    <w:p>
      <w:pPr>
        <w:pStyle w:val="Heading3"/>
        <w:spacing w:lineRule="auto"/>
      </w:pPr>
      <w:r>
        <w:rPr/>
        <w:t xml:space="preserve">Entradas principales</w:t>
      </w:r>
    </w:p>
    <w:p>
      <w:pPr>
        <w:numPr>
          <w:ilvl w:val="0"/>
          <w:numId w:val="3"/>
        </w:numPr>
        <w:spacing w:lineRule="auto"/>
      </w:pPr>
      <w:r>
        <w:rPr/>
        <w:t xml:space="preserve">Selección de módulo desde la pantalla inicial.</w:t>
      </w:r>
    </w:p>
    <w:p>
      <w:pPr>
        <w:numPr>
          <w:ilvl w:val="0"/>
          <w:numId w:val="3"/>
        </w:numPr>
        <w:spacing w:lineRule="auto"/>
      </w:pPr>
      <w:r>
        <w:rPr/>
        <w:t xml:space="preserve">Estado de sesión local y preferencias de usuario.</w:t>
      </w:r>
    </w:p>
    <w:p>
      <w:pPr>
        <w:pStyle w:val="Heading3"/>
        <w:spacing w:lineRule="auto"/>
      </w:pPr>
      <w:r>
        <w:rPr/>
        <w:t xml:space="preserve">Resultado esperado</w:t>
      </w:r>
    </w:p>
    <w:p>
      <w:pPr>
        <w:numPr>
          <w:ilvl w:val="0"/>
          <w:numId w:val="4"/>
        </w:numPr>
        <w:spacing w:lineRule="auto"/>
      </w:pPr>
      <w:r>
        <w:rPr/>
        <w:t xml:space="preserve">Navegación correcta al módulo seleccionado.</w:t>
      </w:r>
    </w:p>
    <w:p>
      <w:pPr>
        <w:numPr>
          <w:ilvl w:val="0"/>
          <w:numId w:val="4"/>
        </w:numPr>
        <w:spacing w:lineRule="auto"/>
      </w:pPr>
      <w:r>
        <w:rPr/>
        <w:t xml:space="preserve">Presentación consistente de servicios principales e informativos.</w:t>
      </w:r>
    </w:p>
    <w:p>
      <w:pPr>
        <w:pStyle w:val="Heading2"/>
        <w:spacing w:lineRule="auto"/>
      </w:pPr>
      <w:r>
        <w:rPr/>
        <w:t xml:space="preserve">5.2.- Mapa interactivo</w:t>
      </w:r>
    </w:p>
    <w:p>
      <w:pPr>
        <w:pStyle w:val="Heading3"/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Permitir al usuario localizar paradas y lugares de interés, consultar información relevante en tiempo real y obtener rutas peatonales hasta su destino.</w:t>
      </w:r>
    </w:p>
    <w:p>
      <w:pPr>
        <w:pStyle w:val="Heading3"/>
        <w:spacing w:lineRule="auto"/>
      </w:pPr>
      <w:r>
        <w:rPr/>
        <w:t xml:space="preserve">Funcionalidad</w:t>
      </w:r>
    </w:p>
    <w:p>
      <w:pPr>
        <w:numPr>
          <w:ilvl w:val="0"/>
          <w:numId w:val="5"/>
        </w:numPr>
        <w:spacing w:lineRule="auto"/>
      </w:pPr>
      <w:r>
        <w:rPr/>
        <w:t xml:space="preserve">Visualización de paradas en OpenStreetMap.</w:t>
      </w:r>
    </w:p>
    <w:p>
      <w:pPr>
        <w:numPr>
          <w:ilvl w:val="0"/>
          <w:numId w:val="5"/>
        </w:numPr>
        <w:spacing w:lineRule="auto"/>
      </w:pPr>
      <w:r>
        <w:rPr/>
        <w:t xml:space="preserve">Diferenciación de paradas multimodales.</w:t>
      </w:r>
    </w:p>
    <w:p>
      <w:pPr>
        <w:numPr>
          <w:ilvl w:val="0"/>
          <w:numId w:val="5"/>
        </w:numPr>
        <w:spacing w:lineRule="auto"/>
      </w:pPr>
      <w:r>
        <w:rPr/>
        <w:t xml:space="preserve">Geolocalización del usuario mediante GPS.</w:t>
      </w:r>
    </w:p>
    <w:p>
      <w:pPr>
        <w:numPr>
          <w:ilvl w:val="0"/>
          <w:numId w:val="5"/>
        </w:numPr>
        <w:spacing w:lineRule="auto"/>
      </w:pPr>
      <w:r>
        <w:rPr/>
        <w:t xml:space="preserve">Filtros disponibles: paradas cercanas, todas las paradas, favoritas y filtrado por línea.</w:t>
      </w:r>
    </w:p>
    <w:p>
      <w:pPr>
        <w:numPr>
          <w:ilvl w:val="0"/>
          <w:numId w:val="5"/>
        </w:numPr>
        <w:spacing w:lineRule="auto"/>
      </w:pPr>
      <w:r>
        <w:rPr/>
        <w:t xml:space="preserve">Buscador de líneas/paradas para acotar resultados.</w:t>
      </w:r>
    </w:p>
    <w:p>
      <w:pPr>
        <w:numPr>
          <w:ilvl w:val="0"/>
          <w:numId w:val="5"/>
        </w:numPr>
        <w:spacing w:lineRule="auto"/>
      </w:pPr>
      <w:r>
        <w:rPr/>
        <w:t xml:space="preserve">Cálculo de distancia y tiempo caminando.</w:t>
      </w:r>
    </w:p>
    <w:p>
      <w:pPr>
        <w:numPr>
          <w:ilvl w:val="0"/>
          <w:numId w:val="5"/>
        </w:numPr>
        <w:spacing w:lineRule="auto"/>
      </w:pPr>
      <w:r>
        <w:rPr/>
        <w:t xml:space="preserve">Integración con OSRM para rutas reales.</w:t>
      </w:r>
    </w:p>
    <w:p>
      <w:pPr>
        <w:numPr>
          <w:ilvl w:val="0"/>
          <w:numId w:val="5"/>
        </w:numPr>
        <w:spacing w:lineRule="auto"/>
      </w:pPr>
      <w:r>
        <w:rPr/>
        <w:t xml:space="preserve">Fallback con línea recta cuando falla el cálculo de ruta.</w:t>
      </w:r>
    </w:p>
    <w:p>
      <w:pPr>
        <w:numPr>
          <w:ilvl w:val="0"/>
          <w:numId w:val="5"/>
        </w:numPr>
        <w:spacing w:lineRule="auto"/>
      </w:pPr>
      <w:r>
        <w:rPr/>
        <w:t xml:space="preserve">Modo turístico con puntos de interés por categoría.</w:t>
      </w:r>
    </w:p>
    <w:p>
      <w:pPr>
        <w:numPr>
          <w:ilvl w:val="0"/>
          <w:numId w:val="5"/>
        </w:numPr>
        <w:spacing w:lineRule="auto"/>
      </w:pPr>
      <w:r>
        <w:rPr/>
        <w:t xml:space="preserve">Acción "Cómo llegar" desde el detalle del punto turístico.</w:t>
      </w:r>
    </w:p>
    <w:p>
      <w:pPr>
        <w:numPr>
          <w:ilvl w:val="0"/>
          <w:numId w:val="5"/>
        </w:numPr>
        <w:spacing w:lineRule="auto"/>
      </w:pPr>
      <w:r>
        <w:rPr/>
        <w:t xml:space="preserve">Controles para recalcular y cancelar la ruta activa.</w:t>
      </w:r>
    </w:p>
    <w:p>
      <w:pPr>
        <w:numPr>
          <w:ilvl w:val="0"/>
          <w:numId w:val="5"/>
        </w:numPr>
        <w:spacing w:lineRule="auto"/>
      </w:pPr>
      <w:r>
        <w:rPr/>
        <w:t xml:space="preserve">Vista enfocada en modo navegación.</w:t>
      </w:r>
    </w:p>
    <w:p>
      <w:pPr>
        <w:pStyle w:val="Heading3"/>
        <w:spacing w:lineRule="auto"/>
      </w:pPr>
      <w:r>
        <w:rPr/>
        <w:t xml:space="preserve">Flujo de usuario</w:t>
      </w:r>
    </w:p>
    <w:p>
      <w:pPr>
        <w:spacing w:lineRule="auto"/>
      </w:pPr>
      <w:r>
        <w:rPr/>
        <w:t xml:space="preserve">Ver Anexo I, HU de AlmeriaRuta.</w:t>
      </w:r>
    </w:p>
    <w:p>
      <w:pPr>
        <w:spacing w:lineRule="auto"/>
      </w:pPr>
      <w:r>
        <w:rPr/>
        <w:t xml:space="preserve">(👉 Aquí irán capturas del mapa y del modo navegación + código del MapViewModel.)</w:t>
      </w:r>
    </w:p>
    <w:p>
      <w:pPr>
        <w:pStyle w:val="Heading3"/>
        <w:spacing w:lineRule="auto"/>
      </w:pPr>
      <w:r>
        <w:rPr/>
        <w:t xml:space="preserve">Fragmentos MVVM relevantes</w:t>
      </w:r>
    </w:p>
    <w:p>
      <w:pPr>
        <w:spacing w:lineRule="auto"/>
      </w:pPr>
      <w:r>
        <w:rPr>
          <w:b/>
        </w:rPr>
        <w:t xml:space="preserve">ViewModel</w:t>
      </w:r>
      <w:r>
        <w:rPr/>
        <w:t xml:space="preserve">: </w:t>
      </w:r>
      <w:hyperlink r:id="rId7">
        <w:r>
          <w:rPr>
            <w:rStyle w:val="Hyperlink"/>
          </w:rPr>
          <w:t xml:space="preserve">features/map/viewmodels/map_viewmodel.dart</w:t>
        </w:r>
      </w:hyperlink>
    </w:p>
    <w:p>
      <w:pPr>
        <w:spacing w:lineRule="auto"/>
      </w:pPr>
      <w:r>
        <w:rPr>
          <w:rFonts w:ascii="Courier" w:hAnsi="Courier"/>
        </w:rPr>
        <w:t xml:space="preserve">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initialize()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(_initialized)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loadStops();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getCurrentLocation();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refreshFavoriteStops(); 	_initialized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}  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loadStops()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lines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_apiService.getLines();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stopsByLine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Future.wait(lines.map((line)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=&gt; MapEntry(line.id,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_apiService.getLineStops(line.id)))); 	_lines = lines; 	_stops = uniqueStops.values.toList(); }  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&lt;StopModel&gt; _getFilteredStops() {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(_currentFilter.mode == FilterMode.line) {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_stops.where((stop) =&gt; stop.lineIds.contains(_currentFilter.lineId)).toList(); 	}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_stops; } </w:t>
      </w:r>
    </w:p>
    <w:p>
      <w:pPr>
        <w:spacing w:lineRule="auto"/>
      </w:pPr>
      <w:r>
        <w:rPr/>
        <w:t xml:space="preserve">Este bloque resume la lógica central del mapa: inicialización única, carga de datos y filtrado por modo seleccionado. El cálculo de qué mostrar queda en el ViewModel.</w:t>
      </w:r>
    </w:p>
    <w:p>
      <w:pPr>
        <w:spacing w:lineRule="auto"/>
      </w:pPr>
      <w:r>
        <w:rPr>
          <w:b/>
        </w:rPr>
        <w:t xml:space="preserve">View</w:t>
      </w:r>
      <w:r>
        <w:rPr/>
        <w:t xml:space="preserve">: </w:t>
      </w:r>
      <w:hyperlink r:id="rId8">
        <w:r>
          <w:rPr>
            <w:rStyle w:val="Hyperlink"/>
          </w:rPr>
          <w:t xml:space="preserve">features/map/views/optimized_map_view.dart</w:t>
        </w:r>
      </w:hyperlink>
    </w:p>
    <w:p>
      <w:pPr>
        <w:spacing w:lineRule="auto"/>
      </w:pP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Consumer2&lt;MapViewModel, TourismViewModel&gt;( 	builder: (context, mapViewModel, tourismViewModel, child) {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FlutterMap( 			mapController: _mapController, 			children: [ 				MapFilterBar(mapViewModel: mapViewModel, onOpenLineSelector: () =&gt; _showLineFilterSelector(mapViewModel)), 			], 		); 	}, ); </w:t>
      </w:r>
    </w:p>
    <w:p>
      <w:pPr>
        <w:spacing w:lineRule="auto"/>
      </w:pPr>
      <w:r>
        <w:rPr/>
        <w:t xml:space="preserve">La vista del mapa se limita a renderizar capas y controles en función del estado expuesto por los ViewModels. La selección de filtros y modo turístico se resuelve sin mezclar lógica de datos en la UI.</w:t>
      </w:r>
    </w:p>
    <w:p>
      <w:pPr>
        <w:pStyle w:val="Heading3"/>
        <w:spacing w:lineRule="auto"/>
      </w:pPr>
      <w:r>
        <w:rPr/>
        <w:t xml:space="preserve">HU relacionadas</w:t>
      </w:r>
    </w:p>
    <w:p>
      <w:pPr>
        <w:numPr>
          <w:ilvl w:val="0"/>
          <w:numId w:val="6"/>
        </w:numPr>
        <w:spacing w:lineRule="auto"/>
      </w:pPr>
      <w:r>
        <w:rPr/>
        <w:t xml:space="preserve">HU 001: Consultar mapa de buses en tiempo real.</w:t>
      </w:r>
    </w:p>
    <w:p>
      <w:pPr>
        <w:numPr>
          <w:ilvl w:val="0"/>
          <w:numId w:val="6"/>
        </w:numPr>
        <w:spacing w:lineRule="auto"/>
      </w:pPr>
      <w:r>
        <w:rPr/>
        <w:t xml:space="preserve">HU 006: Filtrar lugares turísticos por categoría.</w:t>
      </w:r>
    </w:p>
    <w:p>
      <w:pPr>
        <w:numPr>
          <w:ilvl w:val="0"/>
          <w:numId w:val="6"/>
        </w:numPr>
        <w:spacing w:lineRule="auto"/>
      </w:pPr>
      <w:r>
        <w:rPr/>
        <w:t xml:space="preserve">HU 007: Filtrar paradas por zona geográfica.</w:t>
      </w:r>
    </w:p>
    <w:p>
      <w:pPr>
        <w:numPr>
          <w:ilvl w:val="0"/>
          <w:numId w:val="6"/>
        </w:numPr>
        <w:spacing w:lineRule="auto"/>
      </w:pPr>
      <w:r>
        <w:rPr/>
        <w:t xml:space="preserve">HU 008: Ruta automática a lugar turístico.</w:t>
      </w:r>
    </w:p>
    <w:p>
      <w:pPr>
        <w:numPr>
          <w:ilvl w:val="0"/>
          <w:numId w:val="6"/>
        </w:numPr>
        <w:spacing w:lineRule="auto"/>
      </w:pPr>
      <w:r>
        <w:rPr/>
        <w:t xml:space="preserve">HU 009: Gestión de favoritos (líneas y paradas).</w:t>
      </w:r>
    </w:p>
    <w:p>
      <w:pPr>
        <w:numPr>
          <w:ilvl w:val="0"/>
          <w:numId w:val="6"/>
        </w:numPr>
        <w:spacing w:lineRule="auto"/>
      </w:pPr>
      <w:r>
        <w:rPr/>
        <w:t xml:space="preserve">HU 0010: Gestión de notificaciones (mensual y llegada).</w:t>
      </w:r>
    </w:p>
    <w:p>
      <w:pPr>
        <w:pStyle w:val="Heading3"/>
        <w:spacing w:lineRule="auto"/>
      </w:pPr>
      <w:r>
        <w:rPr/>
        <w:t xml:space="preserve">Entradas principales</w:t>
      </w:r>
    </w:p>
    <w:p>
      <w:pPr>
        <w:numPr>
          <w:ilvl w:val="0"/>
          <w:numId w:val="7"/>
        </w:numPr>
        <w:spacing w:lineRule="auto"/>
      </w:pPr>
      <w:r>
        <w:rPr/>
        <w:t xml:space="preserve">Coordenadas del usuario obtenidas por GPS.</w:t>
      </w:r>
    </w:p>
    <w:p>
      <w:pPr>
        <w:numPr>
          <w:ilvl w:val="0"/>
          <w:numId w:val="7"/>
        </w:numPr>
        <w:spacing w:lineRule="auto"/>
      </w:pPr>
      <w:r>
        <w:rPr/>
        <w:t xml:space="preserve">Datos de líneas, paradas y relaciones desde API.</w:t>
      </w:r>
    </w:p>
    <w:p>
      <w:pPr>
        <w:numPr>
          <w:ilvl w:val="0"/>
          <w:numId w:val="7"/>
        </w:numPr>
        <w:spacing w:lineRule="auto"/>
      </w:pPr>
      <w:r>
        <w:rPr/>
        <w:t xml:space="preserve">Filtro activo seleccionado por el usuario.</w:t>
      </w:r>
    </w:p>
    <w:p>
      <w:pPr>
        <w:numPr>
          <w:ilvl w:val="0"/>
          <w:numId w:val="7"/>
        </w:numPr>
        <w:spacing w:lineRule="auto"/>
      </w:pPr>
      <w:r>
        <w:rPr/>
        <w:t xml:space="preserve">Categoría turística seleccionada (cuando aplica).</w:t>
      </w:r>
    </w:p>
    <w:p>
      <w:pPr>
        <w:pStyle w:val="Heading3"/>
        <w:spacing w:lineRule="auto"/>
      </w:pPr>
      <w:r>
        <w:rPr/>
        <w:t xml:space="preserve">Resultado esperado</w:t>
      </w:r>
    </w:p>
    <w:p>
      <w:pPr>
        <w:numPr>
          <w:ilvl w:val="0"/>
          <w:numId w:val="8"/>
        </w:numPr>
        <w:spacing w:lineRule="auto"/>
      </w:pPr>
      <w:r>
        <w:rPr/>
        <w:t xml:space="preserve">Visualización del mapa con marcadores filtrados.</w:t>
      </w:r>
    </w:p>
    <w:p>
      <w:pPr>
        <w:numPr>
          <w:ilvl w:val="0"/>
          <w:numId w:val="8"/>
        </w:numPr>
        <w:spacing w:lineRule="auto"/>
      </w:pPr>
      <w:r>
        <w:rPr/>
        <w:t xml:space="preserve">Cálculo de ruta y tiempo estimado hasta destino.</w:t>
      </w:r>
    </w:p>
    <w:p>
      <w:pPr>
        <w:numPr>
          <w:ilvl w:val="0"/>
          <w:numId w:val="8"/>
        </w:numPr>
        <w:spacing w:lineRule="auto"/>
      </w:pPr>
      <w:r>
        <w:rPr/>
        <w:t xml:space="preserve">Degradación controlada con ruta en línea recta si falla OSRM.</w:t>
      </w:r>
    </w:p>
    <w:p>
      <w:pPr>
        <w:pStyle w:val="Heading2"/>
        <w:spacing w:lineRule="auto"/>
      </w:pPr>
      <w:r>
        <w:rPr/>
        <w:t xml:space="preserve">5.3.- Líneas y paradas</w:t>
      </w:r>
    </w:p>
    <w:p>
      <w:pPr>
        <w:pStyle w:val="Heading3"/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Permitir al usuario consultar de forma clara las líneas urbanas y sus paradas asociadas para planificar el desplazamiento.</w:t>
      </w:r>
    </w:p>
    <w:p>
      <w:pPr>
        <w:pStyle w:val="Heading3"/>
        <w:spacing w:lineRule="auto"/>
      </w:pPr>
      <w:r>
        <w:rPr/>
        <w:t xml:space="preserve">Funcionalidad</w:t>
      </w:r>
    </w:p>
    <w:p>
      <w:pPr>
        <w:numPr>
          <w:ilvl w:val="0"/>
          <w:numId w:val="9"/>
        </w:numPr>
        <w:spacing w:lineRule="auto"/>
      </w:pPr>
      <w:r>
        <w:rPr/>
        <w:t xml:space="preserve">Listado de líneas urbanas disponibles con información resumida.</w:t>
      </w:r>
    </w:p>
    <w:p>
      <w:pPr>
        <w:numPr>
          <w:ilvl w:val="0"/>
          <w:numId w:val="9"/>
        </w:numPr>
        <w:spacing w:lineRule="auto"/>
      </w:pPr>
      <w:r>
        <w:rPr/>
        <w:t xml:space="preserve">Acceso al detalle de cada línea.</w:t>
      </w:r>
    </w:p>
    <w:p>
      <w:pPr>
        <w:numPr>
          <w:ilvl w:val="0"/>
          <w:numId w:val="9"/>
        </w:numPr>
        <w:spacing w:lineRule="auto"/>
      </w:pPr>
      <w:r>
        <w:rPr/>
        <w:t xml:space="preserve">Visualización de paradas asociadas a la línea seleccionada.</w:t>
      </w:r>
    </w:p>
    <w:p>
      <w:pPr>
        <w:numPr>
          <w:ilvl w:val="0"/>
          <w:numId w:val="9"/>
        </w:numPr>
        <w:spacing w:lineRule="auto"/>
      </w:pPr>
      <w:r>
        <w:rPr/>
        <w:t xml:space="preserve">Integración con el mapa para ubicar las paradas.</w:t>
      </w:r>
    </w:p>
    <w:p>
      <w:pPr>
        <w:numPr>
          <w:ilvl w:val="0"/>
          <w:numId w:val="9"/>
        </w:numPr>
        <w:spacing w:lineRule="auto"/>
      </w:pPr>
      <w:r>
        <w:rPr/>
        <w:t xml:space="preserve">Popup de parada con información relevante y acciones de consulta.</w:t>
      </w:r>
    </w:p>
    <w:p>
      <w:pPr>
        <w:pStyle w:val="Heading3"/>
        <w:spacing w:lineRule="auto"/>
      </w:pPr>
      <w:r>
        <w:rPr/>
        <w:t xml:space="preserve">Flujo de usuario</w:t>
      </w:r>
    </w:p>
    <w:p>
      <w:pPr>
        <w:spacing w:lineRule="auto"/>
      </w:pPr>
      <w:r>
        <w:rPr/>
        <w:t xml:space="preserve">Ver Anexo I, HU de AlmeriaRuta.</w:t>
      </w:r>
    </w:p>
    <w:p>
      <w:pPr>
        <w:pStyle w:val="Heading3"/>
        <w:spacing w:lineRule="auto"/>
      </w:pPr>
      <w:r>
        <w:rPr/>
        <w:t xml:space="preserve">Fragmentos MVVM relevantes</w:t>
      </w:r>
    </w:p>
    <w:p>
      <w:pPr>
        <w:spacing w:lineRule="auto"/>
      </w:pPr>
      <w:r>
        <w:rPr>
          <w:b/>
        </w:rPr>
        <w:t xml:space="preserve">ViewModel</w:t>
      </w:r>
      <w:r>
        <w:rPr/>
        <w:t xml:space="preserve">: </w:t>
      </w:r>
      <w:hyperlink r:id="rId9">
        <w:r>
          <w:rPr>
            <w:rStyle w:val="Hyperlink"/>
          </w:rPr>
          <w:t xml:space="preserve">features/lines/viewmodels/lines_viewmodel.dart</w:t>
        </w:r>
      </w:hyperlink>
    </w:p>
    <w:p>
      <w:pPr>
        <w:spacing w:lineRule="auto"/>
      </w:pP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LinesViewModel</w:t>
      </w:r>
      <w:r>
        <w:rPr>
          <w:rFonts w:ascii="Courier" w:hAnsi="Courier"/>
        </w:rPr>
        <w:t xml:space="preserve">extends</w:t>
      </w:r>
      <w:r>
        <w:rPr>
          <w:rFonts w:ascii="Courier" w:hAnsi="Courier"/>
        </w:rPr>
        <w:t xml:space="preserve">ChangeNotifier</w:t>
      </w:r>
      <w:r>
        <w:rPr>
          <w:rFonts w:ascii="Courier" w:hAnsi="Courier"/>
        </w:rPr>
        <w:t xml:space="preserve">{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BusApiService _apiService = BusApiService();  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&lt;LineModel&gt; _lines = [];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&lt;StopModel&gt;&gt; _lineStopsCache = {};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Map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&gt;&gt; _arrivalsByLine = {};  	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loadLines({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 forceRefresh =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})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		_ensureClockRunning();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(!forceRefresh &amp;&amp; (_isLoading || _lines.isNotEmpty))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;  		_isLoading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		notifyListeners(); 		_lines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_apiService.getLines(forceRefresh: forceRefresh); 		_isLoading =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		notifyListeners(); 	}  	Future&lt;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&lt;StopModel&gt;&gt; getLineStops(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lineId)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cached = _lineStopsCache[lineId];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(cached !=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cached;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stops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_apiService.getLineStops(lineId); 		_lineStopsCache[lineId] = stops;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stops; 	}  	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ensureLineArrivals(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lineId, {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 forceRefresh =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})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arrivals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_apiService.getLineArrivals(lineId, forceRefresh: forceRefresh); 		_arrivalsByLine[lineId] = arrivals; 		notifyListeners(); 	} } </w:t>
      </w:r>
    </w:p>
    <w:p>
      <w:pPr>
        <w:spacing w:lineRule="auto"/>
      </w:pPr>
      <w:r>
        <w:rPr/>
        <w:t xml:space="preserve">LinesViewModel</w:t>
      </w:r>
      <w:r>
        <w:rPr/>
        <w:t xml:space="preserve"> se encarga de cargar líneas, cachear paradas por línea y actualizar tiempos de llegada. Así se evita repetir llamadas y se mantiene la vista reactiva.</w:t>
      </w:r>
    </w:p>
    <w:p>
      <w:pPr>
        <w:spacing w:lineRule="auto"/>
      </w:pPr>
      <w:r>
        <w:rPr>
          <w:b/>
        </w:rPr>
        <w:t xml:space="preserve">View</w:t>
      </w:r>
      <w:r>
        <w:rPr/>
        <w:t xml:space="preserve">: </w:t>
      </w:r>
      <w:hyperlink r:id="rId10">
        <w:r>
          <w:rPr>
            <w:rStyle w:val="Hyperlink"/>
          </w:rPr>
          <w:t xml:space="preserve">features/lines/views/lines_view.dart</w:t>
        </w:r>
      </w:hyperlink>
    </w:p>
    <w:p>
      <w:pPr>
        <w:spacing w:lineRule="auto"/>
      </w:pP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ChangeNotifierProvider( 	create: (_) =&gt; LinesViewModel()..loadLines(), 	child: Consumer&lt;LinesViewModel&gt;( 		builder: (context, viewModel, _) {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ListView.builder( 				itemCount: viewModel.lines.length, 				itemBuilder: (context, index) {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line = viewModel.lines[index];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LineCard( 						line: line, 						onTap: () =&gt; LineStopsBottomSheet.</w:t>
      </w:r>
      <w:r>
        <w:rPr>
          <w:rFonts w:ascii="Courier" w:hAnsi="Courier"/>
        </w:rPr>
        <w:t xml:space="preserve">show</w:t>
      </w:r>
      <w:r>
        <w:rPr>
          <w:rFonts w:ascii="Courier" w:hAnsi="Courier"/>
        </w:rPr>
        <w:t xml:space="preserve">(context, line, viewModel), 					); 				}, 			); 		}, 	), ); </w:t>
      </w:r>
    </w:p>
    <w:p>
      <w:pPr>
        <w:spacing w:lineRule="auto"/>
      </w:pPr>
      <w:r>
        <w:rPr/>
        <w:t xml:space="preserve">La pantalla de líneas crea el </w:t>
      </w:r>
      <w:r>
        <w:rPr/>
        <w:t xml:space="preserve">LinesViewModel</w:t>
      </w:r>
      <w:r>
        <w:rPr/>
        <w:t xml:space="preserve">, dispara la carga inicial y pinta la lista desde </w:t>
      </w:r>
      <w:r>
        <w:rPr/>
        <w:t xml:space="preserve">viewModel.lines</w:t>
      </w:r>
      <w:r>
        <w:rPr/>
        <w:t xml:space="preserve">. La navegación al detalle se delega al </w:t>
      </w:r>
      <w:r>
        <w:rPr/>
        <w:t xml:space="preserve">BottomSheet</w:t>
      </w:r>
      <w:r>
        <w:rPr/>
        <w:t xml:space="preserve"> de paradas.</w:t>
      </w:r>
    </w:p>
    <w:p>
      <w:pPr>
        <w:spacing w:lineRule="auto"/>
      </w:pPr>
      <w:r>
        <w:rPr>
          <w:b/>
        </w:rPr>
        <w:t xml:space="preserve">Modelo</w:t>
      </w:r>
      <w:r>
        <w:rPr/>
        <w:t xml:space="preserve">: </w:t>
      </w:r>
      <w:hyperlink r:id="rId11">
        <w:r>
          <w:rPr>
            <w:rStyle w:val="Hyperlink"/>
          </w:rPr>
          <w:t xml:space="preserve">shared/services/line_models.dart</w:t>
        </w:r>
      </w:hyperlink>
    </w:p>
    <w:p>
      <w:pPr>
        <w:spacing w:lineRule="auto"/>
      </w:pP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LineModel</w:t>
      </w:r>
      <w:r>
        <w:rPr>
          <w:rFonts w:ascii="Courier" w:hAnsi="Courier"/>
        </w:rPr>
        <w:t xml:space="preserve">{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id;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name;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fullName;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color;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frequency;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firstService;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lastService;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totalStops;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&lt;StopModel&gt; stops; }  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StopModel</w:t>
      </w:r>
      <w:r>
        <w:rPr>
          <w:rFonts w:ascii="Courier" w:hAnsi="Courier"/>
        </w:rPr>
        <w:t xml:space="preserve">{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id;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name;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lat;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lon;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zone;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Set</w:t>
      </w:r>
      <w:r>
        <w:rPr>
          <w:rFonts w:ascii="Courier" w:hAnsi="Courier"/>
        </w:rPr>
        <w:t xml:space="preserve">&lt;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&gt; lineIds; } </w:t>
      </w:r>
    </w:p>
    <w:p>
      <w:pPr>
        <w:spacing w:lineRule="auto"/>
      </w:pPr>
      <w:r>
        <w:rPr/>
        <w:t xml:space="preserve">Estos modelos representan el contrato de datos para líneas y paradas. Son la base que comparten API, ViewModels y vistas para mantener coherencia entre módulos.</w:t>
      </w:r>
    </w:p>
    <w:p>
      <w:pPr>
        <w:spacing w:lineRule="auto"/>
      </w:pPr>
      <w:r>
        <w:rPr>
          <w:b/>
        </w:rPr>
        <w:t xml:space="preserve">Detalle de paradas</w:t>
      </w:r>
      <w:r>
        <w:rPr/>
        <w:t xml:space="preserve">: </w:t>
      </w:r>
      <w:hyperlink r:id="rId12">
        <w:r>
          <w:rPr>
            <w:rStyle w:val="Hyperlink"/>
          </w:rPr>
          <w:t xml:space="preserve">features/lines/widgets/line_stops_bottom_sheet.dart</w:t>
        </w:r>
      </w:hyperlink>
    </w:p>
    <w:p>
      <w:pPr>
        <w:spacing w:lineRule="auto"/>
      </w:pP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stops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widget.viewModel.getLineStops(widget.line.id);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widget.viewModel.ensureLineArrivals(widget.line.id); 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minutes = widget.viewModel.getArrivalMinutes(widget.line.id, stop.id);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arrivalLabel = widget.viewModel.formatArrivalLabel(minutes);  onPressed: () { 	Navigator.pop(context); 	Navigator.pop(context); 	Navigator.of(context, rootNavigator: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).push( 		MaterialPageRoute( 			builder: (_) =&gt; OptimizedMapView( 				initialStop: stop, 				initialLineId: currentLine.id, 			), 		), 	); } </w:t>
      </w:r>
    </w:p>
    <w:p>
      <w:pPr>
        <w:spacing w:lineRule="auto"/>
      </w:pPr>
      <w:r>
        <w:rPr/>
        <w:t xml:space="preserve">Este bloque resume el flujo de detalle de parada: carga de tiempos de llegada por línea y salto directo al mapa con parada y línea preseleccionadas.</w:t>
      </w:r>
    </w:p>
    <w:p>
      <w:pPr>
        <w:spacing w:lineRule="auto"/>
      </w:pPr>
      <w:r>
        <w:rPr>
          <w:b/>
        </w:rPr>
        <w:t xml:space="preserve">Tarjeta de línea</w:t>
      </w:r>
      <w:r>
        <w:rPr/>
        <w:t xml:space="preserve">: </w:t>
      </w:r>
      <w:hyperlink r:id="rId13">
        <w:r>
          <w:rPr>
            <w:rStyle w:val="Hyperlink"/>
          </w:rPr>
          <w:t xml:space="preserve">features/lines/widgets/line_card.dart</w:t>
        </w:r>
      </w:hyperlink>
    </w:p>
    <w:p>
      <w:pPr>
        <w:spacing w:lineRule="auto"/>
      </w:pP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InkWell( 	onTap: onTap, 	child: Container( 		child: Row( 			children: [ 				Text(line.name), 				Text(</w:t>
      </w:r>
      <w:r>
        <w:rPr>
          <w:rFonts w:ascii="Courier" w:hAnsi="Courier"/>
        </w:rPr>
        <w:t xml:space="preserve">'</w:t>
      </w:r>
      <w:r>
        <w:rPr>
          <w:rFonts w:ascii="Courier" w:hAnsi="Courier"/>
        </w:rPr>
        <w:t xml:space="preserve">${line.firstService}</w:t>
      </w:r>
      <w:r>
        <w:rPr>
          <w:rFonts w:ascii="Courier" w:hAnsi="Courier"/>
        </w:rPr>
        <w:t xml:space="preserve"> - </w:t>
      </w:r>
      <w:r>
        <w:rPr>
          <w:rFonts w:ascii="Courier" w:hAnsi="Courier"/>
        </w:rPr>
        <w:t xml:space="preserve">${line.lastService}</w:t>
      </w:r>
      <w:r>
        <w:rPr>
          <w:rFonts w:ascii="Courier" w:hAnsi="Courier"/>
        </w:rPr>
        <w:t xml:space="preserve">'</w:t>
      </w:r>
      <w:r>
        <w:rPr>
          <w:rFonts w:ascii="Courier" w:hAnsi="Courier"/>
        </w:rPr>
        <w:t xml:space="preserve">), 				Text(</w:t>
      </w:r>
      <w:r>
        <w:rPr>
          <w:rFonts w:ascii="Courier" w:hAnsi="Courier"/>
        </w:rPr>
        <w:t xml:space="preserve">'Frecuencia: </w:t>
      </w:r>
      <w:r>
        <w:rPr>
          <w:rFonts w:ascii="Courier" w:hAnsi="Courier"/>
        </w:rPr>
        <w:t xml:space="preserve">${line.frequency}</w:t>
      </w:r>
      <w:r>
        <w:rPr>
          <w:rFonts w:ascii="Courier" w:hAnsi="Courier"/>
        </w:rPr>
        <w:t xml:space="preserve">'</w:t>
      </w:r>
      <w:r>
        <w:rPr>
          <w:rFonts w:ascii="Courier" w:hAnsi="Courier"/>
        </w:rPr>
        <w:t xml:space="preserve">), 			], 		), 	), ); </w:t>
      </w:r>
    </w:p>
    <w:p>
      <w:pPr>
        <w:spacing w:lineRule="auto"/>
      </w:pPr>
      <w:r>
        <w:rPr/>
        <w:t xml:space="preserve">La tarjeta de línea encapsula la representación visual mínima de la línea (identificador, horario y frecuencia), separada de la lógica de obtención de datos.</w:t>
      </w:r>
    </w:p>
    <w:p>
      <w:pPr>
        <w:pStyle w:val="Heading3"/>
        <w:spacing w:lineRule="auto"/>
      </w:pPr>
      <w:r>
        <w:rPr/>
        <w:t xml:space="preserve">HU relacionadas</w:t>
      </w:r>
    </w:p>
    <w:p>
      <w:pPr>
        <w:numPr>
          <w:ilvl w:val="0"/>
          <w:numId w:val="10"/>
        </w:numPr>
        <w:spacing w:lineRule="auto"/>
      </w:pPr>
      <w:r>
        <w:rPr/>
        <w:t xml:space="preserve">HU 001: Consultar mapa de buses en tiempo real.</w:t>
      </w:r>
    </w:p>
    <w:p>
      <w:pPr>
        <w:numPr>
          <w:ilvl w:val="0"/>
          <w:numId w:val="10"/>
        </w:numPr>
        <w:spacing w:lineRule="auto"/>
      </w:pPr>
      <w:r>
        <w:rPr/>
        <w:t xml:space="preserve">HU 007: Filtrar paradas por zona geográfica.</w:t>
      </w:r>
    </w:p>
    <w:p>
      <w:pPr>
        <w:numPr>
          <w:ilvl w:val="0"/>
          <w:numId w:val="10"/>
        </w:numPr>
        <w:spacing w:lineRule="auto"/>
      </w:pPr>
      <w:r>
        <w:rPr/>
        <w:t xml:space="preserve">HU 009: Gestión de favoritos (líneas y paradas).</w:t>
      </w:r>
    </w:p>
    <w:p>
      <w:pPr>
        <w:pStyle w:val="Heading3"/>
        <w:spacing w:lineRule="auto"/>
      </w:pPr>
      <w:r>
        <w:rPr/>
        <w:t xml:space="preserve">Entradas principales</w:t>
      </w:r>
    </w:p>
    <w:p>
      <w:pPr>
        <w:numPr>
          <w:ilvl w:val="0"/>
          <w:numId w:val="11"/>
        </w:numPr>
        <w:spacing w:lineRule="auto"/>
      </w:pPr>
      <w:r>
        <w:rPr/>
        <w:t xml:space="preserve">Datos GTFS/API de líneas y paradas.</w:t>
      </w:r>
    </w:p>
    <w:p>
      <w:pPr>
        <w:numPr>
          <w:ilvl w:val="0"/>
          <w:numId w:val="11"/>
        </w:numPr>
        <w:spacing w:lineRule="auto"/>
      </w:pPr>
      <w:r>
        <w:rPr/>
        <w:t xml:space="preserve">Línea seleccionada por el usuario.</w:t>
      </w:r>
    </w:p>
    <w:p>
      <w:pPr>
        <w:numPr>
          <w:ilvl w:val="0"/>
          <w:numId w:val="11"/>
        </w:numPr>
        <w:spacing w:lineRule="auto"/>
      </w:pPr>
      <w:r>
        <w:rPr/>
        <w:t xml:space="preserve">Estado de filtros activos.</w:t>
      </w:r>
    </w:p>
    <w:p>
      <w:pPr>
        <w:pStyle w:val="Heading3"/>
        <w:spacing w:lineRule="auto"/>
      </w:pPr>
      <w:r>
        <w:rPr/>
        <w:t xml:space="preserve">Resultado esperado</w:t>
      </w:r>
    </w:p>
    <w:p>
      <w:pPr>
        <w:numPr>
          <w:ilvl w:val="0"/>
          <w:numId w:val="12"/>
        </w:numPr>
        <w:spacing w:lineRule="auto"/>
      </w:pPr>
      <w:r>
        <w:rPr/>
        <w:t xml:space="preserve">Consulta fluida de líneas y sus paradas.</w:t>
      </w:r>
    </w:p>
    <w:p>
      <w:pPr>
        <w:numPr>
          <w:ilvl w:val="0"/>
          <w:numId w:val="12"/>
        </w:numPr>
        <w:spacing w:lineRule="auto"/>
      </w:pPr>
      <w:r>
        <w:rPr/>
        <w:t xml:space="preserve">Acceso rápido desde línea a parada y viceversa.</w:t>
      </w:r>
    </w:p>
    <w:p>
      <w:pPr>
        <w:pStyle w:val="Heading2"/>
        <w:spacing w:lineRule="auto"/>
      </w:pPr>
      <w:r>
        <w:rPr/>
        <w:t xml:space="preserve">5.4.- Comprar de tickets</w:t>
      </w:r>
    </w:p>
    <w:p>
      <w:pPr>
        <w:pStyle w:val="Heading3"/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Permitir la adquisición digital de billetes sin necesidad de puntos físicos de venta.</w:t>
      </w:r>
    </w:p>
    <w:p>
      <w:pPr>
        <w:pStyle w:val="Heading3"/>
        <w:spacing w:lineRule="auto"/>
      </w:pPr>
      <w:r>
        <w:rPr/>
        <w:t xml:space="preserve">Funcionalidad</w:t>
      </w:r>
    </w:p>
    <w:p>
      <w:pPr>
        <w:numPr>
          <w:ilvl w:val="0"/>
          <w:numId w:val="13"/>
        </w:numPr>
        <w:spacing w:lineRule="auto"/>
      </w:pPr>
      <w:r>
        <w:rPr/>
        <w:t xml:space="preserve">Compra de ticket individual.</w:t>
      </w:r>
    </w:p>
    <w:p>
      <w:pPr>
        <w:numPr>
          <w:ilvl w:val="0"/>
          <w:numId w:val="13"/>
        </w:numPr>
        <w:spacing w:lineRule="auto"/>
      </w:pPr>
      <w:r>
        <w:rPr/>
        <w:t xml:space="preserve">Compra de múltiples viajes.</w:t>
      </w:r>
    </w:p>
    <w:p>
      <w:pPr>
        <w:numPr>
          <w:ilvl w:val="0"/>
          <w:numId w:val="13"/>
        </w:numPr>
        <w:spacing w:lineRule="auto"/>
      </w:pPr>
      <w:r>
        <w:rPr/>
        <w:t xml:space="preserve">Tarjeta virtual.</w:t>
      </w:r>
    </w:p>
    <w:p>
      <w:pPr>
        <w:numPr>
          <w:ilvl w:val="0"/>
          <w:numId w:val="13"/>
        </w:numPr>
        <w:spacing w:lineRule="auto"/>
      </w:pPr>
      <w:r>
        <w:rPr/>
        <w:t xml:space="preserve">Cálculo automático del precio.</w:t>
      </w:r>
    </w:p>
    <w:p>
      <w:pPr>
        <w:numPr>
          <w:ilvl w:val="0"/>
          <w:numId w:val="13"/>
        </w:numPr>
        <w:spacing w:lineRule="auto"/>
      </w:pPr>
      <w:r>
        <w:rPr/>
        <w:t xml:space="preserve">Simulación de métodos de pago: Apple Pay, Google Pay y Visa.</w:t>
      </w:r>
    </w:p>
    <w:p>
      <w:pPr>
        <w:numPr>
          <w:ilvl w:val="0"/>
          <w:numId w:val="13"/>
        </w:numPr>
        <w:spacing w:lineRule="auto"/>
      </w:pPr>
      <w:r>
        <w:rPr/>
        <w:t xml:space="preserve">Confirmación de compra.</w:t>
      </w:r>
    </w:p>
    <w:p>
      <w:pPr>
        <w:numPr>
          <w:ilvl w:val="0"/>
          <w:numId w:val="13"/>
        </w:numPr>
        <w:spacing w:lineRule="auto"/>
      </w:pPr>
      <w:r>
        <w:rPr/>
        <w:t xml:space="preserve">Generación de ticket digital.</w:t>
      </w:r>
    </w:p>
    <w:p>
      <w:pPr>
        <w:pStyle w:val="Heading3"/>
        <w:spacing w:lineRule="auto"/>
      </w:pPr>
      <w:r>
        <w:rPr/>
        <w:t xml:space="preserve">Flujo de usuario</w:t>
      </w:r>
    </w:p>
    <w:p>
      <w:pPr>
        <w:spacing w:lineRule="auto"/>
      </w:pPr>
      <w:r>
        <w:rPr/>
        <w:t xml:space="preserve">Ver Anexo I, HU de AlmeriaRuta.</w:t>
      </w:r>
    </w:p>
    <w:p>
      <w:pPr>
        <w:spacing w:lineRule="auto"/>
      </w:pPr>
      <w:r>
        <w:rPr/>
        <w:t xml:space="preserve">(👉 Aquí irán capturas y código del TicketViewModel.)</w:t>
      </w:r>
    </w:p>
    <w:p>
      <w:pPr>
        <w:pStyle w:val="Heading3"/>
        <w:spacing w:lineRule="auto"/>
      </w:pPr>
      <w:r>
        <w:rPr/>
        <w:t xml:space="preserve">Fragmentos MVVM relevantes</w:t>
      </w:r>
    </w:p>
    <w:p>
      <w:pPr>
        <w:spacing w:lineRule="auto"/>
      </w:pPr>
      <w:r>
        <w:rPr>
          <w:b/>
        </w:rPr>
        <w:t xml:space="preserve">ViewModel</w:t>
      </w:r>
      <w:r>
        <w:rPr/>
        <w:t xml:space="preserve">: </w:t>
      </w:r>
      <w:hyperlink r:id="rId14">
        <w:r>
          <w:rPr>
            <w:rStyle w:val="Hyperlink"/>
          </w:rPr>
          <w:t xml:space="preserve">features/tickets/viewmodels/ticket_viewmodel.dart</w:t>
        </w:r>
      </w:hyperlink>
    </w:p>
    <w:p>
      <w:pPr>
        <w:spacing w:lineRule="auto"/>
      </w:pP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TicketViewModel</w:t>
      </w:r>
      <w:r>
        <w:rPr>
          <w:rFonts w:ascii="Courier" w:hAnsi="Courier"/>
        </w:rPr>
        <w:t xml:space="preserve">extends</w:t>
      </w:r>
      <w:r>
        <w:rPr>
          <w:rFonts w:ascii="Courier" w:hAnsi="Courier"/>
        </w:rPr>
        <w:t xml:space="preserve">ChangeNotifier</w:t>
      </w:r>
      <w:r>
        <w:rPr>
          <w:rFonts w:ascii="Courier" w:hAnsi="Courier"/>
        </w:rPr>
        <w:t xml:space="preserve">{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_selectedType = </w:t>
      </w:r>
      <w:r>
        <w:rPr>
          <w:rFonts w:ascii="Courier" w:hAnsi="Courier"/>
        </w:rPr>
        <w:t xml:space="preserve">'Individual'</w:t>
      </w:r>
      <w:r>
        <w:rPr>
          <w:rFonts w:ascii="Courier" w:hAnsi="Courier"/>
        </w:rPr>
        <w:t xml:space="preserve">; </w:t>
      </w:r>
      <w:r>
        <w:rPr>
          <w:rFonts w:ascii="Courier" w:hAnsi="Courier"/>
        </w:rPr>
        <w:t xml:space="preserve">int</w:t>
      </w:r>
      <w:r>
        <w:rPr>
          <w:rFonts w:ascii="Courier" w:hAnsi="Courier"/>
        </w:rPr>
        <w:t xml:space="preserve"> _quantity = </w:t>
      </w:r>
      <w:r>
        <w:rPr>
          <w:rFonts w:ascii="Courier" w:hAnsi="Courier"/>
        </w:rPr>
        <w:t xml:space="preserve">1</w:t>
      </w:r>
      <w:r>
        <w:rPr>
          <w:rFonts w:ascii="Courier" w:hAnsi="Courier"/>
        </w:rPr>
        <w:t xml:space="preserve">; 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 totalPrice =&gt; _selectedType == </w:t>
      </w:r>
      <w:r>
        <w:rPr>
          <w:rFonts w:ascii="Courier" w:hAnsi="Courier"/>
        </w:rPr>
        <w:t xml:space="preserve">'Individual'</w:t>
      </w:r>
      <w:r>
        <w:rPr>
          <w:rFonts w:ascii="Courier" w:hAnsi="Courier"/>
        </w:rPr>
        <w:t xml:space="preserve"> ? </w:t>
      </w:r>
      <w:r>
        <w:rPr>
          <w:rFonts w:ascii="Courier" w:hAnsi="Courier"/>
        </w:rPr>
        <w:t xml:space="preserve">1.05</w:t>
      </w:r>
      <w:r>
        <w:rPr>
          <w:rFonts w:ascii="Courier" w:hAnsi="Courier"/>
        </w:rPr>
        <w:t xml:space="preserve"> : </w:t>
      </w:r>
      <w:r>
        <w:rPr>
          <w:rFonts w:ascii="Courier" w:hAnsi="Courier"/>
        </w:rPr>
        <w:t xml:space="preserve">1.05</w:t>
      </w:r>
      <w:r>
        <w:rPr>
          <w:rFonts w:ascii="Courier" w:hAnsi="Courier"/>
        </w:rPr>
        <w:t xml:space="preserve"> * _quantity;  	Future&lt;</w:t>
      </w:r>
      <w:r>
        <w:rPr>
          <w:rFonts w:ascii="Courier" w:hAnsi="Courier"/>
        </w:rPr>
        <w:t xml:space="preserve">bool</w:t>
      </w:r>
      <w:r>
        <w:rPr>
          <w:rFonts w:ascii="Courier" w:hAnsi="Courier"/>
        </w:rPr>
        <w:t xml:space="preserve">&gt; buyTicket()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		_isLoading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		notifyListeners();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ticket = TicketModel(id: _generateId(), type: _selectedType, quantity: _quantity, purchaseDate: </w:t>
      </w:r>
      <w:r>
        <w:rPr>
          <w:rFonts w:ascii="Courier" w:hAnsi="Courier"/>
        </w:rPr>
        <w:t xml:space="preserve">DateTime</w:t>
      </w:r>
      <w:r>
        <w:rPr>
          <w:rFonts w:ascii="Courier" w:hAnsi="Courier"/>
        </w:rPr>
        <w:t xml:space="preserve">.now(), amount: totalPrice, status: </w:t>
      </w:r>
      <w:r>
        <w:rPr>
          <w:rFonts w:ascii="Courier" w:hAnsi="Courier"/>
        </w:rPr>
        <w:t xml:space="preserve">'Activo'</w:t>
      </w:r>
      <w:r>
        <w:rPr>
          <w:rFonts w:ascii="Courier" w:hAnsi="Courier"/>
        </w:rPr>
        <w:t xml:space="preserve">); 		_tickets.add(ticket); 		_isLoading =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		notifyListeners();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	} } </w:t>
      </w:r>
    </w:p>
    <w:p>
      <w:pPr>
        <w:spacing w:lineRule="auto"/>
      </w:pPr>
      <w:r>
        <w:rPr/>
        <w:t xml:space="preserve">Este ViewModel centraliza la selección de tipo, cantidad y cálculo de importe, además de la creación del ticket tras la compra.</w:t>
      </w:r>
    </w:p>
    <w:p>
      <w:pPr>
        <w:spacing w:lineRule="auto"/>
      </w:pPr>
      <w:r>
        <w:rPr>
          <w:b/>
        </w:rPr>
        <w:t xml:space="preserve">View</w:t>
      </w:r>
      <w:r>
        <w:rPr/>
        <w:t xml:space="preserve">: </w:t>
      </w:r>
      <w:hyperlink r:id="rId15">
        <w:r>
          <w:rPr>
            <w:rStyle w:val="Hyperlink"/>
          </w:rPr>
          <w:t xml:space="preserve">features/tickets/views/buy_ticket_view.dart</w:t>
        </w:r>
      </w:hyperlink>
    </w:p>
    <w:p>
      <w:pPr>
        <w:spacing w:lineRule="auto"/>
      </w:pP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ChangeNotifierProvider( 	create: (_) =&gt; TicketViewModel(), 	child: Consumer&lt;TicketViewModel&gt;( 		builder: (context, vm, child) {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ElevatedButton( 				onPressed: vm.isLoading ?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: () =&gt; _handlePurchase(context, vm), 				child: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Text(</w:t>
      </w:r>
      <w:r>
        <w:rPr>
          <w:rFonts w:ascii="Courier" w:hAnsi="Courier"/>
        </w:rPr>
        <w:t xml:space="preserve">'Comprar'</w:t>
      </w:r>
      <w:r>
        <w:rPr>
          <w:rFonts w:ascii="Courier" w:hAnsi="Courier"/>
        </w:rPr>
        <w:t xml:space="preserve">), 			); 		}, 	), ); </w:t>
      </w:r>
    </w:p>
    <w:p>
      <w:pPr>
        <w:spacing w:lineRule="auto"/>
      </w:pPr>
      <w:r>
        <w:rPr/>
        <w:t xml:space="preserve">La vista de compra solo reacciona al estado de carga y delega la operación de compra al </w:t>
      </w:r>
      <w:r>
        <w:rPr/>
        <w:t xml:space="preserve">TicketViewModel</w:t>
      </w:r>
      <w:r>
        <w:rPr/>
        <w:t xml:space="preserve">, respetando la separación MVVM.</w:t>
      </w:r>
    </w:p>
    <w:p>
      <w:pPr>
        <w:pStyle w:val="Heading3"/>
        <w:spacing w:lineRule="auto"/>
      </w:pPr>
      <w:r>
        <w:rPr/>
        <w:t xml:space="preserve">HU relacionadas</w:t>
      </w:r>
    </w:p>
    <w:p>
      <w:pPr>
        <w:numPr>
          <w:ilvl w:val="0"/>
          <w:numId w:val="14"/>
        </w:numPr>
        <w:spacing w:lineRule="auto"/>
      </w:pPr>
      <w:r>
        <w:rPr/>
        <w:t xml:space="preserve">HU 002: Comprar ticket o tarjeta bus.</w:t>
      </w:r>
    </w:p>
    <w:p>
      <w:pPr>
        <w:pStyle w:val="Heading3"/>
        <w:spacing w:lineRule="auto"/>
      </w:pPr>
      <w:r>
        <w:rPr/>
        <w:t xml:space="preserve">Entradas principales</w:t>
      </w:r>
    </w:p>
    <w:p>
      <w:pPr>
        <w:numPr>
          <w:ilvl w:val="0"/>
          <w:numId w:val="15"/>
        </w:numPr>
        <w:spacing w:lineRule="auto"/>
      </w:pPr>
      <w:r>
        <w:rPr/>
        <w:t xml:space="preserve">Tipo de ticket seleccionado (individual o múltiple).</w:t>
      </w:r>
    </w:p>
    <w:p>
      <w:pPr>
        <w:numPr>
          <w:ilvl w:val="0"/>
          <w:numId w:val="15"/>
        </w:numPr>
        <w:spacing w:lineRule="auto"/>
      </w:pPr>
      <w:r>
        <w:rPr/>
        <w:t xml:space="preserve">Cantidad de viajes (si aplica).</w:t>
      </w:r>
    </w:p>
    <w:p>
      <w:pPr>
        <w:numPr>
          <w:ilvl w:val="0"/>
          <w:numId w:val="15"/>
        </w:numPr>
        <w:spacing w:lineRule="auto"/>
      </w:pPr>
      <w:r>
        <w:rPr/>
        <w:t xml:space="preserve">Método de pago seleccionado.</w:t>
      </w:r>
    </w:p>
    <w:p>
      <w:pPr>
        <w:pStyle w:val="Heading3"/>
        <w:spacing w:lineRule="auto"/>
      </w:pPr>
      <w:r>
        <w:rPr/>
        <w:t xml:space="preserve">Resultado esperado</w:t>
      </w:r>
    </w:p>
    <w:p>
      <w:pPr>
        <w:numPr>
          <w:ilvl w:val="0"/>
          <w:numId w:val="16"/>
        </w:numPr>
        <w:spacing w:lineRule="auto"/>
      </w:pPr>
      <w:r>
        <w:rPr/>
        <w:t xml:space="preserve">Compra confirmada con ticket digital generado.</w:t>
      </w:r>
    </w:p>
    <w:p>
      <w:pPr>
        <w:numPr>
          <w:ilvl w:val="0"/>
          <w:numId w:val="16"/>
        </w:numPr>
        <w:spacing w:lineRule="auto"/>
      </w:pPr>
      <w:r>
        <w:rPr/>
        <w:t xml:space="preserve">Actualización de estado para continuar con validación.</w:t>
      </w:r>
    </w:p>
    <w:p>
      <w:pPr>
        <w:pStyle w:val="Heading2"/>
        <w:spacing w:lineRule="auto"/>
      </w:pPr>
      <w:r>
        <w:rPr/>
        <w:t xml:space="preserve">5.5.- Validación de viajes</w:t>
      </w:r>
    </w:p>
    <w:p>
      <w:pPr>
        <w:pStyle w:val="Heading3"/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Permitir la validación digital del viaje mediante código QR, garantizando control y trazabilidad.</w:t>
      </w:r>
    </w:p>
    <w:p>
      <w:pPr>
        <w:pStyle w:val="Heading3"/>
        <w:spacing w:lineRule="auto"/>
      </w:pPr>
      <w:r>
        <w:rPr/>
        <w:t xml:space="preserve">Funcionalidad</w:t>
      </w:r>
    </w:p>
    <w:p>
      <w:pPr>
        <w:numPr>
          <w:ilvl w:val="0"/>
          <w:numId w:val="17"/>
        </w:numPr>
        <w:spacing w:lineRule="auto"/>
      </w:pPr>
      <w:r>
        <w:rPr/>
        <w:t xml:space="preserve">Generación de QR dinámico.</w:t>
      </w:r>
    </w:p>
    <w:p>
      <w:pPr>
        <w:numPr>
          <w:ilvl w:val="0"/>
          <w:numId w:val="17"/>
        </w:numPr>
        <w:spacing w:lineRule="auto"/>
      </w:pPr>
      <w:r>
        <w:rPr/>
        <w:t xml:space="preserve">Escaneo para validación.</w:t>
      </w:r>
    </w:p>
    <w:p>
      <w:pPr>
        <w:numPr>
          <w:ilvl w:val="0"/>
          <w:numId w:val="17"/>
        </w:numPr>
        <w:spacing w:lineRule="auto"/>
      </w:pPr>
      <w:r>
        <w:rPr/>
        <w:t xml:space="preserve">Control de viajes restantes.</w:t>
      </w:r>
    </w:p>
    <w:p>
      <w:pPr>
        <w:numPr>
          <w:ilvl w:val="0"/>
          <w:numId w:val="17"/>
        </w:numPr>
        <w:spacing w:lineRule="auto"/>
      </w:pPr>
      <w:r>
        <w:rPr/>
        <w:t xml:space="preserve">Registro de validaciones.</w:t>
      </w:r>
    </w:p>
    <w:p>
      <w:pPr>
        <w:numPr>
          <w:ilvl w:val="0"/>
          <w:numId w:val="17"/>
        </w:numPr>
        <w:spacing w:lineRule="auto"/>
      </w:pPr>
      <w:r>
        <w:rPr/>
        <w:t xml:space="preserve">Prevención de usos duplicados.</w:t>
      </w:r>
    </w:p>
    <w:p>
      <w:pPr>
        <w:numPr>
          <w:ilvl w:val="0"/>
          <w:numId w:val="17"/>
        </w:numPr>
        <w:spacing w:lineRule="auto"/>
      </w:pPr>
      <w:r>
        <w:rPr/>
        <w:t xml:space="preserve">Historial de viajes.</w:t>
      </w:r>
    </w:p>
    <w:p>
      <w:pPr>
        <w:pStyle w:val="Heading3"/>
        <w:spacing w:lineRule="auto"/>
      </w:pPr>
      <w:r>
        <w:rPr/>
        <w:t xml:space="preserve">Flujo de usuario</w:t>
      </w:r>
    </w:p>
    <w:p>
      <w:pPr>
        <w:spacing w:lineRule="auto"/>
      </w:pPr>
      <w:r>
        <w:rPr/>
        <w:t xml:space="preserve">Ver Anexo I, HU de AlmeriaRuta.</w:t>
      </w:r>
    </w:p>
    <w:p>
      <w:pPr>
        <w:spacing w:lineRule="auto"/>
      </w:pPr>
      <w:r>
        <w:rPr/>
        <w:t xml:space="preserve">(👉 Aquí irán capturas y código de validación.)</w:t>
      </w:r>
    </w:p>
    <w:p>
      <w:pPr>
        <w:pStyle w:val="Heading3"/>
        <w:spacing w:lineRule="auto"/>
      </w:pPr>
      <w:r>
        <w:rPr/>
        <w:t xml:space="preserve">Fragmentos MVVM relevantes</w:t>
      </w:r>
    </w:p>
    <w:p>
      <w:pPr>
        <w:spacing w:lineRule="auto"/>
      </w:pPr>
      <w:r>
        <w:rPr>
          <w:b/>
        </w:rPr>
        <w:t xml:space="preserve">ViewModel</w:t>
      </w:r>
      <w:r>
        <w:rPr/>
        <w:t xml:space="preserve">: </w:t>
      </w:r>
      <w:hyperlink r:id="rId16">
        <w:r>
          <w:rPr>
            <w:rStyle w:val="Hyperlink"/>
          </w:rPr>
          <w:t xml:space="preserve">features/validation/viewmodels/validation_viewmodel.dart</w:t>
        </w:r>
      </w:hyperlink>
    </w:p>
    <w:p>
      <w:pPr>
        <w:spacing w:lineRule="auto"/>
      </w:pP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ValidationViewModel</w:t>
      </w:r>
      <w:r>
        <w:rPr>
          <w:rFonts w:ascii="Courier" w:hAnsi="Courier"/>
        </w:rPr>
        <w:t xml:space="preserve">extends</w:t>
      </w:r>
      <w:r>
        <w:rPr>
          <w:rFonts w:ascii="Courier" w:hAnsi="Courier"/>
        </w:rPr>
        <w:t xml:space="preserve">ChangeNotifier</w:t>
      </w:r>
      <w:r>
        <w:rPr>
          <w:rFonts w:ascii="Courier" w:hAnsi="Courier"/>
        </w:rPr>
        <w:t xml:space="preserve">{ 	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validate({</w:t>
      </w:r>
      <w:r>
        <w:rPr>
          <w:rFonts w:ascii="Courier" w:hAnsi="Courier"/>
        </w:rPr>
        <w:t xml:space="preserve">required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ticketId, </w:t>
      </w:r>
      <w:r>
        <w:rPr>
          <w:rFonts w:ascii="Courier" w:hAnsi="Courier"/>
        </w:rPr>
        <w:t xml:space="preserve">required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type})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		_loading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		notifyListeners(); 		_result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_service.validateTitle(ticketId: ticketId, type: type, remainingUses: _currentTicket!.remainingUses);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(_result!.isValid &amp;&amp; _currentTicket!.remainingUses &gt; </w:t>
      </w:r>
      <w:r>
        <w:rPr>
          <w:rFonts w:ascii="Courier" w:hAnsi="Courier"/>
        </w:rPr>
        <w:t xml:space="preserve">0</w:t>
      </w:r>
      <w:r>
        <w:rPr>
          <w:rFonts w:ascii="Courier" w:hAnsi="Courier"/>
        </w:rPr>
        <w:t xml:space="preserve">) { 			_currentTicket!.remainingUses--; 		} 		_loading =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		notifyListeners(); 	} } </w:t>
      </w:r>
    </w:p>
    <w:p>
      <w:pPr>
        <w:spacing w:lineRule="auto"/>
      </w:pPr>
      <w:r>
        <w:rPr/>
        <w:t xml:space="preserve">La validación del título y la actualización de usos restantes se gestionan aquí, manteniendo la lógica transaccional fuera de la vista.</w:t>
      </w:r>
    </w:p>
    <w:p>
      <w:pPr>
        <w:spacing w:lineRule="auto"/>
      </w:pPr>
      <w:r>
        <w:rPr>
          <w:b/>
        </w:rPr>
        <w:t xml:space="preserve">View</w:t>
      </w:r>
      <w:r>
        <w:rPr/>
        <w:t xml:space="preserve">: </w:t>
      </w:r>
      <w:hyperlink r:id="rId17">
        <w:r>
          <w:rPr>
            <w:rStyle w:val="Hyperlink"/>
          </w:rPr>
          <w:t xml:space="preserve">features/validation/views/validate_trip_view.dart</w:t>
        </w:r>
      </w:hyperlink>
    </w:p>
    <w:p>
      <w:pPr>
        <w:spacing w:lineRule="auto"/>
      </w:pP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ChangeNotifierProvider( 	create: (_) =&gt; ValidationViewModel()..setTicket(ticket), 	child: Consumer&lt;ValidationViewModel&gt;( 		builder: (_, vm, __) {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ElevatedButton.icon( 				onPressed: vm.loading ?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: () =&gt; vm.validate(ticketId: ticket.id, type: ticket.type), 				icon: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Icon(Icons.qr_code_scanner), 				label: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Text(</w:t>
      </w:r>
      <w:r>
        <w:rPr>
          <w:rFonts w:ascii="Courier" w:hAnsi="Courier"/>
        </w:rPr>
        <w:t xml:space="preserve">'Validar ahora'</w:t>
      </w:r>
      <w:r>
        <w:rPr>
          <w:rFonts w:ascii="Courier" w:hAnsi="Courier"/>
        </w:rPr>
        <w:t xml:space="preserve">), 			); 		}, 	), ); </w:t>
      </w:r>
    </w:p>
    <w:p>
      <w:pPr>
        <w:spacing w:lineRule="auto"/>
      </w:pPr>
      <w:r>
        <w:rPr/>
        <w:t xml:space="preserve">La pantalla de validación inicializa el ticket activo en el ViewModel y dispara la validación desde la UI, sin acoplarse al servicio de validación.</w:t>
      </w:r>
    </w:p>
    <w:p>
      <w:pPr>
        <w:pStyle w:val="Heading3"/>
        <w:spacing w:lineRule="auto"/>
      </w:pPr>
      <w:r>
        <w:rPr/>
        <w:t xml:space="preserve">HU relacionadas</w:t>
      </w:r>
    </w:p>
    <w:p>
      <w:pPr>
        <w:numPr>
          <w:ilvl w:val="0"/>
          <w:numId w:val="18"/>
        </w:numPr>
        <w:spacing w:lineRule="auto"/>
      </w:pPr>
      <w:r>
        <w:rPr/>
        <w:t xml:space="preserve">HU 003: Validar ticket o tarjeta bus mediante NFC/QR.</w:t>
      </w:r>
    </w:p>
    <w:p>
      <w:pPr>
        <w:pStyle w:val="Heading3"/>
        <w:spacing w:lineRule="auto"/>
      </w:pPr>
      <w:r>
        <w:rPr/>
        <w:t xml:space="preserve">Entradas principales</w:t>
      </w:r>
    </w:p>
    <w:p>
      <w:pPr>
        <w:numPr>
          <w:ilvl w:val="0"/>
          <w:numId w:val="19"/>
        </w:numPr>
        <w:spacing w:lineRule="auto"/>
      </w:pPr>
      <w:r>
        <w:rPr/>
        <w:t xml:space="preserve">Ticket digital vigente.</w:t>
      </w:r>
    </w:p>
    <w:p>
      <w:pPr>
        <w:numPr>
          <w:ilvl w:val="0"/>
          <w:numId w:val="19"/>
        </w:numPr>
        <w:spacing w:lineRule="auto"/>
      </w:pPr>
      <w:r>
        <w:rPr/>
        <w:t xml:space="preserve">Acción de validación iniciada por el usuario.</w:t>
      </w:r>
    </w:p>
    <w:p>
      <w:pPr>
        <w:pStyle w:val="Heading3"/>
        <w:spacing w:lineRule="auto"/>
      </w:pPr>
      <w:r>
        <w:rPr/>
        <w:t xml:space="preserve">Resultado esperado</w:t>
      </w:r>
    </w:p>
    <w:p>
      <w:pPr>
        <w:numPr>
          <w:ilvl w:val="0"/>
          <w:numId w:val="20"/>
        </w:numPr>
        <w:spacing w:lineRule="auto"/>
      </w:pPr>
      <w:r>
        <w:rPr/>
        <w:t xml:space="preserve">Registro de validación con fecha y estado.</w:t>
      </w:r>
    </w:p>
    <w:p>
      <w:pPr>
        <w:numPr>
          <w:ilvl w:val="0"/>
          <w:numId w:val="20"/>
        </w:numPr>
        <w:spacing w:lineRule="auto"/>
      </w:pPr>
      <w:r>
        <w:rPr/>
        <w:t xml:space="preserve">Actualización de usos restantes del ticket.</w:t>
      </w:r>
    </w:p>
    <w:p>
      <w:pPr>
        <w:pStyle w:val="Heading2"/>
        <w:spacing w:lineRule="auto"/>
      </w:pPr>
      <w:r>
        <w:rPr/>
        <w:t xml:space="preserve">5.6.- Recargas de tarjetas</w:t>
      </w:r>
    </w:p>
    <w:p>
      <w:pPr>
        <w:pStyle w:val="Heading3"/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Gestionar y recargar títulos de transporte digitales cumpliendo la normativa oficial.</w:t>
      </w:r>
    </w:p>
    <w:p>
      <w:pPr>
        <w:pStyle w:val="Heading3"/>
        <w:spacing w:lineRule="auto"/>
      </w:pPr>
      <w:r>
        <w:rPr/>
        <w:t xml:space="preserve">Funcionalidad</w:t>
      </w:r>
    </w:p>
    <w:p>
      <w:pPr>
        <w:numPr>
          <w:ilvl w:val="0"/>
          <w:numId w:val="21"/>
        </w:numPr>
        <w:spacing w:lineRule="auto"/>
      </w:pPr>
      <w:r>
        <w:rPr/>
        <w:t xml:space="preserve">Visualización de tarjetas activas.</w:t>
      </w:r>
    </w:p>
    <w:p>
      <w:pPr>
        <w:numPr>
          <w:ilvl w:val="0"/>
          <w:numId w:val="21"/>
        </w:numPr>
        <w:spacing w:lineRule="auto"/>
      </w:pPr>
      <w:r>
        <w:rPr/>
        <w:t xml:space="preserve">Recarga de saldo libre.</w:t>
      </w:r>
    </w:p>
    <w:p>
      <w:pPr>
        <w:numPr>
          <w:ilvl w:val="0"/>
          <w:numId w:val="21"/>
        </w:numPr>
        <w:spacing w:lineRule="auto"/>
      </w:pPr>
      <w:r>
        <w:rPr/>
        <w:t xml:space="preserve">Renovación de títulos mensuales.</w:t>
      </w:r>
    </w:p>
    <w:p>
      <w:pPr>
        <w:numPr>
          <w:ilvl w:val="0"/>
          <w:numId w:val="21"/>
        </w:numPr>
        <w:spacing w:lineRule="auto"/>
      </w:pPr>
      <w:r>
        <w:rPr/>
        <w:t xml:space="preserve">Control de restricciones temporales.</w:t>
      </w:r>
    </w:p>
    <w:p>
      <w:pPr>
        <w:numPr>
          <w:ilvl w:val="0"/>
          <w:numId w:val="21"/>
        </w:numPr>
        <w:spacing w:lineRule="auto"/>
      </w:pPr>
      <w:r>
        <w:rPr/>
        <w:t xml:space="preserve">Historial de recargas.</w:t>
      </w:r>
    </w:p>
    <w:p>
      <w:pPr>
        <w:numPr>
          <w:ilvl w:val="0"/>
          <w:numId w:val="21"/>
        </w:numPr>
        <w:spacing w:lineRule="auto"/>
      </w:pPr>
      <w:r>
        <w:rPr/>
        <w:t xml:space="preserve">Avisos de caducidad.</w:t>
      </w:r>
    </w:p>
    <w:p>
      <w:pPr>
        <w:numPr>
          <w:ilvl w:val="0"/>
          <w:numId w:val="21"/>
        </w:numPr>
        <w:spacing w:lineRule="auto"/>
      </w:pPr>
      <w:r>
        <w:rPr/>
        <w:t xml:space="preserve">Estados visuales diferenciados.</w:t>
      </w:r>
    </w:p>
    <w:p>
      <w:pPr>
        <w:pStyle w:val="Heading3"/>
        <w:spacing w:lineRule="auto"/>
      </w:pPr>
      <w:r>
        <w:rPr/>
        <w:t xml:space="preserve">Flujo de usuario</w:t>
      </w:r>
    </w:p>
    <w:p>
      <w:pPr>
        <w:spacing w:lineRule="auto"/>
      </w:pPr>
      <w:r>
        <w:rPr/>
        <w:t xml:space="preserve">Ver Anexo I, HU de AlmeriaRuta.</w:t>
      </w:r>
    </w:p>
    <w:p>
      <w:pPr>
        <w:spacing w:lineRule="auto"/>
      </w:pPr>
      <w:r>
        <w:rPr/>
        <w:t xml:space="preserve">(👉 Aquí irán capturas y código del RechargeViewModel.)</w:t>
      </w:r>
    </w:p>
    <w:p>
      <w:pPr>
        <w:pStyle w:val="Heading3"/>
        <w:spacing w:lineRule="auto"/>
      </w:pPr>
      <w:r>
        <w:rPr/>
        <w:t xml:space="preserve">Fragmentos MVVM relevantes</w:t>
      </w:r>
    </w:p>
    <w:p>
      <w:pPr>
        <w:spacing w:lineRule="auto"/>
      </w:pPr>
      <w:r>
        <w:rPr>
          <w:b/>
        </w:rPr>
        <w:t xml:space="preserve">ViewModel</w:t>
      </w:r>
      <w:r>
        <w:rPr/>
        <w:t xml:space="preserve">: </w:t>
      </w:r>
      <w:hyperlink r:id="rId18">
        <w:r>
          <w:rPr>
            <w:rStyle w:val="Hyperlink"/>
          </w:rPr>
          <w:t xml:space="preserve">features/recharge/viewmodels/recharge_viewmodel.dart</w:t>
        </w:r>
      </w:hyperlink>
    </w:p>
    <w:p>
      <w:pPr>
        <w:spacing w:lineRule="auto"/>
      </w:pP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RechargeViewModel</w:t>
      </w:r>
      <w:r>
        <w:rPr>
          <w:rFonts w:ascii="Courier" w:hAnsi="Courier"/>
        </w:rPr>
        <w:t xml:space="preserve">extends</w:t>
      </w:r>
      <w:r>
        <w:rPr>
          <w:rFonts w:ascii="Courier" w:hAnsi="Courier"/>
        </w:rPr>
        <w:t xml:space="preserve">ChangeNotifier</w:t>
      </w:r>
      <w:r>
        <w:rPr>
          <w:rFonts w:ascii="Courier" w:hAnsi="Courier"/>
        </w:rPr>
        <w:t xml:space="preserve">{ 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&lt;TransportCardModel&gt;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 myCards =&gt; _myCards;  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 rechargeCard(TransportCardModel card, </w:t>
      </w:r>
      <w:r>
        <w:rPr>
          <w:rFonts w:ascii="Courier" w:hAnsi="Courier"/>
        </w:rPr>
        <w:t xml:space="preserve">double</w:t>
      </w:r>
      <w:r>
        <w:rPr>
          <w:rFonts w:ascii="Courier" w:hAnsi="Courier"/>
        </w:rPr>
        <w:t xml:space="preserve"> amount) {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(card.type == CardType.single) { 			card.balance += amount; 		} </w:t>
      </w:r>
      <w:r>
        <w:rPr>
          <w:rFonts w:ascii="Courier" w:hAnsi="Courier"/>
        </w:rPr>
        <w:t xml:space="preserve">else</w:t>
      </w:r>
      <w:r>
        <w:rPr>
          <w:rFonts w:ascii="Courier" w:hAnsi="Courier"/>
        </w:rPr>
        <w:t xml:space="preserve"> { 			card.balance = getRechargeAmount(card); 		} 		card.history.add(RechargeHistory(date: </w:t>
      </w:r>
      <w:r>
        <w:rPr>
          <w:rFonts w:ascii="Courier" w:hAnsi="Courier"/>
        </w:rPr>
        <w:t xml:space="preserve">DateTime</w:t>
      </w:r>
      <w:r>
        <w:rPr>
          <w:rFonts w:ascii="Courier" w:hAnsi="Courier"/>
        </w:rPr>
        <w:t xml:space="preserve">.now(), amount: amount)); 		notifyListeners(); 	} } </w:t>
      </w:r>
    </w:p>
    <w:p>
      <w:pPr>
        <w:spacing w:lineRule="auto"/>
      </w:pPr>
      <w:r>
        <w:rPr/>
        <w:t xml:space="preserve">Este ViewModel aplica reglas de recarga por tipo de tarjeta y registra el historial de operaciones para su posterior visualización.</w:t>
      </w:r>
    </w:p>
    <w:p>
      <w:pPr>
        <w:spacing w:lineRule="auto"/>
      </w:pPr>
      <w:r>
        <w:rPr>
          <w:b/>
        </w:rPr>
        <w:t xml:space="preserve">View</w:t>
      </w:r>
      <w:r>
        <w:rPr/>
        <w:t xml:space="preserve">: </w:t>
      </w:r>
      <w:hyperlink r:id="rId19">
        <w:r>
          <w:rPr>
            <w:rStyle w:val="Hyperlink"/>
          </w:rPr>
          <w:t xml:space="preserve">features/recharge/views/recharge_view.dart</w:t>
        </w:r>
      </w:hyperlink>
    </w:p>
    <w:p>
      <w:pPr>
        <w:spacing w:lineRule="auto"/>
      </w:pP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ChangeNotifierProvider( 	create: (_) =&gt; RechargeViewModel(), 	child: Consumer&lt;RechargeViewModel&gt;( 		builder: (_, vm, __) {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ListView.builder( 				itemCount: vm.myCards.length, 				itemBuilder: (_, i) =&gt; ListTile( 					title: Text(vm.myCards[i].name), 					trailing: ElevatedButton( 						onPressed: vm.canRecharge(vm.myCards[i]) ? () =&gt; _showRechargeDialog(context, vm, vm.myCards[i]) :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, 						child: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Text(</w:t>
      </w:r>
      <w:r>
        <w:rPr>
          <w:rFonts w:ascii="Courier" w:hAnsi="Courier"/>
        </w:rPr>
        <w:t xml:space="preserve">'Recargar'</w:t>
      </w:r>
      <w:r>
        <w:rPr>
          <w:rFonts w:ascii="Courier" w:hAnsi="Courier"/>
        </w:rPr>
        <w:t xml:space="preserve">), 					), 				), 			); 		}, 	), ); </w:t>
      </w:r>
    </w:p>
    <w:p>
      <w:pPr>
        <w:spacing w:lineRule="auto"/>
      </w:pPr>
      <w:r>
        <w:rPr/>
        <w:t xml:space="preserve">La vista de recargas consume el listado de tarjetas y habilita acciones según reglas del ViewModel (</w:t>
      </w:r>
      <w:r>
        <w:rPr/>
        <w:t xml:space="preserve">canRecharge</w:t>
      </w:r>
      <w:r>
        <w:rPr/>
        <w:t xml:space="preserve">), manteniendo centralizada la lógica de negocio.</w:t>
      </w:r>
    </w:p>
    <w:p>
      <w:pPr>
        <w:pStyle w:val="Heading3"/>
        <w:spacing w:lineRule="auto"/>
      </w:pPr>
      <w:r>
        <w:rPr/>
        <w:t xml:space="preserve">HU relacionadas</w:t>
      </w:r>
    </w:p>
    <w:p>
      <w:pPr>
        <w:numPr>
          <w:ilvl w:val="0"/>
          <w:numId w:val="22"/>
        </w:numPr>
        <w:spacing w:lineRule="auto"/>
      </w:pPr>
      <w:r>
        <w:rPr/>
        <w:t xml:space="preserve">HU 002: Comprar ticket o tarjeta bus.</w:t>
      </w:r>
    </w:p>
    <w:p>
      <w:pPr>
        <w:numPr>
          <w:ilvl w:val="0"/>
          <w:numId w:val="22"/>
        </w:numPr>
        <w:spacing w:lineRule="auto"/>
      </w:pPr>
      <w:r>
        <w:rPr/>
        <w:t xml:space="preserve">HU 004: Consulta/Registro de tarjetas.</w:t>
      </w:r>
    </w:p>
    <w:p>
      <w:pPr>
        <w:numPr>
          <w:ilvl w:val="0"/>
          <w:numId w:val="22"/>
        </w:numPr>
        <w:spacing w:lineRule="auto"/>
      </w:pPr>
      <w:r>
        <w:rPr/>
        <w:t xml:space="preserve">HU 005: Recargar tarjeta bus.</w:t>
      </w:r>
    </w:p>
    <w:p>
      <w:pPr>
        <w:numPr>
          <w:ilvl w:val="0"/>
          <w:numId w:val="22"/>
        </w:numPr>
        <w:spacing w:lineRule="auto"/>
      </w:pPr>
      <w:r>
        <w:rPr/>
        <w:t xml:space="preserve">HU 0010: Gestión de notificaciones (mensual y llegada).</w:t>
      </w:r>
    </w:p>
    <w:p>
      <w:pPr>
        <w:pStyle w:val="Heading3"/>
        <w:spacing w:lineRule="auto"/>
      </w:pPr>
      <w:r>
        <w:rPr/>
        <w:t xml:space="preserve">Entradas principales</w:t>
      </w:r>
    </w:p>
    <w:p>
      <w:pPr>
        <w:numPr>
          <w:ilvl w:val="0"/>
          <w:numId w:val="23"/>
        </w:numPr>
        <w:spacing w:lineRule="auto"/>
      </w:pPr>
      <w:r>
        <w:rPr/>
        <w:t xml:space="preserve">Tarjeta seleccionada por el usuario.</w:t>
      </w:r>
    </w:p>
    <w:p>
      <w:pPr>
        <w:numPr>
          <w:ilvl w:val="0"/>
          <w:numId w:val="23"/>
        </w:numPr>
        <w:spacing w:lineRule="auto"/>
      </w:pPr>
      <w:r>
        <w:rPr/>
        <w:t xml:space="preserve">Importe o tipo de título a renovar.</w:t>
      </w:r>
    </w:p>
    <w:p>
      <w:pPr>
        <w:pStyle w:val="Heading3"/>
        <w:spacing w:lineRule="auto"/>
      </w:pPr>
      <w:r>
        <w:rPr/>
        <w:t xml:space="preserve">Resultado esperado</w:t>
      </w:r>
    </w:p>
    <w:p>
      <w:pPr>
        <w:numPr>
          <w:ilvl w:val="0"/>
          <w:numId w:val="24"/>
        </w:numPr>
        <w:spacing w:lineRule="auto"/>
      </w:pPr>
      <w:r>
        <w:rPr/>
        <w:t xml:space="preserve">Recarga aplicada según reglas vigentes.</w:t>
      </w:r>
    </w:p>
    <w:p>
      <w:pPr>
        <w:numPr>
          <w:ilvl w:val="0"/>
          <w:numId w:val="24"/>
        </w:numPr>
        <w:spacing w:lineRule="auto"/>
      </w:pPr>
      <w:r>
        <w:rPr/>
        <w:t xml:space="preserve">Historial y estado de tarjeta actualizados.</w:t>
      </w:r>
    </w:p>
    <w:p>
      <w:pPr>
        <w:pStyle w:val="Heading2"/>
        <w:spacing w:lineRule="auto"/>
      </w:pPr>
      <w:r>
        <w:rPr/>
        <w:t xml:space="preserve">5.7.- Trazabilidad global de funcionalidades y HU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Funcionalidad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 vinculadas</w:t>
            </w:r>
          </w:p>
        </w:tc>
      </w:tr>
      <w:tblGrid>
        <w:gridCol w:w="4320"/>
        <w:gridCol w:w="4320"/>
      </w:tblGrid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5.1 Home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 0010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5.2 Mapa interactivo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 001, HU 006, HU 007, HU 008, HU 009, HU 0010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5.3 Líneas y paradas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 001, HU 007, HU 009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5.4 Comprar de tickets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 002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5.5 Validación de viajes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 003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5.6 Recargas de tarjetas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 002, HU 004, HU 005, HU 0010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5.8 Búsqueda y favoritos compartidos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 001, HU 006, HU 007, HU 009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5.9 Servicios de movilidad urbana y notificaciones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 0010</w:t>
            </w:r>
          </w:p>
        </w:tc>
      </w:tr>
      <w:tr>
        <w:trPr/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5.10 Conexión API y optimización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HU 001, HU 007, HU 008, HU 0010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5.8.- Búsqueda y favoritos compartidos</w:t>
      </w:r>
    </w:p>
    <w:p>
      <w:pPr>
        <w:pStyle w:val="Heading3"/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Centralizar la lógica reutilizable de búsqueda y persistencia de favoritos para que pueda ser consumida por distintas pantallas sin duplicar código.</w:t>
      </w:r>
    </w:p>
    <w:p>
      <w:pPr>
        <w:pStyle w:val="Heading3"/>
        <w:spacing w:lineRule="auto"/>
      </w:pPr>
      <w:r>
        <w:rPr/>
        <w:t xml:space="preserve">Funcionalidad</w:t>
      </w:r>
    </w:p>
    <w:p>
      <w:pPr>
        <w:numPr>
          <w:ilvl w:val="0"/>
          <w:numId w:val="25"/>
        </w:numPr>
        <w:spacing w:lineRule="auto"/>
      </w:pPr>
      <w:r>
        <w:rPr/>
        <w:t xml:space="preserve">Normalización de texto para búsquedas sin distinción de tildes.</w:t>
      </w:r>
    </w:p>
    <w:p>
      <w:pPr>
        <w:numPr>
          <w:ilvl w:val="0"/>
          <w:numId w:val="25"/>
        </w:numPr>
        <w:spacing w:lineRule="auto"/>
      </w:pPr>
      <w:r>
        <w:rPr/>
        <w:t xml:space="preserve">Filtrado de líneas por nombre, descripción y coincidencia con paradas.</w:t>
      </w:r>
    </w:p>
    <w:p>
      <w:pPr>
        <w:numPr>
          <w:ilvl w:val="0"/>
          <w:numId w:val="25"/>
        </w:numPr>
        <w:spacing w:lineRule="auto"/>
      </w:pPr>
      <w:r>
        <w:rPr/>
        <w:t xml:space="preserve">Campo de búsqueda reutilizable en múltiples vistas.</w:t>
      </w:r>
    </w:p>
    <w:p>
      <w:pPr>
        <w:numPr>
          <w:ilvl w:val="0"/>
          <w:numId w:val="25"/>
        </w:numPr>
        <w:spacing w:lineRule="auto"/>
      </w:pPr>
      <w:r>
        <w:rPr/>
        <w:t xml:space="preserve">Panel de favoritos con separación por tipo: paradas y líneas.</w:t>
      </w:r>
    </w:p>
    <w:p>
      <w:pPr>
        <w:numPr>
          <w:ilvl w:val="0"/>
          <w:numId w:val="25"/>
        </w:numPr>
        <w:spacing w:lineRule="auto"/>
      </w:pPr>
      <w:r>
        <w:rPr/>
        <w:t xml:space="preserve">Persistencia local de favoritos mediante </w:t>
      </w:r>
      <w:r>
        <w:rPr/>
        <w:t xml:space="preserve">SharedPreferences</w:t>
      </w:r>
      <w:r>
        <w:rPr/>
        <w:t xml:space="preserve">.</w:t>
      </w:r>
    </w:p>
    <w:p>
      <w:pPr>
        <w:numPr>
          <w:ilvl w:val="0"/>
          <w:numId w:val="25"/>
        </w:numPr>
        <w:spacing w:lineRule="auto"/>
      </w:pPr>
      <w:r>
        <w:rPr/>
        <w:t xml:space="preserve">Eliminación directa de favoritos desde el panel compartido.</w:t>
      </w:r>
    </w:p>
    <w:p>
      <w:pPr>
        <w:pStyle w:val="Heading3"/>
        <w:spacing w:lineRule="auto"/>
      </w:pPr>
      <w:r>
        <w:rPr/>
        <w:t xml:space="preserve">Flujo de uso</w:t>
      </w:r>
    </w:p>
    <w:p>
      <w:pPr>
        <w:spacing w:lineRule="auto"/>
      </w:pPr>
      <w:r>
        <w:rPr/>
        <w:t xml:space="preserve">Ver Anexo I, HU de AlmeriaRuta.</w:t>
      </w:r>
    </w:p>
    <w:p>
      <w:pPr>
        <w:pStyle w:val="Heading3"/>
        <w:spacing w:lineRule="auto"/>
      </w:pPr>
      <w:r>
        <w:rPr/>
        <w:t xml:space="preserve">Fragmentos compartidos relevantes</w:t>
      </w:r>
    </w:p>
    <w:p>
      <w:pPr>
        <w:spacing w:lineRule="auto"/>
      </w:pPr>
      <w:r>
        <w:rPr>
          <w:b/>
        </w:rPr>
        <w:t xml:space="preserve">Utilidad de búsqueda</w:t>
      </w:r>
      <w:r>
        <w:rPr/>
        <w:t xml:space="preserve">: </w:t>
      </w:r>
      <w:hyperlink r:id="rId20">
        <w:r>
          <w:rPr>
            <w:rStyle w:val="Hyperlink"/>
          </w:rPr>
          <w:t xml:space="preserve">shared/services/line_search_utils.dart</w:t>
        </w:r>
      </w:hyperlink>
    </w:p>
    <w:p>
      <w:pPr>
        <w:spacing w:lineRule="auto"/>
      </w:pP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LineSearchUtils</w:t>
      </w:r>
      <w:r>
        <w:rPr>
          <w:rFonts w:ascii="Courier" w:hAnsi="Courier"/>
        </w:rPr>
        <w:t xml:space="preserve">{ 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normalizeText(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text) {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text 				.toLowerCase() 				.replaceAll(</w:t>
      </w:r>
      <w:r>
        <w:rPr>
          <w:rFonts w:ascii="Courier" w:hAnsi="Courier"/>
        </w:rPr>
        <w:t xml:space="preserve">'á'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'a'</w:t>
      </w:r>
      <w:r>
        <w:rPr>
          <w:rFonts w:ascii="Courier" w:hAnsi="Courier"/>
        </w:rPr>
        <w:t xml:space="preserve">) 				.replaceAll(</w:t>
      </w:r>
      <w:r>
        <w:rPr>
          <w:rFonts w:ascii="Courier" w:hAnsi="Courier"/>
        </w:rPr>
        <w:t xml:space="preserve">'é'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'e'</w:t>
      </w:r>
      <w:r>
        <w:rPr>
          <w:rFonts w:ascii="Courier" w:hAnsi="Courier"/>
        </w:rPr>
        <w:t xml:space="preserve">) 				.replaceAll(</w:t>
      </w:r>
      <w:r>
        <w:rPr>
          <w:rFonts w:ascii="Courier" w:hAnsi="Courier"/>
        </w:rPr>
        <w:t xml:space="preserve">'í'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'i'</w:t>
      </w:r>
      <w:r>
        <w:rPr>
          <w:rFonts w:ascii="Courier" w:hAnsi="Courier"/>
        </w:rPr>
        <w:t xml:space="preserve">) 				.replaceAll(</w:t>
      </w:r>
      <w:r>
        <w:rPr>
          <w:rFonts w:ascii="Courier" w:hAnsi="Courier"/>
        </w:rPr>
        <w:t xml:space="preserve">'ó'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'o'</w:t>
      </w:r>
      <w:r>
        <w:rPr>
          <w:rFonts w:ascii="Courier" w:hAnsi="Courier"/>
        </w:rPr>
        <w:t xml:space="preserve">) 				.replaceAll(</w:t>
      </w:r>
      <w:r>
        <w:rPr>
          <w:rFonts w:ascii="Courier" w:hAnsi="Courier"/>
        </w:rPr>
        <w:t xml:space="preserve">'ú'</w:t>
      </w:r>
      <w:r>
        <w:rPr>
          <w:rFonts w:ascii="Courier" w:hAnsi="Courier"/>
        </w:rPr>
        <w:t xml:space="preserve">, </w:t>
      </w:r>
      <w:r>
        <w:rPr>
          <w:rFonts w:ascii="Courier" w:hAnsi="Courier"/>
        </w:rPr>
        <w:t xml:space="preserve">'u'</w:t>
      </w:r>
      <w:r>
        <w:rPr>
          <w:rFonts w:ascii="Courier" w:hAnsi="Courier"/>
        </w:rPr>
        <w:t xml:space="preserve">); 	}  </w:t>
      </w:r>
      <w:r>
        <w:rPr>
          <w:rFonts w:ascii="Courier" w:hAnsi="Courier"/>
        </w:rPr>
        <w:t xml:space="preserve">static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&lt;LineModel&gt; filterLines(</w:t>
      </w: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&lt;LineModel&gt; lines, 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query, {StopMatcher? stopMatcher}) {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normalizedQuery = normalizeText(query.trim());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(normalizedQuery.isEmpty)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lines;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lines.where((line) {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normalizeText(line.name).contains(normalizedQuery) || 					normalizeText(line.fullName).contains(normalizedQuery) || 					normalizeText(line.description).contains(normalizedQuery) || 					stopMatcher?.call(line.id, normalizedQuery) ==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		}).toList(); 	} } </w:t>
      </w:r>
    </w:p>
    <w:p>
      <w:pPr>
        <w:spacing w:lineRule="auto"/>
      </w:pPr>
      <w:r>
        <w:rPr/>
        <w:t xml:space="preserve">Esta utilidad centraliza la normalización del texto y evita duplicar lógica de búsqueda en distintas pantallas. El parámetro </w:t>
      </w:r>
      <w:r>
        <w:rPr/>
        <w:t xml:space="preserve">stopMatcher</w:t>
      </w:r>
      <w:r>
        <w:rPr/>
        <w:t xml:space="preserve"> permite ampliar el filtro para que también coincida con paradas asociadas.</w:t>
      </w:r>
    </w:p>
    <w:p>
      <w:pPr>
        <w:spacing w:lineRule="auto"/>
      </w:pPr>
      <w:r>
        <w:rPr>
          <w:b/>
        </w:rPr>
        <w:t xml:space="preserve">Campo de búsqueda reutilizable</w:t>
      </w:r>
      <w:r>
        <w:rPr/>
        <w:t xml:space="preserve">: </w:t>
      </w:r>
      <w:hyperlink r:id="rId21">
        <w:r>
          <w:rPr>
            <w:rStyle w:val="Hyperlink"/>
          </w:rPr>
          <w:t xml:space="preserve">shared/widgets/app_search_field.dart</w:t>
        </w:r>
      </w:hyperlink>
    </w:p>
    <w:p>
      <w:pPr>
        <w:spacing w:lineRule="auto"/>
      </w:pP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TextField( 	controller: controller, 	decoration: InputDecoration( 		hintText: hintText, 		prefixIcon: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Icon(Icons.search), 		suffixIcon: query.isEmpty ? </w:t>
      </w:r>
      <w:r>
        <w:rPr>
          <w:rFonts w:ascii="Courier" w:hAnsi="Courier"/>
        </w:rPr>
        <w:t xml:space="preserve">null</w:t>
      </w:r>
      <w:r>
        <w:rPr>
          <w:rFonts w:ascii="Courier" w:hAnsi="Courier"/>
        </w:rPr>
        <w:t xml:space="preserve"> : IconButton( 			icon: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Icon(Icons.clear), 			onPressed: () { 				controller.clear(); 				onQueryChanged(</w:t>
      </w:r>
      <w:r>
        <w:rPr>
          <w:rFonts w:ascii="Courier" w:hAnsi="Courier"/>
        </w:rPr>
        <w:t xml:space="preserve">''</w:t>
      </w:r>
      <w:r>
        <w:rPr>
          <w:rFonts w:ascii="Courier" w:hAnsi="Courier"/>
        </w:rPr>
        <w:t xml:space="preserve">); 			}, 		), 	), 	onChanged: onQueryChanged, 	onSubmitted: onQuerySubmitted ?? onQueryChanged, ); </w:t>
      </w:r>
    </w:p>
    <w:p>
      <w:pPr>
        <w:spacing w:lineRule="auto"/>
      </w:pPr>
      <w:r>
        <w:rPr/>
        <w:t xml:space="preserve">Este campo encapsula el patrón común de búsqueda con icono, limpieza rápida y callbacks reutilizables. Así, varias vistas comparten el mismo comportamiento visual y funcional.</w:t>
      </w:r>
    </w:p>
    <w:p>
      <w:pPr>
        <w:spacing w:lineRule="auto"/>
      </w:pPr>
      <w:r>
        <w:rPr>
          <w:b/>
        </w:rPr>
        <w:t xml:space="preserve">Panel de favoritos</w:t>
      </w:r>
      <w:r>
        <w:rPr/>
        <w:t xml:space="preserve">: </w:t>
      </w:r>
      <w:hyperlink r:id="rId22">
        <w:r>
          <w:rPr>
            <w:rStyle w:val="Hyperlink"/>
          </w:rPr>
          <w:t xml:space="preserve">shared/widgets/favorites_panel.dart</w:t>
        </w:r>
      </w:hyperlink>
    </w:p>
    <w:p>
      <w:pPr>
        <w:spacing w:lineRule="auto"/>
      </w:pP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ChangeNotifierProvider( 	create: (_) =&gt; FavoritesViewModel()..load(), 	child: Consumer&lt;FavoritesViewModel&gt;( 		builder: (context, vm, _) {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TabBarView( 				children: [ 					_buildList(context, vm.stops), 					_buildList(context, vm.lines), 				], 			); 		}, 	), ); </w:t>
      </w:r>
    </w:p>
    <w:p>
      <w:pPr>
        <w:spacing w:lineRule="auto"/>
      </w:pPr>
      <w:r>
        <w:rPr/>
        <w:t xml:space="preserve">Este panel muestra favoritos separados por tipo para reutilizar la misma UI en mapa, líneas y notificaciones. También delega la carga y eliminación al </w:t>
      </w:r>
      <w:r>
        <w:rPr/>
        <w:t xml:space="preserve">FavoritesViewModel</w:t>
      </w:r>
      <w:r>
        <w:rPr/>
        <w:t xml:space="preserve">.</w:t>
      </w:r>
    </w:p>
    <w:p>
      <w:pPr>
        <w:spacing w:lineRule="auto"/>
      </w:pPr>
      <w:r>
        <w:rPr>
          <w:b/>
        </w:rPr>
        <w:t xml:space="preserve">Persistencia de favoritos</w:t>
      </w:r>
      <w:r>
        <w:rPr/>
        <w:t xml:space="preserve">: </w:t>
      </w:r>
      <w:hyperlink r:id="rId23">
        <w:r>
          <w:rPr>
            <w:rStyle w:val="Hyperlink"/>
          </w:rPr>
          <w:t xml:space="preserve">features/map/viewmodels/favorites_viewmodel.dart</w:t>
        </w:r>
      </w:hyperlink>
    </w:p>
    <w:p>
      <w:pPr>
        <w:spacing w:lineRule="auto"/>
      </w:pPr>
      <w:r>
        <w:rPr>
          <w:rFonts w:ascii="Courier" w:hAnsi="Courier"/>
        </w:rPr>
        <w:t xml:space="preserve">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load()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prefs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SharedPreferences.getInstance();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data = prefs.getStringList(_key) ?? []; 	_favorites.clear(); </w:t>
      </w:r>
      <w:r>
        <w:rPr>
          <w:rFonts w:ascii="Courier" w:hAnsi="Courier"/>
        </w:rPr>
        <w:t xml:space="preserve">for</w:t>
      </w:r>
      <w:r>
        <w:rPr>
          <w:rFonts w:ascii="Courier" w:hAnsi="Courier"/>
        </w:rPr>
        <w:t xml:space="preserve"> (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item </w:t>
      </w:r>
      <w:r>
        <w:rPr>
          <w:rFonts w:ascii="Courier" w:hAnsi="Courier"/>
        </w:rPr>
        <w:t xml:space="preserve">in</w:t>
      </w:r>
      <w:r>
        <w:rPr>
          <w:rFonts w:ascii="Courier" w:hAnsi="Courier"/>
        </w:rPr>
        <w:t xml:space="preserve"> data) { 		_favorites.add(FavoriteModel.fromJson(json.decode(item))); 	} 	notifyListeners(); }  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add(FavoriteModel fav)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</w:t>
      </w:r>
      <w:r>
        <w:rPr>
          <w:rFonts w:ascii="Courier" w:hAnsi="Courier"/>
        </w:rPr>
        <w:t xml:space="preserve">if</w:t>
      </w:r>
      <w:r>
        <w:rPr>
          <w:rFonts w:ascii="Courier" w:hAnsi="Courier"/>
        </w:rPr>
        <w:t xml:space="preserve"> (isFavorite(fav.id, fav.type)) </w:t>
      </w: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; 	_favorites.add(fav);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_save(); 	notifyListeners(); } </w:t>
      </w:r>
    </w:p>
    <w:p>
      <w:pPr>
        <w:spacing w:lineRule="auto"/>
      </w:pPr>
      <w:r>
        <w:rPr/>
        <w:t xml:space="preserve">Este ViewModel mantiene la lista persistida en local y evita duplicados al añadir elementos. La persistencia con </w:t>
      </w:r>
      <w:r>
        <w:rPr/>
        <w:t xml:space="preserve">SharedPreferences</w:t>
      </w:r>
      <w:r>
        <w:rPr/>
        <w:t xml:space="preserve"> permite recuperar favoritos al reiniciar la app.</w:t>
      </w:r>
    </w:p>
    <w:p>
      <w:pPr>
        <w:pStyle w:val="Heading3"/>
        <w:spacing w:lineRule="auto"/>
      </w:pPr>
      <w:r>
        <w:rPr/>
        <w:t xml:space="preserve">HU relacionadas</w:t>
      </w:r>
    </w:p>
    <w:p>
      <w:pPr>
        <w:numPr>
          <w:ilvl w:val="0"/>
          <w:numId w:val="26"/>
        </w:numPr>
        <w:spacing w:lineRule="auto"/>
      </w:pPr>
      <w:r>
        <w:rPr/>
        <w:t xml:space="preserve">HU 001: Consultar mapa de buses en tiempo real.</w:t>
      </w:r>
    </w:p>
    <w:p>
      <w:pPr>
        <w:numPr>
          <w:ilvl w:val="0"/>
          <w:numId w:val="26"/>
        </w:numPr>
        <w:spacing w:lineRule="auto"/>
      </w:pPr>
      <w:r>
        <w:rPr/>
        <w:t xml:space="preserve">HU 006: Filtrar lugares turísticos por categoría.</w:t>
      </w:r>
    </w:p>
    <w:p>
      <w:pPr>
        <w:numPr>
          <w:ilvl w:val="0"/>
          <w:numId w:val="26"/>
        </w:numPr>
        <w:spacing w:lineRule="auto"/>
      </w:pPr>
      <w:r>
        <w:rPr/>
        <w:t xml:space="preserve">HU 007: Filtrar paradas por zona geográfica.</w:t>
      </w:r>
    </w:p>
    <w:p>
      <w:pPr>
        <w:numPr>
          <w:ilvl w:val="0"/>
          <w:numId w:val="26"/>
        </w:numPr>
        <w:spacing w:lineRule="auto"/>
      </w:pPr>
      <w:r>
        <w:rPr/>
        <w:t xml:space="preserve">HU 009: Gestión de favoritos (líneas y paradas).</w:t>
      </w:r>
    </w:p>
    <w:p>
      <w:pPr>
        <w:pStyle w:val="Heading3"/>
        <w:spacing w:lineRule="auto"/>
      </w:pPr>
      <w:r>
        <w:rPr/>
        <w:t xml:space="preserve">Resultado esperado</w:t>
      </w:r>
    </w:p>
    <w:p>
      <w:pPr>
        <w:numPr>
          <w:ilvl w:val="0"/>
          <w:numId w:val="27"/>
        </w:numPr>
        <w:spacing w:lineRule="auto"/>
      </w:pPr>
      <w:r>
        <w:rPr/>
        <w:t xml:space="preserve">Búsqueda homogénea en distintas pantallas.</w:t>
      </w:r>
    </w:p>
    <w:p>
      <w:pPr>
        <w:numPr>
          <w:ilvl w:val="0"/>
          <w:numId w:val="27"/>
        </w:numPr>
        <w:spacing w:lineRule="auto"/>
      </w:pPr>
      <w:r>
        <w:rPr/>
        <w:t xml:space="preserve">Favoritos persistentes y reutilizables en mapa, líneas y notificaciones.</w:t>
      </w:r>
    </w:p>
    <w:p>
      <w:pPr>
        <w:pStyle w:val="Heading2"/>
        <w:spacing w:lineRule="auto"/>
      </w:pPr>
      <w:r>
        <w:rPr/>
        <w:t xml:space="preserve">5.9.- Servicios de movilidad urbana y notificaciones locales</w:t>
      </w:r>
    </w:p>
    <w:p>
      <w:pPr>
        <w:pStyle w:val="Heading3"/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Reunir los servicios informativos de movilidad urbana y la configuración de notificaciones locales que completan la experiencia principal de la aplicación.</w:t>
      </w:r>
    </w:p>
    <w:p>
      <w:pPr>
        <w:pStyle w:val="Heading3"/>
        <w:spacing w:lineRule="auto"/>
      </w:pPr>
      <w:r>
        <w:rPr/>
        <w:t xml:space="preserve">Funcionalidad</w:t>
      </w:r>
    </w:p>
    <w:p>
      <w:pPr>
        <w:numPr>
          <w:ilvl w:val="0"/>
          <w:numId w:val="28"/>
        </w:numPr>
        <w:spacing w:lineRule="auto"/>
      </w:pPr>
      <w:r>
        <w:rPr/>
        <w:t xml:space="preserve">Presentación de servicios informativos: Zona Azul, parkings, bicicletas y patinetes.</w:t>
      </w:r>
    </w:p>
    <w:p>
      <w:pPr>
        <w:numPr>
          <w:ilvl w:val="0"/>
          <w:numId w:val="28"/>
        </w:numPr>
        <w:spacing w:lineRule="auto"/>
      </w:pPr>
      <w:r>
        <w:rPr/>
        <w:t xml:space="preserve">Tarjeta informativa de accesibilidad para paradas PRM.</w:t>
      </w:r>
    </w:p>
    <w:p>
      <w:pPr>
        <w:numPr>
          <w:ilvl w:val="0"/>
          <w:numId w:val="28"/>
        </w:numPr>
        <w:spacing w:lineRule="auto"/>
      </w:pPr>
      <w:r>
        <w:rPr/>
        <w:t xml:space="preserve">Definición de estados visuales para servicios activos, informativos y próximos.</w:t>
      </w:r>
    </w:p>
    <w:p>
      <w:pPr>
        <w:numPr>
          <w:ilvl w:val="0"/>
          <w:numId w:val="28"/>
        </w:numPr>
        <w:spacing w:lineRule="auto"/>
      </w:pPr>
      <w:r>
        <w:rPr/>
        <w:t xml:space="preserve">Configuración de avisos locales de mensual y de llegada a parada.</w:t>
      </w:r>
    </w:p>
    <w:p>
      <w:pPr>
        <w:numPr>
          <w:ilvl w:val="0"/>
          <w:numId w:val="28"/>
        </w:numPr>
        <w:spacing w:lineRule="auto"/>
      </w:pPr>
      <w:r>
        <w:rPr/>
        <w:t xml:space="preserve">Persistencia de ajustes de notificación en almacenamiento local.</w:t>
      </w:r>
    </w:p>
    <w:p>
      <w:pPr>
        <w:pStyle w:val="Heading3"/>
        <w:spacing w:lineRule="auto"/>
      </w:pPr>
      <w:r>
        <w:rPr/>
        <w:t xml:space="preserve">Flujo de uso</w:t>
      </w:r>
    </w:p>
    <w:p>
      <w:pPr>
        <w:spacing w:lineRule="auto"/>
      </w:pPr>
      <w:r>
        <w:rPr/>
        <w:t xml:space="preserve">Ver Anexo I, HU de AlmeriaRuta.</w:t>
      </w:r>
    </w:p>
    <w:p>
      <w:pPr>
        <w:pStyle w:val="Heading3"/>
        <w:spacing w:lineRule="auto"/>
      </w:pPr>
      <w:r>
        <w:rPr/>
        <w:t xml:space="preserve">Fragmentos compartidos relevantes</w:t>
      </w:r>
    </w:p>
    <w:p>
      <w:pPr>
        <w:spacing w:lineRule="auto"/>
      </w:pPr>
      <w:r>
        <w:rPr>
          <w:b/>
        </w:rPr>
        <w:t xml:space="preserve">Modelo de servicio</w:t>
      </w:r>
      <w:r>
        <w:rPr/>
        <w:t xml:space="preserve">: </w:t>
      </w:r>
      <w:hyperlink r:id="rId24">
        <w:r>
          <w:rPr>
            <w:rStyle w:val="Hyperlink"/>
          </w:rPr>
          <w:t xml:space="preserve">features/home/models/mobility_service_model.dart</w:t>
        </w:r>
      </w:hyperlink>
    </w:p>
    <w:p>
      <w:pPr>
        <w:spacing w:lineRule="auto"/>
      </w:pPr>
      <w:r>
        <w:rPr>
          <w:rFonts w:ascii="Courier" w:hAnsi="Courier"/>
        </w:rPr>
        <w:t xml:space="preserve">enum</w:t>
      </w:r>
      <w:r>
        <w:rPr>
          <w:rFonts w:ascii="Courier" w:hAnsi="Courier"/>
        </w:rPr>
        <w:t xml:space="preserve"> ServiceStatus { 	active, 	comingSoon, 	information, }  </w:t>
      </w: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MobilityServiceModel</w:t>
      </w:r>
      <w:r>
        <w:rPr>
          <w:rFonts w:ascii="Courier" w:hAnsi="Courier"/>
        </w:rPr>
        <w:t xml:space="preserve">{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id;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title;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String?</w:t>
      </w:r>
      <w:r>
        <w:rPr>
          <w:rFonts w:ascii="Courier" w:hAnsi="Courier"/>
        </w:rPr>
        <w:t xml:space="preserve"> subtitle;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String</w:t>
      </w:r>
      <w:r>
        <w:rPr>
          <w:rFonts w:ascii="Courier" w:hAnsi="Courier"/>
        </w:rPr>
        <w:t xml:space="preserve"> description;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IconData icon;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Color color;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ServiceStatus status; } </w:t>
      </w:r>
    </w:p>
    <w:p>
      <w:pPr>
        <w:spacing w:lineRule="auto"/>
      </w:pPr>
      <w:r>
        <w:rPr/>
        <w:t xml:space="preserve">Este modelo unifica la información de cada tarjeta de servicio en la pantalla principal. El </w:t>
      </w:r>
      <w:r>
        <w:rPr/>
        <w:t xml:space="preserve">status</w:t>
      </w:r>
      <w:r>
        <w:rPr/>
        <w:t xml:space="preserve"> permite diferenciar entre funciones activas, informativas o aún no disponibles.</w:t>
      </w:r>
    </w:p>
    <w:p>
      <w:pPr>
        <w:spacing w:lineRule="auto"/>
      </w:pPr>
      <w:r>
        <w:rPr>
          <w:b/>
        </w:rPr>
        <w:t xml:space="preserve">HomeViewModel - servicios informativos</w:t>
      </w:r>
      <w:r>
        <w:rPr/>
        <w:t xml:space="preserve">: </w:t>
      </w:r>
      <w:hyperlink r:id="rId25">
        <w:r>
          <w:rPr>
            <w:rStyle w:val="Hyperlink"/>
          </w:rPr>
          <w:t xml:space="preserve">features/home/viewmodels/home_viewmodel.dart</w:t>
        </w:r>
      </w:hyperlink>
    </w:p>
    <w:p>
      <w:pPr>
        <w:spacing w:lineRule="auto"/>
      </w:pPr>
      <w:r>
        <w:rPr>
          <w:rFonts w:ascii="Courier" w:hAnsi="Courier"/>
        </w:rPr>
        <w:t xml:space="preserve">List</w:t>
      </w:r>
      <w:r>
        <w:rPr>
          <w:rFonts w:ascii="Courier" w:hAnsi="Courier"/>
        </w:rPr>
        <w:t xml:space="preserve">&lt;MobilityServiceModel&gt;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 urbanMobilityServices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[ 	MobilityServiceModel(id: </w:t>
      </w:r>
      <w:r>
        <w:rPr>
          <w:rFonts w:ascii="Courier" w:hAnsi="Courier"/>
        </w:rPr>
        <w:t xml:space="preserve">'zona_azul'</w:t>
      </w:r>
      <w:r>
        <w:rPr>
          <w:rFonts w:ascii="Courier" w:hAnsi="Courier"/>
        </w:rPr>
        <w:t xml:space="preserve">, title: </w:t>
      </w:r>
      <w:r>
        <w:rPr>
          <w:rFonts w:ascii="Courier" w:hAnsi="Courier"/>
        </w:rPr>
        <w:t xml:space="preserve">'Zona Azul'</w:t>
      </w:r>
      <w:r>
        <w:rPr>
          <w:rFonts w:ascii="Courier" w:hAnsi="Courier"/>
        </w:rPr>
        <w:t xml:space="preserve">, description: </w:t>
      </w:r>
      <w:r>
        <w:rPr>
          <w:rFonts w:ascii="Courier" w:hAnsi="Courier"/>
        </w:rPr>
        <w:t xml:space="preserve">'Información sobre zonas de estacionamiento regulado'</w:t>
      </w:r>
      <w:r>
        <w:rPr>
          <w:rFonts w:ascii="Courier" w:hAnsi="Courier"/>
        </w:rPr>
        <w:t xml:space="preserve">, icon: Icons.local_parking, color: Colors.blueAccent, status: ServiceStatus.comingSoon), 	MobilityServiceModel(id: </w:t>
      </w:r>
      <w:r>
        <w:rPr>
          <w:rFonts w:ascii="Courier" w:hAnsi="Courier"/>
        </w:rPr>
        <w:t xml:space="preserve">'parkings'</w:t>
      </w:r>
      <w:r>
        <w:rPr>
          <w:rFonts w:ascii="Courier" w:hAnsi="Courier"/>
        </w:rPr>
        <w:t xml:space="preserve">, title: </w:t>
      </w:r>
      <w:r>
        <w:rPr>
          <w:rFonts w:ascii="Courier" w:hAnsi="Courier"/>
        </w:rPr>
        <w:t xml:space="preserve">'Parkings'</w:t>
      </w:r>
      <w:r>
        <w:rPr>
          <w:rFonts w:ascii="Courier" w:hAnsi="Courier"/>
        </w:rPr>
        <w:t xml:space="preserve">, description: </w:t>
      </w:r>
      <w:r>
        <w:rPr>
          <w:rFonts w:ascii="Courier" w:hAnsi="Courier"/>
        </w:rPr>
        <w:t xml:space="preserve">'Localiza parkings públicos y plazas disponibles'</w:t>
      </w:r>
      <w:r>
        <w:rPr>
          <w:rFonts w:ascii="Courier" w:hAnsi="Courier"/>
        </w:rPr>
        <w:t xml:space="preserve">, icon: Icons.garage, color: Colors.purple, status: ServiceStatus.comingSoon), 	MobilityServiceModel(id: </w:t>
      </w:r>
      <w:r>
        <w:rPr>
          <w:rFonts w:ascii="Courier" w:hAnsi="Courier"/>
        </w:rPr>
        <w:t xml:space="preserve">'bikes'</w:t>
      </w:r>
      <w:r>
        <w:rPr>
          <w:rFonts w:ascii="Courier" w:hAnsi="Courier"/>
        </w:rPr>
        <w:t xml:space="preserve">, title: </w:t>
      </w:r>
      <w:r>
        <w:rPr>
          <w:rFonts w:ascii="Courier" w:hAnsi="Courier"/>
        </w:rPr>
        <w:t xml:space="preserve">'Bicicletas'</w:t>
      </w:r>
      <w:r>
        <w:rPr>
          <w:rFonts w:ascii="Courier" w:hAnsi="Courier"/>
        </w:rPr>
        <w:t xml:space="preserve">, description: </w:t>
      </w:r>
      <w:r>
        <w:rPr>
          <w:rFonts w:ascii="Courier" w:hAnsi="Courier"/>
        </w:rPr>
        <w:t xml:space="preserve">'Servicios de bicicletas públicas y carriles bici'</w:t>
      </w:r>
      <w:r>
        <w:rPr>
          <w:rFonts w:ascii="Courier" w:hAnsi="Courier"/>
        </w:rPr>
        <w:t xml:space="preserve">, icon: Icons.pedal_bike, color: Colors.teal, status: ServiceStatus.comingSoon), 	MobilityServiceModel(id: </w:t>
      </w:r>
      <w:r>
        <w:rPr>
          <w:rFonts w:ascii="Courier" w:hAnsi="Courier"/>
        </w:rPr>
        <w:t xml:space="preserve">'scooters'</w:t>
      </w:r>
      <w:r>
        <w:rPr>
          <w:rFonts w:ascii="Courier" w:hAnsi="Courier"/>
        </w:rPr>
        <w:t xml:space="preserve">, title: </w:t>
      </w:r>
      <w:r>
        <w:rPr>
          <w:rFonts w:ascii="Courier" w:hAnsi="Courier"/>
        </w:rPr>
        <w:t xml:space="preserve">'Patinetes'</w:t>
      </w:r>
      <w:r>
        <w:rPr>
          <w:rFonts w:ascii="Courier" w:hAnsi="Courier"/>
        </w:rPr>
        <w:t xml:space="preserve">, description: </w:t>
      </w:r>
      <w:r>
        <w:rPr>
          <w:rFonts w:ascii="Courier" w:hAnsi="Courier"/>
        </w:rPr>
        <w:t xml:space="preserve">'Patinetes eléctricos compartidos disponibles'</w:t>
      </w:r>
      <w:r>
        <w:rPr>
          <w:rFonts w:ascii="Courier" w:hAnsi="Courier"/>
        </w:rPr>
        <w:t xml:space="preserve">, icon: Icons.electric_scooter, color: Colors.indigo, status: ServiceStatus.comingSoon), ];  MobilityServiceModel </w:t>
      </w:r>
      <w:r>
        <w:rPr>
          <w:rFonts w:ascii="Courier" w:hAnsi="Courier"/>
        </w:rPr>
        <w:t xml:space="preserve">get</w:t>
      </w:r>
      <w:r>
        <w:rPr>
          <w:rFonts w:ascii="Courier" w:hAnsi="Courier"/>
        </w:rPr>
        <w:t xml:space="preserve"> accessibilityService =&gt;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MobilityServiceModel( 	id: </w:t>
      </w:r>
      <w:r>
        <w:rPr>
          <w:rFonts w:ascii="Courier" w:hAnsi="Courier"/>
        </w:rPr>
        <w:t xml:space="preserve">'accessibility'</w:t>
      </w:r>
      <w:r>
        <w:rPr>
          <w:rFonts w:ascii="Courier" w:hAnsi="Courier"/>
        </w:rPr>
        <w:t xml:space="preserve">, 	title: </w:t>
      </w:r>
      <w:r>
        <w:rPr>
          <w:rFonts w:ascii="Courier" w:hAnsi="Courier"/>
        </w:rPr>
        <w:t xml:space="preserve">'Notificaciones Accesibilidad'</w:t>
      </w:r>
      <w:r>
        <w:rPr>
          <w:rFonts w:ascii="Courier" w:hAnsi="Courier"/>
        </w:rPr>
        <w:t xml:space="preserve">, 	description: </w:t>
      </w:r>
      <w:r>
        <w:rPr>
          <w:rFonts w:ascii="Courier" w:hAnsi="Courier"/>
        </w:rPr>
        <w:t xml:space="preserve">'Información sobre paradas accesibles (PRM) y zonas de estacionamiento'</w:t>
      </w:r>
      <w:r>
        <w:rPr>
          <w:rFonts w:ascii="Courier" w:hAnsi="Courier"/>
        </w:rPr>
        <w:t xml:space="preserve">, 	icon: Icons.accessible, 	color: Colors.amber, 	status: ServiceStatus.information, ); </w:t>
      </w:r>
    </w:p>
    <w:p>
      <w:pPr>
        <w:spacing w:lineRule="auto"/>
      </w:pPr>
      <w:r>
        <w:rPr/>
        <w:t xml:space="preserve">Estas propiedades alimentan las tarjetas informativas de la Home. El primer bloque agrupa servicios de movilidad urbana y el segundo expone el servicio de accesibilidad como información complementaria.</w:t>
      </w:r>
    </w:p>
    <w:p>
      <w:pPr>
        <w:spacing w:lineRule="auto"/>
      </w:pPr>
      <w:r>
        <w:rPr>
          <w:b/>
        </w:rPr>
        <w:t xml:space="preserve">Modelo de notificaciones</w:t>
      </w:r>
      <w:r>
        <w:rPr/>
        <w:t xml:space="preserve">: </w:t>
      </w:r>
      <w:hyperlink r:id="rId26">
        <w:r>
          <w:rPr>
            <w:rStyle w:val="Hyperlink"/>
          </w:rPr>
          <w:t xml:space="preserve">features/notifications/models/notification_settings.dart</w:t>
        </w:r>
      </w:hyperlink>
    </w:p>
    <w:p>
      <w:pPr>
        <w:spacing w:lineRule="auto"/>
      </w:pPr>
      <w:r>
        <w:rPr>
          <w:rFonts w:ascii="Courier" w:hAnsi="Courier"/>
        </w:rPr>
        <w:t xml:space="preserve">class</w:t>
      </w:r>
      <w:r>
        <w:rPr>
          <w:rFonts w:ascii="Courier" w:hAnsi="Courier"/>
        </w:rPr>
        <w:t xml:space="preserve">NotificationSettings</w:t>
      </w:r>
      <w:r>
        <w:rPr>
          <w:rFonts w:ascii="Courier" w:hAnsi="Courier"/>
        </w:rPr>
        <w:t xml:space="preserve">{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RechargeReminderSettings recharge; </w:t>
      </w:r>
      <w:r>
        <w:rPr>
          <w:rFonts w:ascii="Courier" w:hAnsi="Courier"/>
        </w:rPr>
        <w:t xml:space="preserve">final</w:t>
      </w:r>
      <w:r>
        <w:rPr>
          <w:rFonts w:ascii="Courier" w:hAnsi="Courier"/>
        </w:rPr>
        <w:t xml:space="preserve"> ArrivalAlertSettings arrival; 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NotificationSettings.defaults() 			: recharge =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RechargeReminderSettings.defaults(), 				arrival =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ArrivalAlertSettings.defaults(); } </w:t>
      </w:r>
    </w:p>
    <w:p>
      <w:pPr>
        <w:spacing w:lineRule="auto"/>
      </w:pPr>
      <w:r>
        <w:rPr/>
        <w:t xml:space="preserve">Este modelo agrupa la configuración de avisos de mensual y llegada en una sola estructura. Separar </w:t>
      </w:r>
      <w:r>
        <w:rPr/>
        <w:t xml:space="preserve">recharge</w:t>
      </w:r>
      <w:r>
        <w:rPr/>
        <w:t xml:space="preserve"> y </w:t>
      </w:r>
      <w:r>
        <w:rPr/>
        <w:t xml:space="preserve">arrival</w:t>
      </w:r>
      <w:r>
        <w:rPr/>
        <w:t xml:space="preserve"> hace más simple guardar, restaurar y sincronizar cada tipo de notificación.</w:t>
      </w:r>
    </w:p>
    <w:p>
      <w:pPr>
        <w:spacing w:lineRule="auto"/>
      </w:pPr>
      <w:r>
        <w:rPr>
          <w:b/>
        </w:rPr>
        <w:t xml:space="preserve">Pantalla de notificaciones</w:t>
      </w:r>
      <w:r>
        <w:rPr/>
        <w:t xml:space="preserve">: </w:t>
      </w:r>
      <w:hyperlink r:id="rId27">
        <w:r>
          <w:rPr>
            <w:rStyle w:val="Hyperlink"/>
          </w:rPr>
          <w:t xml:space="preserve">features/notifications/views/notifications_view.dart</w:t>
        </w:r>
      </w:hyperlink>
    </w:p>
    <w:p>
      <w:pPr>
        <w:spacing w:lineRule="auto"/>
      </w:pPr>
      <w:r>
        <w:rPr>
          <w:rFonts w:ascii="Courier" w:hAnsi="Courier"/>
        </w:rPr>
        <w:t xml:space="preserve">return</w:t>
      </w:r>
      <w:r>
        <w:rPr>
          <w:rFonts w:ascii="Courier" w:hAnsi="Courier"/>
        </w:rPr>
        <w:t xml:space="preserve"> ChangeNotifierProvider( 	create: (_) =&gt; NotificationsViewModel( 		favoritesViewModel: FavoritesViewModel(), 	)..load(), 	child: </w:t>
      </w:r>
      <w:r>
        <w:rPr>
          <w:rFonts w:ascii="Courier" w:hAnsi="Courier"/>
        </w:rPr>
        <w:t xml:space="preserve">const</w:t>
      </w:r>
      <w:r>
        <w:rPr>
          <w:rFonts w:ascii="Courier" w:hAnsi="Courier"/>
        </w:rPr>
        <w:t xml:space="preserve"> _NotificationsViewBody(), ); </w:t>
      </w:r>
    </w:p>
    <w:p>
      <w:pPr>
        <w:spacing w:lineRule="auto"/>
      </w:pPr>
      <w:r>
        <w:rPr/>
        <w:t xml:space="preserve">La vista solo crea el proveedor y delega toda la lógica de configuración al ViewModel. Esto mantiene la UI simple y deja la persistencia, validación y programación de avisos fuera de la capa visual.</w:t>
      </w:r>
    </w:p>
    <w:p>
      <w:pPr>
        <w:spacing w:lineRule="auto"/>
      </w:pPr>
      <w:r>
        <w:rPr>
          <w:b/>
        </w:rPr>
        <w:t xml:space="preserve">NotificationsViewModel</w:t>
      </w:r>
      <w:r>
        <w:rPr/>
        <w:t xml:space="preserve">: </w:t>
      </w:r>
      <w:hyperlink r:id="rId28">
        <w:r>
          <w:rPr>
            <w:rStyle w:val="Hyperlink"/>
          </w:rPr>
          <w:t xml:space="preserve">features/notifications/viewmodels/notifications_viewmodel.dart</w:t>
        </w:r>
      </w:hyperlink>
    </w:p>
    <w:p>
      <w:pPr>
        <w:spacing w:lineRule="auto"/>
      </w:pPr>
      <w:r>
        <w:rPr>
          <w:rFonts w:ascii="Courier" w:hAnsi="Courier"/>
        </w:rPr>
        <w:t xml:space="preserve">Future&lt;</w:t>
      </w:r>
      <w:r>
        <w:rPr>
          <w:rFonts w:ascii="Courier" w:hAnsi="Courier"/>
        </w:rPr>
        <w:t xml:space="preserve">void</w:t>
      </w:r>
      <w:r>
        <w:rPr>
          <w:rFonts w:ascii="Courier" w:hAnsi="Courier"/>
        </w:rPr>
        <w:t xml:space="preserve">&gt; load() </w:t>
      </w:r>
      <w:r>
        <w:rPr>
          <w:rFonts w:ascii="Courier" w:hAnsi="Courier"/>
        </w:rPr>
        <w:t xml:space="preserve">async</w:t>
      </w:r>
      <w:r>
        <w:rPr>
          <w:rFonts w:ascii="Courier" w:hAnsi="Courier"/>
        </w:rPr>
        <w:t xml:space="preserve"> { 	_loading = </w:t>
      </w:r>
      <w:r>
        <w:rPr>
          <w:rFonts w:ascii="Courier" w:hAnsi="Courier"/>
        </w:rPr>
        <w:t xml:space="preserve">true</w:t>
      </w:r>
      <w:r>
        <w:rPr>
          <w:rFonts w:ascii="Courier" w:hAnsi="Courier"/>
        </w:rPr>
        <w:t xml:space="preserve">; 	notifyListeners();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_favoritesViewModel.load(); 	_settings =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_storage.load(); 	_draft = _settings; </w:t>
      </w:r>
      <w:r>
        <w:rPr>
          <w:rFonts w:ascii="Courier" w:hAnsi="Courier"/>
        </w:rPr>
        <w:t xml:space="preserve">await</w:t>
      </w:r>
      <w:r>
        <w:rPr>
          <w:rFonts w:ascii="Courier" w:hAnsi="Courier"/>
        </w:rPr>
        <w:t xml:space="preserve"> _applySchedules(_settings); 	_loading = </w:t>
      </w:r>
      <w:r>
        <w:rPr>
          <w:rFonts w:ascii="Courier" w:hAnsi="Courier"/>
        </w:rPr>
        <w:t xml:space="preserve">false</w:t>
      </w:r>
      <w:r>
        <w:rPr>
          <w:rFonts w:ascii="Courier" w:hAnsi="Courier"/>
        </w:rPr>
        <w:t xml:space="preserve">; 	notifyListeners(); } </w:t>
      </w:r>
    </w:p>
    <w:p>
      <w:pPr>
        <w:spacing w:lineRule="auto"/>
      </w:pPr>
      <w:r>
        <w:rPr/>
        <w:t xml:space="preserve">Este método sincroniza favoritos, carga la configuración guardada y reaplica las programaciones locales. Así, la pantalla recupera el estado anterior y mantiene consistencia al abrirse.</w:t>
      </w:r>
    </w:p>
    <w:p>
      <w:pPr>
        <w:pStyle w:val="Heading3"/>
        <w:spacing w:lineRule="auto"/>
      </w:pPr>
      <w:r>
        <w:rPr/>
        <w:t xml:space="preserve">HU relacionadas</w:t>
      </w:r>
    </w:p>
    <w:p>
      <w:pPr>
        <w:numPr>
          <w:ilvl w:val="0"/>
          <w:numId w:val="29"/>
        </w:numPr>
        <w:spacing w:lineRule="auto"/>
      </w:pPr>
      <w:r>
        <w:rPr/>
        <w:t xml:space="preserve">HU 0010: Gestión de notificaciones (mensual y llegada).</w:t>
      </w:r>
    </w:p>
    <w:p>
      <w:pPr>
        <w:pStyle w:val="Heading3"/>
        <w:spacing w:lineRule="auto"/>
      </w:pPr>
      <w:r>
        <w:rPr/>
        <w:t xml:space="preserve">Resultado esperado</w:t>
      </w:r>
    </w:p>
    <w:p>
      <w:pPr>
        <w:numPr>
          <w:ilvl w:val="0"/>
          <w:numId w:val="30"/>
        </w:numPr>
        <w:spacing w:lineRule="auto"/>
      </w:pPr>
      <w:r>
        <w:rPr/>
        <w:t xml:space="preserve">Servicios informativos visibles desde la Home.</w:t>
      </w:r>
    </w:p>
    <w:p>
      <w:pPr>
        <w:numPr>
          <w:ilvl w:val="0"/>
          <w:numId w:val="30"/>
        </w:numPr>
        <w:spacing w:lineRule="auto"/>
      </w:pPr>
      <w:r>
        <w:rPr/>
        <w:t xml:space="preserve">Configuración de notificaciones persistente y aplicable sin reiniciar la app.</w:t>
      </w:r>
    </w:p>
    <w:p>
      <w:pPr>
        <w:pStyle w:val="Heading2"/>
        <w:spacing w:lineRule="auto"/>
      </w:pPr>
      <w:r>
        <w:rPr/>
        <w:t xml:space="preserve">5.10.- Conexión API y optimización</w:t>
      </w:r>
    </w:p>
    <w:p>
      <w:pPr>
        <w:pStyle w:val="Heading3"/>
        <w:spacing w:lineRule="auto"/>
      </w:pPr>
      <w:r>
        <w:rPr/>
        <w:t xml:space="preserve">Objetivo</w:t>
      </w:r>
    </w:p>
    <w:p>
      <w:pPr>
        <w:spacing w:lineRule="auto"/>
      </w:pPr>
      <w:r>
        <w:rPr/>
        <w:t xml:space="preserve">Remitir el detalle técnico de integración API, configuración y optimizaciones a un capítulo específico de arquitectura técnica.</w:t>
      </w:r>
    </w:p>
    <w:p>
      <w:pPr>
        <w:pStyle w:val="Heading3"/>
        <w:spacing w:lineRule="auto"/>
      </w:pPr>
      <w:r>
        <w:rPr/>
        <w:t xml:space="preserve">Funcionalidad</w:t>
      </w:r>
    </w:p>
    <w:p>
      <w:pPr>
        <w:numPr>
          <w:ilvl w:val="0"/>
          <w:numId w:val="31"/>
        </w:numPr>
        <w:spacing w:lineRule="auto"/>
      </w:pPr>
      <w:r>
        <w:rPr/>
        <w:t xml:space="preserve">Este apartado resume la existencia de la capa de integración API-app.</w:t>
      </w:r>
    </w:p>
    <w:p>
      <w:pPr>
        <w:numPr>
          <w:ilvl w:val="0"/>
          <w:numId w:val="31"/>
        </w:numPr>
        <w:spacing w:lineRule="auto"/>
      </w:pPr>
      <w:r>
        <w:rPr/>
        <w:t xml:space="preserve">El detalle completo se documenta en el Capítulo 6.</w:t>
      </w:r>
    </w:p>
    <w:p>
      <w:pPr>
        <w:pStyle w:val="Heading3"/>
        <w:spacing w:lineRule="auto"/>
      </w:pPr>
      <w:r>
        <w:rPr/>
        <w:t xml:space="preserve">Flujo de conexión app-backend</w:t>
      </w:r>
    </w:p>
    <w:p>
      <w:pPr>
        <w:numPr>
          <w:ilvl w:val="0"/>
          <w:numId w:val="32"/>
        </w:numPr>
        <w:spacing w:lineRule="auto"/>
      </w:pPr>
      <w:r>
        <w:rPr/>
        <w:t xml:space="preserve">Flujo general: </w:t>
      </w:r>
      <w:r>
        <w:rPr/>
        <w:t xml:space="preserve">View -&gt; ViewModel -&gt; BusApiService -&gt; Backend API -&gt; Models -&gt; notifyListeners()</w:t>
      </w:r>
      <w:r>
        <w:rPr/>
        <w:t xml:space="preserve">.</w:t>
      </w:r>
    </w:p>
    <w:p>
      <w:pPr>
        <w:numPr>
          <w:ilvl w:val="0"/>
          <w:numId w:val="32"/>
        </w:numPr>
        <w:spacing w:lineRule="auto"/>
      </w:pPr>
      <w:r>
        <w:rPr/>
        <w:t xml:space="preserve">Para endpoints, caché, retries y dependencias, ver Capítulo 6.</w:t>
      </w:r>
    </w:p>
    <w:p>
      <w:pPr>
        <w:pStyle w:val="Heading3"/>
        <w:spacing w:lineRule="auto"/>
      </w:pPr>
      <w:r>
        <w:rPr/>
        <w:t xml:space="preserve">Referencia técnica</w:t>
      </w:r>
    </w:p>
    <w:p>
      <w:pPr>
        <w:spacing w:lineRule="auto"/>
      </w:pPr>
      <w:r>
        <w:rPr/>
        <w:t xml:space="preserve">Ver el documento </w:t>
      </w:r>
      <w:hyperlink r:id="rId29">
        <w:r>
          <w:rPr>
            <w:rStyle w:val="Hyperlink"/>
          </w:rPr>
          <w:t xml:space="preserve">documentacion/6-Integracion-API-y-Dependencias.md</w:t>
        </w:r>
      </w:hyperlink>
      <w:r>
        <w:rPr/>
        <w:t xml:space="preserve">, donde se detallan:</w:t>
      </w:r>
    </w:p>
    <w:p>
      <w:pPr>
        <w:numPr>
          <w:ilvl w:val="0"/>
          <w:numId w:val="33"/>
        </w:numPr>
        <w:spacing w:lineRule="auto"/>
      </w:pPr>
      <w:r>
        <w:rPr/>
        <w:t xml:space="preserve">Endpoints y flujo de datos completo.</w:t>
      </w:r>
    </w:p>
    <w:p>
      <w:pPr>
        <w:numPr>
          <w:ilvl w:val="0"/>
          <w:numId w:val="33"/>
        </w:numPr>
        <w:spacing w:lineRule="auto"/>
      </w:pPr>
      <w:r>
        <w:rPr/>
        <w:t xml:space="preserve">Configuración de conexión y entorno.</w:t>
      </w:r>
    </w:p>
    <w:p>
      <w:pPr>
        <w:numPr>
          <w:ilvl w:val="0"/>
          <w:numId w:val="33"/>
        </w:numPr>
        <w:spacing w:lineRule="auto"/>
      </w:pPr>
      <w:r>
        <w:rPr/>
        <w:t xml:space="preserve">Optimización de caché, deduplicación, timeout y retry.</w:t>
      </w:r>
    </w:p>
    <w:p>
      <w:pPr>
        <w:numPr>
          <w:ilvl w:val="0"/>
          <w:numId w:val="33"/>
        </w:numPr>
        <w:spacing w:lineRule="auto"/>
      </w:pPr>
      <w:r>
        <w:rPr/>
        <w:t xml:space="preserve">Dependencias/plugins utilizados (Flutter y backend), incluyendo OSRM.</w:t>
      </w:r>
    </w:p>
    <w:p>
      <w:pPr>
        <w:pStyle w:val="Heading3"/>
        <w:spacing w:lineRule="auto"/>
      </w:pPr>
      <w:r>
        <w:rPr/>
        <w:t xml:space="preserve">HU relacionadas</w:t>
      </w:r>
    </w:p>
    <w:p>
      <w:pPr>
        <w:numPr>
          <w:ilvl w:val="0"/>
          <w:numId w:val="34"/>
        </w:numPr>
        <w:spacing w:lineRule="auto"/>
      </w:pPr>
      <w:r>
        <w:rPr/>
        <w:t xml:space="preserve">HU 001: Consultar mapa de buses en tiempo real.</w:t>
      </w:r>
    </w:p>
    <w:p>
      <w:pPr>
        <w:numPr>
          <w:ilvl w:val="0"/>
          <w:numId w:val="34"/>
        </w:numPr>
        <w:spacing w:lineRule="auto"/>
      </w:pPr>
      <w:r>
        <w:rPr/>
        <w:t xml:space="preserve">HU 007: Filtrar paradas por zona geográfica.</w:t>
      </w:r>
    </w:p>
    <w:p>
      <w:pPr>
        <w:numPr>
          <w:ilvl w:val="0"/>
          <w:numId w:val="34"/>
        </w:numPr>
        <w:spacing w:lineRule="auto"/>
      </w:pPr>
      <w:r>
        <w:rPr/>
        <w:t xml:space="preserve">HU 008: Ruta automática a lugar turístico.</w:t>
      </w:r>
    </w:p>
    <w:p>
      <w:pPr>
        <w:numPr>
          <w:ilvl w:val="0"/>
          <w:numId w:val="34"/>
        </w:numPr>
        <w:spacing w:lineRule="auto"/>
      </w:pPr>
      <w:r>
        <w:rPr/>
        <w:t xml:space="preserve">HU 0010: Gestión de notificaciones (mensual y llegada).</w:t>
      </w:r>
    </w:p>
    <w:p>
      <w:pPr>
        <w:pStyle w:val="Heading3"/>
        <w:spacing w:lineRule="auto"/>
      </w:pPr>
      <w:r>
        <w:rPr/>
        <w:t xml:space="preserve">Resultado esperado</w:t>
      </w:r>
    </w:p>
    <w:p>
      <w:pPr>
        <w:numPr>
          <w:ilvl w:val="0"/>
          <w:numId w:val="35"/>
        </w:numPr>
        <w:spacing w:lineRule="auto"/>
      </w:pPr>
      <w:r>
        <w:rPr/>
        <w:t xml:space="preserve">Conexión estable entre app y backend para líneas, paradas y llegadas.</w:t>
      </w:r>
    </w:p>
    <w:p>
      <w:pPr>
        <w:numPr>
          <w:ilvl w:val="0"/>
          <w:numId w:val="35"/>
        </w:numPr>
        <w:spacing w:lineRule="auto"/>
      </w:pPr>
      <w:r>
        <w:rPr/>
        <w:t xml:space="preserve">Menos peticiones repetidas y menor tiempo de carga en navegación entre vistas.</w:t>
      </w:r>
    </w:p>
    <w:p>
      <w:pPr>
        <w:numPr>
          <w:ilvl w:val="0"/>
          <w:numId w:val="35"/>
        </w:numPr>
        <w:spacing w:lineRule="auto"/>
      </w:pPr>
      <w:r>
        <w:rPr/>
        <w:t xml:space="preserve">Mayor robustez ante errores transitorios de red.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1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6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7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8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9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0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1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3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4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35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hyperlink" Target="../V2/almeriarutav02/lib/features/home/viewmodels/home_viewmodel.dart" TargetMode="External"/>
  <Relationship Id="rId6" Type="http://schemas.openxmlformats.org/officeDocument/2006/relationships/hyperlink" Target="../V2/almeriarutav02/lib/features/home/views/home_view.dart" TargetMode="External"/>
  <Relationship Id="rId7" Type="http://schemas.openxmlformats.org/officeDocument/2006/relationships/hyperlink" Target="../V2/almeriarutav02/lib/features/map/viewmodels/map_viewmodel.dart" TargetMode="External"/>
  <Relationship Id="rId8" Type="http://schemas.openxmlformats.org/officeDocument/2006/relationships/hyperlink" Target="../V2/almeriarutav02/lib/features/map/views/optimized_map_view.dart" TargetMode="External"/>
  <Relationship Id="rId9" Type="http://schemas.openxmlformats.org/officeDocument/2006/relationships/hyperlink" Target="../V2/almeriarutav02/lib/features/lines/viewmodels/lines_viewmodel.dart" TargetMode="External"/>
  <Relationship Id="rId10" Type="http://schemas.openxmlformats.org/officeDocument/2006/relationships/hyperlink" Target="../V2/almeriarutav02/lib/features/lines/views/lines_view.dart" TargetMode="External"/>
  <Relationship Id="rId11" Type="http://schemas.openxmlformats.org/officeDocument/2006/relationships/hyperlink" Target="../V2/almeriarutav02/lib/shared/services/line_models.dart" TargetMode="External"/>
  <Relationship Id="rId12" Type="http://schemas.openxmlformats.org/officeDocument/2006/relationships/hyperlink" Target="../V2/almeriarutav02/lib/features/lines/widgets/line_stops_bottom_sheet.dart" TargetMode="External"/>
  <Relationship Id="rId13" Type="http://schemas.openxmlformats.org/officeDocument/2006/relationships/hyperlink" Target="../V2/almeriarutav02/lib/features/lines/widgets/line_card.dart" TargetMode="External"/>
  <Relationship Id="rId14" Type="http://schemas.openxmlformats.org/officeDocument/2006/relationships/hyperlink" Target="../V2/almeriarutav02/lib/features/tickets/viewmodels/ticket_viewmodel.dart" TargetMode="External"/>
  <Relationship Id="rId15" Type="http://schemas.openxmlformats.org/officeDocument/2006/relationships/hyperlink" Target="../V2/almeriarutav02/lib/features/tickets/views/buy_ticket_view.dart" TargetMode="External"/>
  <Relationship Id="rId16" Type="http://schemas.openxmlformats.org/officeDocument/2006/relationships/hyperlink" Target="../V2/almeriarutav02/lib/features/validation/viewmodels/validation_viewmodel.dart" TargetMode="External"/>
  <Relationship Id="rId17" Type="http://schemas.openxmlformats.org/officeDocument/2006/relationships/hyperlink" Target="../V2/almeriarutav02/lib/features/validation/views/validate_trip_view.dart" TargetMode="External"/>
  <Relationship Id="rId18" Type="http://schemas.openxmlformats.org/officeDocument/2006/relationships/hyperlink" Target="../V2/almeriarutav02/lib/features/recharge/viewmodels/recharge_viewmodel.dart" TargetMode="External"/>
  <Relationship Id="rId19" Type="http://schemas.openxmlformats.org/officeDocument/2006/relationships/hyperlink" Target="../V2/almeriarutav02/lib/features/recharge/views/recharge_view.dart" TargetMode="External"/>
  <Relationship Id="rId20" Type="http://schemas.openxmlformats.org/officeDocument/2006/relationships/hyperlink" Target="../V2/almeriarutav02/lib/shared/services/line_search_utils.dart" TargetMode="External"/>
  <Relationship Id="rId21" Type="http://schemas.openxmlformats.org/officeDocument/2006/relationships/hyperlink" Target="../V2/almeriarutav02/lib/shared/widgets/app_search_field.dart" TargetMode="External"/>
  <Relationship Id="rId22" Type="http://schemas.openxmlformats.org/officeDocument/2006/relationships/hyperlink" Target="../V2/almeriarutav02/lib/shared/widgets/favorites_panel.dart" TargetMode="External"/>
  <Relationship Id="rId23" Type="http://schemas.openxmlformats.org/officeDocument/2006/relationships/hyperlink" Target="../V2/almeriarutav02/lib/features/map/viewmodels/favorites_viewmodel.dart" TargetMode="External"/>
  <Relationship Id="rId24" Type="http://schemas.openxmlformats.org/officeDocument/2006/relationships/hyperlink" Target="../V2/almeriarutav02/lib/features/home/models/mobility_service_model.dart" TargetMode="External"/>
  <Relationship Id="rId25" Type="http://schemas.openxmlformats.org/officeDocument/2006/relationships/hyperlink" Target="../V2/almeriarutav02/lib/features/home/viewmodels/home_viewmodel.dart" TargetMode="External"/>
  <Relationship Id="rId26" Type="http://schemas.openxmlformats.org/officeDocument/2006/relationships/hyperlink" Target="../V2/almeriarutav02/lib/features/notifications/models/notification_settings.dart" TargetMode="External"/>
  <Relationship Id="rId27" Type="http://schemas.openxmlformats.org/officeDocument/2006/relationships/hyperlink" Target="../V2/almeriarutav02/lib/features/notifications/views/notifications_view.dart" TargetMode="External"/>
  <Relationship Id="rId28" Type="http://schemas.openxmlformats.org/officeDocument/2006/relationships/hyperlink" Target="../V2/almeriarutav02/lib/features/notifications/viewmodels/notifications_viewmodel.dart" TargetMode="External"/>
  <Relationship Id="rId29" Type="http://schemas.openxmlformats.org/officeDocument/2006/relationships/hyperlink" Target="6-Integracion-API-y-Dependencias.md" TargetMode="External"/>
  <Relationship Id="rId30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2026-04-03T13:12:51.026Z</dcterms:created>
  <dcterms:modified xsi:type="dcterms:W3CDTF">2026-04-03T13:12:51.026Z</dcterms:modified>
</cp:coreProperties>
</file>