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DFKai-SB" w:hAnsi="DFKai-SB" w:eastAsia="DFKai-SB"/>
          <w:b w:val="0"/>
          <w:sz w:val="26"/>
        </w:rPr>
        <w:t>🧘【同修報導】2026年5月9日蓮生法王於美國〈西雅圖雷藏寺〉主持「蓮華生大士本尊法同修」暨講授《大佛頂首楞嚴經》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🌼 🌼 🌼 🌼 🌼 🌼 🌼</w:t>
      </w:r>
    </w:p>
    <w:p>
      <w:pPr/>
      <w:r>
        <w:rPr>
          <w:rFonts w:ascii="DFKai-SB" w:hAnsi="DFKai-SB" w:eastAsia="DFKai-SB"/>
          <w:b w:val="0"/>
          <w:sz w:val="26"/>
        </w:rPr>
        <w:t>💗法王同修後作迴向：</w:t>
      </w:r>
    </w:p>
    <w:p>
      <w:pPr/>
      <w:r>
        <w:rPr>
          <w:rFonts w:ascii="DFKai-SB" w:hAnsi="DFKai-SB" w:eastAsia="DFKai-SB"/>
          <w:b w:val="0"/>
          <w:sz w:val="26"/>
        </w:rPr>
        <w:t>敬禮蓮華生大士。祈請接引幽冥眾往生清淨佛國，祈請加持與會大眾身體健康、心想事成、萬事如意、修法成就。一心敬禮蓮華生大士，及二十五位大成就者，以及所有的成就者，祈請加持氣脈明點、氣周行不停、通暢無盡，明點、紅明點、白明點，成為光明之身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敬禮銅色山蓮華生大士，天羅神、地羅神、人離難、難離身，一切災殃化為塵！願所祈求皆得圓滿。祈請銅色山蓮華生大士加持瘟疫退散、病毒退散、刀兵劫退散、地水火風災難退散、惡言退散、惡緣退散！嗢！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🌼 🌼 🌼 🌼 🌼 🌼 🌼</w:t>
      </w:r>
    </w:p>
    <w:p>
      <w:pPr/>
      <w:r>
        <w:rPr>
          <w:rFonts w:ascii="DFKai-SB" w:hAnsi="DFKai-SB" w:eastAsia="DFKai-SB"/>
          <w:b w:val="0"/>
          <w:sz w:val="26"/>
        </w:rPr>
        <w:t>🍀法王開示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聖尊蓮生法王開示，今天同修的本尊——蓮華生大士，是密教的偉大祖師。法王並率眾敬禮銅色山蓮華生大士，以及二十五位大成就者，祈請加持氣脈明點通暢、成為光明之身。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🌼 🌼 🌼 🌼 🌼 🌼 🌼</w:t>
      </w:r>
    </w:p>
    <w:p>
      <w:pPr/>
      <w:r>
        <w:rPr>
          <w:rFonts w:ascii="DFKai-SB" w:hAnsi="DFKai-SB" w:eastAsia="DFKai-SB"/>
          <w:b w:val="0"/>
          <w:sz w:val="26"/>
        </w:rPr>
        <w:t>📫 法王與弟子問答互動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🙋問：</w:t>
      </w:r>
    </w:p>
    <w:p>
      <w:pPr/>
      <w:r>
        <w:rPr>
          <w:rFonts w:ascii="DFKai-SB" w:hAnsi="DFKai-SB" w:eastAsia="DFKai-SB"/>
          <w:b w:val="0"/>
          <w:sz w:val="26"/>
        </w:rPr>
        <w:t>馬來西亞弟子問：臺灣的習俗，安神（裝藏）的時候都會把金身背部開個口；文神放金銀銅鐵、五穀、七寶；武神則放蜈蚣、蠍子、虎頭蜂等，象徵五臟六腑、力量會更強。請問這樣是否如法？算不算殺生？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👨‍🏫法王答：</w:t>
      </w:r>
    </w:p>
    <w:p>
      <w:pPr/>
      <w:r>
        <w:rPr>
          <w:rFonts w:ascii="DFKai-SB" w:hAnsi="DFKai-SB" w:eastAsia="DFKai-SB"/>
          <w:b w:val="0"/>
          <w:sz w:val="26"/>
        </w:rPr>
        <w:t>聖尊開示，這就叫做「裝藏」。在密教裡面，裝藏大部分是放咒語、本尊的心咒，或者放經典；也有放金銀銅鐵、五穀、七寶等。武神所放的蜈蚣、蠍子、虎頭蜂等，都是象徵性的——譬如梅花山大士手持蠍子，「多吉左烈」拿著蠍子能釘人，這些都是象徵的力量，不一定代表五臟六腑（人身體才有五臟六腑），是一種象徵而已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法王分享自己年輕時的見聞：曾有一位修道之人邀請法王參加開光，他將三尊很大的金身用卡車載到一條大河中央的孤島上開光。那位道人裝藏時，把所有有毒的東西——毒蛇、蜈蚣、虎頭蜂、蠍子等毒物全部裝進金身，再把背封起來、精神塗好。法王當時也覺得很奇怪，但這就是地方的習俗，東南亞可能比較有這類做法，別的地方不一定有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至於西藏的裝藏，一般都是放佛經、經文、咒語、檀香、五穀，以及祖師爺穿過的衣服等寶物，沒有放活的東西。藥師佛、藏獸佛則裝藏藥——藏人有特別一套醫學「四部醫典」，藥物裝藏為其特色。法王回憶曾與西藏佛學院院長博米強巴諾朱、西藏醫學院院長綽如次郎一同主持法會，從綽如次郎口中得知這些裝藏的傳統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法王也提到，不只佛教，許多宗教都有殺生供養或以動物作法的傳統。西藏在佛法傳入之前，從象雄地方傳入的「苯波教」是薩滿教的一種，會殺羊、殺牛供養萬物之神。基督教的祖師亞伯拉罕也曾把整隻羊用火供供養給上帝，甚至願將自己的兒子供養給上帝。道教也有殺雞用血作法的；南美洲的巫毒教更是販賣烏鴉的翅膀、鳥的舌頭、食人魚的牙齒、犀牛的腳、蝙蝠等，供巫師作法之用——這些抓來宰殺後曬乾使用，那才是真正的殺生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法王說，灌頂瓶上有孔雀羽毛，那是孔雀的羽毛——拔孔雀羽毛算不算殺生？這也屬於象徵性的，並非殺生。一般裝藏孔雀明王，就放小本《佛說孔雀明王經》、加上蛇粒子、七寶、五穀即可。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至於「把活的東西放進去算不算殺生」，這個問題佛菩薩沒有正面回答——因為佛菩薩不願意得罪各地的風俗習慣。法王也以同樣的態度尊重各地不同的傳統。重要的是：裝藏的本意在於以咒語、經典、寶物加持金身，傳承法脈、心心相印，這才是裝藏真正的核心意義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🌼 🌼 🌼 🌼 🌼 🌼 🌼</w:t>
      </w:r>
    </w:p>
    <w:p>
      <w:pPr/>
      <w:r>
        <w:rPr>
          <w:rFonts w:ascii="DFKai-SB" w:hAnsi="DFKai-SB" w:eastAsia="DFKai-SB"/>
          <w:b w:val="0"/>
          <w:sz w:val="26"/>
        </w:rPr>
        <w:t>😂法王的幽默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年輕人需要望遠鏡，因為要看很遠的未來人生；中年人需要放大鏡，要看很細的人生，看人生最精華的地方；老人要看顯微鏡，要看透人生；再更老了，要戴黑色的太陽眼鏡，要看淡人生；真正到了黃昏，要看哈哈鏡，因為要笑看人生。🤣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朋友前幾天買了一瓶蟑螂藥，結果發現蟑螂出沒得更加多、更加頻繁。他很生氣地去問老闆，蟑螂藥怎麼會讓蟑螂更多呢？還以為老闆會道歉，結果老闆理直氣壯地講：「家人不見了，所有的家人都出來找他。」🤣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先生跟太太吵架，冷戰了兩天。太太用手機跟他講：「你還不跟我道歉？」先生回答：「我要怎麼樣道歉？你封鎖我全部的聯絡方式。」太太講：「夠了，你就是不夠愛我，你要是真的愛我，就會託夢給我道歉。」法王笑說，這好像在問事——師尊很會託夢，到處跑到人家的夢裡面去託夢。🤣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🌼 🌼 🌼 🌼 🌼 🌼 🌼</w:t>
      </w:r>
    </w:p>
    <w:p>
      <w:pPr/>
      <w:r>
        <w:rPr>
          <w:rFonts w:ascii="DFKai-SB" w:hAnsi="DFKai-SB" w:eastAsia="DFKai-SB"/>
          <w:b w:val="0"/>
          <w:sz w:val="26"/>
        </w:rPr>
        <w:t>⚡接着，聖尊講授《大佛頂首楞嚴經》——六受用根：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📒《大佛頂首楞嚴經》【原文】</w:t>
      </w:r>
    </w:p>
    <w:p>
      <w:pPr/>
      <w:r>
        <w:rPr>
          <w:rFonts w:ascii="DFKai-SB" w:hAnsi="DFKai-SB" w:eastAsia="DFKai-SB"/>
          <w:b/>
          <w:sz w:val="26"/>
        </w:rPr>
        <w:t>♦阿難。汝今欲逆生死欲流，返窮流根，至不生滅。當驗此等六受用根，誰合誰離，誰深誰淺，誰為圓通，誰不圓滿。若能於此悟圓通根，逆彼無始織妄業流，得循圓通，與不圓根，日劫相倍。我今備顯六湛圓明，本所功德，數量如是。隨汝詳擇其可入者。吾當發明，令汝增進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🔎【解釋】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聖尊開示，釋迦牟尼佛告訴阿難尊者：你現在想要迴轉，因為人在娑婆都是有生有死，你要達到無生無死、像佛一樣的境界，等於是要不隨波逐流，要往迴走、不跟著世俗走。世俗人「財色名食睡」五欲俱全，貪財、貪色、貪名、貪知、貪睡，跟著慾望流走；要回到如來、佛菩薩的境界、達到不生不滅，就必須逆流而上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⚡「當驗此等六受用根」：你要利用眼、耳、鼻、舌、身、意六根來修行。觀察哪一個跟你比較合，哪一個離你比較遠；哪一個與你緣分比較深，哪一個比較淺；誰最圓通，誰不圓滿——要仔細地選擇。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⚡「若能於此悟圓通根，逆彼無始織妄業流，得循圓通，與不圓根，日劫相倍」：如果你能領悟到圓滿的那一根，把不圓滿的離開，回流到圓滿之中，那麼你的修行就會加倍神速。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⚡聖尊以實例說明六根的修行用法：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⚡**耳根**——西方極樂世界以耳根圓通為修行門徑。聽到好的音樂，意念上便往善處想，自然會念佛、念法、念僧，自然修行三十七道品。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**舌根**——香積佛國以舌頭為根，那裡的米飯非常的香，你吃了一粒香米，全身就充滿香氣，便能想念佛、念法、念僧。維摩詰菩薩到香積佛國拿一粒香米回來，弟子吃了全身發香、氣脈明點全部通，神光顯現。藏人會做黑寶丸、加進祖師衣物與藥材，吃了能安神入定，這也是舌根的妙用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⚡**鼻根**——禪定時點檀香、燃香，香味進到鼻子裡，便能讓精神安定下來。這是鼻子的作用。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⚡**眼根**——禪定時點一根香，看著那紅紅的光點，就能安神入定。這是眼根的作用。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**身根**——印度古代會抹深綠色的東西在身上，第一保養皮膚，第二便於入禪定。釋迦牟尼佛時代，那爛陀大學附近有十幾個浴池，佛說完法後會帶領弟子去沐浴；恆河中亦有許多人下河沐浴。日本人泡湯、泡溫泉，也是身根的作用——泡了出來覺得很有精神，或者好好睡一覺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⚡**意根**——以意念來修行，是意根的作用。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聖尊說，眼耳鼻舌身意與妙明真心是「一位而不是一體」。妙明真心並沒有分出眼耳鼻舌身意，是因為無始以來的習氣，才變成各有各的功用：眼睛不能用來聽，耳朵不能用來看，舌頭只能嚐味道，不能看也不能聽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⚡六根用來輪迴，也用來修行；要在六道輪迴是它，要逆流解脫也是它。「我今備顯六湛圓明，本所功德，數量如是」——六根的功德都是一樣的一千二百，但要看你以哪一根來修行最相應、最圓通。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⚡「隨汝詳擇其可入者」：要在六根當中仔細選擇，看哪一根最能讓你進入清淨、入三摩地、入真正的清淨心。「吾當發明，令汝增進」——佛陀說，會讓阿難尊者明白其中道理，逐步增進功德、走向正道果位。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🌸嗡嘛呢唄咪吽！</w:t>
      </w:r>
    </w:p>
    <w:p>
      <w:pPr/>
      <w:r>
        <w:rPr>
          <w:rFonts w:ascii="DFKai-SB" w:hAnsi="DFKai-SB" w:eastAsia="DFKai-SB"/>
          <w:b w:val="0"/>
          <w:sz w:val="26"/>
        </w:rPr>
      </w:r>
    </w:p>
    <w:p>
      <w:pPr/>
      <w:r>
        <w:rPr>
          <w:rFonts w:ascii="DFKai-SB" w:hAnsi="DFKai-SB" w:eastAsia="DFKai-SB"/>
          <w:b w:val="0"/>
          <w:sz w:val="26"/>
        </w:rPr>
        <w:t>🌼 🌼 🌼 🌼 🌼 🌼 🌼</w:t>
      </w:r>
    </w:p>
    <w:p>
      <w:pPr/>
      <w:r>
        <w:rPr>
          <w:rFonts w:ascii="DFKai-SB" w:hAnsi="DFKai-SB" w:eastAsia="DFKai-SB"/>
          <w:b w:val="0"/>
          <w:sz w:val="26"/>
        </w:rPr>
        <w:t>💌 精彩寶貴的開示後，恭請聖尊賜授新皈依灌頂，並加持大悲咒水，及為佛像開光。網路直播告一段落，同修圓滿吉祥！</w:t>
      </w:r>
    </w:p>
    <w:p>
      <w:pPr/>
      <w:r>
        <w:rPr>
          <w:rFonts w:ascii="DFKai-SB" w:hAnsi="DFKai-SB" w:eastAsia="DFKai-SB"/>
          <w:b w:val="0"/>
          <w:sz w:val="26"/>
        </w:rPr>
        <w:t>💻 資料畫面來源：西雅圖雷藏寺Youtube直播影片截圖。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