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5269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25CA0F7A" w14:textId="3E6C0005" w:rsidR="00E02D87" w:rsidRPr="00E02D87" w:rsidRDefault="00E02D87">
          <w:pPr>
            <w:pStyle w:val="TOCHeading"/>
            <w:rPr>
              <w:lang w:val="es-MX"/>
            </w:rPr>
          </w:pPr>
          <w:proofErr w:type="spellStart"/>
          <w:r w:rsidRPr="00E02D87">
            <w:rPr>
              <w:lang w:val="es-MX"/>
            </w:rPr>
            <w:t>Xamarin</w:t>
          </w:r>
          <w:proofErr w:type="spellEnd"/>
          <w:r w:rsidRPr="00E02D87">
            <w:rPr>
              <w:lang w:val="es-MX"/>
            </w:rPr>
            <w:t>, Desarrollo rápido de a</w:t>
          </w:r>
          <w:r>
            <w:rPr>
              <w:lang w:val="es-MX"/>
            </w:rPr>
            <w:t>plicaciones móviles.</w:t>
          </w:r>
        </w:p>
        <w:p w14:paraId="6962B1A1" w14:textId="5C612ABC" w:rsidR="00E02D87" w:rsidRDefault="00E02D87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084936" w:history="1">
            <w:r w:rsidRPr="0088746A">
              <w:rPr>
                <w:rStyle w:val="Hyperlink"/>
                <w:noProof/>
              </w:rPr>
              <w:t>4.1 Custom Render Xamarin.Forms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5F28" w14:textId="79A9B1B6" w:rsidR="00E02D87" w:rsidRDefault="00E02D8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3084937" w:history="1">
            <w:r w:rsidRPr="0088746A">
              <w:rPr>
                <w:rStyle w:val="Hyperlink"/>
                <w:noProof/>
              </w:rPr>
              <w:t>4.1.1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4A10" w14:textId="0955BAAA" w:rsidR="00E02D87" w:rsidRDefault="00E02D87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3084938" w:history="1">
            <w:r w:rsidRPr="0088746A">
              <w:rPr>
                <w:rStyle w:val="Hyperlink"/>
                <w:noProof/>
              </w:rPr>
              <w:t>4.2 Dependency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1B0E" w14:textId="6B967F7A" w:rsidR="00E02D87" w:rsidRDefault="00E02D8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3084939" w:history="1">
            <w:r w:rsidRPr="0088746A">
              <w:rPr>
                <w:rStyle w:val="Hyperlink"/>
                <w:noProof/>
              </w:rPr>
              <w:t>4.2.1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8666" w14:textId="07A548FC" w:rsidR="00E02D87" w:rsidRDefault="00E02D87">
          <w:r>
            <w:rPr>
              <w:b/>
              <w:bCs/>
              <w:noProof/>
            </w:rPr>
            <w:fldChar w:fldCharType="end"/>
          </w:r>
        </w:p>
      </w:sdtContent>
    </w:sdt>
    <w:p w14:paraId="3DD39884" w14:textId="1B71D2CB" w:rsidR="00E02D87" w:rsidRDefault="00E02D87" w:rsidP="00E02D87">
      <w:pPr>
        <w:pStyle w:val="Heading1"/>
      </w:pPr>
    </w:p>
    <w:p w14:paraId="79430709" w14:textId="224E868E" w:rsidR="00E02D87" w:rsidRPr="00E02D87" w:rsidRDefault="00E02D87" w:rsidP="00E02D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4CD98A" w14:textId="73F94B88" w:rsidR="00511850" w:rsidRDefault="00E17442" w:rsidP="00E02D87">
      <w:pPr>
        <w:pStyle w:val="Heading1"/>
      </w:pPr>
      <w:bookmarkStart w:id="0" w:name="_Toc523084936"/>
      <w:r>
        <w:lastRenderedPageBreak/>
        <w:t xml:space="preserve">4.1 </w:t>
      </w:r>
      <w:proofErr w:type="spellStart"/>
      <w:r>
        <w:t>Custom</w:t>
      </w:r>
      <w:proofErr w:type="spellEnd"/>
      <w:r>
        <w:t xml:space="preserve"> Render </w:t>
      </w:r>
      <w:proofErr w:type="spellStart"/>
      <w:r>
        <w:t>Xamarin.Forms</w:t>
      </w:r>
      <w:bookmarkEnd w:id="0"/>
      <w:proofErr w:type="spellEnd"/>
    </w:p>
    <w:p w14:paraId="054242E7" w14:textId="77777777" w:rsidR="00E17442" w:rsidRDefault="00E17442">
      <w:r>
        <w:t xml:space="preserve">Las interfases de usuario de </w:t>
      </w:r>
      <w:proofErr w:type="spellStart"/>
      <w:r>
        <w:t>Xamarin.Forms</w:t>
      </w:r>
      <w:proofErr w:type="spellEnd"/>
      <w:r>
        <w:t xml:space="preserve"> son presentada mediante los controles nativos de cada plataforma, lo que permite a las aplicaciones conserven un comportamiento y apariencia de cada plataforma.</w:t>
      </w:r>
    </w:p>
    <w:p w14:paraId="5A0D3B22" w14:textId="77777777" w:rsidR="00E17442" w:rsidRDefault="00E17442">
      <w:r>
        <w:t xml:space="preserve">Los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renderers</w:t>
      </w:r>
      <w:proofErr w:type="spellEnd"/>
      <w:r>
        <w:t xml:space="preserve"> permite al desarrollador reemplazar este control para personalizarlo a la apariencia y comportamiento de acuerdo con lo necesitado.</w:t>
      </w:r>
    </w:p>
    <w:p w14:paraId="48A26F6D" w14:textId="77777777" w:rsidR="00E17442" w:rsidRDefault="00F469B7">
      <w:r>
        <w:rPr>
          <w:noProof/>
        </w:rPr>
        <w:drawing>
          <wp:inline distT="0" distB="0" distL="0" distR="0" wp14:anchorId="17F714AE" wp14:editId="7CE10EBB">
            <wp:extent cx="5612130" cy="2814320"/>
            <wp:effectExtent l="0" t="0" r="7620" b="5080"/>
            <wp:docPr id="1" name="Picture 1" descr="A screenshot of a cell phone screen with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thum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8DE7" w14:textId="77777777" w:rsidR="00F469B7" w:rsidRDefault="00F469B7">
      <w:r>
        <w:t xml:space="preserve">Todos los controles de </w:t>
      </w:r>
      <w:proofErr w:type="spellStart"/>
      <w:r>
        <w:t>Xamarin.Forms</w:t>
      </w:r>
      <w:proofErr w:type="spellEnd"/>
      <w:r>
        <w:t xml:space="preserve"> tienen un “representador” que lo acompaña para cada plataforma que crea una instancia del control nativo.</w:t>
      </w:r>
      <w:r w:rsidR="00DD4FEE">
        <w:t xml:space="preserve"> En el siguiente link, </w:t>
      </w:r>
      <w:proofErr w:type="spellStart"/>
      <w:r w:rsidR="00DD4FEE">
        <w:t>podras</w:t>
      </w:r>
      <w:proofErr w:type="spellEnd"/>
      <w:r w:rsidR="00DD4FEE">
        <w:t xml:space="preserve"> encontrar una lista de las clases de control nativo con su implementación en </w:t>
      </w:r>
      <w:proofErr w:type="spellStart"/>
      <w:proofErr w:type="gramStart"/>
      <w:r w:rsidR="00DD4FEE">
        <w:t>xamarin.Forms</w:t>
      </w:r>
      <w:proofErr w:type="spellEnd"/>
      <w:proofErr w:type="gramEnd"/>
    </w:p>
    <w:p w14:paraId="0FE5A093" w14:textId="77777777" w:rsidR="00F469B7" w:rsidRDefault="00F469B7">
      <w:hyperlink r:id="rId7" w:history="1">
        <w:r w:rsidRPr="00407096">
          <w:rPr>
            <w:rStyle w:val="Hyperlink"/>
          </w:rPr>
          <w:t>https://docs.microsoft.com/en-us/xamarin/xamarin-forms/app-fundamentals/custom-renderer/renderers</w:t>
        </w:r>
      </w:hyperlink>
      <w:r>
        <w:t xml:space="preserve"> </w:t>
      </w:r>
    </w:p>
    <w:p w14:paraId="774DF014" w14:textId="399199AB" w:rsidR="00F469B7" w:rsidRDefault="003E77F3" w:rsidP="00E02D87">
      <w:pPr>
        <w:pStyle w:val="Heading2"/>
      </w:pPr>
      <w:bookmarkStart w:id="1" w:name="_Toc523084937"/>
      <w:r>
        <w:t>4.1.1 Ejemplo</w:t>
      </w:r>
      <w:bookmarkEnd w:id="1"/>
    </w:p>
    <w:p w14:paraId="21C0FE67" w14:textId="02685BD2" w:rsidR="0019419F" w:rsidRPr="0019419F" w:rsidRDefault="0019419F" w:rsidP="0019419F">
      <w:pPr>
        <w:rPr>
          <w:b/>
        </w:rPr>
      </w:pPr>
      <w:r w:rsidRPr="0019419F">
        <w:rPr>
          <w:b/>
        </w:rPr>
        <w:t>Control</w:t>
      </w:r>
    </w:p>
    <w:p w14:paraId="55DC8C21" w14:textId="77777777" w:rsidR="0019419F" w:rsidRPr="0019419F" w:rsidRDefault="0019419F" w:rsidP="00194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namespace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CustomRenderer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8F8BA43" w14:textId="77777777" w:rsidR="0019419F" w:rsidRPr="0019419F" w:rsidRDefault="0019419F" w:rsidP="00194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90E61E0" w14:textId="77777777" w:rsidR="0019419F" w:rsidRPr="0019419F" w:rsidRDefault="0019419F" w:rsidP="00194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MyEntry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Entry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CD976E" w14:textId="77777777" w:rsidR="0019419F" w:rsidRPr="0019419F" w:rsidRDefault="0019419F" w:rsidP="00194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{  </w:t>
      </w:r>
    </w:p>
    <w:p w14:paraId="3537349F" w14:textId="77777777" w:rsidR="0019419F" w:rsidRPr="0019419F" w:rsidRDefault="0019419F" w:rsidP="00194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21EA938D" w14:textId="77777777" w:rsidR="0019419F" w:rsidRPr="0019419F" w:rsidRDefault="0019419F" w:rsidP="0019419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602E4DFB" w14:textId="77777777" w:rsidR="0019419F" w:rsidRDefault="0019419F" w:rsidP="0019419F">
      <w:pPr>
        <w:rPr>
          <w:b/>
        </w:rPr>
      </w:pPr>
    </w:p>
    <w:p w14:paraId="2511905F" w14:textId="77777777" w:rsidR="0019419F" w:rsidRDefault="0019419F" w:rsidP="0019419F">
      <w:pPr>
        <w:rPr>
          <w:b/>
        </w:rPr>
      </w:pPr>
    </w:p>
    <w:p w14:paraId="7AC56292" w14:textId="77777777" w:rsidR="0019419F" w:rsidRDefault="0019419F" w:rsidP="0019419F">
      <w:pPr>
        <w:rPr>
          <w:b/>
        </w:rPr>
      </w:pPr>
    </w:p>
    <w:p w14:paraId="615081B3" w14:textId="77777777" w:rsidR="0019419F" w:rsidRDefault="0019419F" w:rsidP="0019419F">
      <w:pPr>
        <w:rPr>
          <w:b/>
        </w:rPr>
      </w:pPr>
    </w:p>
    <w:p w14:paraId="78972DB9" w14:textId="016380CA" w:rsidR="0019419F" w:rsidRPr="0019419F" w:rsidRDefault="0019419F" w:rsidP="0019419F">
      <w:pPr>
        <w:rPr>
          <w:b/>
        </w:rPr>
      </w:pPr>
      <w:bookmarkStart w:id="2" w:name="_GoBack"/>
      <w:bookmarkEnd w:id="2"/>
      <w:r w:rsidRPr="0019419F">
        <w:rPr>
          <w:b/>
        </w:rPr>
        <w:lastRenderedPageBreak/>
        <w:t>Customización por plataforma</w:t>
      </w:r>
    </w:p>
    <w:p w14:paraId="1B3D1E28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/*----- Android -----*/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BAA127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C506A0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using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Xamarin.Forms.Platform.Android</w:t>
      </w:r>
      <w:proofErr w:type="spellEnd"/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14:paraId="4D9BD71B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Xamarin.Forms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E97FC60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CustomRenderer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7B9D959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CustomRenderer.Android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FD40985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Android.Content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47DF328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E61613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[assembly: ExportRenderer(</w:t>
      </w:r>
      <w:proofErr w:type="gram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typeof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MyEntry),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typeof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(MyEntryRenderer))]  </w:t>
      </w:r>
    </w:p>
    <w:p w14:paraId="5BE9E138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namespace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CustomRenderer.Android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72072C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F89F70E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MyEntryRenderer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EntryRenderer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D7A647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{  </w:t>
      </w:r>
    </w:p>
    <w:p w14:paraId="3E12FBF6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MyEntryRenderer(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Context context) :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base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(context)  </w:t>
      </w:r>
    </w:p>
    <w:p w14:paraId="7958E41B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6233D48C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796DD8B2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1F1CB4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protected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override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OnElementChanged(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ElementChangedEventArgs&lt;Entry&gt; e)  </w:t>
      </w:r>
    </w:p>
    <w:p w14:paraId="729CD890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62D0ED7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base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.OnElementChanged</w:t>
      </w:r>
      <w:proofErr w:type="spellEnd"/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(e);  </w:t>
      </w:r>
    </w:p>
    <w:p w14:paraId="099F11C5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7966DE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Control !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 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6A6C243E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{  </w:t>
      </w:r>
    </w:p>
    <w:p w14:paraId="51B7574F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Control.SetBackgroundColor(</w:t>
      </w:r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global::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Android.Graphics.Color.LightGreen);  </w:t>
      </w:r>
    </w:p>
    <w:p w14:paraId="019D440D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09484BBE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358E6129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32323C85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4C489B93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8852767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/*----- IOS -----*/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455B75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AD26474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Xamarin.Forms.Platform.iOS</w:t>
      </w:r>
      <w:proofErr w:type="spellEnd"/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464A4E3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Xamarin.Forms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4165DC7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UIKit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9184F72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CustomRenderer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4AC8C14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CustomRenderer.iOS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A868F90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3E7F46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[assembly: ExportRenderer (</w:t>
      </w:r>
      <w:proofErr w:type="gram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typeof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MyEntry),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typeof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(MyEntryRenderer))]  </w:t>
      </w:r>
    </w:p>
    <w:p w14:paraId="43A572DA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namespace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CustomRenderer.iOS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33E78B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B468AE1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MyEntryRenderer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EntryRenderer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4A82E0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{  </w:t>
      </w:r>
    </w:p>
    <w:p w14:paraId="418B9A80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protected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override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OnElementChanged (ElementChangedEventArgs&lt;Entry&gt; e)  </w:t>
      </w:r>
    </w:p>
    <w:p w14:paraId="23B2F326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2326B9B2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proofErr w:type="gram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base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.OnElementChanged</w:t>
      </w:r>
      <w:proofErr w:type="spellEnd"/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(e);  </w:t>
      </w:r>
    </w:p>
    <w:p w14:paraId="1FAEA0AE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5703D6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gram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Control !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 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{  </w:t>
      </w:r>
    </w:p>
    <w:p w14:paraId="6A3AED4D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r w:rsidRPr="0019419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do whatever you want to the UITextField here!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1AE8487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Control.BackgroundColor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UIColor.FromRGB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(204, 153, 255);  </w:t>
      </w:r>
    </w:p>
    <w:p w14:paraId="4F1F1BEA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Control.BorderStyle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UITextBorderStyle.Line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77EB6FF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533F506B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3EFCF568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095F7D23" w14:textId="77777777" w:rsidR="0019419F" w:rsidRPr="0019419F" w:rsidRDefault="0019419F" w:rsidP="0019419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923A8DF" w14:textId="24EE9EAF" w:rsidR="0019419F" w:rsidRPr="0019419F" w:rsidRDefault="0019419F" w:rsidP="0019419F">
      <w:pPr>
        <w:rPr>
          <w:b/>
        </w:rPr>
      </w:pPr>
      <w:r w:rsidRPr="0019419F">
        <w:rPr>
          <w:b/>
        </w:rPr>
        <w:lastRenderedPageBreak/>
        <w:t xml:space="preserve">Implementación en </w:t>
      </w:r>
      <w:proofErr w:type="spellStart"/>
      <w:r w:rsidRPr="0019419F">
        <w:rPr>
          <w:b/>
        </w:rPr>
        <w:t>Xaml</w:t>
      </w:r>
      <w:proofErr w:type="spellEnd"/>
    </w:p>
    <w:p w14:paraId="71491D02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&lt;?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xml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"1.0"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19419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encoding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"UTF-8</w:t>
      </w:r>
      <w:proofErr w:type="gramStart"/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?</w:t>
      </w:r>
      <w:proofErr w:type="gramEnd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EACBBE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ContentPage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696EECB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9419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"http://xamarin.com/</w:t>
      </w:r>
      <w:proofErr w:type="spellStart"/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schemas</w:t>
      </w:r>
      <w:proofErr w:type="spellEnd"/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/2014/</w:t>
      </w:r>
      <w:proofErr w:type="spellStart"/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forms</w:t>
      </w:r>
      <w:proofErr w:type="spellEnd"/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753D97C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19419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xmlns:x</w:t>
      </w:r>
      <w:proofErr w:type="spell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"http://schemas.microsoft.com/</w:t>
      </w:r>
      <w:proofErr w:type="spellStart"/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winfx</w:t>
      </w:r>
      <w:proofErr w:type="spellEnd"/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/2009/</w:t>
      </w:r>
      <w:proofErr w:type="spellStart"/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xaml</w:t>
      </w:r>
      <w:proofErr w:type="spellEnd"/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CB27B7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19419F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  <w:lang w:val="en-US" w:eastAsia="es-MX"/>
        </w:rPr>
        <w:t>xmlns:local</w:t>
      </w:r>
      <w:proofErr w:type="gramEnd"/>
      <w:r w:rsidRPr="0019419F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19419F">
        <w:rPr>
          <w:rFonts w:ascii="Consolas" w:eastAsia="Times New Roman" w:hAnsi="Consolas" w:cs="Times New Roman"/>
          <w:b/>
          <w:color w:val="0000FF"/>
          <w:sz w:val="18"/>
          <w:szCs w:val="18"/>
          <w:bdr w:val="none" w:sz="0" w:space="0" w:color="auto" w:frame="1"/>
          <w:lang w:val="en-US" w:eastAsia="es-MX"/>
        </w:rPr>
        <w:t>"clr-namespace:CustomRenderer;assembly=CustomRenderer"</w:t>
      </w:r>
      <w:r w:rsidRPr="0019419F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ABF5DC4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proofErr w:type="gramStart"/>
      <w:r w:rsidRPr="0019419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x:Class</w:t>
      </w:r>
      <w:proofErr w:type="gramEnd"/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"CustomRenderer.MainPageXaml"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7CEA37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&lt;StackLayout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VerticalOptions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"CenterAndExpand"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HorizontalOptions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"CenterAndExpand"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5321ACC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&lt;Label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Text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1941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"Hello, Custom Renderer!"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/&gt;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E3ABD47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5C5C5C"/>
          <w:sz w:val="18"/>
          <w:szCs w:val="18"/>
          <w:lang w:val="en-US" w:eastAsia="es-MX"/>
        </w:rPr>
      </w:pPr>
      <w:r w:rsidRPr="0019419F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local:MyEntry</w:t>
      </w:r>
      <w:proofErr w:type="spellEnd"/>
      <w:proofErr w:type="gramEnd"/>
      <w:r w:rsidRPr="0019419F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  <w:lang w:val="en-US" w:eastAsia="es-MX"/>
        </w:rPr>
        <w:t>Text</w:t>
      </w:r>
      <w:r w:rsidRPr="0019419F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19419F">
        <w:rPr>
          <w:rFonts w:ascii="Consolas" w:eastAsia="Times New Roman" w:hAnsi="Consolas" w:cs="Times New Roman"/>
          <w:b/>
          <w:color w:val="0000FF"/>
          <w:sz w:val="18"/>
          <w:szCs w:val="18"/>
          <w:bdr w:val="none" w:sz="0" w:space="0" w:color="auto" w:frame="1"/>
          <w:lang w:val="en-US" w:eastAsia="es-MX"/>
        </w:rPr>
        <w:t>"In Shared Code"</w:t>
      </w:r>
      <w:r w:rsidRPr="0019419F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/&gt;</w:t>
      </w:r>
      <w:r w:rsidRPr="0019419F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E7C3D55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F49DF7C" w14:textId="77777777" w:rsidR="0019419F" w:rsidRPr="0019419F" w:rsidRDefault="0019419F" w:rsidP="0019419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ContentPage</w:t>
      </w:r>
      <w:proofErr w:type="spellEnd"/>
      <w:r w:rsidRPr="0019419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1941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4A68B4" w14:textId="77777777" w:rsidR="0019419F" w:rsidRPr="0019419F" w:rsidRDefault="0019419F" w:rsidP="0019419F"/>
    <w:p w14:paraId="040036D1" w14:textId="77777777" w:rsidR="003E77F3" w:rsidRDefault="003E77F3" w:rsidP="00E02D87">
      <w:pPr>
        <w:pStyle w:val="Heading1"/>
      </w:pPr>
      <w:bookmarkStart w:id="3" w:name="_Toc523084938"/>
      <w:r>
        <w:t xml:space="preserve">4.2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Services</w:t>
      </w:r>
      <w:bookmarkEnd w:id="3"/>
      <w:proofErr w:type="spellEnd"/>
    </w:p>
    <w:p w14:paraId="174393AB" w14:textId="77777777" w:rsidR="00994C1C" w:rsidRDefault="00994C1C">
      <w:r>
        <w:t xml:space="preserve">Un </w:t>
      </w:r>
      <w:proofErr w:type="spellStart"/>
      <w:r>
        <w:t>depe</w:t>
      </w:r>
      <w:r w:rsidR="0052016B">
        <w:t>ndency</w:t>
      </w:r>
      <w:proofErr w:type="spellEnd"/>
      <w:r w:rsidR="0052016B">
        <w:t xml:space="preserve"> </w:t>
      </w:r>
      <w:proofErr w:type="spellStart"/>
      <w:r w:rsidR="0052016B">
        <w:t>service</w:t>
      </w:r>
      <w:proofErr w:type="spellEnd"/>
      <w:r w:rsidR="0052016B">
        <w:t xml:space="preserve"> permite que las aplicaciones puedan hacer llamadas a funciones especificas de cada plataforma desde el código compartido. Esto le permite a una aplicación de </w:t>
      </w:r>
      <w:proofErr w:type="spellStart"/>
      <w:proofErr w:type="gramStart"/>
      <w:r w:rsidR="0052016B">
        <w:t>xamarin.forms</w:t>
      </w:r>
      <w:proofErr w:type="spellEnd"/>
      <w:proofErr w:type="gramEnd"/>
      <w:r w:rsidR="0052016B">
        <w:t xml:space="preserve"> hacer, lo que cualquier aplicación nativa podría hacer.</w:t>
      </w:r>
    </w:p>
    <w:p w14:paraId="1684D340" w14:textId="77777777" w:rsidR="0052016B" w:rsidRDefault="0052016B">
      <w:r>
        <w:t xml:space="preserve">Las aplicaciones </w:t>
      </w:r>
      <w:proofErr w:type="spellStart"/>
      <w:r>
        <w:t>Xamarin.Forms</w:t>
      </w:r>
      <w:proofErr w:type="spellEnd"/>
      <w:r>
        <w:t xml:space="preserve"> necesitan 4 componentes para poder utilizar un </w:t>
      </w:r>
      <w:proofErr w:type="spellStart"/>
      <w:r>
        <w:t>DependencyService</w:t>
      </w:r>
      <w:proofErr w:type="spellEnd"/>
      <w:r>
        <w:t>:</w:t>
      </w:r>
    </w:p>
    <w:p w14:paraId="00A906B6" w14:textId="77777777" w:rsidR="0052016B" w:rsidRDefault="0052016B" w:rsidP="0052016B">
      <w:pPr>
        <w:pStyle w:val="ListParagraph"/>
        <w:numPr>
          <w:ilvl w:val="0"/>
          <w:numId w:val="2"/>
        </w:numPr>
      </w:pPr>
      <w:r>
        <w:t>Interfaz: Se define la funcionalidad requerida.</w:t>
      </w:r>
    </w:p>
    <w:p w14:paraId="6F731A07" w14:textId="77777777" w:rsidR="0052016B" w:rsidRDefault="0052016B" w:rsidP="0052016B">
      <w:pPr>
        <w:pStyle w:val="ListParagraph"/>
        <w:numPr>
          <w:ilvl w:val="0"/>
          <w:numId w:val="2"/>
        </w:numPr>
      </w:pPr>
      <w:r>
        <w:t>Implementación por plataforma: Las clases que implementan la interfaz deben agregarse a cada proyecto de la plataforma.</w:t>
      </w:r>
    </w:p>
    <w:p w14:paraId="2DBA7B4D" w14:textId="77777777" w:rsidR="0052016B" w:rsidRDefault="0052016B" w:rsidP="0052016B">
      <w:pPr>
        <w:pStyle w:val="ListParagraph"/>
        <w:numPr>
          <w:ilvl w:val="0"/>
          <w:numId w:val="2"/>
        </w:numPr>
      </w:pPr>
      <w:r>
        <w:t xml:space="preserve">Registro: Cada clase de implementación debe registrarse con </w:t>
      </w:r>
      <w:proofErr w:type="spellStart"/>
      <w:r>
        <w:t>DependencyService</w:t>
      </w:r>
      <w:proofErr w:type="spellEnd"/>
      <w:r>
        <w:t xml:space="preserve">, para ser </w:t>
      </w:r>
      <w:proofErr w:type="spellStart"/>
      <w:r>
        <w:t>habilita</w:t>
      </w:r>
      <w:r w:rsidR="002A50E3">
        <w:t>tado</w:t>
      </w:r>
      <w:proofErr w:type="spellEnd"/>
      <w:r w:rsidR="002A50E3">
        <w:t>.</w:t>
      </w:r>
    </w:p>
    <w:p w14:paraId="6619089F" w14:textId="77777777" w:rsidR="002A50E3" w:rsidRDefault="002A50E3" w:rsidP="0052016B">
      <w:pPr>
        <w:pStyle w:val="ListParagraph"/>
        <w:numPr>
          <w:ilvl w:val="0"/>
          <w:numId w:val="2"/>
        </w:numPr>
      </w:pPr>
      <w:r>
        <w:t xml:space="preserve">La llamada al </w:t>
      </w:r>
      <w:proofErr w:type="spellStart"/>
      <w:r>
        <w:t>DependencyService</w:t>
      </w:r>
      <w:proofErr w:type="spellEnd"/>
      <w:r>
        <w:t>: Solicita de la implementación de la interfaz.</w:t>
      </w:r>
    </w:p>
    <w:p w14:paraId="696C98D2" w14:textId="77777777" w:rsidR="005E2C01" w:rsidRDefault="005E2C01" w:rsidP="002A50E3">
      <w:r>
        <w:rPr>
          <w:noProof/>
        </w:rPr>
        <w:drawing>
          <wp:inline distT="0" distB="0" distL="0" distR="0" wp14:anchorId="60FF0CA0" wp14:editId="33943729">
            <wp:extent cx="5612130" cy="3079115"/>
            <wp:effectExtent l="0" t="0" r="7620" b="698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view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A10F" w14:textId="77777777" w:rsidR="005E2C01" w:rsidRDefault="005963AD" w:rsidP="00E02D87">
      <w:pPr>
        <w:pStyle w:val="Heading2"/>
      </w:pPr>
      <w:bookmarkStart w:id="4" w:name="_Toc523084939"/>
      <w:r>
        <w:lastRenderedPageBreak/>
        <w:t>4.2.1 Ejemplo</w:t>
      </w:r>
      <w:bookmarkEnd w:id="4"/>
    </w:p>
    <w:p w14:paraId="6C427E16" w14:textId="77777777" w:rsidR="005963AD" w:rsidRPr="00E02D87" w:rsidRDefault="000474D4" w:rsidP="002A50E3">
      <w:pPr>
        <w:rPr>
          <w:b/>
        </w:rPr>
      </w:pPr>
      <w:r w:rsidRPr="00E02D87">
        <w:rPr>
          <w:b/>
        </w:rPr>
        <w:t>Interfaz</w:t>
      </w:r>
    </w:p>
    <w:p w14:paraId="4DEBF054" w14:textId="77777777" w:rsidR="000474D4" w:rsidRPr="000474D4" w:rsidRDefault="000474D4" w:rsidP="000474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0474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0474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interface</w:t>
      </w:r>
      <w:proofErr w:type="gramEnd"/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ITextToSpeech</w:t>
      </w:r>
      <w:proofErr w:type="spellEnd"/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</w:t>
      </w:r>
    </w:p>
    <w:p w14:paraId="6F6F945D" w14:textId="1C1DD5DD" w:rsidR="000474D4" w:rsidRPr="000474D4" w:rsidRDefault="000474D4" w:rsidP="000474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0474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Speak </w:t>
      </w:r>
      <w:proofErr w:type="gramStart"/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 </w:t>
      </w:r>
      <w:r w:rsidRPr="000474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string</w:t>
      </w:r>
      <w:proofErr w:type="gramEnd"/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text ); </w:t>
      </w:r>
      <w:r w:rsidRPr="000474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//note that interface members are public by defaul</w:t>
      </w:r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69BA96D" w14:textId="77777777" w:rsidR="000474D4" w:rsidRPr="000474D4" w:rsidRDefault="000474D4" w:rsidP="000474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74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3CBF74F8" w14:textId="40724D5B" w:rsidR="000474D4" w:rsidRPr="00E02D87" w:rsidRDefault="00041154" w:rsidP="002A50E3">
      <w:pPr>
        <w:rPr>
          <w:b/>
        </w:rPr>
      </w:pPr>
      <w:r w:rsidRPr="00E02D87">
        <w:rPr>
          <w:b/>
        </w:rPr>
        <w:t>Implementación por plataforma</w:t>
      </w:r>
    </w:p>
    <w:p w14:paraId="5C57926F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/*-------------IOS -------------- */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999FF1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999E70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namespace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UsingDependencyService.iOS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660303E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3277040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public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class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TextToSpeech_</w:t>
      </w:r>
      <w:proofErr w:type="gram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iOS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ITextToSpeech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0A03CB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{  </w:t>
      </w:r>
    </w:p>
    <w:p w14:paraId="6A405398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Speak (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string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text)  </w:t>
      </w:r>
    </w:p>
    <w:p w14:paraId="40D3DEB0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1B12D211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var speechSynthesizer =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AVSpeechSynthesizer ();  </w:t>
      </w:r>
    </w:p>
    <w:p w14:paraId="3C119EA2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FF7922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var speechUtterance =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AVSpeechUtterance (text) {  </w:t>
      </w:r>
    </w:p>
    <w:p w14:paraId="05D6BD62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Rate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AVSpeechUtterance.MaximumSpeechRate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/4,  </w:t>
      </w:r>
    </w:p>
    <w:p w14:paraId="1A2C1CA4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Voice = AVSpeechSynthesisVoice.FromLanguage (</w:t>
      </w:r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"en-US"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),  </w:t>
      </w:r>
    </w:p>
    <w:p w14:paraId="2953705C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Volume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0.5f,  </w:t>
      </w:r>
    </w:p>
    <w:p w14:paraId="010A366B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PitchMultiplier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1.0f  </w:t>
      </w:r>
    </w:p>
    <w:p w14:paraId="7FD654CC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};  </w:t>
      </w:r>
    </w:p>
    <w:p w14:paraId="5C802393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E1A162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speechSynthesizer.SpeakUtterance (speechUtterance);  </w:t>
      </w:r>
    </w:p>
    <w:p w14:paraId="7CF9046A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782B5236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30FDDDA0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162C0E48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2C9AC0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/*----------- Android ------*/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139933D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D25CAF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namespace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UsingDependencyService.Android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3A7107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420EF003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class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TextToSpeech_</w:t>
      </w:r>
      <w:proofErr w:type="gram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Android :</w:t>
      </w:r>
      <w:proofErr w:type="gram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Java.Lang.Object, ITextToSpeech, TextToSpeech.IOnInitListener  </w:t>
      </w:r>
    </w:p>
    <w:p w14:paraId="521A6E18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AFE61BD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TextToSpeech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speaker;  </w:t>
      </w:r>
    </w:p>
    <w:p w14:paraId="6BF87363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string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toSpeak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56F941A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917C18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Speak(</w:t>
      </w:r>
      <w:proofErr w:type="gramEnd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string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text)  </w:t>
      </w:r>
    </w:p>
    <w:p w14:paraId="2C52659C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7010D0AF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toSpeak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text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022C08F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(speaker == </w:t>
      </w:r>
      <w:proofErr w:type="spellStart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null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604218DF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{  </w:t>
      </w:r>
    </w:p>
    <w:p w14:paraId="62C10491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speaker =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TextToSpeech(</w:t>
      </w:r>
      <w:proofErr w:type="gram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MainActivity.Instance,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this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  </w:t>
      </w:r>
    </w:p>
    <w:p w14:paraId="21D91B8C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102A0C7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DEC0BD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{  </w:t>
      </w:r>
    </w:p>
    <w:p w14:paraId="089519AF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gram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speaker.Speak</w:t>
      </w:r>
      <w:proofErr w:type="gram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(toSpeak, QueueMode.Flush,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null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,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null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  </w:t>
      </w:r>
    </w:p>
    <w:p w14:paraId="5B070E56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Debug.WriteLine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spoke</w:t>
      </w:r>
      <w:proofErr w:type="spellEnd"/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"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+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toSpeak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8BDE930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68A79826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0084CF1D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20A2ED5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       #</w:t>
      </w:r>
      <w:proofErr w:type="spellStart"/>
      <w:r w:rsidRPr="0004115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region</w:t>
      </w:r>
      <w:proofErr w:type="spellEnd"/>
      <w:r w:rsidRPr="0004115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115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IOnInitListener</w:t>
      </w:r>
      <w:proofErr w:type="spellEnd"/>
      <w:r w:rsidRPr="0004115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115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implementation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B343B2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proofErr w:type="gram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OnInit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spellStart"/>
      <w:proofErr w:type="gram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OperationResult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status)  </w:t>
      </w:r>
    </w:p>
    <w:p w14:paraId="0738F059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2E69480C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lastRenderedPageBreak/>
        <w:t>           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if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proofErr w:type="spellStart"/>
      <w:proofErr w:type="gram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status.Equals</w:t>
      </w:r>
      <w:proofErr w:type="spellEnd"/>
      <w:proofErr w:type="gram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OperationResult.Success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))  </w:t>
      </w:r>
    </w:p>
    <w:p w14:paraId="17FDB34D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7AD45AA0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Debug.WriteLine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"speaker </w:t>
      </w:r>
      <w:proofErr w:type="spellStart"/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init</w:t>
      </w:r>
      <w:proofErr w:type="spellEnd"/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FA59B2B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gram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speaker.Speak</w:t>
      </w:r>
      <w:proofErr w:type="gram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(toSpeak, QueueMode.Flush,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null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, </w:t>
      </w:r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null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  </w:t>
      </w:r>
    </w:p>
    <w:p w14:paraId="4F3EA1F4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30D7E59C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0411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904E96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{  </w:t>
      </w:r>
    </w:p>
    <w:p w14:paraId="6C23C42E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Debug.WriteLine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quiet</w:t>
      </w:r>
      <w:proofErr w:type="spellEnd"/>
      <w:r w:rsidRPr="000411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32A03EF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6DE5BEF7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21DBED16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       #</w:t>
      </w:r>
      <w:proofErr w:type="spellStart"/>
      <w:r w:rsidRPr="0004115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endregion</w:t>
      </w:r>
      <w:proofErr w:type="spellEnd"/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233971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1B5F4C5D" w14:textId="77777777" w:rsidR="00041154" w:rsidRPr="00041154" w:rsidRDefault="00041154" w:rsidP="0004115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411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C0E64BC" w14:textId="55498E42" w:rsidR="00041154" w:rsidRPr="00E02D87" w:rsidRDefault="00445624" w:rsidP="002A50E3">
      <w:pPr>
        <w:rPr>
          <w:b/>
        </w:rPr>
      </w:pPr>
      <w:r w:rsidRPr="00E02D87">
        <w:rPr>
          <w:b/>
        </w:rPr>
        <w:t>Registro</w:t>
      </w:r>
    </w:p>
    <w:p w14:paraId="4E066A51" w14:textId="77777777" w:rsidR="00445624" w:rsidRPr="00445624" w:rsidRDefault="00445624" w:rsidP="0044562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456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/*-------------IOS -------------- */</w:t>
      </w:r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7299644" w14:textId="77777777" w:rsidR="00445624" w:rsidRPr="00445624" w:rsidRDefault="00445624" w:rsidP="0044562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1769DAC" w14:textId="77777777" w:rsidR="00445624" w:rsidRPr="00445624" w:rsidRDefault="00445624" w:rsidP="0044562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[assembly: Dependency(</w:t>
      </w:r>
      <w:proofErr w:type="spellStart"/>
      <w:proofErr w:type="gramStart"/>
      <w:r w:rsidRPr="004456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typeof</w:t>
      </w:r>
      <w:proofErr w:type="spellEnd"/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spellStart"/>
      <w:proofErr w:type="gramEnd"/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TextToSpeech_iOS</w:t>
      </w:r>
      <w:proofErr w:type="spellEnd"/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))]  </w:t>
      </w:r>
    </w:p>
    <w:p w14:paraId="7E8BA9B2" w14:textId="77777777" w:rsidR="00445624" w:rsidRPr="00445624" w:rsidRDefault="00445624" w:rsidP="0044562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4EFA062D" w14:textId="77777777" w:rsidR="00445624" w:rsidRPr="00445624" w:rsidRDefault="00445624" w:rsidP="0044562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4562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/*----------- Android ------*/</w:t>
      </w:r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CBD791" w14:textId="77777777" w:rsidR="00445624" w:rsidRPr="00445624" w:rsidRDefault="00445624" w:rsidP="0044562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F19D31A" w14:textId="77777777" w:rsidR="00445624" w:rsidRPr="00445624" w:rsidRDefault="00445624" w:rsidP="0044562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[assembly: Dependency(</w:t>
      </w:r>
      <w:proofErr w:type="spellStart"/>
      <w:proofErr w:type="gramStart"/>
      <w:r w:rsidRPr="004456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typeof</w:t>
      </w:r>
      <w:proofErr w:type="spellEnd"/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spellStart"/>
      <w:proofErr w:type="gramEnd"/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TextToSpeech_Android</w:t>
      </w:r>
      <w:proofErr w:type="spellEnd"/>
      <w:r w:rsidRPr="004456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))]  </w:t>
      </w:r>
    </w:p>
    <w:p w14:paraId="01E353BF" w14:textId="704189ED" w:rsidR="00445624" w:rsidRPr="00E02D87" w:rsidRDefault="00445624" w:rsidP="002A50E3">
      <w:pPr>
        <w:rPr>
          <w:b/>
          <w:lang w:val="en-US"/>
        </w:rPr>
      </w:pPr>
      <w:proofErr w:type="spellStart"/>
      <w:r w:rsidRPr="00E02D87">
        <w:rPr>
          <w:b/>
          <w:lang w:val="en-US"/>
        </w:rPr>
        <w:t>Llamada</w:t>
      </w:r>
      <w:proofErr w:type="spellEnd"/>
      <w:r w:rsidRPr="00E02D87">
        <w:rPr>
          <w:b/>
          <w:lang w:val="en-US"/>
        </w:rPr>
        <w:t xml:space="preserve"> a Dependency Services</w:t>
      </w:r>
    </w:p>
    <w:p w14:paraId="2F2D56CB" w14:textId="77777777" w:rsidR="00445624" w:rsidRPr="00445624" w:rsidRDefault="00445624" w:rsidP="00445624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44562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DependencyService.Get&lt;ITextToSpeech</w:t>
      </w:r>
      <w:proofErr w:type="gramStart"/>
      <w:r w:rsidRPr="0044562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44562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).Speak(</w:t>
      </w:r>
      <w:r w:rsidRPr="00445624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"Hello from Xamarin Forms"</w:t>
      </w:r>
      <w:r w:rsidRPr="0044562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1D552FAD" w14:textId="77777777" w:rsidR="00445624" w:rsidRPr="00445624" w:rsidRDefault="00445624" w:rsidP="002A50E3">
      <w:pPr>
        <w:rPr>
          <w:lang w:val="en-US"/>
        </w:rPr>
      </w:pPr>
    </w:p>
    <w:sectPr w:rsidR="00445624" w:rsidRPr="00445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7782"/>
    <w:multiLevelType w:val="multilevel"/>
    <w:tmpl w:val="2968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79B6"/>
    <w:multiLevelType w:val="multilevel"/>
    <w:tmpl w:val="3AF4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513FF"/>
    <w:multiLevelType w:val="multilevel"/>
    <w:tmpl w:val="A8FC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54DA6"/>
    <w:multiLevelType w:val="hybridMultilevel"/>
    <w:tmpl w:val="63868E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C3254"/>
    <w:multiLevelType w:val="multilevel"/>
    <w:tmpl w:val="1018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F1915"/>
    <w:multiLevelType w:val="multilevel"/>
    <w:tmpl w:val="FF56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A53CD"/>
    <w:multiLevelType w:val="hybridMultilevel"/>
    <w:tmpl w:val="408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20F65"/>
    <w:multiLevelType w:val="multilevel"/>
    <w:tmpl w:val="A576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4661E"/>
    <w:multiLevelType w:val="multilevel"/>
    <w:tmpl w:val="A04E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42"/>
    <w:rsid w:val="00041154"/>
    <w:rsid w:val="000474D4"/>
    <w:rsid w:val="0019419F"/>
    <w:rsid w:val="002A50E3"/>
    <w:rsid w:val="003E77F3"/>
    <w:rsid w:val="00445624"/>
    <w:rsid w:val="00511850"/>
    <w:rsid w:val="0052016B"/>
    <w:rsid w:val="005963AD"/>
    <w:rsid w:val="005E2C01"/>
    <w:rsid w:val="00994C1C"/>
    <w:rsid w:val="00DD4FEE"/>
    <w:rsid w:val="00E02D87"/>
    <w:rsid w:val="00E17442"/>
    <w:rsid w:val="00F469B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5432"/>
  <w15:chartTrackingRefBased/>
  <w15:docId w15:val="{2CA09575-1E30-4D52-9BF3-9A270E0A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9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16B"/>
    <w:pPr>
      <w:ind w:left="720"/>
      <w:contextualSpacing/>
    </w:pPr>
  </w:style>
  <w:style w:type="paragraph" w:customStyle="1" w:styleId="alt">
    <w:name w:val="alt"/>
    <w:basedOn w:val="Normal"/>
    <w:rsid w:val="0004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eyword">
    <w:name w:val="keyword"/>
    <w:basedOn w:val="DefaultParagraphFont"/>
    <w:rsid w:val="000474D4"/>
  </w:style>
  <w:style w:type="character" w:customStyle="1" w:styleId="comment">
    <w:name w:val="comment"/>
    <w:basedOn w:val="DefaultParagraphFont"/>
    <w:rsid w:val="000474D4"/>
  </w:style>
  <w:style w:type="character" w:customStyle="1" w:styleId="string">
    <w:name w:val="string"/>
    <w:basedOn w:val="DefaultParagraphFont"/>
    <w:rsid w:val="00041154"/>
  </w:style>
  <w:style w:type="character" w:customStyle="1" w:styleId="preprocessor">
    <w:name w:val="preprocessor"/>
    <w:basedOn w:val="DefaultParagraphFont"/>
    <w:rsid w:val="00041154"/>
  </w:style>
  <w:style w:type="character" w:customStyle="1" w:styleId="Heading1Char">
    <w:name w:val="Heading 1 Char"/>
    <w:basedOn w:val="DefaultParagraphFont"/>
    <w:link w:val="Heading1"/>
    <w:uiPriority w:val="9"/>
    <w:rsid w:val="00E02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2D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2D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2D87"/>
    <w:pPr>
      <w:spacing w:after="100"/>
      <w:ind w:left="220"/>
    </w:pPr>
  </w:style>
  <w:style w:type="character" w:customStyle="1" w:styleId="tag">
    <w:name w:val="tag"/>
    <w:basedOn w:val="DefaultParagraphFont"/>
    <w:rsid w:val="0019419F"/>
  </w:style>
  <w:style w:type="character" w:customStyle="1" w:styleId="tag-name">
    <w:name w:val="tag-name"/>
    <w:basedOn w:val="DefaultParagraphFont"/>
    <w:rsid w:val="0019419F"/>
  </w:style>
  <w:style w:type="character" w:customStyle="1" w:styleId="attribute">
    <w:name w:val="attribute"/>
    <w:basedOn w:val="DefaultParagraphFont"/>
    <w:rsid w:val="0019419F"/>
  </w:style>
  <w:style w:type="character" w:customStyle="1" w:styleId="attribute-value">
    <w:name w:val="attribute-value"/>
    <w:basedOn w:val="DefaultParagraphFont"/>
    <w:rsid w:val="0019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xamarin/xamarin-forms/app-fundamentals/custom-renderer/render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DB520-642D-4C0E-AF5D-D29F4FCA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José Francisco Salas Santos</cp:lastModifiedBy>
  <cp:revision>13</cp:revision>
  <dcterms:created xsi:type="dcterms:W3CDTF">2018-08-27T02:23:00Z</dcterms:created>
  <dcterms:modified xsi:type="dcterms:W3CDTF">2018-08-27T03:21:00Z</dcterms:modified>
</cp:coreProperties>
</file>