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AEA7" w14:textId="77777777" w:rsidR="00246A92" w:rsidRPr="00790A4E" w:rsidRDefault="00246A92" w:rsidP="00790A4E">
      <w:pPr>
        <w:spacing w:line="240" w:lineRule="auto"/>
        <w:jc w:val="center"/>
        <w:rPr>
          <w:rFonts w:ascii="Georgia" w:hAnsi="Georgia"/>
          <w:sz w:val="24"/>
          <w:szCs w:val="24"/>
        </w:rPr>
      </w:pPr>
      <w:r>
        <w:rPr>
          <w:rFonts w:ascii="Georgia" w:hAnsi="Georgia"/>
          <w:sz w:val="24"/>
          <w:szCs w:val="24"/>
        </w:rPr>
        <w:t>FRANCIS SCHMIDT (TREY)</w:t>
      </w:r>
      <w:r w:rsidR="00790A4E">
        <w:rPr>
          <w:rFonts w:ascii="Georgia" w:hAnsi="Georgia"/>
          <w:sz w:val="24"/>
          <w:szCs w:val="24"/>
        </w:rPr>
        <w:br/>
      </w:r>
      <w:r>
        <w:rPr>
          <w:rFonts w:cstheme="minorHAnsi"/>
        </w:rPr>
        <w:t>6966 Boneta Rd. Medina, OH 44256. 330-780-6033</w:t>
      </w:r>
      <w:r w:rsidR="00790A4E">
        <w:rPr>
          <w:rFonts w:cstheme="minorHAnsi"/>
        </w:rPr>
        <w:br/>
      </w:r>
      <w:r w:rsidRPr="00246A92">
        <w:rPr>
          <w:rFonts w:cstheme="minorHAnsi"/>
          <w:color w:val="70AD47" w:themeColor="accent6"/>
        </w:rPr>
        <w:t>FJSchmidt292@gmail.com</w:t>
      </w:r>
    </w:p>
    <w:p w14:paraId="1A063EAC" w14:textId="31555AA6" w:rsidR="00246A92" w:rsidRDefault="00DF4BBF" w:rsidP="00246A92">
      <w:pPr>
        <w:spacing w:line="240" w:lineRule="auto"/>
        <w:rPr>
          <w:rFonts w:cstheme="minorHAnsi"/>
        </w:rPr>
      </w:pPr>
      <w:r>
        <w:rPr>
          <w:rFonts w:cstheme="minorHAnsi"/>
        </w:rPr>
        <w:t xml:space="preserve">Currently a Software Support Representative with Foundation Software. Day to day tasks include providing support on the functions of the software and researching and testing specific set ups. Determines software issues and doing extensive testing within the software to determine bugs and work-arounds for those bugs. Currently enrolled in a full-stack development bootcamp offered through Case Western Reserve University. We employ AGILE testing practices in our bootcamp for cleaning up our own code as well as others. </w:t>
      </w:r>
    </w:p>
    <w:tbl>
      <w:tblPr>
        <w:tblW w:w="9460" w:type="dxa"/>
        <w:tblCellMar>
          <w:left w:w="10" w:type="dxa"/>
          <w:right w:w="10" w:type="dxa"/>
        </w:tblCellMar>
        <w:tblLook w:val="04A0" w:firstRow="1" w:lastRow="0" w:firstColumn="1" w:lastColumn="0" w:noHBand="0" w:noVBand="1"/>
      </w:tblPr>
      <w:tblGrid>
        <w:gridCol w:w="4595"/>
        <w:gridCol w:w="4865"/>
      </w:tblGrid>
      <w:tr w:rsidR="00246A92" w:rsidRPr="00246A92" w14:paraId="59CBCC73" w14:textId="77777777" w:rsidTr="007D28BE">
        <w:trPr>
          <w:trHeight w:val="2475"/>
        </w:trPr>
        <w:tc>
          <w:tcPr>
            <w:tcW w:w="4595" w:type="dxa"/>
            <w:tcBorders>
              <w:top w:val="single" w:sz="0" w:space="0" w:color="000000"/>
              <w:left w:val="single" w:sz="0" w:space="0" w:color="000000"/>
              <w:bottom w:val="single" w:sz="0" w:space="0" w:color="000000"/>
              <w:right w:val="single" w:sz="0" w:space="0" w:color="000000"/>
            </w:tcBorders>
            <w:shd w:val="clear" w:color="000000" w:fill="FFFFFF"/>
            <w:tcMar>
              <w:left w:w="180" w:type="dxa"/>
              <w:right w:w="180" w:type="dxa"/>
            </w:tcMar>
          </w:tcPr>
          <w:p w14:paraId="7C9F05A7" w14:textId="64A60AC7"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Strong analytical skills</w:t>
            </w:r>
            <w:r>
              <w:rPr>
                <w:rFonts w:ascii="Calibri" w:eastAsia="Calibri" w:hAnsi="Calibri" w:cs="Calibri"/>
                <w:color w:val="595959"/>
                <w:sz w:val="20"/>
                <w:szCs w:val="20"/>
              </w:rPr>
              <w:t>.</w:t>
            </w:r>
          </w:p>
          <w:p w14:paraId="7BA8C835" w14:textId="69E9D964"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BC3CCD">
              <w:rPr>
                <w:rFonts w:ascii="Calibri" w:eastAsia="Calibri" w:hAnsi="Calibri" w:cs="Calibri"/>
                <w:color w:val="595959"/>
                <w:sz w:val="20"/>
                <w:szCs w:val="20"/>
              </w:rPr>
              <w:t>Thorough testing and debugging skills</w:t>
            </w:r>
          </w:p>
          <w:p w14:paraId="151592DE" w14:textId="1975FE1F"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Ex</w:t>
            </w:r>
            <w:r w:rsidR="00BC3CCD">
              <w:rPr>
                <w:rFonts w:ascii="Calibri" w:eastAsia="Calibri" w:hAnsi="Calibri" w:cs="Calibri"/>
                <w:color w:val="595959"/>
                <w:sz w:val="20"/>
                <w:szCs w:val="20"/>
              </w:rPr>
              <w:t>perience in AGILE testing</w:t>
            </w:r>
          </w:p>
          <w:p w14:paraId="77AFFAA1" w14:textId="0D973C2F"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BC3CCD">
              <w:rPr>
                <w:rFonts w:ascii="Calibri" w:eastAsia="Calibri" w:hAnsi="Calibri" w:cs="Calibri"/>
                <w:color w:val="595959"/>
                <w:sz w:val="20"/>
                <w:szCs w:val="20"/>
              </w:rPr>
              <w:t>Experience with GIT command prompts</w:t>
            </w:r>
          </w:p>
          <w:p w14:paraId="352EE43B" w14:textId="4A6021B1"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Quick learner, adaptive to change</w:t>
            </w:r>
          </w:p>
          <w:p w14:paraId="62F67B15" w14:textId="5D02AAD2"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Work very well under pressure</w:t>
            </w:r>
          </w:p>
          <w:p w14:paraId="24DCB1B1" w14:textId="38C79DEF" w:rsidR="00246A92" w:rsidRPr="00246A92" w:rsidRDefault="005843BF" w:rsidP="005843BF">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Takes direction well</w:t>
            </w:r>
          </w:p>
          <w:p w14:paraId="4660AB6D" w14:textId="77777777" w:rsidR="008513A4" w:rsidRDefault="005843BF" w:rsidP="008513A4">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Capable and comfortable with thinking out of the box</w:t>
            </w:r>
          </w:p>
          <w:p w14:paraId="41999DB4" w14:textId="6C2859D7" w:rsidR="008513A4" w:rsidRPr="008513A4" w:rsidRDefault="008513A4" w:rsidP="008513A4">
            <w:pPr>
              <w:spacing w:after="0" w:line="240" w:lineRule="auto"/>
              <w:ind w:left="360"/>
              <w:rPr>
                <w:rFonts w:ascii="Calibri" w:eastAsia="Calibri" w:hAnsi="Calibri" w:cs="Calibri"/>
                <w:color w:val="595959"/>
                <w:sz w:val="20"/>
                <w:szCs w:val="20"/>
              </w:rPr>
            </w:pPr>
            <w:r>
              <w:rPr>
                <w:rFonts w:ascii="Calibri" w:eastAsia="Calibri" w:hAnsi="Calibri" w:cs="Calibri"/>
                <w:color w:val="595959"/>
                <w:sz w:val="20"/>
                <w:szCs w:val="20"/>
              </w:rPr>
              <w:t xml:space="preserve">-Customer </w:t>
            </w:r>
            <w:proofErr w:type="gramStart"/>
            <w:r>
              <w:rPr>
                <w:rFonts w:ascii="Calibri" w:eastAsia="Calibri" w:hAnsi="Calibri" w:cs="Calibri"/>
                <w:color w:val="595959"/>
                <w:sz w:val="20"/>
                <w:szCs w:val="20"/>
              </w:rPr>
              <w:t>service oriented</w:t>
            </w:r>
            <w:proofErr w:type="gramEnd"/>
            <w:r>
              <w:rPr>
                <w:rFonts w:ascii="Calibri" w:eastAsia="Calibri" w:hAnsi="Calibri" w:cs="Calibri"/>
                <w:color w:val="595959"/>
                <w:sz w:val="20"/>
                <w:szCs w:val="20"/>
              </w:rPr>
              <w:t xml:space="preserve"> software support</w:t>
            </w:r>
          </w:p>
        </w:tc>
        <w:tc>
          <w:tcPr>
            <w:tcW w:w="4865" w:type="dxa"/>
            <w:tcBorders>
              <w:top w:val="single" w:sz="0" w:space="0" w:color="000000"/>
              <w:left w:val="single" w:sz="0" w:space="0" w:color="000000"/>
              <w:bottom w:val="single" w:sz="0" w:space="0" w:color="000000"/>
              <w:right w:val="single" w:sz="0" w:space="0" w:color="000000"/>
            </w:tcBorders>
            <w:shd w:val="clear" w:color="000000" w:fill="FFFFFF"/>
            <w:tcMar>
              <w:left w:w="180" w:type="dxa"/>
              <w:right w:w="180" w:type="dxa"/>
            </w:tcMar>
          </w:tcPr>
          <w:p w14:paraId="3103F2C9" w14:textId="76285663" w:rsidR="008513A4" w:rsidRPr="00246A92" w:rsidRDefault="008513A4" w:rsidP="008513A4">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-Efficient communicator</w:t>
            </w:r>
            <w:r>
              <w:rPr>
                <w:rFonts w:ascii="Calibri" w:eastAsia="Calibri" w:hAnsi="Calibri" w:cs="Calibri"/>
                <w:color w:val="595959"/>
                <w:sz w:val="20"/>
                <w:szCs w:val="20"/>
              </w:rPr>
              <w:br/>
              <w:t>-</w:t>
            </w:r>
            <w:r w:rsidR="00841F66">
              <w:rPr>
                <w:rFonts w:ascii="Calibri" w:eastAsia="Calibri" w:hAnsi="Calibri" w:cs="Calibri"/>
                <w:color w:val="595959"/>
                <w:sz w:val="20"/>
                <w:szCs w:val="20"/>
              </w:rPr>
              <w:t>Open to new ideas and concepts</w:t>
            </w:r>
          </w:p>
          <w:p w14:paraId="7183DCA9" w14:textId="2C82755D" w:rsidR="00246A92" w:rsidRPr="00246A92" w:rsidRDefault="005843BF" w:rsidP="00246A92">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Extremely proficient in Microsoft suite</w:t>
            </w:r>
            <w:r w:rsidR="00790A4E" w:rsidRPr="007D28BE">
              <w:rPr>
                <w:rFonts w:ascii="Calibri" w:eastAsia="Calibri" w:hAnsi="Calibri" w:cs="Calibri"/>
                <w:color w:val="595959"/>
                <w:sz w:val="20"/>
                <w:szCs w:val="20"/>
              </w:rPr>
              <w:t>.</w:t>
            </w:r>
          </w:p>
          <w:p w14:paraId="6AB53388" w14:textId="7A7C39B1" w:rsidR="00246A92" w:rsidRPr="00246A92" w:rsidRDefault="005843BF" w:rsidP="00246A92">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Creative, focused, and trainable</w:t>
            </w:r>
            <w:r w:rsidR="00790A4E" w:rsidRPr="007D28BE">
              <w:rPr>
                <w:rFonts w:ascii="Calibri" w:eastAsia="Calibri" w:hAnsi="Calibri" w:cs="Calibri"/>
                <w:color w:val="595959"/>
                <w:sz w:val="20"/>
                <w:szCs w:val="20"/>
              </w:rPr>
              <w:t>.</w:t>
            </w:r>
          </w:p>
          <w:p w14:paraId="4486D73A" w14:textId="0ABE3690" w:rsidR="00246A92" w:rsidRPr="00246A92" w:rsidRDefault="005843BF" w:rsidP="00246A92">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Solid decision maker with very good</w:t>
            </w:r>
            <w:r w:rsidR="00246A92" w:rsidRPr="007D28BE">
              <w:rPr>
                <w:rFonts w:ascii="Calibri" w:eastAsia="Calibri" w:hAnsi="Calibri" w:cs="Calibri"/>
                <w:color w:val="595959"/>
                <w:sz w:val="20"/>
                <w:szCs w:val="20"/>
              </w:rPr>
              <w:t xml:space="preserve"> </w:t>
            </w:r>
            <w:r w:rsidR="00246A92" w:rsidRPr="00246A92">
              <w:rPr>
                <w:rFonts w:ascii="Calibri" w:eastAsia="Calibri" w:hAnsi="Calibri" w:cs="Calibri"/>
                <w:color w:val="595959"/>
                <w:sz w:val="20"/>
                <w:szCs w:val="20"/>
              </w:rPr>
              <w:t>judgement</w:t>
            </w:r>
            <w:r w:rsidR="00790A4E" w:rsidRPr="007D28BE">
              <w:rPr>
                <w:rFonts w:ascii="Calibri" w:eastAsia="Calibri" w:hAnsi="Calibri" w:cs="Calibri"/>
                <w:color w:val="595959"/>
                <w:sz w:val="20"/>
                <w:szCs w:val="20"/>
              </w:rPr>
              <w:t>.</w:t>
            </w:r>
          </w:p>
          <w:p w14:paraId="03FB985A" w14:textId="3E3FDE25" w:rsidR="00246A92" w:rsidRPr="00246A92" w:rsidRDefault="005843BF" w:rsidP="00246A92">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An acute eye for details</w:t>
            </w:r>
            <w:r w:rsidR="00790A4E" w:rsidRPr="007D28BE">
              <w:rPr>
                <w:rFonts w:ascii="Calibri" w:eastAsia="Calibri" w:hAnsi="Calibri" w:cs="Calibri"/>
                <w:color w:val="595959"/>
                <w:sz w:val="20"/>
                <w:szCs w:val="20"/>
              </w:rPr>
              <w:t>.</w:t>
            </w:r>
          </w:p>
          <w:p w14:paraId="661064B9" w14:textId="21B8160E" w:rsidR="00246A92" w:rsidRPr="00246A92" w:rsidRDefault="005843BF" w:rsidP="00246A92">
            <w:pPr>
              <w:spacing w:after="0" w:line="240" w:lineRule="auto"/>
              <w:ind w:left="58"/>
              <w:rPr>
                <w:rFonts w:ascii="Calibri" w:eastAsia="Calibri" w:hAnsi="Calibri" w:cs="Calibri"/>
                <w:color w:val="595959"/>
                <w:sz w:val="20"/>
                <w:szCs w:val="20"/>
              </w:rPr>
            </w:pPr>
            <w:r>
              <w:rPr>
                <w:rFonts w:ascii="Calibri" w:eastAsia="Calibri" w:hAnsi="Calibri" w:cs="Calibri"/>
                <w:color w:val="595959"/>
                <w:sz w:val="20"/>
                <w:szCs w:val="20"/>
              </w:rPr>
              <w:t>-</w:t>
            </w:r>
            <w:r w:rsidR="00246A92" w:rsidRPr="00246A92">
              <w:rPr>
                <w:rFonts w:ascii="Calibri" w:eastAsia="Calibri" w:hAnsi="Calibri" w:cs="Calibri"/>
                <w:color w:val="595959"/>
                <w:sz w:val="20"/>
                <w:szCs w:val="20"/>
              </w:rPr>
              <w:t>A mind for critical thinking</w:t>
            </w:r>
          </w:p>
          <w:p w14:paraId="29ACC506" w14:textId="55D3A05F" w:rsidR="00246A92" w:rsidRDefault="005843BF" w:rsidP="00246A92">
            <w:pPr>
              <w:spacing w:after="0" w:line="240" w:lineRule="auto"/>
              <w:ind w:left="58"/>
              <w:rPr>
                <w:rFonts w:ascii="Calibri" w:eastAsia="Calibri" w:hAnsi="Calibri" w:cs="Calibri"/>
                <w:color w:val="404040" w:themeColor="text1" w:themeTint="BF"/>
                <w:sz w:val="20"/>
                <w:szCs w:val="20"/>
              </w:rPr>
            </w:pPr>
            <w:r>
              <w:rPr>
                <w:rFonts w:ascii="Calibri" w:eastAsia="Calibri" w:hAnsi="Calibri" w:cs="Calibri"/>
                <w:color w:val="404040" w:themeColor="text1" w:themeTint="BF"/>
                <w:sz w:val="20"/>
                <w:szCs w:val="20"/>
              </w:rPr>
              <w:t>-</w:t>
            </w:r>
            <w:r w:rsidR="00841F66">
              <w:rPr>
                <w:rFonts w:ascii="Calibri" w:eastAsia="Calibri" w:hAnsi="Calibri" w:cs="Calibri"/>
                <w:color w:val="404040" w:themeColor="text1" w:themeTint="BF"/>
                <w:sz w:val="20"/>
                <w:szCs w:val="20"/>
              </w:rPr>
              <w:t>Driven self-teacher who loves new subject matter</w:t>
            </w:r>
          </w:p>
          <w:p w14:paraId="777EFA7F" w14:textId="13E063E3" w:rsidR="003D15C3" w:rsidRDefault="005843BF" w:rsidP="00246A92">
            <w:pPr>
              <w:spacing w:after="0" w:line="240" w:lineRule="auto"/>
              <w:ind w:left="58"/>
              <w:rPr>
                <w:rFonts w:ascii="Calibri" w:eastAsia="Calibri" w:hAnsi="Calibri" w:cs="Calibri"/>
                <w:color w:val="404040" w:themeColor="text1" w:themeTint="BF"/>
                <w:sz w:val="20"/>
                <w:szCs w:val="20"/>
              </w:rPr>
            </w:pPr>
            <w:r>
              <w:rPr>
                <w:rFonts w:ascii="Calibri" w:eastAsia="Calibri" w:hAnsi="Calibri" w:cs="Calibri"/>
                <w:color w:val="404040" w:themeColor="text1" w:themeTint="BF"/>
                <w:sz w:val="20"/>
                <w:szCs w:val="20"/>
              </w:rPr>
              <w:t>-</w:t>
            </w:r>
            <w:r w:rsidR="00DF4BBF">
              <w:rPr>
                <w:rFonts w:ascii="Calibri" w:eastAsia="Calibri" w:hAnsi="Calibri" w:cs="Calibri"/>
                <w:color w:val="404040" w:themeColor="text1" w:themeTint="BF"/>
                <w:sz w:val="20"/>
                <w:szCs w:val="20"/>
              </w:rPr>
              <w:t>Excellent verbal and written communication</w:t>
            </w:r>
          </w:p>
          <w:p w14:paraId="1DF4F79C" w14:textId="4A2F4932" w:rsidR="003D15C3" w:rsidRPr="003D15C3" w:rsidRDefault="005843BF" w:rsidP="00246A92">
            <w:pPr>
              <w:spacing w:after="0" w:line="240" w:lineRule="auto"/>
              <w:ind w:left="58"/>
              <w:rPr>
                <w:rFonts w:ascii="Calibri" w:eastAsia="Calibri" w:hAnsi="Calibri" w:cs="Calibri"/>
                <w:sz w:val="20"/>
                <w:szCs w:val="20"/>
              </w:rPr>
            </w:pPr>
            <w:r>
              <w:rPr>
                <w:rFonts w:ascii="Calibri" w:eastAsia="Calibri" w:hAnsi="Calibri" w:cs="Calibri"/>
                <w:color w:val="404040" w:themeColor="text1" w:themeTint="BF"/>
                <w:sz w:val="20"/>
                <w:szCs w:val="20"/>
              </w:rPr>
              <w:t>-</w:t>
            </w:r>
            <w:r w:rsidR="00DF4BBF">
              <w:rPr>
                <w:rFonts w:ascii="Calibri" w:eastAsia="Calibri" w:hAnsi="Calibri" w:cs="Calibri"/>
                <w:color w:val="404040" w:themeColor="text1" w:themeTint="BF"/>
                <w:sz w:val="20"/>
                <w:szCs w:val="20"/>
              </w:rPr>
              <w:t>HTML, CSS, JavaScript</w:t>
            </w:r>
          </w:p>
        </w:tc>
      </w:tr>
    </w:tbl>
    <w:p w14:paraId="7A6F3B21" w14:textId="77777777" w:rsidR="00246A92" w:rsidRPr="007D28BE" w:rsidRDefault="00246A92" w:rsidP="007D28BE">
      <w:pPr>
        <w:spacing w:line="240" w:lineRule="auto"/>
        <w:rPr>
          <w:rFonts w:cstheme="minorHAnsi"/>
        </w:rPr>
      </w:pPr>
    </w:p>
    <w:p w14:paraId="50419261" w14:textId="19E2DADD" w:rsidR="00FA005A" w:rsidRDefault="00FA005A" w:rsidP="00246A92">
      <w:pPr>
        <w:spacing w:line="240" w:lineRule="auto"/>
        <w:rPr>
          <w:rFonts w:cstheme="minorHAnsi"/>
          <w:b/>
          <w:bCs/>
          <w:color w:val="70AD47" w:themeColor="accent6"/>
          <w:sz w:val="24"/>
          <w:szCs w:val="24"/>
        </w:rPr>
      </w:pPr>
      <w:r>
        <w:rPr>
          <w:rFonts w:cstheme="minorHAnsi"/>
          <w:b/>
          <w:bCs/>
          <w:color w:val="808080" w:themeColor="background1" w:themeShade="80"/>
          <w:sz w:val="20"/>
          <w:szCs w:val="20"/>
        </w:rPr>
        <w:t>CLIENT SERVICES REPRESENTATIVE-NOVEMBER 2020 – CURRENT</w:t>
      </w:r>
      <w:r>
        <w:rPr>
          <w:rFonts w:cstheme="minorHAnsi"/>
          <w:b/>
          <w:bCs/>
          <w:color w:val="808080" w:themeColor="background1" w:themeShade="80"/>
          <w:sz w:val="20"/>
          <w:szCs w:val="20"/>
        </w:rPr>
        <w:br/>
      </w:r>
      <w:r>
        <w:rPr>
          <w:rFonts w:cstheme="minorHAnsi"/>
          <w:b/>
          <w:bCs/>
          <w:color w:val="70AD47" w:themeColor="accent6"/>
          <w:sz w:val="24"/>
          <w:szCs w:val="24"/>
        </w:rPr>
        <w:t>FOUNDATION SOFTWARE SERVICES LLC, STRONGSVILLE OH</w:t>
      </w:r>
    </w:p>
    <w:p w14:paraId="2EF304BD" w14:textId="1D03537E" w:rsidR="00FA005A" w:rsidRPr="00841F66" w:rsidRDefault="00841F66" w:rsidP="00FA005A">
      <w:pPr>
        <w:pStyle w:val="ListParagraph"/>
        <w:numPr>
          <w:ilvl w:val="0"/>
          <w:numId w:val="12"/>
        </w:numPr>
        <w:spacing w:line="240" w:lineRule="auto"/>
        <w:rPr>
          <w:rFonts w:cstheme="minorHAnsi"/>
          <w:b/>
          <w:bCs/>
          <w:sz w:val="20"/>
          <w:szCs w:val="20"/>
        </w:rPr>
      </w:pPr>
      <w:r>
        <w:rPr>
          <w:rFonts w:cstheme="minorHAnsi"/>
          <w:sz w:val="20"/>
          <w:szCs w:val="20"/>
        </w:rPr>
        <w:t>Responsible for client relations and for learning and teaching about our product</w:t>
      </w:r>
    </w:p>
    <w:p w14:paraId="31EEFC7F" w14:textId="35338F1A" w:rsidR="00FA005A" w:rsidRPr="00841F66" w:rsidRDefault="00841F66" w:rsidP="00246A92">
      <w:pPr>
        <w:pStyle w:val="ListParagraph"/>
        <w:numPr>
          <w:ilvl w:val="0"/>
          <w:numId w:val="12"/>
        </w:numPr>
        <w:spacing w:line="240" w:lineRule="auto"/>
        <w:rPr>
          <w:rFonts w:cstheme="minorHAnsi"/>
          <w:b/>
          <w:bCs/>
          <w:sz w:val="20"/>
          <w:szCs w:val="20"/>
        </w:rPr>
      </w:pPr>
      <w:r>
        <w:rPr>
          <w:rFonts w:cstheme="minorHAnsi"/>
          <w:sz w:val="20"/>
          <w:szCs w:val="20"/>
        </w:rPr>
        <w:t>Self-guided studying for new features on our products</w:t>
      </w:r>
    </w:p>
    <w:p w14:paraId="1605B1D6" w14:textId="43D338B5" w:rsidR="00841F66" w:rsidRPr="00841F66" w:rsidRDefault="00841F66" w:rsidP="00246A92">
      <w:pPr>
        <w:pStyle w:val="ListParagraph"/>
        <w:numPr>
          <w:ilvl w:val="0"/>
          <w:numId w:val="12"/>
        </w:numPr>
        <w:spacing w:line="240" w:lineRule="auto"/>
        <w:rPr>
          <w:rFonts w:cstheme="minorHAnsi"/>
          <w:b/>
          <w:bCs/>
          <w:sz w:val="20"/>
          <w:szCs w:val="20"/>
        </w:rPr>
      </w:pPr>
      <w:r>
        <w:rPr>
          <w:rFonts w:cstheme="minorHAnsi"/>
          <w:sz w:val="20"/>
          <w:szCs w:val="20"/>
        </w:rPr>
        <w:t>Self-teaching advanced modules within our product and/or our additional products</w:t>
      </w:r>
    </w:p>
    <w:p w14:paraId="19335CD6" w14:textId="4E192A35" w:rsidR="00841F66" w:rsidRPr="00841F66" w:rsidRDefault="00841F66" w:rsidP="00246A92">
      <w:pPr>
        <w:pStyle w:val="ListParagraph"/>
        <w:numPr>
          <w:ilvl w:val="0"/>
          <w:numId w:val="12"/>
        </w:numPr>
        <w:spacing w:line="240" w:lineRule="auto"/>
        <w:rPr>
          <w:rFonts w:cstheme="minorHAnsi"/>
          <w:b/>
          <w:bCs/>
          <w:sz w:val="20"/>
          <w:szCs w:val="20"/>
        </w:rPr>
      </w:pPr>
      <w:r>
        <w:rPr>
          <w:rFonts w:cstheme="minorHAnsi"/>
          <w:sz w:val="20"/>
          <w:szCs w:val="20"/>
        </w:rPr>
        <w:t>Testing aspects of the software to determine breaks and bugs</w:t>
      </w:r>
    </w:p>
    <w:p w14:paraId="367507A0" w14:textId="58FDA59E" w:rsidR="00841F66" w:rsidRPr="00404EAC" w:rsidRDefault="00841F66" w:rsidP="00246A92">
      <w:pPr>
        <w:pStyle w:val="ListParagraph"/>
        <w:numPr>
          <w:ilvl w:val="0"/>
          <w:numId w:val="12"/>
        </w:numPr>
        <w:spacing w:line="240" w:lineRule="auto"/>
        <w:rPr>
          <w:rFonts w:cstheme="minorHAnsi"/>
          <w:b/>
          <w:bCs/>
          <w:sz w:val="20"/>
          <w:szCs w:val="20"/>
        </w:rPr>
      </w:pPr>
      <w:r>
        <w:rPr>
          <w:rFonts w:cstheme="minorHAnsi"/>
          <w:sz w:val="20"/>
          <w:szCs w:val="20"/>
        </w:rPr>
        <w:t>Addressing all issues that I encounter in a timely manner</w:t>
      </w:r>
    </w:p>
    <w:p w14:paraId="15C7728C" w14:textId="2DFCD14C" w:rsidR="00404EAC" w:rsidRPr="00841F66" w:rsidRDefault="00404EAC" w:rsidP="00246A92">
      <w:pPr>
        <w:pStyle w:val="ListParagraph"/>
        <w:numPr>
          <w:ilvl w:val="0"/>
          <w:numId w:val="12"/>
        </w:numPr>
        <w:spacing w:line="240" w:lineRule="auto"/>
        <w:rPr>
          <w:rFonts w:cstheme="minorHAnsi"/>
          <w:b/>
          <w:bCs/>
          <w:sz w:val="20"/>
          <w:szCs w:val="20"/>
        </w:rPr>
      </w:pPr>
      <w:r>
        <w:rPr>
          <w:rFonts w:cstheme="minorHAnsi"/>
          <w:sz w:val="20"/>
          <w:szCs w:val="20"/>
        </w:rPr>
        <w:t>Bridging the gap between development and customer service</w:t>
      </w:r>
    </w:p>
    <w:p w14:paraId="05CD6CBE" w14:textId="62569CF6" w:rsidR="004C1868" w:rsidRDefault="004C1868" w:rsidP="00246A92">
      <w:pPr>
        <w:spacing w:line="240" w:lineRule="auto"/>
        <w:rPr>
          <w:rFonts w:cstheme="minorHAnsi"/>
          <w:b/>
          <w:bCs/>
          <w:color w:val="70AD47" w:themeColor="accent6"/>
          <w:sz w:val="24"/>
          <w:szCs w:val="24"/>
        </w:rPr>
      </w:pPr>
      <w:r>
        <w:rPr>
          <w:rFonts w:cstheme="minorHAnsi"/>
          <w:b/>
          <w:bCs/>
          <w:color w:val="808080" w:themeColor="background1" w:themeShade="80"/>
          <w:sz w:val="20"/>
          <w:szCs w:val="20"/>
        </w:rPr>
        <w:t>B</w:t>
      </w:r>
      <w:r w:rsidR="002E1696">
        <w:rPr>
          <w:rFonts w:cstheme="minorHAnsi"/>
          <w:b/>
          <w:bCs/>
          <w:color w:val="808080" w:themeColor="background1" w:themeShade="80"/>
          <w:sz w:val="20"/>
          <w:szCs w:val="20"/>
        </w:rPr>
        <w:t>USINESS DEVELOPMENT MANAGER</w:t>
      </w:r>
      <w:r>
        <w:rPr>
          <w:rFonts w:cstheme="minorHAnsi"/>
          <w:b/>
          <w:bCs/>
          <w:color w:val="808080" w:themeColor="background1" w:themeShade="80"/>
          <w:sz w:val="20"/>
          <w:szCs w:val="20"/>
        </w:rPr>
        <w:t xml:space="preserve">-SEPTEMBER 2019 </w:t>
      </w:r>
      <w:r w:rsidR="00FA005A">
        <w:rPr>
          <w:rFonts w:cstheme="minorHAnsi"/>
          <w:b/>
          <w:bCs/>
          <w:color w:val="808080" w:themeColor="background1" w:themeShade="80"/>
          <w:sz w:val="20"/>
          <w:szCs w:val="20"/>
        </w:rPr>
        <w:t>– NOVEMBER 2020</w:t>
      </w:r>
      <w:r>
        <w:rPr>
          <w:rFonts w:cstheme="minorHAnsi"/>
          <w:b/>
          <w:bCs/>
          <w:color w:val="808080" w:themeColor="background1" w:themeShade="80"/>
          <w:sz w:val="20"/>
          <w:szCs w:val="20"/>
        </w:rPr>
        <w:br/>
      </w:r>
      <w:r>
        <w:rPr>
          <w:rFonts w:cstheme="minorHAnsi"/>
          <w:b/>
          <w:bCs/>
          <w:color w:val="70AD47" w:themeColor="accent6"/>
          <w:sz w:val="24"/>
          <w:szCs w:val="24"/>
        </w:rPr>
        <w:t>CONCEPT LTD, MEDINA OH</w:t>
      </w:r>
    </w:p>
    <w:p w14:paraId="2C411996" w14:textId="17CBE9A4" w:rsidR="004C1868" w:rsidRDefault="004C1868" w:rsidP="004C1868">
      <w:pPr>
        <w:pStyle w:val="ListParagraph"/>
        <w:numPr>
          <w:ilvl w:val="0"/>
          <w:numId w:val="10"/>
        </w:numPr>
        <w:spacing w:line="240" w:lineRule="auto"/>
        <w:rPr>
          <w:rFonts w:cstheme="minorHAnsi"/>
        </w:rPr>
      </w:pPr>
      <w:r>
        <w:rPr>
          <w:rFonts w:cstheme="minorHAnsi"/>
        </w:rPr>
        <w:t>Responsible for cultivating warm leads for clients</w:t>
      </w:r>
    </w:p>
    <w:p w14:paraId="1F137569" w14:textId="3CEDA12E" w:rsidR="008314E9" w:rsidRDefault="00192578" w:rsidP="004C1868">
      <w:pPr>
        <w:pStyle w:val="ListParagraph"/>
        <w:numPr>
          <w:ilvl w:val="0"/>
          <w:numId w:val="10"/>
        </w:numPr>
        <w:spacing w:line="240" w:lineRule="auto"/>
        <w:rPr>
          <w:rFonts w:cstheme="minorHAnsi"/>
        </w:rPr>
      </w:pPr>
      <w:r>
        <w:rPr>
          <w:rFonts w:cstheme="minorHAnsi"/>
        </w:rPr>
        <w:t>Secondary role of providing customer service, handling inbound requests for information</w:t>
      </w:r>
    </w:p>
    <w:p w14:paraId="1088C7C0" w14:textId="4800D50E" w:rsidR="008314E9" w:rsidRDefault="00192578" w:rsidP="004C1868">
      <w:pPr>
        <w:pStyle w:val="ListParagraph"/>
        <w:numPr>
          <w:ilvl w:val="0"/>
          <w:numId w:val="10"/>
        </w:numPr>
        <w:spacing w:line="240" w:lineRule="auto"/>
        <w:rPr>
          <w:rFonts w:cstheme="minorHAnsi"/>
        </w:rPr>
      </w:pPr>
      <w:r>
        <w:rPr>
          <w:rFonts w:cstheme="minorHAnsi"/>
        </w:rPr>
        <w:t>Quickly determining cause for customer service ticket and providing a solution</w:t>
      </w:r>
    </w:p>
    <w:p w14:paraId="09783E8E" w14:textId="3EB65252" w:rsidR="008314E9" w:rsidRDefault="008314E9" w:rsidP="004C1868">
      <w:pPr>
        <w:pStyle w:val="ListParagraph"/>
        <w:numPr>
          <w:ilvl w:val="0"/>
          <w:numId w:val="10"/>
        </w:numPr>
        <w:spacing w:line="240" w:lineRule="auto"/>
        <w:rPr>
          <w:rFonts w:cstheme="minorHAnsi"/>
        </w:rPr>
      </w:pPr>
      <w:r>
        <w:rPr>
          <w:rFonts w:cstheme="minorHAnsi"/>
        </w:rPr>
        <w:t>Asking open ended questions to determine all prospect needs</w:t>
      </w:r>
      <w:r w:rsidR="005843BF">
        <w:rPr>
          <w:rFonts w:cstheme="minorHAnsi"/>
        </w:rPr>
        <w:t xml:space="preserve"> / developing marketing cadences.</w:t>
      </w:r>
    </w:p>
    <w:p w14:paraId="40C97B03" w14:textId="613CA012" w:rsidR="00171E01" w:rsidRDefault="00171E01" w:rsidP="00171E01">
      <w:pPr>
        <w:pStyle w:val="ListParagraph"/>
        <w:numPr>
          <w:ilvl w:val="0"/>
          <w:numId w:val="10"/>
        </w:numPr>
        <w:spacing w:line="240" w:lineRule="auto"/>
        <w:rPr>
          <w:rFonts w:cstheme="minorHAnsi"/>
        </w:rPr>
      </w:pPr>
      <w:r>
        <w:rPr>
          <w:rFonts w:cstheme="minorHAnsi"/>
        </w:rPr>
        <w:t>Collecting and categorizing information for secondary marketing purposes (Market intelligence)</w:t>
      </w:r>
    </w:p>
    <w:p w14:paraId="05247F4D" w14:textId="455305E0" w:rsidR="00171E01" w:rsidRPr="00171E01" w:rsidRDefault="0000665E" w:rsidP="00171E01">
      <w:pPr>
        <w:pStyle w:val="ListParagraph"/>
        <w:numPr>
          <w:ilvl w:val="0"/>
          <w:numId w:val="10"/>
        </w:numPr>
        <w:spacing w:line="240" w:lineRule="auto"/>
        <w:rPr>
          <w:rFonts w:cstheme="minorHAnsi"/>
        </w:rPr>
      </w:pPr>
      <w:r>
        <w:rPr>
          <w:rFonts w:cstheme="minorHAnsi"/>
        </w:rPr>
        <w:t xml:space="preserve">Worked in and found success in both transactional and conceptual fields </w:t>
      </w:r>
      <w:r w:rsidR="002E1696">
        <w:rPr>
          <w:rFonts w:cstheme="minorHAnsi"/>
        </w:rPr>
        <w:t>(marketing)</w:t>
      </w:r>
    </w:p>
    <w:p w14:paraId="183C5BA6" w14:textId="34D171DE" w:rsidR="0040437B" w:rsidRDefault="0040437B" w:rsidP="00246A92">
      <w:pPr>
        <w:spacing w:line="240" w:lineRule="auto"/>
        <w:rPr>
          <w:rFonts w:cstheme="minorHAnsi"/>
          <w:b/>
          <w:bCs/>
          <w:color w:val="70AD47" w:themeColor="accent6"/>
          <w:sz w:val="24"/>
          <w:szCs w:val="24"/>
        </w:rPr>
      </w:pPr>
      <w:r>
        <w:rPr>
          <w:rFonts w:cstheme="minorHAnsi"/>
          <w:b/>
          <w:bCs/>
          <w:color w:val="808080" w:themeColor="background1" w:themeShade="80"/>
          <w:sz w:val="20"/>
          <w:szCs w:val="20"/>
        </w:rPr>
        <w:t>BRAND AMBASSADOR/LABOR</w:t>
      </w:r>
      <w:r w:rsidR="004F449D">
        <w:rPr>
          <w:rFonts w:cstheme="minorHAnsi"/>
          <w:b/>
          <w:bCs/>
          <w:color w:val="808080" w:themeColor="background1" w:themeShade="80"/>
          <w:sz w:val="20"/>
          <w:szCs w:val="20"/>
        </w:rPr>
        <w:t>-JANUARY 201</w:t>
      </w:r>
      <w:r w:rsidR="004C1868">
        <w:rPr>
          <w:rFonts w:cstheme="minorHAnsi"/>
          <w:b/>
          <w:bCs/>
          <w:color w:val="808080" w:themeColor="background1" w:themeShade="80"/>
          <w:sz w:val="20"/>
          <w:szCs w:val="20"/>
        </w:rPr>
        <w:t>7</w:t>
      </w:r>
      <w:r w:rsidR="004F449D">
        <w:rPr>
          <w:rFonts w:cstheme="minorHAnsi"/>
          <w:b/>
          <w:bCs/>
          <w:color w:val="808080" w:themeColor="background1" w:themeShade="80"/>
          <w:sz w:val="20"/>
          <w:szCs w:val="20"/>
        </w:rPr>
        <w:t xml:space="preserve"> – </w:t>
      </w:r>
      <w:r w:rsidR="004C1868">
        <w:rPr>
          <w:rFonts w:cstheme="minorHAnsi"/>
          <w:b/>
          <w:bCs/>
          <w:color w:val="808080" w:themeColor="background1" w:themeShade="80"/>
          <w:sz w:val="20"/>
          <w:szCs w:val="20"/>
        </w:rPr>
        <w:t>SEPTEMBER 2019</w:t>
      </w:r>
      <w:r>
        <w:rPr>
          <w:rFonts w:cstheme="minorHAnsi"/>
          <w:b/>
          <w:bCs/>
          <w:color w:val="808080" w:themeColor="background1" w:themeShade="80"/>
          <w:sz w:val="20"/>
          <w:szCs w:val="20"/>
        </w:rPr>
        <w:br/>
      </w:r>
      <w:r>
        <w:rPr>
          <w:rFonts w:cstheme="minorHAnsi"/>
          <w:b/>
          <w:bCs/>
          <w:color w:val="70AD47" w:themeColor="accent6"/>
          <w:sz w:val="24"/>
          <w:szCs w:val="24"/>
        </w:rPr>
        <w:t>BRAND AMBASSADOR, SELF-EMPLOYED, USA</w:t>
      </w:r>
    </w:p>
    <w:p w14:paraId="5E94B01E" w14:textId="77777777" w:rsidR="0040437B" w:rsidRDefault="0040437B" w:rsidP="0040437B">
      <w:pPr>
        <w:pStyle w:val="ListParagraph"/>
        <w:numPr>
          <w:ilvl w:val="0"/>
          <w:numId w:val="8"/>
        </w:numPr>
        <w:spacing w:line="240" w:lineRule="auto"/>
        <w:rPr>
          <w:rFonts w:cstheme="minorHAnsi"/>
        </w:rPr>
      </w:pPr>
      <w:r>
        <w:rPr>
          <w:rFonts w:cstheme="minorHAnsi"/>
        </w:rPr>
        <w:t>Responsible for representing different brands/positive brand reinforcement</w:t>
      </w:r>
    </w:p>
    <w:p w14:paraId="09354D50" w14:textId="41137BE4" w:rsidR="0040437B" w:rsidRDefault="004F449D" w:rsidP="0040437B">
      <w:pPr>
        <w:pStyle w:val="ListParagraph"/>
        <w:numPr>
          <w:ilvl w:val="0"/>
          <w:numId w:val="8"/>
        </w:numPr>
        <w:spacing w:line="240" w:lineRule="auto"/>
        <w:rPr>
          <w:rFonts w:cstheme="minorHAnsi"/>
        </w:rPr>
      </w:pPr>
      <w:r>
        <w:rPr>
          <w:rFonts w:cstheme="minorHAnsi"/>
        </w:rPr>
        <w:t>Creat</w:t>
      </w:r>
      <w:r w:rsidR="008314E9">
        <w:rPr>
          <w:rFonts w:cstheme="minorHAnsi"/>
        </w:rPr>
        <w:t>ing</w:t>
      </w:r>
      <w:r>
        <w:rPr>
          <w:rFonts w:cstheme="minorHAnsi"/>
        </w:rPr>
        <w:t xml:space="preserve"> a memorable experience for potential customers and propagating brand awareness</w:t>
      </w:r>
    </w:p>
    <w:p w14:paraId="5CE3A471" w14:textId="77777777" w:rsidR="004F449D" w:rsidRDefault="004F449D" w:rsidP="0040437B">
      <w:pPr>
        <w:pStyle w:val="ListParagraph"/>
        <w:numPr>
          <w:ilvl w:val="0"/>
          <w:numId w:val="8"/>
        </w:numPr>
        <w:spacing w:line="240" w:lineRule="auto"/>
        <w:rPr>
          <w:rFonts w:cstheme="minorHAnsi"/>
        </w:rPr>
      </w:pPr>
      <w:r>
        <w:rPr>
          <w:rFonts w:cstheme="minorHAnsi"/>
        </w:rPr>
        <w:t>On the spot training in a fast-pace environment for each event</w:t>
      </w:r>
    </w:p>
    <w:p w14:paraId="24286D9A" w14:textId="2FA9BE6C" w:rsidR="004F449D" w:rsidRDefault="00192578" w:rsidP="0040437B">
      <w:pPr>
        <w:pStyle w:val="ListParagraph"/>
        <w:numPr>
          <w:ilvl w:val="0"/>
          <w:numId w:val="8"/>
        </w:numPr>
        <w:spacing w:line="240" w:lineRule="auto"/>
        <w:rPr>
          <w:rFonts w:cstheme="minorHAnsi"/>
        </w:rPr>
      </w:pPr>
      <w:r>
        <w:rPr>
          <w:rFonts w:cstheme="minorHAnsi"/>
        </w:rPr>
        <w:t>Presenting brand material to create marketing intelligence / prospective customers</w:t>
      </w:r>
    </w:p>
    <w:p w14:paraId="28C4BCF5" w14:textId="066AEC13" w:rsidR="00790A4E" w:rsidRPr="004C1868" w:rsidRDefault="004F449D" w:rsidP="004C1868">
      <w:pPr>
        <w:pStyle w:val="ListParagraph"/>
        <w:numPr>
          <w:ilvl w:val="0"/>
          <w:numId w:val="8"/>
        </w:numPr>
        <w:spacing w:line="240" w:lineRule="auto"/>
        <w:rPr>
          <w:rFonts w:cstheme="minorHAnsi"/>
        </w:rPr>
      </w:pPr>
      <w:r>
        <w:rPr>
          <w:rFonts w:cstheme="minorHAnsi"/>
        </w:rPr>
        <w:t>Representing a company with temporary affiliation and helping to sell their products</w:t>
      </w:r>
    </w:p>
    <w:p w14:paraId="1C00B33F" w14:textId="79784A71" w:rsidR="00B30351" w:rsidRDefault="00B30351" w:rsidP="0040437B">
      <w:pPr>
        <w:spacing w:line="240" w:lineRule="auto"/>
        <w:rPr>
          <w:rFonts w:cstheme="minorHAnsi"/>
          <w:b/>
          <w:bCs/>
          <w:color w:val="70AD47" w:themeColor="accent6"/>
          <w:sz w:val="24"/>
          <w:szCs w:val="24"/>
        </w:rPr>
      </w:pPr>
      <w:r>
        <w:rPr>
          <w:rFonts w:cstheme="minorHAnsi"/>
          <w:b/>
          <w:bCs/>
          <w:color w:val="808080" w:themeColor="background1" w:themeShade="80"/>
          <w:sz w:val="20"/>
          <w:szCs w:val="20"/>
        </w:rPr>
        <w:lastRenderedPageBreak/>
        <w:t>EDUCATION:</w:t>
      </w:r>
    </w:p>
    <w:p w14:paraId="76BA2C8C" w14:textId="1B440857" w:rsidR="0040437B" w:rsidRDefault="007D28BE" w:rsidP="0040437B">
      <w:pPr>
        <w:spacing w:line="240" w:lineRule="auto"/>
        <w:rPr>
          <w:rFonts w:cstheme="minorHAnsi"/>
          <w:b/>
          <w:bCs/>
          <w:color w:val="70AD47" w:themeColor="accent6"/>
          <w:sz w:val="24"/>
          <w:szCs w:val="24"/>
        </w:rPr>
      </w:pPr>
      <w:r w:rsidRPr="007D28BE">
        <w:rPr>
          <w:rFonts w:cstheme="minorHAnsi"/>
          <w:b/>
          <w:bCs/>
          <w:color w:val="70AD47" w:themeColor="accent6"/>
          <w:sz w:val="24"/>
          <w:szCs w:val="24"/>
        </w:rPr>
        <w:t>BA</w:t>
      </w:r>
      <w:r>
        <w:rPr>
          <w:rFonts w:cstheme="minorHAnsi"/>
          <w:b/>
          <w:bCs/>
          <w:color w:val="70AD47" w:themeColor="accent6"/>
          <w:sz w:val="24"/>
          <w:szCs w:val="24"/>
        </w:rPr>
        <w:t xml:space="preserve"> ENGLISH, UNIVERSITY OF AKRON- MAY 2019</w:t>
      </w:r>
    </w:p>
    <w:p w14:paraId="5F4BF26A" w14:textId="77777777" w:rsidR="007D28BE" w:rsidRDefault="007D28BE" w:rsidP="007D28BE">
      <w:pPr>
        <w:pStyle w:val="ListParagraph"/>
        <w:numPr>
          <w:ilvl w:val="0"/>
          <w:numId w:val="9"/>
        </w:numPr>
        <w:spacing w:line="240" w:lineRule="auto"/>
        <w:rPr>
          <w:rFonts w:cstheme="minorHAnsi"/>
        </w:rPr>
      </w:pPr>
      <w:r>
        <w:rPr>
          <w:rFonts w:cstheme="minorHAnsi"/>
        </w:rPr>
        <w:t>Worked to analyze written works and repurpose the information to serve my needs.</w:t>
      </w:r>
    </w:p>
    <w:p w14:paraId="7F9FBA93" w14:textId="77777777" w:rsidR="0074393B" w:rsidRDefault="007D28BE" w:rsidP="0074393B">
      <w:pPr>
        <w:pStyle w:val="ListParagraph"/>
        <w:numPr>
          <w:ilvl w:val="0"/>
          <w:numId w:val="9"/>
        </w:numPr>
        <w:spacing w:line="240" w:lineRule="auto"/>
        <w:rPr>
          <w:rFonts w:cstheme="minorHAnsi"/>
        </w:rPr>
      </w:pPr>
      <w:r w:rsidRPr="0074393B">
        <w:rPr>
          <w:rFonts w:cstheme="minorHAnsi"/>
        </w:rPr>
        <w:t>Studied contemporary and classic literature, learning about composition and histor</w:t>
      </w:r>
      <w:r w:rsidR="0074393B">
        <w:rPr>
          <w:rFonts w:cstheme="minorHAnsi"/>
        </w:rPr>
        <w:t>y</w:t>
      </w:r>
    </w:p>
    <w:p w14:paraId="090805A9" w14:textId="6FE19411" w:rsidR="00404EAC" w:rsidRDefault="0074393B" w:rsidP="00404EAC">
      <w:pPr>
        <w:pStyle w:val="ListParagraph"/>
        <w:numPr>
          <w:ilvl w:val="0"/>
          <w:numId w:val="9"/>
        </w:numPr>
        <w:spacing w:line="240" w:lineRule="auto"/>
        <w:rPr>
          <w:rFonts w:cstheme="minorHAnsi"/>
        </w:rPr>
      </w:pPr>
      <w:r>
        <w:rPr>
          <w:rFonts w:cstheme="minorHAnsi"/>
        </w:rPr>
        <w:t>Worked on many presentations and lead group discussions</w:t>
      </w:r>
    </w:p>
    <w:p w14:paraId="29412DCA" w14:textId="004EC4CC" w:rsidR="00404EAC" w:rsidRDefault="00404EAC" w:rsidP="00404EAC">
      <w:pPr>
        <w:spacing w:line="240" w:lineRule="auto"/>
        <w:rPr>
          <w:rFonts w:cstheme="minorHAnsi"/>
          <w:b/>
          <w:bCs/>
          <w:color w:val="70AD47" w:themeColor="accent6"/>
          <w:sz w:val="24"/>
          <w:szCs w:val="24"/>
        </w:rPr>
      </w:pPr>
      <w:r>
        <w:rPr>
          <w:rFonts w:cstheme="minorHAnsi"/>
          <w:b/>
          <w:bCs/>
          <w:color w:val="70AD47" w:themeColor="accent6"/>
          <w:sz w:val="24"/>
          <w:szCs w:val="24"/>
        </w:rPr>
        <w:t>CASE WESTERN RESERVE UNIVERSITY BOOT CAMP- FEB 2022 – JULY 2022</w:t>
      </w:r>
    </w:p>
    <w:p w14:paraId="68E084F9" w14:textId="7B8AE2C7" w:rsidR="00404EAC" w:rsidRPr="00B30351" w:rsidRDefault="00404EAC" w:rsidP="00404EAC">
      <w:pPr>
        <w:pStyle w:val="ListParagraph"/>
        <w:numPr>
          <w:ilvl w:val="0"/>
          <w:numId w:val="13"/>
        </w:numPr>
        <w:spacing w:line="240" w:lineRule="auto"/>
        <w:rPr>
          <w:rFonts w:cstheme="minorHAnsi"/>
          <w:b/>
          <w:bCs/>
          <w:sz w:val="20"/>
          <w:szCs w:val="20"/>
        </w:rPr>
      </w:pPr>
      <w:r>
        <w:rPr>
          <w:rFonts w:cstheme="minorHAnsi"/>
          <w:sz w:val="20"/>
          <w:szCs w:val="20"/>
        </w:rPr>
        <w:t>Full stack web development</w:t>
      </w:r>
      <w:r w:rsidR="00B30351">
        <w:rPr>
          <w:rFonts w:cstheme="minorHAnsi"/>
          <w:sz w:val="20"/>
          <w:szCs w:val="20"/>
        </w:rPr>
        <w:t xml:space="preserve"> bootcamp that covers HTML, CSS, JavaScript, </w:t>
      </w:r>
      <w:proofErr w:type="gramStart"/>
      <w:r w:rsidR="00B30351">
        <w:rPr>
          <w:rFonts w:cstheme="minorHAnsi"/>
          <w:sz w:val="20"/>
          <w:szCs w:val="20"/>
        </w:rPr>
        <w:t>MERN(</w:t>
      </w:r>
      <w:proofErr w:type="gramEnd"/>
      <w:r w:rsidR="00B30351">
        <w:rPr>
          <w:rFonts w:cstheme="minorHAnsi"/>
          <w:sz w:val="20"/>
          <w:szCs w:val="20"/>
        </w:rPr>
        <w:t xml:space="preserve">mongo, express, node, react), DOM, NoSQL, </w:t>
      </w:r>
    </w:p>
    <w:p w14:paraId="1A2AF7E3" w14:textId="4CB783EF" w:rsidR="00B30351" w:rsidRPr="00B30351" w:rsidRDefault="00B30351" w:rsidP="00404EAC">
      <w:pPr>
        <w:pStyle w:val="ListParagraph"/>
        <w:numPr>
          <w:ilvl w:val="0"/>
          <w:numId w:val="13"/>
        </w:numPr>
        <w:spacing w:line="240" w:lineRule="auto"/>
        <w:rPr>
          <w:rFonts w:cstheme="minorHAnsi"/>
          <w:b/>
          <w:bCs/>
          <w:sz w:val="20"/>
          <w:szCs w:val="20"/>
        </w:rPr>
      </w:pPr>
      <w:r>
        <w:rPr>
          <w:rFonts w:cstheme="minorHAnsi"/>
          <w:sz w:val="20"/>
          <w:szCs w:val="20"/>
        </w:rPr>
        <w:t>Teaches AGILE testing</w:t>
      </w:r>
    </w:p>
    <w:p w14:paraId="516498BA" w14:textId="69B99439" w:rsidR="00B30351" w:rsidRPr="00206CD8" w:rsidRDefault="00B30351" w:rsidP="00206CD8">
      <w:pPr>
        <w:pStyle w:val="ListParagraph"/>
        <w:numPr>
          <w:ilvl w:val="0"/>
          <w:numId w:val="13"/>
        </w:numPr>
        <w:spacing w:line="240" w:lineRule="auto"/>
        <w:rPr>
          <w:rFonts w:cstheme="minorHAnsi"/>
          <w:b/>
          <w:bCs/>
          <w:sz w:val="20"/>
          <w:szCs w:val="20"/>
        </w:rPr>
      </w:pPr>
      <w:r>
        <w:rPr>
          <w:rFonts w:cstheme="minorHAnsi"/>
          <w:sz w:val="20"/>
          <w:szCs w:val="20"/>
        </w:rPr>
        <w:t>OOP, Third-party API’s and building API’s, GIT command lines and testing and merging through GIT.</w:t>
      </w:r>
    </w:p>
    <w:sectPr w:rsidR="00B30351" w:rsidRPr="0020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84"/>
    <w:multiLevelType w:val="hybridMultilevel"/>
    <w:tmpl w:val="88AA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EBF"/>
    <w:multiLevelType w:val="hybridMultilevel"/>
    <w:tmpl w:val="AA1C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110C"/>
    <w:multiLevelType w:val="hybridMultilevel"/>
    <w:tmpl w:val="5D6E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19BE"/>
    <w:multiLevelType w:val="hybridMultilevel"/>
    <w:tmpl w:val="A2E6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954CF"/>
    <w:multiLevelType w:val="hybridMultilevel"/>
    <w:tmpl w:val="9046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640A0"/>
    <w:multiLevelType w:val="hybridMultilevel"/>
    <w:tmpl w:val="0E60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61A87"/>
    <w:multiLevelType w:val="hybridMultilevel"/>
    <w:tmpl w:val="C31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D6D85"/>
    <w:multiLevelType w:val="multilevel"/>
    <w:tmpl w:val="9410A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9F30A0"/>
    <w:multiLevelType w:val="hybridMultilevel"/>
    <w:tmpl w:val="655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91D0F"/>
    <w:multiLevelType w:val="hybridMultilevel"/>
    <w:tmpl w:val="069E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80B5A"/>
    <w:multiLevelType w:val="hybridMultilevel"/>
    <w:tmpl w:val="543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D410E"/>
    <w:multiLevelType w:val="hybridMultilevel"/>
    <w:tmpl w:val="BE0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725E9"/>
    <w:multiLevelType w:val="hybridMultilevel"/>
    <w:tmpl w:val="21EE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6"/>
  </w:num>
  <w:num w:numId="5">
    <w:abstractNumId w:val="12"/>
  </w:num>
  <w:num w:numId="6">
    <w:abstractNumId w:val="5"/>
  </w:num>
  <w:num w:numId="7">
    <w:abstractNumId w:val="1"/>
  </w:num>
  <w:num w:numId="8">
    <w:abstractNumId w:val="8"/>
  </w:num>
  <w:num w:numId="9">
    <w:abstractNumId w:val="11"/>
  </w:num>
  <w:num w:numId="10">
    <w:abstractNumId w:val="0"/>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92"/>
    <w:rsid w:val="0000665E"/>
    <w:rsid w:val="00145072"/>
    <w:rsid w:val="00171E01"/>
    <w:rsid w:val="00192578"/>
    <w:rsid w:val="00206CD8"/>
    <w:rsid w:val="00246A92"/>
    <w:rsid w:val="002E1696"/>
    <w:rsid w:val="003B399E"/>
    <w:rsid w:val="003D15C3"/>
    <w:rsid w:val="0040437B"/>
    <w:rsid w:val="00404EAC"/>
    <w:rsid w:val="004C1868"/>
    <w:rsid w:val="004F449D"/>
    <w:rsid w:val="005843BF"/>
    <w:rsid w:val="005C0E66"/>
    <w:rsid w:val="0074393B"/>
    <w:rsid w:val="00790A4E"/>
    <w:rsid w:val="007D28BE"/>
    <w:rsid w:val="008314E9"/>
    <w:rsid w:val="00841F66"/>
    <w:rsid w:val="008513A4"/>
    <w:rsid w:val="00B14279"/>
    <w:rsid w:val="00B30351"/>
    <w:rsid w:val="00BC3CCD"/>
    <w:rsid w:val="00C402FB"/>
    <w:rsid w:val="00C94B10"/>
    <w:rsid w:val="00DF4BBF"/>
    <w:rsid w:val="00F516F1"/>
    <w:rsid w:val="00FA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9A16"/>
  <w15:chartTrackingRefBased/>
  <w15:docId w15:val="{D35B3A77-0371-47DF-A677-1B8F095D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A92"/>
    <w:rPr>
      <w:color w:val="0563C1" w:themeColor="hyperlink"/>
      <w:u w:val="single"/>
    </w:rPr>
  </w:style>
  <w:style w:type="character" w:styleId="UnresolvedMention">
    <w:name w:val="Unresolved Mention"/>
    <w:basedOn w:val="DefaultParagraphFont"/>
    <w:uiPriority w:val="99"/>
    <w:semiHidden/>
    <w:unhideWhenUsed/>
    <w:rsid w:val="00246A92"/>
    <w:rPr>
      <w:color w:val="605E5C"/>
      <w:shd w:val="clear" w:color="auto" w:fill="E1DFDD"/>
    </w:rPr>
  </w:style>
  <w:style w:type="paragraph" w:styleId="ListParagraph">
    <w:name w:val="List Paragraph"/>
    <w:basedOn w:val="Normal"/>
    <w:uiPriority w:val="34"/>
    <w:qFormat/>
    <w:rsid w:val="0024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02FF7-0A7E-4E2E-A91E-B8522D83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Schmidt</dc:creator>
  <cp:keywords/>
  <dc:description/>
  <cp:lastModifiedBy>Francis Schmidt</cp:lastModifiedBy>
  <cp:revision>2</cp:revision>
  <cp:lastPrinted>2020-06-17T23:59:00Z</cp:lastPrinted>
  <dcterms:created xsi:type="dcterms:W3CDTF">2022-03-08T14:59:00Z</dcterms:created>
  <dcterms:modified xsi:type="dcterms:W3CDTF">2022-03-08T14:59:00Z</dcterms:modified>
</cp:coreProperties>
</file>