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FDB0" w14:textId="30597168" w:rsidR="00FA5E8A" w:rsidRDefault="00887FDC">
      <w:pPr>
        <w:rPr>
          <w:lang w:val="en-IE"/>
        </w:rPr>
      </w:pPr>
      <w:r>
        <w:rPr>
          <w:lang w:val="en-IE"/>
        </w:rPr>
        <w:t>Hardware Naming Schema</w:t>
      </w:r>
    </w:p>
    <w:p w14:paraId="77AB732F" w14:textId="77777777" w:rsidR="00887FDC" w:rsidRDefault="00887FDC">
      <w:pPr>
        <w:rPr>
          <w:lang w:val="en-IE"/>
        </w:rPr>
      </w:pPr>
    </w:p>
    <w:p w14:paraId="41ADFDBB" w14:textId="45E7A4CE" w:rsidR="00887FDC" w:rsidRDefault="00887FDC">
      <w:pPr>
        <w:rPr>
          <w:lang w:val="en-IE"/>
        </w:rPr>
      </w:pPr>
      <w:r>
        <w:rPr>
          <w:lang w:val="en-IE"/>
        </w:rPr>
        <w:t>Rigby’s main parts are referred to as characters within the Regular Show. These are the physical non-3d printed parts, such as the Jetson, rather than the 3d-printed mounting systems.</w:t>
      </w:r>
    </w:p>
    <w:p w14:paraId="38E50AB0" w14:textId="77777777" w:rsidR="00887FDC" w:rsidRDefault="00887FDC">
      <w:pPr>
        <w:rPr>
          <w:lang w:val="en-IE"/>
        </w:rPr>
      </w:pPr>
    </w:p>
    <w:p w14:paraId="01BBB9A3" w14:textId="372DDE79" w:rsidR="00887FDC" w:rsidRDefault="00887FDC">
      <w:pPr>
        <w:rPr>
          <w:lang w:val="en-IE"/>
        </w:rPr>
      </w:pPr>
      <w:r>
        <w:rPr>
          <w:lang w:val="en-IE"/>
        </w:rPr>
        <w:t>3d Printing Naming Schemes:</w:t>
      </w:r>
    </w:p>
    <w:p w14:paraId="5CFD2A4B" w14:textId="3EA4E3BA" w:rsidR="00887FDC" w:rsidRDefault="00887FDC">
      <w:pPr>
        <w:rPr>
          <w:lang w:val="en-IE"/>
        </w:rPr>
      </w:pPr>
      <w:r>
        <w:rPr>
          <w:lang w:val="en-IE"/>
        </w:rPr>
        <w:t xml:space="preserve">On Rigby, the overall mounting plate is called </w:t>
      </w:r>
      <w:proofErr w:type="spellStart"/>
      <w:r>
        <w:rPr>
          <w:lang w:val="en-IE"/>
        </w:rPr>
        <w:t>Platey</w:t>
      </w:r>
      <w:proofErr w:type="spellEnd"/>
      <w:r>
        <w:rPr>
          <w:lang w:val="en-IE"/>
        </w:rPr>
        <w:t xml:space="preserve">. The individual cup style holders are called </w:t>
      </w:r>
      <w:proofErr w:type="spellStart"/>
      <w:r>
        <w:rPr>
          <w:lang w:val="en-IE"/>
        </w:rPr>
        <w:t>Cuppies</w:t>
      </w:r>
      <w:proofErr w:type="spellEnd"/>
      <w:r>
        <w:rPr>
          <w:lang w:val="en-IE"/>
        </w:rPr>
        <w:t xml:space="preserve"> (or Cuppy singular). Each Cuppy has the naming scheme “{part} Cuppy”. Keeping this consistent will avoid confusion with us having a million names for things.</w:t>
      </w:r>
    </w:p>
    <w:p w14:paraId="4C42BFA0" w14:textId="77777777" w:rsidR="00887FDC" w:rsidRDefault="00887FDC">
      <w:pPr>
        <w:rPr>
          <w:lang w:val="en-IE"/>
        </w:rPr>
      </w:pPr>
    </w:p>
    <w:p w14:paraId="1A23D2D1" w14:textId="3B9B48C4" w:rsidR="00887FDC" w:rsidRDefault="00887FDC">
      <w:pPr>
        <w:rPr>
          <w:lang w:val="en-IE"/>
        </w:rPr>
      </w:pPr>
      <w:r>
        <w:rPr>
          <w:lang w:val="en-IE"/>
        </w:rPr>
        <w:t>Overarching ideas encapsulated by multiple 3d prints should end in a “-y”. For example</w:t>
      </w:r>
      <w:r w:rsidR="002B0ED3">
        <w:rPr>
          <w:lang w:val="en-IE"/>
        </w:rPr>
        <w:t>:</w:t>
      </w:r>
      <w:r>
        <w:rPr>
          <w:lang w:val="en-IE"/>
        </w:rPr>
        <w:t xml:space="preserve"> </w:t>
      </w:r>
      <w:proofErr w:type="spellStart"/>
      <w:r>
        <w:rPr>
          <w:lang w:val="en-IE"/>
        </w:rPr>
        <w:t>Lunchy</w:t>
      </w:r>
      <w:proofErr w:type="spellEnd"/>
      <w:r>
        <w:rPr>
          <w:lang w:val="en-IE"/>
        </w:rPr>
        <w:t xml:space="preserve">, </w:t>
      </w:r>
      <w:proofErr w:type="spellStart"/>
      <w:r>
        <w:rPr>
          <w:lang w:val="en-IE"/>
        </w:rPr>
        <w:t>Platey</w:t>
      </w:r>
      <w:proofErr w:type="spellEnd"/>
      <w:r>
        <w:rPr>
          <w:lang w:val="en-IE"/>
        </w:rPr>
        <w:t xml:space="preserve">, </w:t>
      </w:r>
      <w:proofErr w:type="spellStart"/>
      <w:r>
        <w:rPr>
          <w:lang w:val="en-IE"/>
        </w:rPr>
        <w:t>Routey</w:t>
      </w:r>
      <w:proofErr w:type="spellEnd"/>
      <w:r>
        <w:rPr>
          <w:lang w:val="en-IE"/>
        </w:rPr>
        <w:t>.</w:t>
      </w:r>
    </w:p>
    <w:p w14:paraId="05255243" w14:textId="38290855" w:rsidR="00887FDC" w:rsidRDefault="00887FDC">
      <w:pPr>
        <w:rPr>
          <w:lang w:val="en-IE"/>
        </w:rPr>
      </w:pPr>
      <w:r>
        <w:rPr>
          <w:lang w:val="en-IE"/>
        </w:rPr>
        <w:t xml:space="preserve">For smaller parts such as </w:t>
      </w:r>
      <w:proofErr w:type="spellStart"/>
      <w:r>
        <w:rPr>
          <w:lang w:val="en-IE"/>
        </w:rPr>
        <w:t>Routey</w:t>
      </w:r>
      <w:proofErr w:type="spellEnd"/>
      <w:r>
        <w:rPr>
          <w:lang w:val="en-IE"/>
        </w:rPr>
        <w:t xml:space="preserve">, the individual CAD parts that make up the assembled part should be short and avoid ending in “-y”. For example, the two parts of </w:t>
      </w:r>
      <w:proofErr w:type="spellStart"/>
      <w:r>
        <w:rPr>
          <w:lang w:val="en-IE"/>
        </w:rPr>
        <w:t>Routey</w:t>
      </w:r>
      <w:proofErr w:type="spellEnd"/>
      <w:r>
        <w:rPr>
          <w:lang w:val="en-IE"/>
        </w:rPr>
        <w:t xml:space="preserve"> are simply “Lid”, and “Foot”. Then the assembly is named “</w:t>
      </w:r>
      <w:proofErr w:type="spellStart"/>
      <w:r>
        <w:rPr>
          <w:lang w:val="en-IE"/>
        </w:rPr>
        <w:t>Routey</w:t>
      </w:r>
      <w:proofErr w:type="spellEnd"/>
      <w:r>
        <w:rPr>
          <w:lang w:val="en-IE"/>
        </w:rPr>
        <w:t>”, as is the folder in which they are contained.</w:t>
      </w:r>
    </w:p>
    <w:p w14:paraId="559A0A35" w14:textId="0EAF89A0" w:rsidR="00887FDC" w:rsidRDefault="00887FDC">
      <w:pPr>
        <w:rPr>
          <w:lang w:val="en-IE"/>
        </w:rPr>
      </w:pPr>
    </w:p>
    <w:p w14:paraId="33C0C715" w14:textId="27ED87B8" w:rsidR="00887FDC" w:rsidRDefault="00887FDC">
      <w:pPr>
        <w:rPr>
          <w:lang w:val="en-IE"/>
        </w:rPr>
      </w:pPr>
      <w:r>
        <w:rPr>
          <w:lang w:val="en-IE"/>
        </w:rPr>
        <w:t>When modified editions of parts need to be made for Hardware/Autonomous use, refer to these parts as Special Edition (SE)</w:t>
      </w:r>
      <w:r w:rsidR="002B0ED3">
        <w:rPr>
          <w:lang w:val="en-IE"/>
        </w:rPr>
        <w:t xml:space="preserve">. For example, we have two </w:t>
      </w:r>
      <w:proofErr w:type="spellStart"/>
      <w:r w:rsidR="002B0ED3">
        <w:rPr>
          <w:lang w:val="en-IE"/>
        </w:rPr>
        <w:t>Routies</w:t>
      </w:r>
      <w:proofErr w:type="spellEnd"/>
      <w:r w:rsidR="002B0ED3">
        <w:rPr>
          <w:lang w:val="en-IE"/>
        </w:rPr>
        <w:t xml:space="preserve"> created, thus the non-primary one is </w:t>
      </w:r>
      <w:proofErr w:type="spellStart"/>
      <w:r w:rsidR="002B0ED3">
        <w:rPr>
          <w:lang w:val="en-IE"/>
        </w:rPr>
        <w:t>Routey</w:t>
      </w:r>
      <w:proofErr w:type="spellEnd"/>
      <w:r w:rsidR="002B0ED3">
        <w:rPr>
          <w:lang w:val="en-IE"/>
        </w:rPr>
        <w:t xml:space="preserve"> SE.</w:t>
      </w:r>
    </w:p>
    <w:p w14:paraId="66397B11" w14:textId="3AB02C6C" w:rsidR="002B0ED3" w:rsidRDefault="002B0ED3">
      <w:pPr>
        <w:rPr>
          <w:lang w:val="en-IE"/>
        </w:rPr>
      </w:pPr>
      <w:r>
        <w:rPr>
          <w:lang w:val="en-IE"/>
        </w:rPr>
        <w:t>Avoid using the terms “Air,” “Pro,” or “Max” on Hardware projects, as these are being used in ADS’s Integration projects.</w:t>
      </w:r>
    </w:p>
    <w:p w14:paraId="4332CC0D" w14:textId="5EE24892" w:rsidR="002B0ED3" w:rsidRDefault="00887FDC">
      <w:pPr>
        <w:rPr>
          <w:lang w:val="en-IE"/>
        </w:rPr>
      </w:pPr>
      <w:r>
        <w:rPr>
          <w:lang w:val="en-IE"/>
        </w:rPr>
        <w:t>Please avoid using this naming scheme in code, if something ends in “-y”, that is what tells us it is a 3d printed part (</w:t>
      </w:r>
      <w:proofErr w:type="gramStart"/>
      <w:r>
        <w:rPr>
          <w:lang w:val="en-IE"/>
        </w:rPr>
        <w:t>with the exception of</w:t>
      </w:r>
      <w:proofErr w:type="gramEnd"/>
      <w:r>
        <w:rPr>
          <w:lang w:val="en-IE"/>
        </w:rPr>
        <w:t xml:space="preserve"> </w:t>
      </w:r>
      <w:proofErr w:type="spellStart"/>
      <w:r>
        <w:rPr>
          <w:lang w:val="en-IE"/>
        </w:rPr>
        <w:t>platey</w:t>
      </w:r>
      <w:proofErr w:type="spellEnd"/>
      <w:r>
        <w:rPr>
          <w:lang w:val="en-IE"/>
        </w:rPr>
        <w:t>).</w:t>
      </w:r>
    </w:p>
    <w:p w14:paraId="2A06F324" w14:textId="77777777" w:rsidR="002B0ED3" w:rsidRDefault="002B0ED3">
      <w:pPr>
        <w:rPr>
          <w:lang w:val="en-IE"/>
        </w:rPr>
      </w:pPr>
      <w:r>
        <w:rPr>
          <w:lang w:val="en-IE"/>
        </w:rPr>
        <w:br w:type="page"/>
      </w:r>
    </w:p>
    <w:p w14:paraId="669E3849" w14:textId="38128728" w:rsidR="00887FDC" w:rsidRDefault="002B0ED3">
      <w:pPr>
        <w:rPr>
          <w:lang w:val="en-IE"/>
        </w:rPr>
      </w:pPr>
      <w:r>
        <w:rPr>
          <w:lang w:val="en-IE"/>
        </w:rPr>
        <w:lastRenderedPageBreak/>
        <w:t>Hardware Naming Schema Key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74"/>
        <w:gridCol w:w="2167"/>
        <w:gridCol w:w="2192"/>
        <w:gridCol w:w="805"/>
      </w:tblGrid>
      <w:tr w:rsidR="002B0ED3" w14:paraId="6B6EF859" w14:textId="77777777" w:rsidTr="00732699">
        <w:tc>
          <w:tcPr>
            <w:tcW w:w="1274" w:type="dxa"/>
          </w:tcPr>
          <w:p w14:paraId="6304DEE3" w14:textId="597C5472" w:rsidR="002B0ED3" w:rsidRDefault="002B0ED3">
            <w:pPr>
              <w:rPr>
                <w:lang w:val="en-IE"/>
              </w:rPr>
            </w:pPr>
            <w:proofErr w:type="spellStart"/>
            <w:r>
              <w:rPr>
                <w:lang w:val="en-IE"/>
              </w:rPr>
              <w:t>Lunchy</w:t>
            </w:r>
            <w:proofErr w:type="spellEnd"/>
          </w:p>
        </w:tc>
        <w:tc>
          <w:tcPr>
            <w:tcW w:w="2167" w:type="dxa"/>
          </w:tcPr>
          <w:p w14:paraId="4CE798AF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6BD952D4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0B4B8661" w14:textId="77777777" w:rsidR="002B0ED3" w:rsidRDefault="002B0ED3">
            <w:pPr>
              <w:rPr>
                <w:lang w:val="en-IE"/>
              </w:rPr>
            </w:pPr>
          </w:p>
        </w:tc>
      </w:tr>
      <w:tr w:rsidR="002B0ED3" w14:paraId="3F7F3578" w14:textId="77777777" w:rsidTr="00732699">
        <w:tc>
          <w:tcPr>
            <w:tcW w:w="1274" w:type="dxa"/>
          </w:tcPr>
          <w:p w14:paraId="1B3A689E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2ACC39A9" w14:textId="3D5800EA" w:rsidR="002B0ED3" w:rsidRDefault="002B0ED3">
            <w:pPr>
              <w:rPr>
                <w:lang w:val="en-IE"/>
              </w:rPr>
            </w:pPr>
            <w:r>
              <w:rPr>
                <w:lang w:val="en-IE"/>
              </w:rPr>
              <w:t>Basey</w:t>
            </w:r>
          </w:p>
        </w:tc>
        <w:tc>
          <w:tcPr>
            <w:tcW w:w="2192" w:type="dxa"/>
          </w:tcPr>
          <w:p w14:paraId="77CCCE13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070AAC43" w14:textId="77777777" w:rsidR="002B0ED3" w:rsidRDefault="002B0ED3">
            <w:pPr>
              <w:rPr>
                <w:lang w:val="en-IE"/>
              </w:rPr>
            </w:pPr>
          </w:p>
        </w:tc>
      </w:tr>
      <w:tr w:rsidR="002B0ED3" w14:paraId="0A7CCEEC" w14:textId="77777777" w:rsidTr="00732699">
        <w:tc>
          <w:tcPr>
            <w:tcW w:w="1274" w:type="dxa"/>
          </w:tcPr>
          <w:p w14:paraId="0E33201A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5A634150" w14:textId="38F0256A" w:rsidR="002B0ED3" w:rsidRDefault="002B0ED3">
            <w:pPr>
              <w:rPr>
                <w:lang w:val="en-IE"/>
              </w:rPr>
            </w:pPr>
            <w:r>
              <w:rPr>
                <w:lang w:val="en-IE"/>
              </w:rPr>
              <w:t>Body</w:t>
            </w:r>
          </w:p>
        </w:tc>
        <w:tc>
          <w:tcPr>
            <w:tcW w:w="2192" w:type="dxa"/>
          </w:tcPr>
          <w:p w14:paraId="2CCD78EC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61A4CDEC" w14:textId="77777777" w:rsidR="002B0ED3" w:rsidRDefault="002B0ED3">
            <w:pPr>
              <w:rPr>
                <w:lang w:val="en-IE"/>
              </w:rPr>
            </w:pPr>
          </w:p>
        </w:tc>
      </w:tr>
      <w:tr w:rsidR="00732699" w14:paraId="6944B382" w14:textId="77777777" w:rsidTr="00732699">
        <w:tc>
          <w:tcPr>
            <w:tcW w:w="1274" w:type="dxa"/>
          </w:tcPr>
          <w:p w14:paraId="39CA6BB7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25931297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163CECCC" w14:textId="2F838A81" w:rsidR="00732699" w:rsidRDefault="00732699" w:rsidP="00895A3A">
            <w:pPr>
              <w:rPr>
                <w:lang w:val="en-IE"/>
              </w:rPr>
            </w:pPr>
            <w:r>
              <w:rPr>
                <w:lang w:val="en-IE"/>
              </w:rPr>
              <w:t>Right Sponsor Plate</w:t>
            </w:r>
          </w:p>
        </w:tc>
        <w:tc>
          <w:tcPr>
            <w:tcW w:w="805" w:type="dxa"/>
          </w:tcPr>
          <w:p w14:paraId="3A54FB97" w14:textId="77777777" w:rsidR="00732699" w:rsidRDefault="00732699" w:rsidP="00895A3A">
            <w:pPr>
              <w:rPr>
                <w:lang w:val="en-IE"/>
              </w:rPr>
            </w:pPr>
          </w:p>
        </w:tc>
      </w:tr>
      <w:tr w:rsidR="00732699" w14:paraId="2198CE15" w14:textId="77777777" w:rsidTr="00732699">
        <w:tc>
          <w:tcPr>
            <w:tcW w:w="1274" w:type="dxa"/>
          </w:tcPr>
          <w:p w14:paraId="3E22FD81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5F641C1F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1E97BE6F" w14:textId="5055CE2F" w:rsidR="00732699" w:rsidRDefault="00732699" w:rsidP="00895A3A">
            <w:pPr>
              <w:rPr>
                <w:lang w:val="en-IE"/>
              </w:rPr>
            </w:pPr>
            <w:r>
              <w:rPr>
                <w:lang w:val="en-IE"/>
              </w:rPr>
              <w:t>Left Sponsor Plate</w:t>
            </w:r>
          </w:p>
        </w:tc>
        <w:tc>
          <w:tcPr>
            <w:tcW w:w="805" w:type="dxa"/>
          </w:tcPr>
          <w:p w14:paraId="3E7174C0" w14:textId="77777777" w:rsidR="00732699" w:rsidRDefault="00732699" w:rsidP="00895A3A">
            <w:pPr>
              <w:rPr>
                <w:lang w:val="en-IE"/>
              </w:rPr>
            </w:pPr>
          </w:p>
        </w:tc>
      </w:tr>
      <w:tr w:rsidR="00732699" w14:paraId="6DEDD8A1" w14:textId="77777777" w:rsidTr="00732699">
        <w:tc>
          <w:tcPr>
            <w:tcW w:w="1274" w:type="dxa"/>
          </w:tcPr>
          <w:p w14:paraId="637BE1D5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2293A669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1563D18E" w14:textId="6538954A" w:rsidR="00732699" w:rsidRDefault="00732699" w:rsidP="00895A3A">
            <w:pPr>
              <w:rPr>
                <w:lang w:val="en-IE"/>
              </w:rPr>
            </w:pPr>
            <w:r>
              <w:rPr>
                <w:lang w:val="en-IE"/>
              </w:rPr>
              <w:t>Front Sponsor Plate</w:t>
            </w:r>
          </w:p>
        </w:tc>
        <w:tc>
          <w:tcPr>
            <w:tcW w:w="805" w:type="dxa"/>
          </w:tcPr>
          <w:p w14:paraId="316AEC09" w14:textId="77777777" w:rsidR="00732699" w:rsidRDefault="00732699" w:rsidP="00895A3A">
            <w:pPr>
              <w:rPr>
                <w:lang w:val="en-IE"/>
              </w:rPr>
            </w:pPr>
          </w:p>
        </w:tc>
      </w:tr>
      <w:tr w:rsidR="002B0ED3" w14:paraId="61B60DFC" w14:textId="77777777" w:rsidTr="00732699">
        <w:tc>
          <w:tcPr>
            <w:tcW w:w="1274" w:type="dxa"/>
          </w:tcPr>
          <w:p w14:paraId="711AF4B2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322A3D03" w14:textId="07DDA13E" w:rsidR="002B0ED3" w:rsidRDefault="002B0ED3">
            <w:pPr>
              <w:rPr>
                <w:lang w:val="en-IE"/>
              </w:rPr>
            </w:pPr>
            <w:r>
              <w:rPr>
                <w:lang w:val="en-IE"/>
              </w:rPr>
              <w:t>Booty</w:t>
            </w:r>
          </w:p>
        </w:tc>
        <w:tc>
          <w:tcPr>
            <w:tcW w:w="2192" w:type="dxa"/>
          </w:tcPr>
          <w:p w14:paraId="197368BF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7B8613E4" w14:textId="77777777" w:rsidR="002B0ED3" w:rsidRDefault="002B0ED3">
            <w:pPr>
              <w:rPr>
                <w:lang w:val="en-IE"/>
              </w:rPr>
            </w:pPr>
          </w:p>
        </w:tc>
      </w:tr>
      <w:tr w:rsidR="002B0ED3" w14:paraId="12A740FC" w14:textId="77777777" w:rsidTr="00732699">
        <w:tc>
          <w:tcPr>
            <w:tcW w:w="1274" w:type="dxa"/>
          </w:tcPr>
          <w:p w14:paraId="204355A4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523926EE" w14:textId="5748BEAC" w:rsidR="002B0ED3" w:rsidRDefault="002B0ED3">
            <w:pPr>
              <w:rPr>
                <w:lang w:val="en-IE"/>
              </w:rPr>
            </w:pPr>
            <w:r>
              <w:rPr>
                <w:lang w:val="en-IE"/>
              </w:rPr>
              <w:t>Liddy</w:t>
            </w:r>
          </w:p>
        </w:tc>
        <w:tc>
          <w:tcPr>
            <w:tcW w:w="2192" w:type="dxa"/>
          </w:tcPr>
          <w:p w14:paraId="759754B2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49992181" w14:textId="77777777" w:rsidR="002B0ED3" w:rsidRDefault="002B0ED3">
            <w:pPr>
              <w:rPr>
                <w:lang w:val="en-IE"/>
              </w:rPr>
            </w:pPr>
          </w:p>
        </w:tc>
      </w:tr>
      <w:tr w:rsidR="002B0ED3" w14:paraId="2001D427" w14:textId="77777777" w:rsidTr="00732699">
        <w:tc>
          <w:tcPr>
            <w:tcW w:w="1274" w:type="dxa"/>
          </w:tcPr>
          <w:p w14:paraId="3574C556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5BC33A26" w14:textId="53ED4AAA" w:rsidR="002B0ED3" w:rsidRDefault="002B0ED3">
            <w:pPr>
              <w:rPr>
                <w:lang w:val="en-IE"/>
              </w:rPr>
            </w:pPr>
            <w:r>
              <w:rPr>
                <w:lang w:val="en-IE"/>
              </w:rPr>
              <w:t>Brainy</w:t>
            </w:r>
          </w:p>
        </w:tc>
        <w:tc>
          <w:tcPr>
            <w:tcW w:w="2192" w:type="dxa"/>
          </w:tcPr>
          <w:p w14:paraId="6B9AAFB3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28535573" w14:textId="77777777" w:rsidR="002B0ED3" w:rsidRDefault="002B0ED3">
            <w:pPr>
              <w:rPr>
                <w:lang w:val="en-IE"/>
              </w:rPr>
            </w:pPr>
          </w:p>
        </w:tc>
      </w:tr>
      <w:tr w:rsidR="002B0ED3" w14:paraId="1F5832DC" w14:textId="77777777" w:rsidTr="00732699">
        <w:tc>
          <w:tcPr>
            <w:tcW w:w="1274" w:type="dxa"/>
          </w:tcPr>
          <w:p w14:paraId="3375C956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48B9BDF6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18B9586B" w14:textId="77A6BCB5" w:rsidR="002B0ED3" w:rsidRDefault="002B0ED3" w:rsidP="00895A3A">
            <w:pPr>
              <w:rPr>
                <w:lang w:val="en-IE"/>
              </w:rPr>
            </w:pPr>
            <w:proofErr w:type="spellStart"/>
            <w:r>
              <w:rPr>
                <w:lang w:val="en-IE"/>
              </w:rPr>
              <w:t>Routey</w:t>
            </w:r>
            <w:proofErr w:type="spellEnd"/>
          </w:p>
        </w:tc>
        <w:tc>
          <w:tcPr>
            <w:tcW w:w="805" w:type="dxa"/>
          </w:tcPr>
          <w:p w14:paraId="1981B061" w14:textId="77777777" w:rsidR="002B0ED3" w:rsidRDefault="002B0ED3" w:rsidP="00895A3A">
            <w:pPr>
              <w:rPr>
                <w:lang w:val="en-IE"/>
              </w:rPr>
            </w:pPr>
          </w:p>
        </w:tc>
      </w:tr>
      <w:tr w:rsidR="002B0ED3" w14:paraId="79029D6D" w14:textId="77777777" w:rsidTr="00732699">
        <w:tc>
          <w:tcPr>
            <w:tcW w:w="1274" w:type="dxa"/>
          </w:tcPr>
          <w:p w14:paraId="46AD3B89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7ED1E1FD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54D7A457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6FC87A24" w14:textId="7082DC5D" w:rsidR="002B0ED3" w:rsidRDefault="002B0ED3" w:rsidP="00895A3A">
            <w:pPr>
              <w:rPr>
                <w:lang w:val="en-IE"/>
              </w:rPr>
            </w:pPr>
            <w:r>
              <w:rPr>
                <w:lang w:val="en-IE"/>
              </w:rPr>
              <w:t>Lid</w:t>
            </w:r>
          </w:p>
        </w:tc>
      </w:tr>
      <w:tr w:rsidR="002B0ED3" w14:paraId="7AA0B2AB" w14:textId="77777777" w:rsidTr="00732699">
        <w:tc>
          <w:tcPr>
            <w:tcW w:w="1274" w:type="dxa"/>
          </w:tcPr>
          <w:p w14:paraId="091BB697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073867C5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19F1AACA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6731C007" w14:textId="48669E43" w:rsidR="002B0ED3" w:rsidRDefault="002B0ED3" w:rsidP="00895A3A">
            <w:pPr>
              <w:rPr>
                <w:lang w:val="en-IE"/>
              </w:rPr>
            </w:pPr>
            <w:r>
              <w:rPr>
                <w:lang w:val="en-IE"/>
              </w:rPr>
              <w:t>Base</w:t>
            </w:r>
          </w:p>
        </w:tc>
      </w:tr>
      <w:tr w:rsidR="002B0ED3" w14:paraId="7F5F57A8" w14:textId="77777777" w:rsidTr="00732699">
        <w:tc>
          <w:tcPr>
            <w:tcW w:w="1274" w:type="dxa"/>
          </w:tcPr>
          <w:p w14:paraId="15C2E8B2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7165B540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65E7481E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74C68814" w14:textId="77777777" w:rsidR="002B0ED3" w:rsidRDefault="002B0ED3" w:rsidP="00895A3A">
            <w:pPr>
              <w:rPr>
                <w:lang w:val="en-IE"/>
              </w:rPr>
            </w:pPr>
          </w:p>
        </w:tc>
      </w:tr>
      <w:tr w:rsidR="00732699" w14:paraId="264BEF9F" w14:textId="77777777" w:rsidTr="00732699">
        <w:tc>
          <w:tcPr>
            <w:tcW w:w="1274" w:type="dxa"/>
          </w:tcPr>
          <w:p w14:paraId="516C7625" w14:textId="48721551" w:rsidR="00732699" w:rsidRDefault="00732699" w:rsidP="00895A3A">
            <w:pPr>
              <w:rPr>
                <w:lang w:val="en-IE"/>
              </w:rPr>
            </w:pPr>
            <w:proofErr w:type="spellStart"/>
            <w:r>
              <w:rPr>
                <w:lang w:val="en-IE"/>
              </w:rPr>
              <w:t>SwitchyJr</w:t>
            </w:r>
            <w:proofErr w:type="spellEnd"/>
          </w:p>
        </w:tc>
        <w:tc>
          <w:tcPr>
            <w:tcW w:w="2167" w:type="dxa"/>
          </w:tcPr>
          <w:p w14:paraId="48FD38CA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357884EF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6B909FB6" w14:textId="77777777" w:rsidR="00732699" w:rsidRDefault="00732699" w:rsidP="00895A3A">
            <w:pPr>
              <w:rPr>
                <w:lang w:val="en-IE"/>
              </w:rPr>
            </w:pPr>
          </w:p>
        </w:tc>
      </w:tr>
      <w:tr w:rsidR="00732699" w14:paraId="5BF80FF2" w14:textId="77777777" w:rsidTr="00732699">
        <w:tc>
          <w:tcPr>
            <w:tcW w:w="1274" w:type="dxa"/>
          </w:tcPr>
          <w:p w14:paraId="56483E1E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2C83E5A2" w14:textId="5A7FE6B5" w:rsidR="00732699" w:rsidRDefault="00732699" w:rsidP="00895A3A">
            <w:pPr>
              <w:rPr>
                <w:lang w:val="en-IE"/>
              </w:rPr>
            </w:pPr>
            <w:r>
              <w:rPr>
                <w:lang w:val="en-IE"/>
              </w:rPr>
              <w:t>Lid</w:t>
            </w:r>
          </w:p>
        </w:tc>
        <w:tc>
          <w:tcPr>
            <w:tcW w:w="2192" w:type="dxa"/>
          </w:tcPr>
          <w:p w14:paraId="5B0D3E6F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26210636" w14:textId="77777777" w:rsidR="00732699" w:rsidRDefault="00732699" w:rsidP="00895A3A">
            <w:pPr>
              <w:rPr>
                <w:lang w:val="en-IE"/>
              </w:rPr>
            </w:pPr>
          </w:p>
        </w:tc>
      </w:tr>
      <w:tr w:rsidR="00732699" w14:paraId="0DF2947E" w14:textId="77777777" w:rsidTr="00732699">
        <w:tc>
          <w:tcPr>
            <w:tcW w:w="1274" w:type="dxa"/>
          </w:tcPr>
          <w:p w14:paraId="47085B6F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26A89D4C" w14:textId="1F55E980" w:rsidR="00732699" w:rsidRDefault="00732699" w:rsidP="00895A3A">
            <w:pPr>
              <w:rPr>
                <w:lang w:val="en-IE"/>
              </w:rPr>
            </w:pPr>
            <w:r>
              <w:rPr>
                <w:lang w:val="en-IE"/>
              </w:rPr>
              <w:t>Base</w:t>
            </w:r>
          </w:p>
        </w:tc>
        <w:tc>
          <w:tcPr>
            <w:tcW w:w="2192" w:type="dxa"/>
          </w:tcPr>
          <w:p w14:paraId="2DA73CA2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03CDEC65" w14:textId="77777777" w:rsidR="00732699" w:rsidRDefault="00732699" w:rsidP="00895A3A">
            <w:pPr>
              <w:rPr>
                <w:lang w:val="en-IE"/>
              </w:rPr>
            </w:pPr>
          </w:p>
        </w:tc>
      </w:tr>
      <w:tr w:rsidR="00732699" w14:paraId="41BCEA2E" w14:textId="77777777" w:rsidTr="00732699">
        <w:tc>
          <w:tcPr>
            <w:tcW w:w="1274" w:type="dxa"/>
          </w:tcPr>
          <w:p w14:paraId="3DEB887A" w14:textId="1F207299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0FDF73E9" w14:textId="00F34D1A" w:rsidR="00732699" w:rsidRDefault="00732699" w:rsidP="00895A3A">
            <w:pPr>
              <w:rPr>
                <w:lang w:val="en-IE"/>
              </w:rPr>
            </w:pPr>
            <w:r>
              <w:rPr>
                <w:lang w:val="en-IE"/>
              </w:rPr>
              <w:t>Clamp</w:t>
            </w:r>
          </w:p>
        </w:tc>
        <w:tc>
          <w:tcPr>
            <w:tcW w:w="2192" w:type="dxa"/>
          </w:tcPr>
          <w:p w14:paraId="0A6E5EFB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473E728A" w14:textId="77777777" w:rsidR="00732699" w:rsidRDefault="00732699" w:rsidP="00895A3A">
            <w:pPr>
              <w:rPr>
                <w:lang w:val="en-IE"/>
              </w:rPr>
            </w:pPr>
          </w:p>
        </w:tc>
      </w:tr>
      <w:tr w:rsidR="00732699" w14:paraId="2478B743" w14:textId="77777777" w:rsidTr="00732699">
        <w:tc>
          <w:tcPr>
            <w:tcW w:w="1274" w:type="dxa"/>
          </w:tcPr>
          <w:p w14:paraId="2713AD86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38F4A354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1C2AA975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2BB39C1C" w14:textId="77777777" w:rsidR="00732699" w:rsidRDefault="00732699" w:rsidP="00895A3A">
            <w:pPr>
              <w:rPr>
                <w:lang w:val="en-IE"/>
              </w:rPr>
            </w:pPr>
          </w:p>
        </w:tc>
      </w:tr>
      <w:tr w:rsidR="00732699" w14:paraId="6E38BF0E" w14:textId="77777777" w:rsidTr="00732699">
        <w:tc>
          <w:tcPr>
            <w:tcW w:w="1274" w:type="dxa"/>
          </w:tcPr>
          <w:p w14:paraId="59769DE5" w14:textId="23A98FF0" w:rsidR="00732699" w:rsidRDefault="00732699" w:rsidP="00895A3A">
            <w:pPr>
              <w:rPr>
                <w:lang w:val="en-IE"/>
              </w:rPr>
            </w:pPr>
            <w:proofErr w:type="spellStart"/>
            <w:r>
              <w:rPr>
                <w:lang w:val="en-IE"/>
              </w:rPr>
              <w:t>SwitchySr</w:t>
            </w:r>
            <w:proofErr w:type="spellEnd"/>
          </w:p>
        </w:tc>
        <w:tc>
          <w:tcPr>
            <w:tcW w:w="2167" w:type="dxa"/>
          </w:tcPr>
          <w:p w14:paraId="36943F92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705794A9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6AEF0251" w14:textId="77777777" w:rsidR="00732699" w:rsidRDefault="00732699" w:rsidP="00895A3A">
            <w:pPr>
              <w:rPr>
                <w:lang w:val="en-IE"/>
              </w:rPr>
            </w:pPr>
          </w:p>
        </w:tc>
      </w:tr>
      <w:tr w:rsidR="00732699" w14:paraId="53F0E3FA" w14:textId="77777777" w:rsidTr="00732699">
        <w:tc>
          <w:tcPr>
            <w:tcW w:w="1274" w:type="dxa"/>
          </w:tcPr>
          <w:p w14:paraId="61276D1A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40916C97" w14:textId="66621DFE" w:rsidR="00732699" w:rsidRDefault="00732699" w:rsidP="00895A3A">
            <w:pPr>
              <w:rPr>
                <w:lang w:val="en-IE"/>
              </w:rPr>
            </w:pPr>
            <w:r>
              <w:rPr>
                <w:lang w:val="en-IE"/>
              </w:rPr>
              <w:t>Lid</w:t>
            </w:r>
          </w:p>
        </w:tc>
        <w:tc>
          <w:tcPr>
            <w:tcW w:w="2192" w:type="dxa"/>
          </w:tcPr>
          <w:p w14:paraId="25FFB725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5E21DB8F" w14:textId="77777777" w:rsidR="00732699" w:rsidRDefault="00732699" w:rsidP="00895A3A">
            <w:pPr>
              <w:rPr>
                <w:lang w:val="en-IE"/>
              </w:rPr>
            </w:pPr>
          </w:p>
        </w:tc>
      </w:tr>
      <w:tr w:rsidR="00732699" w14:paraId="3BE3C296" w14:textId="77777777" w:rsidTr="00732699">
        <w:tc>
          <w:tcPr>
            <w:tcW w:w="1274" w:type="dxa"/>
          </w:tcPr>
          <w:p w14:paraId="5D2579DB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01C0A592" w14:textId="185D6C47" w:rsidR="00732699" w:rsidRDefault="00732699" w:rsidP="00895A3A">
            <w:pPr>
              <w:rPr>
                <w:lang w:val="en-IE"/>
              </w:rPr>
            </w:pPr>
            <w:r>
              <w:rPr>
                <w:lang w:val="en-IE"/>
              </w:rPr>
              <w:t>Base</w:t>
            </w:r>
          </w:p>
        </w:tc>
        <w:tc>
          <w:tcPr>
            <w:tcW w:w="2192" w:type="dxa"/>
          </w:tcPr>
          <w:p w14:paraId="569C91CD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4F92556B" w14:textId="77777777" w:rsidR="00732699" w:rsidRDefault="00732699" w:rsidP="00895A3A">
            <w:pPr>
              <w:rPr>
                <w:lang w:val="en-IE"/>
              </w:rPr>
            </w:pPr>
          </w:p>
        </w:tc>
      </w:tr>
      <w:tr w:rsidR="00732699" w14:paraId="6ACA5A43" w14:textId="77777777" w:rsidTr="00732699">
        <w:tc>
          <w:tcPr>
            <w:tcW w:w="1274" w:type="dxa"/>
          </w:tcPr>
          <w:p w14:paraId="4DC09233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6FB57E53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20BC2127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6C509754" w14:textId="77777777" w:rsidR="00732699" w:rsidRDefault="00732699" w:rsidP="00895A3A">
            <w:pPr>
              <w:rPr>
                <w:lang w:val="en-IE"/>
              </w:rPr>
            </w:pPr>
          </w:p>
        </w:tc>
      </w:tr>
      <w:tr w:rsidR="00732699" w14:paraId="1DEA45DC" w14:textId="77777777" w:rsidTr="00732699">
        <w:tc>
          <w:tcPr>
            <w:tcW w:w="1274" w:type="dxa"/>
          </w:tcPr>
          <w:p w14:paraId="48CEAA5B" w14:textId="5D6414B9" w:rsidR="00732699" w:rsidRDefault="00732699" w:rsidP="00895A3A">
            <w:pPr>
              <w:rPr>
                <w:lang w:val="en-IE"/>
              </w:rPr>
            </w:pPr>
            <w:r>
              <w:rPr>
                <w:lang w:val="en-IE"/>
              </w:rPr>
              <w:t>Zeddy</w:t>
            </w:r>
          </w:p>
        </w:tc>
        <w:tc>
          <w:tcPr>
            <w:tcW w:w="2167" w:type="dxa"/>
          </w:tcPr>
          <w:p w14:paraId="3B6A44AB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76D92544" w14:textId="77777777" w:rsidR="00732699" w:rsidRDefault="00732699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0377970B" w14:textId="77777777" w:rsidR="00732699" w:rsidRDefault="00732699" w:rsidP="00895A3A">
            <w:pPr>
              <w:rPr>
                <w:lang w:val="en-IE"/>
              </w:rPr>
            </w:pPr>
          </w:p>
        </w:tc>
      </w:tr>
      <w:tr w:rsidR="002B0ED3" w14:paraId="09A5A9F5" w14:textId="77777777" w:rsidTr="00732699">
        <w:tc>
          <w:tcPr>
            <w:tcW w:w="1274" w:type="dxa"/>
          </w:tcPr>
          <w:p w14:paraId="60E93346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6D60E3D0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3910852B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49D19DF5" w14:textId="77777777" w:rsidR="002B0ED3" w:rsidRDefault="002B0ED3">
            <w:pPr>
              <w:rPr>
                <w:lang w:val="en-IE"/>
              </w:rPr>
            </w:pPr>
          </w:p>
        </w:tc>
      </w:tr>
      <w:tr w:rsidR="002B0ED3" w14:paraId="1B77BFD1" w14:textId="77777777" w:rsidTr="00732699">
        <w:tc>
          <w:tcPr>
            <w:tcW w:w="1274" w:type="dxa"/>
          </w:tcPr>
          <w:p w14:paraId="56FAE72E" w14:textId="5657C6A3" w:rsidR="002B0ED3" w:rsidRDefault="002B0ED3" w:rsidP="00895A3A">
            <w:pPr>
              <w:rPr>
                <w:lang w:val="en-IE"/>
              </w:rPr>
            </w:pPr>
            <w:proofErr w:type="spellStart"/>
            <w:r>
              <w:rPr>
                <w:lang w:val="en-IE"/>
              </w:rPr>
              <w:t>Platey</w:t>
            </w:r>
            <w:proofErr w:type="spellEnd"/>
          </w:p>
        </w:tc>
        <w:tc>
          <w:tcPr>
            <w:tcW w:w="2167" w:type="dxa"/>
          </w:tcPr>
          <w:p w14:paraId="7283B41D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41A1A5A9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715D183D" w14:textId="77777777" w:rsidR="002B0ED3" w:rsidRDefault="002B0ED3" w:rsidP="00895A3A">
            <w:pPr>
              <w:rPr>
                <w:lang w:val="en-IE"/>
              </w:rPr>
            </w:pPr>
          </w:p>
        </w:tc>
      </w:tr>
      <w:tr w:rsidR="002B0ED3" w14:paraId="492784C1" w14:textId="77777777" w:rsidTr="00732699">
        <w:tc>
          <w:tcPr>
            <w:tcW w:w="1274" w:type="dxa"/>
          </w:tcPr>
          <w:p w14:paraId="03E99FB3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34A04011" w14:textId="67E52708" w:rsidR="002B0ED3" w:rsidRDefault="002B0ED3" w:rsidP="00895A3A">
            <w:pPr>
              <w:rPr>
                <w:lang w:val="en-IE"/>
              </w:rPr>
            </w:pPr>
            <w:r>
              <w:rPr>
                <w:lang w:val="en-IE"/>
              </w:rPr>
              <w:t>Jetson Cuppy</w:t>
            </w:r>
          </w:p>
        </w:tc>
        <w:tc>
          <w:tcPr>
            <w:tcW w:w="2192" w:type="dxa"/>
          </w:tcPr>
          <w:p w14:paraId="02C692D4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16FB7E43" w14:textId="77777777" w:rsidR="002B0ED3" w:rsidRDefault="002B0ED3" w:rsidP="00895A3A">
            <w:pPr>
              <w:rPr>
                <w:lang w:val="en-IE"/>
              </w:rPr>
            </w:pPr>
          </w:p>
        </w:tc>
      </w:tr>
      <w:tr w:rsidR="002B0ED3" w14:paraId="29D7ACE2" w14:textId="77777777" w:rsidTr="00732699">
        <w:tc>
          <w:tcPr>
            <w:tcW w:w="1274" w:type="dxa"/>
          </w:tcPr>
          <w:p w14:paraId="6F85C2AB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798A1526" w14:textId="1A2D8D35" w:rsidR="002B0ED3" w:rsidRDefault="002B0ED3" w:rsidP="00895A3A">
            <w:pPr>
              <w:rPr>
                <w:lang w:val="en-IE"/>
              </w:rPr>
            </w:pPr>
            <w:r>
              <w:rPr>
                <w:lang w:val="en-IE"/>
              </w:rPr>
              <w:t>Motor Driver Cuppy</w:t>
            </w:r>
          </w:p>
        </w:tc>
        <w:tc>
          <w:tcPr>
            <w:tcW w:w="2192" w:type="dxa"/>
          </w:tcPr>
          <w:p w14:paraId="415A5CE6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42AAB467" w14:textId="77777777" w:rsidR="002B0ED3" w:rsidRDefault="002B0ED3" w:rsidP="00895A3A">
            <w:pPr>
              <w:rPr>
                <w:lang w:val="en-IE"/>
              </w:rPr>
            </w:pPr>
          </w:p>
        </w:tc>
      </w:tr>
      <w:tr w:rsidR="002B0ED3" w14:paraId="6F5734FC" w14:textId="77777777" w:rsidTr="00732699">
        <w:tc>
          <w:tcPr>
            <w:tcW w:w="1274" w:type="dxa"/>
          </w:tcPr>
          <w:p w14:paraId="7BA79CDF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683A1ABC" w14:textId="3B1274E3" w:rsidR="002B0ED3" w:rsidRDefault="002B0ED3" w:rsidP="00895A3A">
            <w:pPr>
              <w:rPr>
                <w:lang w:val="en-IE"/>
              </w:rPr>
            </w:pPr>
            <w:proofErr w:type="spellStart"/>
            <w:r>
              <w:rPr>
                <w:lang w:val="en-IE"/>
              </w:rPr>
              <w:t>Lipo</w:t>
            </w:r>
            <w:proofErr w:type="spellEnd"/>
            <w:r>
              <w:rPr>
                <w:lang w:val="en-IE"/>
              </w:rPr>
              <w:t xml:space="preserve"> 1 Cuppy</w:t>
            </w:r>
          </w:p>
        </w:tc>
        <w:tc>
          <w:tcPr>
            <w:tcW w:w="2192" w:type="dxa"/>
          </w:tcPr>
          <w:p w14:paraId="182084BA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329092A9" w14:textId="77777777" w:rsidR="002B0ED3" w:rsidRDefault="002B0ED3" w:rsidP="00895A3A">
            <w:pPr>
              <w:rPr>
                <w:lang w:val="en-IE"/>
              </w:rPr>
            </w:pPr>
          </w:p>
        </w:tc>
      </w:tr>
      <w:tr w:rsidR="002B0ED3" w14:paraId="5AF0ACDF" w14:textId="77777777" w:rsidTr="00732699">
        <w:tc>
          <w:tcPr>
            <w:tcW w:w="1274" w:type="dxa"/>
          </w:tcPr>
          <w:p w14:paraId="198AC9C4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7C6B2D7B" w14:textId="6FE2817B" w:rsidR="002B0ED3" w:rsidRDefault="002B0ED3" w:rsidP="00895A3A">
            <w:pPr>
              <w:rPr>
                <w:lang w:val="en-IE"/>
              </w:rPr>
            </w:pPr>
            <w:proofErr w:type="spellStart"/>
            <w:r>
              <w:rPr>
                <w:lang w:val="en-IE"/>
              </w:rPr>
              <w:t>Lipo</w:t>
            </w:r>
            <w:proofErr w:type="spellEnd"/>
            <w:r>
              <w:rPr>
                <w:lang w:val="en-IE"/>
              </w:rPr>
              <w:t xml:space="preserve"> 2 Cuppy</w:t>
            </w:r>
          </w:p>
        </w:tc>
        <w:tc>
          <w:tcPr>
            <w:tcW w:w="2192" w:type="dxa"/>
          </w:tcPr>
          <w:p w14:paraId="36BCBA40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0141F8C1" w14:textId="77777777" w:rsidR="002B0ED3" w:rsidRDefault="002B0ED3" w:rsidP="00895A3A">
            <w:pPr>
              <w:rPr>
                <w:lang w:val="en-IE"/>
              </w:rPr>
            </w:pPr>
          </w:p>
        </w:tc>
      </w:tr>
      <w:tr w:rsidR="002B0ED3" w14:paraId="6A333A8C" w14:textId="77777777" w:rsidTr="00732699">
        <w:tc>
          <w:tcPr>
            <w:tcW w:w="1274" w:type="dxa"/>
          </w:tcPr>
          <w:p w14:paraId="3BDAC8C4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5354ED7B" w14:textId="48AC345F" w:rsidR="002B0ED3" w:rsidRDefault="002B0ED3" w:rsidP="00895A3A">
            <w:pPr>
              <w:rPr>
                <w:lang w:val="en-IE"/>
              </w:rPr>
            </w:pPr>
            <w:r>
              <w:rPr>
                <w:lang w:val="en-IE"/>
              </w:rPr>
              <w:t>Esp32 Cuppy</w:t>
            </w:r>
          </w:p>
        </w:tc>
        <w:tc>
          <w:tcPr>
            <w:tcW w:w="2192" w:type="dxa"/>
          </w:tcPr>
          <w:p w14:paraId="7C275F32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0D7C075D" w14:textId="77777777" w:rsidR="002B0ED3" w:rsidRDefault="002B0ED3" w:rsidP="00895A3A">
            <w:pPr>
              <w:rPr>
                <w:lang w:val="en-IE"/>
              </w:rPr>
            </w:pPr>
          </w:p>
        </w:tc>
      </w:tr>
      <w:tr w:rsidR="002B0ED3" w14:paraId="7E0CED2D" w14:textId="77777777" w:rsidTr="00732699">
        <w:tc>
          <w:tcPr>
            <w:tcW w:w="1274" w:type="dxa"/>
          </w:tcPr>
          <w:p w14:paraId="7DE45775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3BFC2AD3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5403BC4A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2E5B4258" w14:textId="77777777" w:rsidR="002B0ED3" w:rsidRDefault="002B0ED3" w:rsidP="00895A3A">
            <w:pPr>
              <w:rPr>
                <w:lang w:val="en-IE"/>
              </w:rPr>
            </w:pPr>
          </w:p>
        </w:tc>
      </w:tr>
      <w:tr w:rsidR="002B0ED3" w14:paraId="014390BE" w14:textId="77777777" w:rsidTr="00732699">
        <w:tc>
          <w:tcPr>
            <w:tcW w:w="1274" w:type="dxa"/>
          </w:tcPr>
          <w:p w14:paraId="6D05B27E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0E9D8E01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4D5D6426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12D7F0F5" w14:textId="77777777" w:rsidR="002B0ED3" w:rsidRDefault="002B0ED3" w:rsidP="00895A3A">
            <w:pPr>
              <w:rPr>
                <w:lang w:val="en-IE"/>
              </w:rPr>
            </w:pPr>
          </w:p>
        </w:tc>
      </w:tr>
      <w:tr w:rsidR="002B0ED3" w14:paraId="6499004F" w14:textId="77777777" w:rsidTr="00732699">
        <w:tc>
          <w:tcPr>
            <w:tcW w:w="1274" w:type="dxa"/>
          </w:tcPr>
          <w:p w14:paraId="3FDB62F7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5E7078FE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1BDE99A4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45B8FB99" w14:textId="77777777" w:rsidR="002B0ED3" w:rsidRDefault="002B0ED3" w:rsidP="00895A3A">
            <w:pPr>
              <w:rPr>
                <w:lang w:val="en-IE"/>
              </w:rPr>
            </w:pPr>
          </w:p>
        </w:tc>
      </w:tr>
      <w:tr w:rsidR="002B0ED3" w14:paraId="6153C838" w14:textId="77777777" w:rsidTr="00732699">
        <w:tc>
          <w:tcPr>
            <w:tcW w:w="1274" w:type="dxa"/>
          </w:tcPr>
          <w:p w14:paraId="1103F843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6057E46D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26E30B62" w14:textId="77777777" w:rsidR="002B0ED3" w:rsidRDefault="002B0ED3" w:rsidP="00895A3A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6F3863A6" w14:textId="77777777" w:rsidR="002B0ED3" w:rsidRDefault="002B0ED3" w:rsidP="00895A3A">
            <w:pPr>
              <w:rPr>
                <w:lang w:val="en-IE"/>
              </w:rPr>
            </w:pPr>
          </w:p>
        </w:tc>
      </w:tr>
      <w:tr w:rsidR="002B0ED3" w14:paraId="573D9BAD" w14:textId="77777777" w:rsidTr="00732699">
        <w:tc>
          <w:tcPr>
            <w:tcW w:w="1274" w:type="dxa"/>
          </w:tcPr>
          <w:p w14:paraId="35727E73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2167" w:type="dxa"/>
          </w:tcPr>
          <w:p w14:paraId="0469C046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2192" w:type="dxa"/>
          </w:tcPr>
          <w:p w14:paraId="6801DD46" w14:textId="77777777" w:rsidR="002B0ED3" w:rsidRDefault="002B0ED3">
            <w:pPr>
              <w:rPr>
                <w:lang w:val="en-IE"/>
              </w:rPr>
            </w:pPr>
          </w:p>
        </w:tc>
        <w:tc>
          <w:tcPr>
            <w:tcW w:w="805" w:type="dxa"/>
          </w:tcPr>
          <w:p w14:paraId="2A92A7D7" w14:textId="77777777" w:rsidR="002B0ED3" w:rsidRDefault="002B0ED3">
            <w:pPr>
              <w:rPr>
                <w:lang w:val="en-IE"/>
              </w:rPr>
            </w:pPr>
          </w:p>
        </w:tc>
      </w:tr>
    </w:tbl>
    <w:p w14:paraId="26B6CDAA" w14:textId="77777777" w:rsidR="002B0ED3" w:rsidRPr="00887FDC" w:rsidRDefault="002B0ED3">
      <w:pPr>
        <w:rPr>
          <w:lang w:val="en-IE"/>
        </w:rPr>
      </w:pPr>
    </w:p>
    <w:sectPr w:rsidR="002B0ED3" w:rsidRPr="00887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DC"/>
    <w:rsid w:val="00034164"/>
    <w:rsid w:val="002B0ED3"/>
    <w:rsid w:val="002B3DCA"/>
    <w:rsid w:val="0030642C"/>
    <w:rsid w:val="005E0210"/>
    <w:rsid w:val="00732699"/>
    <w:rsid w:val="00887FDC"/>
    <w:rsid w:val="00D83D16"/>
    <w:rsid w:val="00FA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74132"/>
  <w15:chartTrackingRefBased/>
  <w15:docId w15:val="{C064B93A-9D4C-4A5D-9B0C-398C3602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F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0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B0E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2B0E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281</Words>
  <Characters>1514</Characters>
  <Application>Microsoft Office Word</Application>
  <DocSecurity>0</DocSecurity>
  <Lines>50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Moran</dc:creator>
  <cp:keywords/>
  <dc:description/>
  <cp:lastModifiedBy>Conor Moran</cp:lastModifiedBy>
  <cp:revision>1</cp:revision>
  <dcterms:created xsi:type="dcterms:W3CDTF">2026-04-09T16:08:00Z</dcterms:created>
  <dcterms:modified xsi:type="dcterms:W3CDTF">2026-04-09T16:34:00Z</dcterms:modified>
</cp:coreProperties>
</file>