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580AB" w14:textId="18634820" w:rsidR="00DB442A" w:rsidRDefault="00056207">
      <w:pPr>
        <w:tabs>
          <w:tab w:val="left" w:pos="0"/>
          <w:tab w:val="right" w:pos="9638"/>
        </w:tabs>
      </w:pPr>
      <w:r>
        <w:t>March</w:t>
      </w:r>
      <w:r w:rsidR="008D542F">
        <w:t xml:space="preserve"> </w:t>
      </w:r>
      <w:r w:rsidR="001B4F73">
        <w:t>31</w:t>
      </w:r>
      <w:r w:rsidR="008D542F">
        <w:t xml:space="preserve">, </w:t>
      </w:r>
      <w:proofErr w:type="gramStart"/>
      <w:r w:rsidR="008D542F">
        <w:t>2026</w:t>
      </w:r>
      <w:proofErr w:type="gramEnd"/>
      <w:r w:rsidR="00EE400D">
        <w:tab/>
      </w:r>
      <w:r w:rsidR="001B4F73">
        <w:t>Formula Trinity</w:t>
      </w:r>
    </w:p>
    <w:p w14:paraId="7B076A54" w14:textId="53FACC17" w:rsidR="00DB442A" w:rsidRPr="00C376BA" w:rsidRDefault="001B4F73" w:rsidP="002C1921">
      <w:pPr>
        <w:pStyle w:val="Title"/>
        <w:rPr>
          <w:sz w:val="48"/>
          <w:szCs w:val="48"/>
        </w:rPr>
      </w:pPr>
      <w:r w:rsidRPr="00C376BA">
        <w:rPr>
          <w:sz w:val="48"/>
          <w:szCs w:val="48"/>
        </w:rPr>
        <w:t>Additional Sensor and Compute Mounting CAD Submission – Supplementary Information</w:t>
      </w:r>
    </w:p>
    <w:p w14:paraId="66871DF6" w14:textId="77777777" w:rsidR="00DB442A" w:rsidRDefault="00EE400D">
      <w:pPr>
        <w:tabs>
          <w:tab w:val="left" w:pos="0"/>
          <w:tab w:val="right" w:pos="9638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F846962" wp14:editId="35CB9A5C">
                <wp:simplePos x="0" y="0"/>
                <wp:positionH relativeFrom="column">
                  <wp:posOffset>0</wp:posOffset>
                </wp:positionH>
                <wp:positionV relativeFrom="paragraph">
                  <wp:posOffset>107950</wp:posOffset>
                </wp:positionV>
                <wp:extent cx="6120130" cy="0"/>
                <wp:effectExtent l="18415" t="18415" r="18415" b="18415"/>
                <wp:wrapNone/>
                <wp:docPr id="1" name="Horizontal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E73BC6" id="Horizontal line 1" o:spid="_x0000_s1026" style="position:absolute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0,8.5pt" to="481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" strokeweight="1.01mm"/>
            </w:pict>
          </mc:Fallback>
        </mc:AlternateContent>
      </w:r>
    </w:p>
    <w:p w14:paraId="68955389" w14:textId="77777777" w:rsidR="00DB442A" w:rsidRDefault="00DB442A">
      <w:pPr>
        <w:sectPr w:rsidR="00DB442A">
          <w:headerReference w:type="default" r:id="rId7"/>
          <w:footerReference w:type="default" r:id="rId8"/>
          <w:pgSz w:w="11906" w:h="16838"/>
          <w:pgMar w:top="1416" w:right="1134" w:bottom="1416" w:left="1134" w:header="850" w:footer="850" w:gutter="0"/>
          <w:cols w:space="720"/>
          <w:formProt w:val="0"/>
          <w:titlePg/>
          <w:docGrid w:linePitch="600" w:charSpace="36864"/>
        </w:sectPr>
      </w:pPr>
    </w:p>
    <w:p w14:paraId="43B2A18F" w14:textId="35C5807F" w:rsidR="00DB442A" w:rsidRDefault="00A12C4F">
      <w:pPr>
        <w:pStyle w:val="Heading"/>
      </w:pPr>
      <w:r>
        <w:t>System Overview</w:t>
      </w:r>
    </w:p>
    <w:p w14:paraId="76D98186" w14:textId="393A83E2" w:rsidR="000E31FA" w:rsidRDefault="00A12C4F" w:rsidP="002569C3">
      <w:pPr>
        <w:pStyle w:val="BodyText"/>
      </w:pPr>
      <w:r>
        <w:t>Formula Trinity</w:t>
      </w:r>
      <w:r w:rsidR="007E1E86">
        <w:t xml:space="preserve">’s </w:t>
      </w:r>
      <w:r w:rsidR="002569C3">
        <w:t xml:space="preserve">hardware system is </w:t>
      </w:r>
      <w:r w:rsidR="006F7FC8">
        <w:t>designed to be modular and easy to assemble and replace parts</w:t>
      </w:r>
      <w:r w:rsidR="000B4563">
        <w:t xml:space="preserve">, allowing for speed and ease of repair of components as well as keeping the base plate organized </w:t>
      </w:r>
      <w:r w:rsidR="00B6659D">
        <w:t xml:space="preserve">and prepared for most weather conditions. </w:t>
      </w:r>
      <w:r w:rsidR="00202D3C">
        <w:t xml:space="preserve">All screws that could require quick access are M6 </w:t>
      </w:r>
      <w:r w:rsidR="008A67A8">
        <w:t>screws, with nuts embedded into each module</w:t>
      </w:r>
      <w:r w:rsidR="00202D3C">
        <w:t xml:space="preserve"> </w:t>
      </w:r>
      <w:r w:rsidR="00FB757F">
        <w:t xml:space="preserve">excluding </w:t>
      </w:r>
      <w:r w:rsidR="00B51378">
        <w:t xml:space="preserve">components </w:t>
      </w:r>
      <w:r w:rsidR="0033436C">
        <w:t xml:space="preserve">purchased </w:t>
      </w:r>
      <w:r w:rsidR="00B51378">
        <w:t>with pre-threaded holes</w:t>
      </w:r>
      <w:r w:rsidR="00FB757F">
        <w:t xml:space="preserve">. </w:t>
      </w:r>
      <w:r w:rsidR="00C00053">
        <w:t>The additional sensor mount</w:t>
      </w:r>
      <w:r w:rsidR="00B6659D">
        <w:t xml:space="preserve"> is </w:t>
      </w:r>
      <w:r w:rsidR="002569C3">
        <w:t xml:space="preserve">comprised of </w:t>
      </w:r>
      <w:r w:rsidR="000E31FA">
        <w:t xml:space="preserve">4 </w:t>
      </w:r>
      <w:r w:rsidR="00B6659D">
        <w:t>modules</w:t>
      </w:r>
      <w:r w:rsidR="000E31FA">
        <w:t xml:space="preserve">: </w:t>
      </w:r>
    </w:p>
    <w:p w14:paraId="32268518" w14:textId="77777777" w:rsidR="000E31FA" w:rsidRDefault="000E31FA" w:rsidP="000E31FA">
      <w:pPr>
        <w:pStyle w:val="BodyText"/>
        <w:numPr>
          <w:ilvl w:val="0"/>
          <w:numId w:val="5"/>
        </w:numPr>
      </w:pPr>
      <w:r>
        <w:t>The Compute Module</w:t>
      </w:r>
    </w:p>
    <w:p w14:paraId="5C4A3608" w14:textId="77777777" w:rsidR="000E31FA" w:rsidRDefault="00D9690A" w:rsidP="000E31FA">
      <w:pPr>
        <w:pStyle w:val="BodyText"/>
        <w:numPr>
          <w:ilvl w:val="0"/>
          <w:numId w:val="5"/>
        </w:numPr>
      </w:pPr>
      <w:r>
        <w:t>The Power Control Module</w:t>
      </w:r>
    </w:p>
    <w:p w14:paraId="3ED95BC3" w14:textId="77777777" w:rsidR="00D9690A" w:rsidRDefault="00D9690A" w:rsidP="000E31FA">
      <w:pPr>
        <w:pStyle w:val="BodyText"/>
        <w:numPr>
          <w:ilvl w:val="0"/>
          <w:numId w:val="5"/>
        </w:numPr>
      </w:pPr>
      <w:r>
        <w:t xml:space="preserve">The </w:t>
      </w:r>
      <w:r w:rsidR="006F7FC8">
        <w:t>Camera Module</w:t>
      </w:r>
    </w:p>
    <w:p w14:paraId="35D8B8F3" w14:textId="74CB6DF4" w:rsidR="006F7FC8" w:rsidRDefault="006F7FC8" w:rsidP="000E31FA">
      <w:pPr>
        <w:pStyle w:val="BodyText"/>
        <w:numPr>
          <w:ilvl w:val="0"/>
          <w:numId w:val="5"/>
        </w:numPr>
        <w:sectPr w:rsidR="006F7FC8">
          <w:type w:val="continuous"/>
          <w:pgSz w:w="11906" w:h="16838"/>
          <w:pgMar w:top="1416" w:right="1701" w:bottom="1416" w:left="1701" w:header="850" w:footer="850" w:gutter="0"/>
          <w:cols w:space="720"/>
          <w:formProt w:val="0"/>
          <w:titlePg/>
          <w:docGrid w:linePitch="600" w:charSpace="36864"/>
        </w:sectPr>
      </w:pPr>
      <w:r>
        <w:t>The Lidar</w:t>
      </w:r>
    </w:p>
    <w:p w14:paraId="563C1A2B" w14:textId="77777777" w:rsidR="00DB442A" w:rsidRDefault="00EE400D">
      <w:r>
        <w:rPr>
          <w:noProof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5EED9961" wp14:editId="5C2215E6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120130" cy="0"/>
                <wp:effectExtent l="18415" t="18415" r="18415" b="18415"/>
                <wp:wrapNone/>
                <wp:docPr id="2" name="Horizontal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41A6F4" id="Horizontal line 2" o:spid="_x0000_s1026" style="position:absolute;z-index:25165824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0,.05pt" to="481.9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" strokeweight="1.01mm"/>
            </w:pict>
          </mc:Fallback>
        </mc:AlternateContent>
      </w:r>
    </w:p>
    <w:p w14:paraId="5AC4BFEE" w14:textId="77777777" w:rsidR="00DB442A" w:rsidRDefault="00DB442A">
      <w:pPr>
        <w:sectPr w:rsidR="00DB442A">
          <w:type w:val="continuous"/>
          <w:pgSz w:w="11906" w:h="16838"/>
          <w:pgMar w:top="1416" w:right="1134" w:bottom="1416" w:left="1134" w:header="850" w:footer="850" w:gutter="0"/>
          <w:cols w:space="720"/>
          <w:formProt w:val="0"/>
          <w:titlePg/>
          <w:docGrid w:linePitch="600" w:charSpace="36864"/>
        </w:sectPr>
      </w:pPr>
    </w:p>
    <w:p w14:paraId="49040545" w14:textId="51D5A4BC" w:rsidR="00DB442A" w:rsidRDefault="00B6659D">
      <w:pPr>
        <w:pStyle w:val="Heading1"/>
      </w:pPr>
      <w:r>
        <w:t>The Compute Module</w:t>
      </w:r>
    </w:p>
    <w:p w14:paraId="622532E7" w14:textId="77777777" w:rsidR="00D6320C" w:rsidRDefault="0014038D" w:rsidP="00B6659D">
      <w:pPr>
        <w:pStyle w:val="BodyText"/>
      </w:pPr>
      <w:r>
        <w:t>Th</w:t>
      </w:r>
      <w:r w:rsidR="00B6659D">
        <w:t>e compute module is housed within a weatherproof</w:t>
      </w:r>
      <w:r w:rsidR="00E315D1">
        <w:t xml:space="preserve"> box, dubbed ‘</w:t>
      </w:r>
      <w:proofErr w:type="spellStart"/>
      <w:r w:rsidR="00E315D1">
        <w:t>Lunchy</w:t>
      </w:r>
      <w:proofErr w:type="spellEnd"/>
      <w:r w:rsidR="00E315D1">
        <w:t xml:space="preserve">’ as it was directly designed to mimic the ease of use and style of a lunchbox. </w:t>
      </w:r>
      <w:r w:rsidR="00DD27FA">
        <w:t>The box is 3d printed in 4 components: the base, the main body, the back, and the lid/roof.</w:t>
      </w:r>
      <w:r w:rsidR="00452C38">
        <w:t xml:space="preserve"> </w:t>
      </w:r>
    </w:p>
    <w:p w14:paraId="5BB74F8F" w14:textId="1136123F" w:rsidR="00D6320C" w:rsidRDefault="00D6320C" w:rsidP="00B6659D">
      <w:pPr>
        <w:pStyle w:val="BodyText"/>
      </w:pPr>
      <w:r w:rsidRPr="00D6320C">
        <w:rPr>
          <w:noProof/>
        </w:rPr>
        <w:drawing>
          <wp:inline distT="0" distB="0" distL="0" distR="0" wp14:anchorId="6266AD89" wp14:editId="11957CF8">
            <wp:extent cx="3014134" cy="3155240"/>
            <wp:effectExtent l="0" t="0" r="0" b="7620"/>
            <wp:docPr id="315147036" name="Picture 1" descr="A red box with black co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47036" name="Picture 1" descr="A red box with black cov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0270" cy="316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769F" w14:textId="173378E5" w:rsidR="00305B0B" w:rsidRPr="00305B0B" w:rsidRDefault="00305B0B" w:rsidP="00305B0B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>(Figure 1: Compute box shell exploded view)</w:t>
      </w:r>
    </w:p>
    <w:p w14:paraId="6D217598" w14:textId="718268C1" w:rsidR="00B6659D" w:rsidRDefault="00452C38" w:rsidP="00B6659D">
      <w:pPr>
        <w:pStyle w:val="BodyText"/>
      </w:pPr>
      <w:r>
        <w:t xml:space="preserve">These parts are 3d printed in PETG, giving us a low-cost easy to replace design while </w:t>
      </w:r>
      <w:r w:rsidR="00D151D9">
        <w:t>also ensuring that the box will keep the computer inside sheltered from rain</w:t>
      </w:r>
      <w:r w:rsidR="002F4EE5">
        <w:t xml:space="preserve">, and the PETG will withstand any external heat up to 80 degrees Celsius. </w:t>
      </w:r>
      <w:r w:rsidR="004B2D34">
        <w:t>Internally</w:t>
      </w:r>
      <w:r w:rsidR="00F1018F">
        <w:t>,</w:t>
      </w:r>
      <w:r w:rsidR="004B2D34">
        <w:t xml:space="preserve"> the back of </w:t>
      </w:r>
      <w:proofErr w:type="spellStart"/>
      <w:r w:rsidR="004B2D34">
        <w:t>Lunchy</w:t>
      </w:r>
      <w:proofErr w:type="spellEnd"/>
      <w:r w:rsidR="004B2D34">
        <w:t xml:space="preserve"> has two separate large open areas </w:t>
      </w:r>
      <w:r w:rsidR="00C4737B">
        <w:t>to ensure hot and cold air continues to cycle the system.</w:t>
      </w:r>
    </w:p>
    <w:p w14:paraId="0497F9C2" w14:textId="2EAD4B76" w:rsidR="004022B7" w:rsidRDefault="004022B7" w:rsidP="00B6659D">
      <w:pPr>
        <w:pStyle w:val="BodyText"/>
      </w:pPr>
      <w:r w:rsidRPr="004022B7">
        <w:rPr>
          <w:noProof/>
        </w:rPr>
        <w:drawing>
          <wp:inline distT="0" distB="0" distL="0" distR="0" wp14:anchorId="4934AB29" wp14:editId="50E69F18">
            <wp:extent cx="2905760" cy="2616302"/>
            <wp:effectExtent l="0" t="0" r="8890" b="0"/>
            <wp:docPr id="1587331708" name="Picture 1" descr="A red box with a black h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31708" name="Picture 1" descr="A red box with a black hand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0380" cy="26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551A" w14:textId="7E4FDEC9" w:rsidR="00305B0B" w:rsidRPr="00305B0B" w:rsidRDefault="00305B0B" w:rsidP="00305B0B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 xml:space="preserve">(Figure </w:t>
      </w:r>
      <w:r>
        <w:rPr>
          <w:i/>
          <w:iCs/>
          <w:sz w:val="18"/>
          <w:szCs w:val="18"/>
        </w:rPr>
        <w:t>2</w:t>
      </w:r>
      <w:r w:rsidRPr="00305B0B">
        <w:rPr>
          <w:i/>
          <w:iCs/>
          <w:sz w:val="18"/>
          <w:szCs w:val="18"/>
        </w:rPr>
        <w:t xml:space="preserve">: Compute box </w:t>
      </w:r>
      <w:r>
        <w:rPr>
          <w:i/>
          <w:iCs/>
          <w:sz w:val="18"/>
          <w:szCs w:val="18"/>
        </w:rPr>
        <w:t>indicating airflow</w:t>
      </w:r>
      <w:r w:rsidRPr="00305B0B">
        <w:rPr>
          <w:i/>
          <w:iCs/>
          <w:sz w:val="18"/>
          <w:szCs w:val="18"/>
        </w:rPr>
        <w:t>)</w:t>
      </w:r>
    </w:p>
    <w:p w14:paraId="2DF73117" w14:textId="41925518" w:rsidR="00B6659D" w:rsidRDefault="003E51B7" w:rsidP="00B6659D">
      <w:pPr>
        <w:pStyle w:val="BodyText"/>
      </w:pPr>
      <w:r>
        <w:t xml:space="preserve">The top lid of </w:t>
      </w:r>
      <w:proofErr w:type="spellStart"/>
      <w:r>
        <w:t>Lunchy</w:t>
      </w:r>
      <w:proofErr w:type="spellEnd"/>
      <w:r>
        <w:t xml:space="preserve"> is a securely fit</w:t>
      </w:r>
      <w:r w:rsidR="00E03FD4">
        <w:t xml:space="preserve"> sliding mechanism giving quick access to the components stored within the compute module. The back panel is designed to allow for it to slide up</w:t>
      </w:r>
      <w:r w:rsidR="00457EEE">
        <w:t xml:space="preserve"> in a similar fashion, </w:t>
      </w:r>
      <w:r w:rsidR="00457EEE">
        <w:lastRenderedPageBreak/>
        <w:t>with all compute components</w:t>
      </w:r>
      <w:r w:rsidR="00CA1EBE">
        <w:t>’ I/O ports facing towards this exit.</w:t>
      </w:r>
    </w:p>
    <w:p w14:paraId="66E1142B" w14:textId="77777777" w:rsidR="00305B0B" w:rsidRDefault="00305B0B" w:rsidP="00B6659D">
      <w:pPr>
        <w:pStyle w:val="BodyText"/>
      </w:pPr>
    </w:p>
    <w:p w14:paraId="4BED432B" w14:textId="796A86F5" w:rsidR="00C077C9" w:rsidRDefault="009C0939" w:rsidP="00B6659D">
      <w:pPr>
        <w:pStyle w:val="BodyText"/>
      </w:pPr>
      <w:r w:rsidRPr="009C0939">
        <w:rPr>
          <w:noProof/>
        </w:rPr>
        <w:drawing>
          <wp:inline distT="0" distB="0" distL="0" distR="0" wp14:anchorId="06C864C3" wp14:editId="0FD2885F">
            <wp:extent cx="2970530" cy="2442210"/>
            <wp:effectExtent l="0" t="0" r="1270" b="0"/>
            <wp:docPr id="1248749678" name="Picture 1" descr="A red rectangular object with black p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49678" name="Picture 1" descr="A red rectangular object with black part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2DBC" w14:textId="01EB8E9C" w:rsidR="00305B0B" w:rsidRDefault="00305B0B" w:rsidP="00305B0B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 xml:space="preserve">(Figure </w:t>
      </w:r>
      <w:r>
        <w:rPr>
          <w:i/>
          <w:iCs/>
          <w:sz w:val="18"/>
          <w:szCs w:val="18"/>
        </w:rPr>
        <w:t>3</w:t>
      </w:r>
      <w:r w:rsidRPr="00305B0B"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Rear view of compute box with back panel removed</w:t>
      </w:r>
      <w:r w:rsidRPr="00305B0B">
        <w:rPr>
          <w:i/>
          <w:iCs/>
          <w:sz w:val="18"/>
          <w:szCs w:val="18"/>
        </w:rPr>
        <w:t>)</w:t>
      </w:r>
    </w:p>
    <w:p w14:paraId="7825A6B5" w14:textId="77777777" w:rsidR="00305B0B" w:rsidRPr="00305B0B" w:rsidRDefault="00305B0B" w:rsidP="00305B0B">
      <w:pPr>
        <w:pStyle w:val="BodyText"/>
        <w:jc w:val="center"/>
        <w:rPr>
          <w:i/>
          <w:iCs/>
          <w:sz w:val="18"/>
          <w:szCs w:val="18"/>
        </w:rPr>
      </w:pPr>
    </w:p>
    <w:p w14:paraId="34605BDA" w14:textId="6CC5A103" w:rsidR="009C0939" w:rsidRDefault="00E360AF" w:rsidP="00B6659D">
      <w:pPr>
        <w:pStyle w:val="BodyText"/>
      </w:pPr>
      <w:r w:rsidRPr="00E360AF">
        <w:rPr>
          <w:noProof/>
        </w:rPr>
        <w:drawing>
          <wp:inline distT="0" distB="0" distL="0" distR="0" wp14:anchorId="74BEEBF2" wp14:editId="2B537D70">
            <wp:extent cx="2970530" cy="2884170"/>
            <wp:effectExtent l="0" t="0" r="1270" b="0"/>
            <wp:docPr id="172483696" name="Picture 1" descr="A black and red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3696" name="Picture 1" descr="A black and red devic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DC42" w14:textId="34BD64D7" w:rsidR="00305B0B" w:rsidRPr="00305B0B" w:rsidRDefault="00305B0B" w:rsidP="00305B0B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 xml:space="preserve">(Figure </w:t>
      </w:r>
      <w:r>
        <w:rPr>
          <w:i/>
          <w:iCs/>
          <w:sz w:val="18"/>
          <w:szCs w:val="18"/>
        </w:rPr>
        <w:t>4</w:t>
      </w:r>
      <w:r w:rsidRPr="00305B0B"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Top view of Compute Box with lid removed</w:t>
      </w:r>
      <w:r w:rsidRPr="00305B0B">
        <w:rPr>
          <w:i/>
          <w:iCs/>
          <w:sz w:val="18"/>
          <w:szCs w:val="18"/>
        </w:rPr>
        <w:t>)</w:t>
      </w:r>
    </w:p>
    <w:p w14:paraId="44349DD2" w14:textId="58F804B9" w:rsidR="00E360AF" w:rsidRDefault="00E360AF" w:rsidP="00B6659D">
      <w:pPr>
        <w:pStyle w:val="BodyText"/>
      </w:pPr>
      <w:r>
        <w:t>During dry weather conditions these panels can be removed to allow for greater airflow to the computer.</w:t>
      </w:r>
    </w:p>
    <w:p w14:paraId="733F4C02" w14:textId="77777777" w:rsidR="0038498B" w:rsidRDefault="0038498B" w:rsidP="00B6659D">
      <w:pPr>
        <w:pStyle w:val="BodyText"/>
      </w:pPr>
    </w:p>
    <w:p w14:paraId="523BB9BB" w14:textId="5F3042F9" w:rsidR="0038498B" w:rsidRDefault="0038498B" w:rsidP="00B6659D">
      <w:pPr>
        <w:pStyle w:val="BodyText"/>
      </w:pPr>
      <w:r>
        <w:t xml:space="preserve">The components stored within </w:t>
      </w:r>
      <w:proofErr w:type="spellStart"/>
      <w:r>
        <w:t>Lunchy</w:t>
      </w:r>
      <w:proofErr w:type="spellEnd"/>
      <w:r>
        <w:t xml:space="preserve"> are:</w:t>
      </w:r>
    </w:p>
    <w:p w14:paraId="0D8C825C" w14:textId="26B8FB2E" w:rsidR="0038498B" w:rsidRDefault="0038498B" w:rsidP="0038498B">
      <w:pPr>
        <w:pStyle w:val="BodyText"/>
        <w:numPr>
          <w:ilvl w:val="0"/>
          <w:numId w:val="6"/>
        </w:numPr>
      </w:pPr>
      <w:r>
        <w:t xml:space="preserve">Jetson </w:t>
      </w:r>
      <w:r w:rsidR="00061DB4">
        <w:t>AGX O</w:t>
      </w:r>
      <w:r>
        <w:t>rin</w:t>
      </w:r>
      <w:r w:rsidR="00E064CE">
        <w:t>,</w:t>
      </w:r>
    </w:p>
    <w:p w14:paraId="1E53DC96" w14:textId="2626D4BD" w:rsidR="0038498B" w:rsidRDefault="0038498B" w:rsidP="0038498B">
      <w:pPr>
        <w:pStyle w:val="BodyText"/>
        <w:numPr>
          <w:ilvl w:val="0"/>
          <w:numId w:val="6"/>
        </w:numPr>
      </w:pPr>
      <w:proofErr w:type="spellStart"/>
      <w:r>
        <w:t>X</w:t>
      </w:r>
      <w:r w:rsidR="0015087D">
        <w:t>sens</w:t>
      </w:r>
      <w:proofErr w:type="spellEnd"/>
      <w:r w:rsidR="0015087D">
        <w:t xml:space="preserve"> MTI680g RTK GNSS/INS</w:t>
      </w:r>
      <w:r w:rsidR="00E064CE">
        <w:t xml:space="preserve"> GPS,</w:t>
      </w:r>
    </w:p>
    <w:p w14:paraId="3C272ECA" w14:textId="45249E05" w:rsidR="005421A3" w:rsidRDefault="00513122" w:rsidP="0038498B">
      <w:pPr>
        <w:pStyle w:val="BodyText"/>
        <w:numPr>
          <w:ilvl w:val="0"/>
          <w:numId w:val="6"/>
        </w:numPr>
      </w:pPr>
      <w:r>
        <w:t>ANT-GNSS-RTK antenna,</w:t>
      </w:r>
    </w:p>
    <w:p w14:paraId="7951C0CB" w14:textId="49D02804" w:rsidR="00E064CE" w:rsidRDefault="006011D0" w:rsidP="0038498B">
      <w:pPr>
        <w:pStyle w:val="BodyText"/>
        <w:numPr>
          <w:ilvl w:val="0"/>
          <w:numId w:val="6"/>
        </w:numPr>
      </w:pPr>
      <w:r>
        <w:t>4 port router</w:t>
      </w:r>
      <w:r w:rsidR="006C15A9">
        <w:t xml:space="preserve"> (without antennae)</w:t>
      </w:r>
      <w:r w:rsidR="00100E13">
        <w:t>,</w:t>
      </w:r>
    </w:p>
    <w:p w14:paraId="141BFB1B" w14:textId="28CF105E" w:rsidR="006011D0" w:rsidRDefault="006011D0" w:rsidP="0038498B">
      <w:pPr>
        <w:pStyle w:val="BodyText"/>
        <w:numPr>
          <w:ilvl w:val="0"/>
          <w:numId w:val="6"/>
        </w:numPr>
      </w:pPr>
      <w:r>
        <w:t xml:space="preserve">LiDAR </w:t>
      </w:r>
      <w:r w:rsidR="00100E13">
        <w:t>interface box</w:t>
      </w:r>
      <w:r w:rsidR="00513122">
        <w:t>.</w:t>
      </w:r>
    </w:p>
    <w:p w14:paraId="595F410E" w14:textId="5C424F8D" w:rsidR="002C4761" w:rsidRDefault="002C4761" w:rsidP="002C4761">
      <w:pPr>
        <w:pStyle w:val="BodyText"/>
      </w:pPr>
      <w:r>
        <w:t xml:space="preserve">These are securely attached to a computer rack bolted to the base of </w:t>
      </w:r>
      <w:proofErr w:type="spellStart"/>
      <w:r>
        <w:t>Lunchy</w:t>
      </w:r>
      <w:proofErr w:type="spellEnd"/>
      <w:r w:rsidR="0021368C">
        <w:t>.</w:t>
      </w:r>
    </w:p>
    <w:p w14:paraId="5617AB68" w14:textId="6EFA895B" w:rsidR="00ED5EF3" w:rsidRDefault="00996842" w:rsidP="00B6659D">
      <w:pPr>
        <w:pStyle w:val="BodyText"/>
      </w:pPr>
      <w:r w:rsidRPr="00996842">
        <w:rPr>
          <w:noProof/>
        </w:rPr>
        <w:drawing>
          <wp:inline distT="0" distB="0" distL="0" distR="0" wp14:anchorId="1B68CBA8" wp14:editId="4081E80A">
            <wp:extent cx="2970530" cy="2771140"/>
            <wp:effectExtent l="0" t="0" r="1270" b="0"/>
            <wp:docPr id="1450149682" name="Picture 1" descr="A computer on a st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49682" name="Picture 1" descr="A computer on a sta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DCC2" w14:textId="1C6802D4" w:rsidR="00305B0B" w:rsidRPr="00305B0B" w:rsidRDefault="00305B0B" w:rsidP="00305B0B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 xml:space="preserve">(Figure </w:t>
      </w:r>
      <w:r>
        <w:rPr>
          <w:i/>
          <w:iCs/>
          <w:sz w:val="18"/>
          <w:szCs w:val="18"/>
        </w:rPr>
        <w:t>5</w:t>
      </w:r>
      <w:r w:rsidRPr="00305B0B"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Internal view of Compute Box</w:t>
      </w:r>
      <w:r w:rsidRPr="00305B0B">
        <w:rPr>
          <w:i/>
          <w:iCs/>
          <w:sz w:val="18"/>
          <w:szCs w:val="18"/>
        </w:rPr>
        <w:t>)</w:t>
      </w:r>
    </w:p>
    <w:p w14:paraId="7204A328" w14:textId="0BE449F2" w:rsidR="00DB442A" w:rsidRDefault="00443B41">
      <w:pPr>
        <w:pStyle w:val="Heading1"/>
      </w:pPr>
      <w:r>
        <w:t>The Power Control Module</w:t>
      </w:r>
    </w:p>
    <w:p w14:paraId="5F74EF25" w14:textId="767842CF" w:rsidR="00443B41" w:rsidRDefault="00572C9B" w:rsidP="00443B41">
      <w:pPr>
        <w:pStyle w:val="BodyText"/>
      </w:pPr>
      <w:r>
        <w:t xml:space="preserve">The power control module is a switch box </w:t>
      </w:r>
      <w:r w:rsidR="00D21F34">
        <w:t xml:space="preserve">situated on the back left of the mounting plate </w:t>
      </w:r>
      <w:r>
        <w:t>with two switches and one power converter.</w:t>
      </w:r>
      <w:r w:rsidR="00D21F34">
        <w:t xml:space="preserve"> The </w:t>
      </w:r>
      <w:r w:rsidR="00315DC0">
        <w:t xml:space="preserve">power connector </w:t>
      </w:r>
      <w:r w:rsidR="001131AB">
        <w:t xml:space="preserve">from the DDT car is split into three power connectors, each connecting to </w:t>
      </w:r>
      <w:r w:rsidR="00315968">
        <w:t>a male terminal on the switch box.</w:t>
      </w:r>
      <w:r w:rsidR="004B7555">
        <w:t xml:space="preserve"> One switch feeds to the Jetson computer and the other goes to the LiDAR</w:t>
      </w:r>
      <w:r w:rsidR="00F73EB8">
        <w:t>. The power converter steps the supply to 5 V</w:t>
      </w:r>
      <w:r w:rsidR="00F0094D">
        <w:t xml:space="preserve"> before feeding it to the router</w:t>
      </w:r>
      <w:r w:rsidR="002314C0">
        <w:t>.</w:t>
      </w:r>
    </w:p>
    <w:p w14:paraId="0CFB2FCF" w14:textId="3124937B" w:rsidR="002314C0" w:rsidRDefault="000A0039" w:rsidP="00443B41">
      <w:pPr>
        <w:pStyle w:val="BodyText"/>
      </w:pPr>
      <w:r w:rsidRPr="000A0039">
        <w:rPr>
          <w:noProof/>
        </w:rPr>
        <w:drawing>
          <wp:inline distT="0" distB="0" distL="0" distR="0" wp14:anchorId="633AB178" wp14:editId="79AF2E79">
            <wp:extent cx="2970530" cy="2579370"/>
            <wp:effectExtent l="0" t="0" r="1270" b="0"/>
            <wp:docPr id="249827844" name="Picture 1" descr="A red and black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27844" name="Picture 1" descr="A red and black devic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6865" w14:textId="5C335077" w:rsidR="00305B0B" w:rsidRPr="00305B0B" w:rsidRDefault="00305B0B" w:rsidP="00305B0B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 xml:space="preserve">(Figure </w:t>
      </w:r>
      <w:r>
        <w:rPr>
          <w:i/>
          <w:iCs/>
          <w:sz w:val="18"/>
          <w:szCs w:val="18"/>
        </w:rPr>
        <w:t>6</w:t>
      </w:r>
      <w:r w:rsidRPr="00305B0B"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Switch Box</w:t>
      </w:r>
      <w:r w:rsidRPr="00305B0B">
        <w:rPr>
          <w:i/>
          <w:iCs/>
          <w:sz w:val="18"/>
          <w:szCs w:val="18"/>
        </w:rPr>
        <w:t>)</w:t>
      </w:r>
    </w:p>
    <w:p w14:paraId="42129B21" w14:textId="7306F414" w:rsidR="000A0039" w:rsidRDefault="000A0039" w:rsidP="00443B41">
      <w:pPr>
        <w:pStyle w:val="BodyText"/>
      </w:pPr>
      <w:r>
        <w:t xml:space="preserve">The switch overhangs </w:t>
      </w:r>
      <w:r w:rsidR="009E54BB">
        <w:t>the build plate but remains securely attached by clamping on a part on the under</w:t>
      </w:r>
      <w:r w:rsidR="009E54BB">
        <w:lastRenderedPageBreak/>
        <w:t>side of the plate</w:t>
      </w:r>
      <w:r w:rsidR="00345B5B">
        <w:t xml:space="preserve"> designed to ensure structural </w:t>
      </w:r>
      <w:r w:rsidR="007607B5">
        <w:t>integrity across the switch box.</w:t>
      </w:r>
    </w:p>
    <w:p w14:paraId="08E5A703" w14:textId="32FC87C0" w:rsidR="00D35E38" w:rsidRDefault="007607B5">
      <w:pPr>
        <w:pStyle w:val="BodyText"/>
      </w:pPr>
      <w:r w:rsidRPr="007607B5">
        <w:rPr>
          <w:noProof/>
        </w:rPr>
        <w:drawing>
          <wp:inline distT="0" distB="0" distL="0" distR="0" wp14:anchorId="0AF6B06A" wp14:editId="20D065E1">
            <wp:extent cx="2574938" cy="2506134"/>
            <wp:effectExtent l="0" t="0" r="0" b="8890"/>
            <wp:docPr id="955907010" name="Picture 1" descr="A black rectangular object with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07010" name="Picture 1" descr="A black rectangular object with hol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0340" cy="251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2786" w14:textId="33488624" w:rsidR="00305B0B" w:rsidRPr="00305B0B" w:rsidRDefault="00305B0B" w:rsidP="00305B0B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 xml:space="preserve">(Figure </w:t>
      </w:r>
      <w:r>
        <w:rPr>
          <w:i/>
          <w:iCs/>
          <w:sz w:val="18"/>
          <w:szCs w:val="18"/>
        </w:rPr>
        <w:t>7</w:t>
      </w:r>
      <w:r w:rsidRPr="00305B0B"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Underside of Switch Box</w:t>
      </w:r>
      <w:r w:rsidRPr="00305B0B">
        <w:rPr>
          <w:i/>
          <w:iCs/>
          <w:sz w:val="18"/>
          <w:szCs w:val="18"/>
        </w:rPr>
        <w:t>)</w:t>
      </w:r>
    </w:p>
    <w:p w14:paraId="50906CB2" w14:textId="41A03256" w:rsidR="00DB442A" w:rsidRDefault="007607B5">
      <w:pPr>
        <w:pStyle w:val="Heading1"/>
      </w:pPr>
      <w:r>
        <w:t>The Camera Module</w:t>
      </w:r>
    </w:p>
    <w:p w14:paraId="35A62C99" w14:textId="77777777" w:rsidR="00305B0B" w:rsidRDefault="005B11E4">
      <w:pPr>
        <w:pStyle w:val="BodyText"/>
      </w:pPr>
      <w:r>
        <w:t xml:space="preserve">The camera module </w:t>
      </w:r>
      <w:r w:rsidR="00715798">
        <w:t>relies on the Zed2i stereo camera which is mounted to a PETG 3d print</w:t>
      </w:r>
      <w:r w:rsidR="00A5508C">
        <w:t>. The</w:t>
      </w:r>
      <w:r w:rsidR="00245AE4">
        <w:t xml:space="preserve">re print has two legs elevating the </w:t>
      </w:r>
      <w:r w:rsidR="00FE6A78">
        <w:t xml:space="preserve">cameras to sit approximately 10cm above the base plate as well as an additional support leg </w:t>
      </w:r>
      <w:r w:rsidR="00F71574">
        <w:t xml:space="preserve">keyhole connected to the front of the compute module for additional support </w:t>
      </w:r>
      <w:r w:rsidR="001C6900">
        <w:t>to the camera.</w:t>
      </w:r>
      <w:r w:rsidR="00305B0B">
        <w:t xml:space="preserve"> </w:t>
      </w:r>
    </w:p>
    <w:p w14:paraId="3633FA89" w14:textId="031F2155" w:rsidR="00305B0B" w:rsidRDefault="00305B0B">
      <w:pPr>
        <w:pStyle w:val="BodyText"/>
      </w:pPr>
      <w:r w:rsidRPr="001C6900">
        <w:rPr>
          <w:noProof/>
        </w:rPr>
        <w:drawing>
          <wp:inline distT="0" distB="0" distL="0" distR="0" wp14:anchorId="5C4E58E6" wp14:editId="44B5510A">
            <wp:extent cx="2247363" cy="2799837"/>
            <wp:effectExtent l="0" t="0" r="635" b="635"/>
            <wp:docPr id="1717670769" name="Picture 1" descr="A computer generated image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70769" name="Picture 1" descr="A computer generated image of a machi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4834" cy="285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389F" w14:textId="4C291A2C" w:rsidR="00305B0B" w:rsidRPr="00305B0B" w:rsidRDefault="00305B0B" w:rsidP="00305B0B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 xml:space="preserve">(Figure </w:t>
      </w:r>
      <w:r>
        <w:rPr>
          <w:i/>
          <w:iCs/>
          <w:sz w:val="18"/>
          <w:szCs w:val="18"/>
        </w:rPr>
        <w:t>7</w:t>
      </w:r>
      <w:r w:rsidRPr="00305B0B"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Camera Module</w:t>
      </w:r>
      <w:r w:rsidRPr="00305B0B">
        <w:rPr>
          <w:i/>
          <w:iCs/>
          <w:sz w:val="18"/>
          <w:szCs w:val="18"/>
        </w:rPr>
        <w:t>)</w:t>
      </w:r>
    </w:p>
    <w:p w14:paraId="4FA6DAB4" w14:textId="612EA828" w:rsidR="00DB442A" w:rsidRDefault="001C6900">
      <w:pPr>
        <w:pStyle w:val="BodyText"/>
      </w:pPr>
      <w:r>
        <w:t xml:space="preserve">The wire for the Zed2i </w:t>
      </w:r>
      <w:r w:rsidR="007870DC">
        <w:t>feeds into an access port near the base of the compute module</w:t>
      </w:r>
      <w:r w:rsidR="00234419">
        <w:t xml:space="preserve"> to keep wiring secure and discrete. This access port is also used to feed the LiDAR wiring to the LiDAR interface box</w:t>
      </w:r>
      <w:r w:rsidR="0037702C">
        <w:t>.</w:t>
      </w:r>
    </w:p>
    <w:p w14:paraId="55400796" w14:textId="77777777" w:rsidR="00305B0B" w:rsidRDefault="00305B0B">
      <w:pPr>
        <w:pStyle w:val="BodyText"/>
      </w:pPr>
    </w:p>
    <w:p w14:paraId="4F2116C3" w14:textId="63C21137" w:rsidR="00DB442A" w:rsidRDefault="0037702C">
      <w:pPr>
        <w:pStyle w:val="Heading1"/>
      </w:pPr>
      <w:r>
        <w:t>The LiDAR</w:t>
      </w:r>
    </w:p>
    <w:p w14:paraId="3200019D" w14:textId="1026E5D4" w:rsidR="00DB442A" w:rsidRDefault="00EE400D" w:rsidP="0037702C">
      <w:pPr>
        <w:pStyle w:val="BodyText"/>
      </w:pPr>
      <w:r>
        <w:t xml:space="preserve">The </w:t>
      </w:r>
      <w:r w:rsidR="0037702C">
        <w:t>VLP-16 LiDAR is mounted directly to the mounting plate with an M7 screw along with 2 M3 guide holes.</w:t>
      </w:r>
      <w:r w:rsidR="00461896">
        <w:t xml:space="preserve"> The wire for the LiDAR feeds into an access port near the base of the compute module.</w:t>
      </w:r>
    </w:p>
    <w:p w14:paraId="65509DCC" w14:textId="77777777" w:rsidR="00DB442A" w:rsidRDefault="0074302E" w:rsidP="00305B0B">
      <w:pPr>
        <w:pStyle w:val="BodyText"/>
      </w:pPr>
      <w:r w:rsidRPr="0074302E">
        <w:rPr>
          <w:noProof/>
        </w:rPr>
        <w:drawing>
          <wp:inline distT="0" distB="0" distL="0" distR="0" wp14:anchorId="634E29CE" wp14:editId="01399974">
            <wp:extent cx="2970530" cy="1942465"/>
            <wp:effectExtent l="0" t="0" r="1270" b="635"/>
            <wp:docPr id="1659394574" name="Picture 1" descr="A computer generated image of a cylin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94574" name="Picture 1" descr="A computer generated image of a cylind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CFCC" w14:textId="77632EC1" w:rsidR="00305B0B" w:rsidRPr="00305B0B" w:rsidRDefault="00305B0B" w:rsidP="00305B0B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 xml:space="preserve">(Figure </w:t>
      </w:r>
      <w:r>
        <w:rPr>
          <w:i/>
          <w:iCs/>
          <w:sz w:val="18"/>
          <w:szCs w:val="18"/>
        </w:rPr>
        <w:t>8: LiDAR on Mount</w:t>
      </w:r>
      <w:r w:rsidRPr="00305B0B">
        <w:rPr>
          <w:i/>
          <w:iCs/>
          <w:sz w:val="18"/>
          <w:szCs w:val="18"/>
        </w:rPr>
        <w:t>)</w:t>
      </w:r>
    </w:p>
    <w:p w14:paraId="21B6A14D" w14:textId="77777777" w:rsidR="00305B0B" w:rsidRDefault="00305B0B" w:rsidP="00305B0B">
      <w:pPr>
        <w:pStyle w:val="BodyText"/>
      </w:pPr>
    </w:p>
    <w:p w14:paraId="7B469C66" w14:textId="77777777" w:rsidR="00305B0B" w:rsidRDefault="00305B0B" w:rsidP="00305B0B">
      <w:pPr>
        <w:pStyle w:val="BodyText"/>
      </w:pPr>
    </w:p>
    <w:p w14:paraId="761D7EBD" w14:textId="77777777" w:rsidR="00305B0B" w:rsidRDefault="00305B0B" w:rsidP="00305B0B">
      <w:pPr>
        <w:pStyle w:val="BodyText"/>
      </w:pPr>
    </w:p>
    <w:p w14:paraId="1F909336" w14:textId="77777777" w:rsidR="00305B0B" w:rsidRDefault="00305B0B" w:rsidP="00305B0B">
      <w:pPr>
        <w:pStyle w:val="BodyText"/>
      </w:pPr>
    </w:p>
    <w:p w14:paraId="3BB61E47" w14:textId="77777777" w:rsidR="00305B0B" w:rsidRDefault="00305B0B" w:rsidP="00305B0B">
      <w:pPr>
        <w:pStyle w:val="BodyText"/>
      </w:pPr>
    </w:p>
    <w:p w14:paraId="252E88BE" w14:textId="77777777" w:rsidR="00305B0B" w:rsidRDefault="00305B0B" w:rsidP="00305B0B">
      <w:pPr>
        <w:pStyle w:val="BodyText"/>
      </w:pPr>
    </w:p>
    <w:p w14:paraId="1EEEA63A" w14:textId="77777777" w:rsidR="00305B0B" w:rsidRDefault="00305B0B" w:rsidP="00305B0B">
      <w:pPr>
        <w:pStyle w:val="BodyText"/>
      </w:pPr>
    </w:p>
    <w:p w14:paraId="75BE3339" w14:textId="77777777" w:rsidR="00305B0B" w:rsidRDefault="00305B0B" w:rsidP="00305B0B">
      <w:pPr>
        <w:pStyle w:val="BodyText"/>
      </w:pPr>
    </w:p>
    <w:p w14:paraId="0D8A9FD8" w14:textId="77777777" w:rsidR="00305B0B" w:rsidRDefault="00305B0B" w:rsidP="00305B0B">
      <w:pPr>
        <w:pStyle w:val="BodyText"/>
      </w:pPr>
    </w:p>
    <w:p w14:paraId="44F13DDB" w14:textId="77777777" w:rsidR="00305B0B" w:rsidRDefault="00305B0B" w:rsidP="00305B0B">
      <w:pPr>
        <w:pStyle w:val="BodyText"/>
      </w:pPr>
    </w:p>
    <w:p w14:paraId="7DD81DA2" w14:textId="77777777" w:rsidR="00305B0B" w:rsidRDefault="00305B0B" w:rsidP="00305B0B">
      <w:pPr>
        <w:pStyle w:val="BodyText"/>
      </w:pPr>
    </w:p>
    <w:p w14:paraId="7D4D1113" w14:textId="77777777" w:rsidR="00305B0B" w:rsidRDefault="00305B0B" w:rsidP="00305B0B">
      <w:pPr>
        <w:pStyle w:val="BodyText"/>
      </w:pPr>
    </w:p>
    <w:p w14:paraId="3E0FC30A" w14:textId="77777777" w:rsidR="00305B0B" w:rsidRDefault="00305B0B" w:rsidP="00305B0B">
      <w:pPr>
        <w:pStyle w:val="BodyText"/>
      </w:pPr>
    </w:p>
    <w:p w14:paraId="69B49135" w14:textId="77777777" w:rsidR="00305B0B" w:rsidRDefault="00305B0B" w:rsidP="00305B0B">
      <w:pPr>
        <w:pStyle w:val="BodyText"/>
      </w:pPr>
    </w:p>
    <w:p w14:paraId="061FB08C" w14:textId="77777777" w:rsidR="00305B0B" w:rsidRDefault="00305B0B" w:rsidP="00305B0B">
      <w:pPr>
        <w:pStyle w:val="BodyText"/>
      </w:pPr>
    </w:p>
    <w:p w14:paraId="7AEC900C" w14:textId="77777777" w:rsidR="00305B0B" w:rsidRDefault="00305B0B" w:rsidP="00305B0B">
      <w:pPr>
        <w:pStyle w:val="BodyText"/>
      </w:pPr>
    </w:p>
    <w:p w14:paraId="3BA3D463" w14:textId="77777777" w:rsidR="00305B0B" w:rsidRDefault="00305B0B" w:rsidP="00305B0B">
      <w:pPr>
        <w:pStyle w:val="BodyText"/>
      </w:pPr>
    </w:p>
    <w:p w14:paraId="03F210A8" w14:textId="77777777" w:rsidR="00305B0B" w:rsidRDefault="00305B0B" w:rsidP="00305B0B">
      <w:pPr>
        <w:pStyle w:val="BodyText"/>
      </w:pPr>
    </w:p>
    <w:p w14:paraId="57B3495E" w14:textId="77777777" w:rsidR="00305B0B" w:rsidRDefault="00305B0B" w:rsidP="00305B0B">
      <w:pPr>
        <w:pStyle w:val="BodyText"/>
      </w:pPr>
    </w:p>
    <w:p w14:paraId="278B6CA1" w14:textId="77777777" w:rsidR="00305B0B" w:rsidRDefault="00305B0B" w:rsidP="00305B0B">
      <w:pPr>
        <w:pStyle w:val="BodyText"/>
      </w:pPr>
    </w:p>
    <w:p w14:paraId="22A9A042" w14:textId="6DE387BD" w:rsidR="00305B0B" w:rsidRDefault="00305B0B" w:rsidP="00305B0B">
      <w:pPr>
        <w:pStyle w:val="BodyText"/>
        <w:sectPr w:rsidR="00305B0B">
          <w:type w:val="continuous"/>
          <w:pgSz w:w="11906" w:h="16838"/>
          <w:pgMar w:top="1416" w:right="1134" w:bottom="1416" w:left="1134" w:header="850" w:footer="850" w:gutter="0"/>
          <w:cols w:num="2" w:space="282"/>
          <w:formProt w:val="0"/>
          <w:titlePg/>
          <w:docGrid w:linePitch="600" w:charSpace="36864"/>
        </w:sectPr>
      </w:pPr>
    </w:p>
    <w:p w14:paraId="6075BA99" w14:textId="725B4E6C" w:rsidR="00DB442A" w:rsidRDefault="00DB442A"/>
    <w:sectPr w:rsidR="00DB442A">
      <w:type w:val="continuous"/>
      <w:pgSz w:w="11906" w:h="16838"/>
      <w:pgMar w:top="1416" w:right="1134" w:bottom="1416" w:left="1134" w:header="850" w:footer="850" w:gutter="0"/>
      <w:cols w:space="720"/>
      <w:formProt w:val="0"/>
      <w:titlePg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33EAB" w14:textId="77777777" w:rsidR="00F54400" w:rsidRDefault="00F54400">
      <w:r>
        <w:separator/>
      </w:r>
    </w:p>
  </w:endnote>
  <w:endnote w:type="continuationSeparator" w:id="0">
    <w:p w14:paraId="351F3D6C" w14:textId="77777777" w:rsidR="00F54400" w:rsidRDefault="00F54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Source Han Serif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Source Han Sans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2FFB2" w14:textId="77777777" w:rsidR="00DB442A" w:rsidRDefault="00EE400D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F1F5D" w14:textId="77777777" w:rsidR="00F54400" w:rsidRDefault="00F54400">
      <w:r>
        <w:separator/>
      </w:r>
    </w:p>
  </w:footnote>
  <w:footnote w:type="continuationSeparator" w:id="0">
    <w:p w14:paraId="1F2F2283" w14:textId="77777777" w:rsidR="00F54400" w:rsidRDefault="00F544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E3B44" w14:textId="02E8BF9B" w:rsidR="00DB442A" w:rsidRDefault="0074302E">
    <w:pPr>
      <w:pStyle w:val="Header"/>
      <w:tabs>
        <w:tab w:val="clear" w:pos="4819"/>
      </w:tabs>
    </w:pPr>
    <w:r>
      <w:t>CAD Submission Supplementary Information</w:t>
    </w:r>
    <w:r w:rsidR="00EE400D">
      <w:tab/>
    </w:r>
    <w:r>
      <w:t>Formula Trinity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1F68"/>
    <w:multiLevelType w:val="hybridMultilevel"/>
    <w:tmpl w:val="7020DFD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B052F"/>
    <w:multiLevelType w:val="multilevel"/>
    <w:tmpl w:val="BCDCD74C"/>
    <w:lvl w:ilvl="0">
      <w:start w:val="1"/>
      <w:numFmt w:val="decimal"/>
      <w:pStyle w:val="Heading1"/>
      <w:lvlText w:val="%1"/>
      <w:lvlJc w:val="left"/>
      <w:pPr>
        <w:tabs>
          <w:tab w:val="num" w:pos="284"/>
        </w:tabs>
        <w:ind w:left="284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45471B5"/>
    <w:multiLevelType w:val="hybridMultilevel"/>
    <w:tmpl w:val="FE70CA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4481F"/>
    <w:multiLevelType w:val="hybridMultilevel"/>
    <w:tmpl w:val="147C3CB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DA708E"/>
    <w:multiLevelType w:val="hybridMultilevel"/>
    <w:tmpl w:val="815C1BB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2D4BA2"/>
    <w:multiLevelType w:val="hybridMultilevel"/>
    <w:tmpl w:val="A5D434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884353">
    <w:abstractNumId w:val="1"/>
  </w:num>
  <w:num w:numId="2" w16cid:durableId="663045841">
    <w:abstractNumId w:val="5"/>
  </w:num>
  <w:num w:numId="3" w16cid:durableId="400057087">
    <w:abstractNumId w:val="2"/>
  </w:num>
  <w:num w:numId="4" w16cid:durableId="944922524">
    <w:abstractNumId w:val="3"/>
  </w:num>
  <w:num w:numId="5" w16cid:durableId="1901597664">
    <w:abstractNumId w:val="0"/>
  </w:num>
  <w:num w:numId="6" w16cid:durableId="1632981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542F"/>
    <w:rsid w:val="00003574"/>
    <w:rsid w:val="000044EE"/>
    <w:rsid w:val="00011DE6"/>
    <w:rsid w:val="00034A17"/>
    <w:rsid w:val="00041F09"/>
    <w:rsid w:val="00046C52"/>
    <w:rsid w:val="00053CFA"/>
    <w:rsid w:val="00056037"/>
    <w:rsid w:val="00056207"/>
    <w:rsid w:val="00056A8A"/>
    <w:rsid w:val="00061A92"/>
    <w:rsid w:val="00061DB4"/>
    <w:rsid w:val="000639D8"/>
    <w:rsid w:val="00066FD6"/>
    <w:rsid w:val="000675E1"/>
    <w:rsid w:val="00070171"/>
    <w:rsid w:val="000775B3"/>
    <w:rsid w:val="00082B50"/>
    <w:rsid w:val="000A0039"/>
    <w:rsid w:val="000A3E97"/>
    <w:rsid w:val="000A4331"/>
    <w:rsid w:val="000A6A90"/>
    <w:rsid w:val="000B28B8"/>
    <w:rsid w:val="000B4563"/>
    <w:rsid w:val="000D64DC"/>
    <w:rsid w:val="000D67E3"/>
    <w:rsid w:val="000E31FA"/>
    <w:rsid w:val="000E3254"/>
    <w:rsid w:val="000E515C"/>
    <w:rsid w:val="000F5B51"/>
    <w:rsid w:val="000F75A4"/>
    <w:rsid w:val="00100E13"/>
    <w:rsid w:val="00101907"/>
    <w:rsid w:val="00103953"/>
    <w:rsid w:val="001131AB"/>
    <w:rsid w:val="00120AE1"/>
    <w:rsid w:val="001230A2"/>
    <w:rsid w:val="0012438F"/>
    <w:rsid w:val="00125A6C"/>
    <w:rsid w:val="00126C28"/>
    <w:rsid w:val="00135DEA"/>
    <w:rsid w:val="0014038D"/>
    <w:rsid w:val="00146597"/>
    <w:rsid w:val="0015087D"/>
    <w:rsid w:val="00151366"/>
    <w:rsid w:val="001719AF"/>
    <w:rsid w:val="00175E2D"/>
    <w:rsid w:val="0018642A"/>
    <w:rsid w:val="00191E0E"/>
    <w:rsid w:val="00195184"/>
    <w:rsid w:val="00195750"/>
    <w:rsid w:val="001959F9"/>
    <w:rsid w:val="001A53DD"/>
    <w:rsid w:val="001A760B"/>
    <w:rsid w:val="001B3222"/>
    <w:rsid w:val="001B4F73"/>
    <w:rsid w:val="001B6EAA"/>
    <w:rsid w:val="001C0DA1"/>
    <w:rsid w:val="001C10D5"/>
    <w:rsid w:val="001C6900"/>
    <w:rsid w:val="001E56F8"/>
    <w:rsid w:val="001E57BB"/>
    <w:rsid w:val="001E6067"/>
    <w:rsid w:val="001F128A"/>
    <w:rsid w:val="001F3590"/>
    <w:rsid w:val="00202C5D"/>
    <w:rsid w:val="00202D3C"/>
    <w:rsid w:val="002105C7"/>
    <w:rsid w:val="00212BF6"/>
    <w:rsid w:val="0021368C"/>
    <w:rsid w:val="00220F7A"/>
    <w:rsid w:val="00222F87"/>
    <w:rsid w:val="00227527"/>
    <w:rsid w:val="002314C0"/>
    <w:rsid w:val="00231AEE"/>
    <w:rsid w:val="00233DD4"/>
    <w:rsid w:val="00234419"/>
    <w:rsid w:val="002361B5"/>
    <w:rsid w:val="00245AE4"/>
    <w:rsid w:val="00246B12"/>
    <w:rsid w:val="0025008F"/>
    <w:rsid w:val="002569C3"/>
    <w:rsid w:val="00272627"/>
    <w:rsid w:val="0028043F"/>
    <w:rsid w:val="002811C3"/>
    <w:rsid w:val="002864C5"/>
    <w:rsid w:val="00291E25"/>
    <w:rsid w:val="00292CA0"/>
    <w:rsid w:val="002A1C82"/>
    <w:rsid w:val="002B4403"/>
    <w:rsid w:val="002C1921"/>
    <w:rsid w:val="002C4761"/>
    <w:rsid w:val="002C72C2"/>
    <w:rsid w:val="002D6C46"/>
    <w:rsid w:val="002E106F"/>
    <w:rsid w:val="002E4404"/>
    <w:rsid w:val="002E5BE0"/>
    <w:rsid w:val="002F3B82"/>
    <w:rsid w:val="002F4EE5"/>
    <w:rsid w:val="002F7E9E"/>
    <w:rsid w:val="00305B0B"/>
    <w:rsid w:val="00312969"/>
    <w:rsid w:val="00314C8C"/>
    <w:rsid w:val="003152B8"/>
    <w:rsid w:val="00315968"/>
    <w:rsid w:val="00315DC0"/>
    <w:rsid w:val="003162B6"/>
    <w:rsid w:val="0032290E"/>
    <w:rsid w:val="003328AB"/>
    <w:rsid w:val="0033436C"/>
    <w:rsid w:val="00345B5B"/>
    <w:rsid w:val="00360ADE"/>
    <w:rsid w:val="00372FA3"/>
    <w:rsid w:val="0037702C"/>
    <w:rsid w:val="0037741E"/>
    <w:rsid w:val="00384675"/>
    <w:rsid w:val="0038498B"/>
    <w:rsid w:val="00384BCB"/>
    <w:rsid w:val="00391B17"/>
    <w:rsid w:val="003A45C4"/>
    <w:rsid w:val="003B6DFD"/>
    <w:rsid w:val="003C65AB"/>
    <w:rsid w:val="003D3874"/>
    <w:rsid w:val="003D3DAA"/>
    <w:rsid w:val="003E3F27"/>
    <w:rsid w:val="003E51B7"/>
    <w:rsid w:val="003E7155"/>
    <w:rsid w:val="003F3BE1"/>
    <w:rsid w:val="003F5376"/>
    <w:rsid w:val="003F605F"/>
    <w:rsid w:val="004022B7"/>
    <w:rsid w:val="00413E64"/>
    <w:rsid w:val="0041705F"/>
    <w:rsid w:val="00420D8B"/>
    <w:rsid w:val="004218C6"/>
    <w:rsid w:val="00421B65"/>
    <w:rsid w:val="00433298"/>
    <w:rsid w:val="0043345F"/>
    <w:rsid w:val="004363A2"/>
    <w:rsid w:val="00440133"/>
    <w:rsid w:val="00443B41"/>
    <w:rsid w:val="00447CD4"/>
    <w:rsid w:val="00450970"/>
    <w:rsid w:val="00451C69"/>
    <w:rsid w:val="00452C38"/>
    <w:rsid w:val="004530A5"/>
    <w:rsid w:val="0045379F"/>
    <w:rsid w:val="00457EEE"/>
    <w:rsid w:val="004600B7"/>
    <w:rsid w:val="00461896"/>
    <w:rsid w:val="004624A4"/>
    <w:rsid w:val="00465DE0"/>
    <w:rsid w:val="0047035D"/>
    <w:rsid w:val="00474B65"/>
    <w:rsid w:val="00476316"/>
    <w:rsid w:val="00487047"/>
    <w:rsid w:val="00487B59"/>
    <w:rsid w:val="00496216"/>
    <w:rsid w:val="004B2C17"/>
    <w:rsid w:val="004B2D34"/>
    <w:rsid w:val="004B301F"/>
    <w:rsid w:val="004B7555"/>
    <w:rsid w:val="004C3568"/>
    <w:rsid w:val="004C39AF"/>
    <w:rsid w:val="004D15C2"/>
    <w:rsid w:val="004E3A23"/>
    <w:rsid w:val="004F46FC"/>
    <w:rsid w:val="004F6782"/>
    <w:rsid w:val="00504832"/>
    <w:rsid w:val="00505028"/>
    <w:rsid w:val="00513122"/>
    <w:rsid w:val="00523AC5"/>
    <w:rsid w:val="00524916"/>
    <w:rsid w:val="00525661"/>
    <w:rsid w:val="00526D40"/>
    <w:rsid w:val="00530C39"/>
    <w:rsid w:val="00531A1A"/>
    <w:rsid w:val="00535FC4"/>
    <w:rsid w:val="00536C5C"/>
    <w:rsid w:val="00536EDE"/>
    <w:rsid w:val="00541256"/>
    <w:rsid w:val="005421A3"/>
    <w:rsid w:val="00545CD5"/>
    <w:rsid w:val="00547C2B"/>
    <w:rsid w:val="0055024B"/>
    <w:rsid w:val="00552455"/>
    <w:rsid w:val="00555074"/>
    <w:rsid w:val="005562C1"/>
    <w:rsid w:val="00556C72"/>
    <w:rsid w:val="00561401"/>
    <w:rsid w:val="00566C90"/>
    <w:rsid w:val="00567F0A"/>
    <w:rsid w:val="00570BC3"/>
    <w:rsid w:val="00572C9B"/>
    <w:rsid w:val="00580A82"/>
    <w:rsid w:val="00584DBE"/>
    <w:rsid w:val="00593492"/>
    <w:rsid w:val="00593521"/>
    <w:rsid w:val="005953B7"/>
    <w:rsid w:val="00597873"/>
    <w:rsid w:val="005B11E4"/>
    <w:rsid w:val="005B26A2"/>
    <w:rsid w:val="005B514C"/>
    <w:rsid w:val="005B5152"/>
    <w:rsid w:val="005B662A"/>
    <w:rsid w:val="005C1633"/>
    <w:rsid w:val="005E159C"/>
    <w:rsid w:val="005E2AA7"/>
    <w:rsid w:val="005E6AB6"/>
    <w:rsid w:val="005F6AD4"/>
    <w:rsid w:val="005F7E70"/>
    <w:rsid w:val="0060078E"/>
    <w:rsid w:val="006011D0"/>
    <w:rsid w:val="0060789A"/>
    <w:rsid w:val="00612989"/>
    <w:rsid w:val="00630425"/>
    <w:rsid w:val="00631028"/>
    <w:rsid w:val="00633730"/>
    <w:rsid w:val="006420AA"/>
    <w:rsid w:val="006457B6"/>
    <w:rsid w:val="00650355"/>
    <w:rsid w:val="00655E90"/>
    <w:rsid w:val="00656393"/>
    <w:rsid w:val="006624E6"/>
    <w:rsid w:val="00674090"/>
    <w:rsid w:val="006754C7"/>
    <w:rsid w:val="0068211F"/>
    <w:rsid w:val="00684300"/>
    <w:rsid w:val="00685823"/>
    <w:rsid w:val="00685EC8"/>
    <w:rsid w:val="00694532"/>
    <w:rsid w:val="00694CFF"/>
    <w:rsid w:val="006964E1"/>
    <w:rsid w:val="006A2A3B"/>
    <w:rsid w:val="006B01D4"/>
    <w:rsid w:val="006C10AE"/>
    <w:rsid w:val="006C15A9"/>
    <w:rsid w:val="006C22F1"/>
    <w:rsid w:val="006C3E73"/>
    <w:rsid w:val="006C731D"/>
    <w:rsid w:val="006D0A6C"/>
    <w:rsid w:val="006D2DA4"/>
    <w:rsid w:val="006D2FB9"/>
    <w:rsid w:val="006D3975"/>
    <w:rsid w:val="006D7115"/>
    <w:rsid w:val="006E38A1"/>
    <w:rsid w:val="006E4C24"/>
    <w:rsid w:val="006E649F"/>
    <w:rsid w:val="006E7B95"/>
    <w:rsid w:val="006F3A9B"/>
    <w:rsid w:val="006F483A"/>
    <w:rsid w:val="006F7F40"/>
    <w:rsid w:val="006F7FC8"/>
    <w:rsid w:val="00702FC3"/>
    <w:rsid w:val="00704A98"/>
    <w:rsid w:val="00715798"/>
    <w:rsid w:val="0071615C"/>
    <w:rsid w:val="00716167"/>
    <w:rsid w:val="0071757D"/>
    <w:rsid w:val="007267D5"/>
    <w:rsid w:val="0073394D"/>
    <w:rsid w:val="00735363"/>
    <w:rsid w:val="00735E97"/>
    <w:rsid w:val="00741660"/>
    <w:rsid w:val="0074302E"/>
    <w:rsid w:val="0074733E"/>
    <w:rsid w:val="00750C6C"/>
    <w:rsid w:val="00750F33"/>
    <w:rsid w:val="007520FD"/>
    <w:rsid w:val="007605A3"/>
    <w:rsid w:val="007607B5"/>
    <w:rsid w:val="0076489B"/>
    <w:rsid w:val="00764F18"/>
    <w:rsid w:val="00767D36"/>
    <w:rsid w:val="00770E9F"/>
    <w:rsid w:val="00770F52"/>
    <w:rsid w:val="00771E88"/>
    <w:rsid w:val="00773B89"/>
    <w:rsid w:val="0078126C"/>
    <w:rsid w:val="007824A3"/>
    <w:rsid w:val="007870DC"/>
    <w:rsid w:val="007930BD"/>
    <w:rsid w:val="00796FC1"/>
    <w:rsid w:val="007A716C"/>
    <w:rsid w:val="007A71C1"/>
    <w:rsid w:val="007B0F68"/>
    <w:rsid w:val="007C19D4"/>
    <w:rsid w:val="007C1E46"/>
    <w:rsid w:val="007C53B1"/>
    <w:rsid w:val="007C7E65"/>
    <w:rsid w:val="007D2EDE"/>
    <w:rsid w:val="007D4454"/>
    <w:rsid w:val="007D6027"/>
    <w:rsid w:val="007E0473"/>
    <w:rsid w:val="007E1E86"/>
    <w:rsid w:val="007E4FF6"/>
    <w:rsid w:val="007E708B"/>
    <w:rsid w:val="007F591C"/>
    <w:rsid w:val="007F72AF"/>
    <w:rsid w:val="0080443F"/>
    <w:rsid w:val="00804A1F"/>
    <w:rsid w:val="00806C87"/>
    <w:rsid w:val="008078ED"/>
    <w:rsid w:val="0081445C"/>
    <w:rsid w:val="00814785"/>
    <w:rsid w:val="0081630D"/>
    <w:rsid w:val="00823D3F"/>
    <w:rsid w:val="0082640F"/>
    <w:rsid w:val="00826DC5"/>
    <w:rsid w:val="008311E3"/>
    <w:rsid w:val="00833A60"/>
    <w:rsid w:val="00842CC1"/>
    <w:rsid w:val="00852CFA"/>
    <w:rsid w:val="00856EBA"/>
    <w:rsid w:val="00861B07"/>
    <w:rsid w:val="00861C3F"/>
    <w:rsid w:val="00863A51"/>
    <w:rsid w:val="00863E59"/>
    <w:rsid w:val="008708F6"/>
    <w:rsid w:val="008906EB"/>
    <w:rsid w:val="008A67A8"/>
    <w:rsid w:val="008B3EF1"/>
    <w:rsid w:val="008B79D8"/>
    <w:rsid w:val="008B79D9"/>
    <w:rsid w:val="008C2B14"/>
    <w:rsid w:val="008C39AC"/>
    <w:rsid w:val="008D542F"/>
    <w:rsid w:val="008D70FF"/>
    <w:rsid w:val="008E41F7"/>
    <w:rsid w:val="00902959"/>
    <w:rsid w:val="00910101"/>
    <w:rsid w:val="009102BC"/>
    <w:rsid w:val="00911E92"/>
    <w:rsid w:val="00912229"/>
    <w:rsid w:val="0091364C"/>
    <w:rsid w:val="00916A2E"/>
    <w:rsid w:val="009448D2"/>
    <w:rsid w:val="00946527"/>
    <w:rsid w:val="00950C8C"/>
    <w:rsid w:val="00954C47"/>
    <w:rsid w:val="00955BFB"/>
    <w:rsid w:val="00970DB0"/>
    <w:rsid w:val="009865EF"/>
    <w:rsid w:val="00991D07"/>
    <w:rsid w:val="00992E3D"/>
    <w:rsid w:val="00996842"/>
    <w:rsid w:val="009A0498"/>
    <w:rsid w:val="009A5450"/>
    <w:rsid w:val="009B3B60"/>
    <w:rsid w:val="009B53B6"/>
    <w:rsid w:val="009C0939"/>
    <w:rsid w:val="009C1E1D"/>
    <w:rsid w:val="009C547B"/>
    <w:rsid w:val="009C778E"/>
    <w:rsid w:val="009D3D27"/>
    <w:rsid w:val="009E54BB"/>
    <w:rsid w:val="009F52F1"/>
    <w:rsid w:val="00A01057"/>
    <w:rsid w:val="00A037B4"/>
    <w:rsid w:val="00A12C4F"/>
    <w:rsid w:val="00A1438A"/>
    <w:rsid w:val="00A14583"/>
    <w:rsid w:val="00A14FBA"/>
    <w:rsid w:val="00A30194"/>
    <w:rsid w:val="00A32A21"/>
    <w:rsid w:val="00A330A7"/>
    <w:rsid w:val="00A344FC"/>
    <w:rsid w:val="00A47141"/>
    <w:rsid w:val="00A52713"/>
    <w:rsid w:val="00A5508C"/>
    <w:rsid w:val="00A55F40"/>
    <w:rsid w:val="00A75603"/>
    <w:rsid w:val="00A93CB6"/>
    <w:rsid w:val="00A94A45"/>
    <w:rsid w:val="00AA08FE"/>
    <w:rsid w:val="00AB06E5"/>
    <w:rsid w:val="00AB2DA1"/>
    <w:rsid w:val="00AB4724"/>
    <w:rsid w:val="00AB799C"/>
    <w:rsid w:val="00AB79AF"/>
    <w:rsid w:val="00AC14E3"/>
    <w:rsid w:val="00AC4FAC"/>
    <w:rsid w:val="00AD28B7"/>
    <w:rsid w:val="00AD5035"/>
    <w:rsid w:val="00AE1285"/>
    <w:rsid w:val="00AE1542"/>
    <w:rsid w:val="00AE6BBE"/>
    <w:rsid w:val="00AF2835"/>
    <w:rsid w:val="00B01913"/>
    <w:rsid w:val="00B27CC5"/>
    <w:rsid w:val="00B31CE2"/>
    <w:rsid w:val="00B36509"/>
    <w:rsid w:val="00B51378"/>
    <w:rsid w:val="00B537E9"/>
    <w:rsid w:val="00B5447E"/>
    <w:rsid w:val="00B579D2"/>
    <w:rsid w:val="00B65093"/>
    <w:rsid w:val="00B6659D"/>
    <w:rsid w:val="00B70BF5"/>
    <w:rsid w:val="00B809C4"/>
    <w:rsid w:val="00B8114C"/>
    <w:rsid w:val="00B8255C"/>
    <w:rsid w:val="00B87507"/>
    <w:rsid w:val="00BA07CD"/>
    <w:rsid w:val="00BA42AF"/>
    <w:rsid w:val="00BC0DDA"/>
    <w:rsid w:val="00BC312B"/>
    <w:rsid w:val="00BC6F0E"/>
    <w:rsid w:val="00BD21D6"/>
    <w:rsid w:val="00BD6804"/>
    <w:rsid w:val="00BE161A"/>
    <w:rsid w:val="00BE18DC"/>
    <w:rsid w:val="00BE4831"/>
    <w:rsid w:val="00BF61C3"/>
    <w:rsid w:val="00BF70E4"/>
    <w:rsid w:val="00C00053"/>
    <w:rsid w:val="00C077C9"/>
    <w:rsid w:val="00C1110C"/>
    <w:rsid w:val="00C33F7A"/>
    <w:rsid w:val="00C3455A"/>
    <w:rsid w:val="00C352B0"/>
    <w:rsid w:val="00C376BA"/>
    <w:rsid w:val="00C37D39"/>
    <w:rsid w:val="00C42338"/>
    <w:rsid w:val="00C45A5D"/>
    <w:rsid w:val="00C4737B"/>
    <w:rsid w:val="00C65460"/>
    <w:rsid w:val="00C656B9"/>
    <w:rsid w:val="00C65825"/>
    <w:rsid w:val="00C66A4F"/>
    <w:rsid w:val="00C66B79"/>
    <w:rsid w:val="00C70C1B"/>
    <w:rsid w:val="00C909BE"/>
    <w:rsid w:val="00CA1EBE"/>
    <w:rsid w:val="00CA7715"/>
    <w:rsid w:val="00CB5D06"/>
    <w:rsid w:val="00CC6803"/>
    <w:rsid w:val="00CC6BC9"/>
    <w:rsid w:val="00CE6F91"/>
    <w:rsid w:val="00D011FE"/>
    <w:rsid w:val="00D04965"/>
    <w:rsid w:val="00D06A34"/>
    <w:rsid w:val="00D10FF8"/>
    <w:rsid w:val="00D112F2"/>
    <w:rsid w:val="00D12366"/>
    <w:rsid w:val="00D151D9"/>
    <w:rsid w:val="00D21F34"/>
    <w:rsid w:val="00D23C9E"/>
    <w:rsid w:val="00D35AA4"/>
    <w:rsid w:val="00D35E38"/>
    <w:rsid w:val="00D42715"/>
    <w:rsid w:val="00D42B06"/>
    <w:rsid w:val="00D50B3B"/>
    <w:rsid w:val="00D510B2"/>
    <w:rsid w:val="00D52C8A"/>
    <w:rsid w:val="00D54078"/>
    <w:rsid w:val="00D56670"/>
    <w:rsid w:val="00D56E7A"/>
    <w:rsid w:val="00D57E42"/>
    <w:rsid w:val="00D6320C"/>
    <w:rsid w:val="00D64A1F"/>
    <w:rsid w:val="00D67BB8"/>
    <w:rsid w:val="00D70C4C"/>
    <w:rsid w:val="00D750CB"/>
    <w:rsid w:val="00D932BE"/>
    <w:rsid w:val="00D94255"/>
    <w:rsid w:val="00D95EA0"/>
    <w:rsid w:val="00D9690A"/>
    <w:rsid w:val="00DB442A"/>
    <w:rsid w:val="00DC2015"/>
    <w:rsid w:val="00DD0B1B"/>
    <w:rsid w:val="00DD27FA"/>
    <w:rsid w:val="00DD5888"/>
    <w:rsid w:val="00DD5E5A"/>
    <w:rsid w:val="00DF4494"/>
    <w:rsid w:val="00DF4611"/>
    <w:rsid w:val="00DF488C"/>
    <w:rsid w:val="00E021DA"/>
    <w:rsid w:val="00E03A76"/>
    <w:rsid w:val="00E03FD4"/>
    <w:rsid w:val="00E064CE"/>
    <w:rsid w:val="00E06E01"/>
    <w:rsid w:val="00E25CFC"/>
    <w:rsid w:val="00E315D1"/>
    <w:rsid w:val="00E341F1"/>
    <w:rsid w:val="00E35520"/>
    <w:rsid w:val="00E360AF"/>
    <w:rsid w:val="00E502B6"/>
    <w:rsid w:val="00E52A64"/>
    <w:rsid w:val="00E630B2"/>
    <w:rsid w:val="00E70B7D"/>
    <w:rsid w:val="00E73756"/>
    <w:rsid w:val="00E770C7"/>
    <w:rsid w:val="00E91CD4"/>
    <w:rsid w:val="00E962CA"/>
    <w:rsid w:val="00E978F6"/>
    <w:rsid w:val="00EA22DD"/>
    <w:rsid w:val="00EA53D1"/>
    <w:rsid w:val="00EA6220"/>
    <w:rsid w:val="00EB1DA6"/>
    <w:rsid w:val="00EB2E26"/>
    <w:rsid w:val="00EB3159"/>
    <w:rsid w:val="00EC7C0A"/>
    <w:rsid w:val="00ED5EF3"/>
    <w:rsid w:val="00EE400D"/>
    <w:rsid w:val="00EE65A9"/>
    <w:rsid w:val="00EF76BE"/>
    <w:rsid w:val="00F0094D"/>
    <w:rsid w:val="00F05C8F"/>
    <w:rsid w:val="00F1018F"/>
    <w:rsid w:val="00F12F99"/>
    <w:rsid w:val="00F21B16"/>
    <w:rsid w:val="00F25A1D"/>
    <w:rsid w:val="00F3154B"/>
    <w:rsid w:val="00F32C8C"/>
    <w:rsid w:val="00F5351E"/>
    <w:rsid w:val="00F54400"/>
    <w:rsid w:val="00F54F09"/>
    <w:rsid w:val="00F5660B"/>
    <w:rsid w:val="00F71574"/>
    <w:rsid w:val="00F72FDB"/>
    <w:rsid w:val="00F73EB8"/>
    <w:rsid w:val="00F7635A"/>
    <w:rsid w:val="00F82E34"/>
    <w:rsid w:val="00F90D98"/>
    <w:rsid w:val="00F957E0"/>
    <w:rsid w:val="00FA06F5"/>
    <w:rsid w:val="00FA0CA4"/>
    <w:rsid w:val="00FA58C3"/>
    <w:rsid w:val="00FA7295"/>
    <w:rsid w:val="00FA7CAA"/>
    <w:rsid w:val="00FB1F82"/>
    <w:rsid w:val="00FB2F87"/>
    <w:rsid w:val="00FB757F"/>
    <w:rsid w:val="00FC12A9"/>
    <w:rsid w:val="00FC1BBD"/>
    <w:rsid w:val="00FD52E9"/>
    <w:rsid w:val="00FE196B"/>
    <w:rsid w:val="00FE6A78"/>
    <w:rsid w:val="00FF2939"/>
    <w:rsid w:val="00FF3FBD"/>
    <w:rsid w:val="00FF3FFC"/>
    <w:rsid w:val="00FF77A4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FB01"/>
  <w15:docId w15:val="{DE466E49-886C-41A8-8C4B-BFE41E25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urce Han Serif SC" w:hAnsi="Liberation Serif" w:cs="Noto Sans Devanagari"/>
        <w:kern w:val="2"/>
        <w:sz w:val="24"/>
        <w:szCs w:val="24"/>
        <w:lang w:val="en-I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tabs>
        <w:tab w:val="clear" w:pos="284"/>
        <w:tab w:val="num" w:pos="0"/>
      </w:tabs>
      <w:ind w:left="0"/>
      <w:jc w:val="left"/>
      <w:outlineLvl w:val="0"/>
    </w:pPr>
    <w:rPr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  <w:jc w:val="center"/>
    </w:pPr>
    <w:rPr>
      <w:rFonts w:ascii="Liberation Sans" w:eastAsia="Source Han Sans SC" w:hAnsi="Liberation Sans"/>
      <w:b/>
      <w:sz w:val="28"/>
      <w:szCs w:val="28"/>
    </w:rPr>
  </w:style>
  <w:style w:type="paragraph" w:styleId="BodyText">
    <w:name w:val="Body Text"/>
    <w:basedOn w:val="Normal"/>
    <w:link w:val="BodyTextChar"/>
    <w:pPr>
      <w:suppressAutoHyphens w:val="0"/>
      <w:spacing w:after="140"/>
      <w:jc w:val="both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rPr>
      <w:bCs/>
      <w:sz w:val="56"/>
      <w:szCs w:val="56"/>
    </w:rPr>
  </w:style>
  <w:style w:type="paragraph" w:styleId="IndexHeading">
    <w:name w:val="index heading"/>
    <w:basedOn w:val="Heading"/>
    <w:pPr>
      <w:suppressLineNumbers/>
    </w:pPr>
    <w:rPr>
      <w:bCs/>
      <w:sz w:val="32"/>
      <w:szCs w:val="32"/>
    </w:rPr>
  </w:style>
  <w:style w:type="paragraph" w:styleId="TableofAuthorities">
    <w:name w:val="table of authorities"/>
    <w:basedOn w:val="IndexHeading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EndnoteText">
    <w:name w:val="endnote text"/>
    <w:basedOn w:val="Normal"/>
    <w:pPr>
      <w:suppressLineNumbers/>
      <w:ind w:left="340" w:hanging="340"/>
    </w:pPr>
    <w:rPr>
      <w:sz w:val="20"/>
      <w:szCs w:val="20"/>
    </w:rPr>
  </w:style>
  <w:style w:type="paragraph" w:customStyle="1" w:styleId="Comment">
    <w:name w:val="Comment"/>
    <w:basedOn w:val="Normal"/>
    <w:qFormat/>
    <w:rPr>
      <w:sz w:val="20"/>
      <w:szCs w:val="20"/>
    </w:rPr>
  </w:style>
  <w:style w:type="paragraph" w:customStyle="1" w:styleId="Declaration">
    <w:name w:val="Declaration"/>
    <w:basedOn w:val="TableofAuthorities"/>
    <w:qFormat/>
  </w:style>
  <w:style w:type="paragraph" w:customStyle="1" w:styleId="Bibliography1">
    <w:name w:val="Bibliography 1"/>
    <w:basedOn w:val="Index"/>
    <w:qFormat/>
    <w:pPr>
      <w:tabs>
        <w:tab w:val="right" w:leader="dot" w:pos="9638"/>
      </w:tabs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HeaderLeft">
    <w:name w:val="Header Left"/>
    <w:basedOn w:val="Header"/>
    <w:qFormat/>
  </w:style>
  <w:style w:type="paragraph" w:customStyle="1" w:styleId="Figure">
    <w:name w:val="Figure"/>
    <w:basedOn w:val="Caption"/>
    <w:qFormat/>
  </w:style>
  <w:style w:type="paragraph" w:customStyle="1" w:styleId="Contents10">
    <w:name w:val="Contents 10"/>
    <w:basedOn w:val="Index"/>
    <w:qFormat/>
    <w:pPr>
      <w:tabs>
        <w:tab w:val="right" w:leader="dot" w:pos="9638"/>
      </w:tabs>
      <w:ind w:left="2551"/>
    </w:pPr>
  </w:style>
  <w:style w:type="paragraph" w:styleId="TOC9">
    <w:name w:val="toc 9"/>
    <w:basedOn w:val="Index"/>
    <w:pPr>
      <w:tabs>
        <w:tab w:val="right" w:leader="dot" w:pos="9638"/>
      </w:tabs>
      <w:ind w:left="2268"/>
    </w:pPr>
  </w:style>
  <w:style w:type="paragraph" w:styleId="TOC4">
    <w:name w:val="toc 4"/>
    <w:basedOn w:val="Index"/>
    <w:pPr>
      <w:tabs>
        <w:tab w:val="right" w:leader="dot" w:pos="9638"/>
      </w:tabs>
      <w:ind w:left="850"/>
    </w:pPr>
  </w:style>
  <w:style w:type="character" w:styleId="PlaceholderText">
    <w:name w:val="Placeholder Text"/>
    <w:basedOn w:val="DefaultParagraphFont"/>
    <w:uiPriority w:val="99"/>
    <w:semiHidden/>
    <w:rsid w:val="00292CA0"/>
    <w:rPr>
      <w:color w:val="666666"/>
    </w:rPr>
  </w:style>
  <w:style w:type="character" w:customStyle="1" w:styleId="mord">
    <w:name w:val="mord"/>
    <w:basedOn w:val="DefaultParagraphFont"/>
    <w:rsid w:val="00B01913"/>
  </w:style>
  <w:style w:type="character" w:customStyle="1" w:styleId="mrel">
    <w:name w:val="mrel"/>
    <w:basedOn w:val="DefaultParagraphFont"/>
    <w:rsid w:val="00B01913"/>
  </w:style>
  <w:style w:type="character" w:customStyle="1" w:styleId="mopen">
    <w:name w:val="mopen"/>
    <w:basedOn w:val="DefaultParagraphFont"/>
    <w:rsid w:val="00B01913"/>
  </w:style>
  <w:style w:type="character" w:customStyle="1" w:styleId="mbin">
    <w:name w:val="mbin"/>
    <w:basedOn w:val="DefaultParagraphFont"/>
    <w:rsid w:val="00B01913"/>
  </w:style>
  <w:style w:type="character" w:customStyle="1" w:styleId="mclose">
    <w:name w:val="mclose"/>
    <w:basedOn w:val="DefaultParagraphFont"/>
    <w:rsid w:val="00B01913"/>
  </w:style>
  <w:style w:type="character" w:customStyle="1" w:styleId="BodyTextChar">
    <w:name w:val="Body Text Char"/>
    <w:basedOn w:val="DefaultParagraphFont"/>
    <w:link w:val="BodyText"/>
    <w:rsid w:val="00D10FF8"/>
    <w:rPr>
      <w:sz w:val="22"/>
    </w:rPr>
  </w:style>
  <w:style w:type="paragraph" w:styleId="Bibliography">
    <w:name w:val="Bibliography"/>
    <w:basedOn w:val="Normal"/>
    <w:next w:val="Normal"/>
    <w:uiPriority w:val="37"/>
    <w:unhideWhenUsed/>
    <w:rsid w:val="0076489B"/>
    <w:pPr>
      <w:tabs>
        <w:tab w:val="left" w:pos="384"/>
      </w:tabs>
      <w:ind w:left="384" w:hanging="384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rfe\OneDrive%20-%20Trinity%20College%20Dublin\draft_odt_template.dotx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draft_odt_template.dotx</Template>
  <TotalTime>76</TotalTime>
  <Pages>1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Moran</dc:creator>
  <cp:keywords/>
  <cp:lastModifiedBy>Conor Moran</cp:lastModifiedBy>
  <cp:revision>80</cp:revision>
  <cp:lastPrinted>2026-03-29T21:48:00Z</cp:lastPrinted>
  <dcterms:created xsi:type="dcterms:W3CDTF">2026-03-29T20:26:00Z</dcterms:created>
  <dcterms:modified xsi:type="dcterms:W3CDTF">2026-03-29T21:49:00Z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2024-11-01T13:37:46Z</dcterms:created>
  <dc:creator/>
  <dc:description/>
  <dc:language>en-IE</dc:language>
  <cp:lastModifiedBy/>
  <dcterms:modified xsi:type="dcterms:W3CDTF">2024-11-01T13:44:43Z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zotero-version="7.0.32"&gt;&lt;session id="SBLwRBRk"/&gt;&lt;style id="http://www.zotero.org/styles/ieee" locale="en-GB"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</Properties>
</file>