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FACC9" w14:textId="77777777" w:rsidR="002917AF" w:rsidRDefault="002917AF" w:rsidP="002917AF"/>
    <w:p w14:paraId="7058E016" w14:textId="77777777" w:rsidR="002917AF" w:rsidRDefault="002917AF" w:rsidP="002917AF"/>
    <w:p w14:paraId="4AB2970D" w14:textId="77777777" w:rsidR="002917AF" w:rsidRDefault="002917AF" w:rsidP="002917AF"/>
    <w:p w14:paraId="798906E5" w14:textId="1C99933F" w:rsidR="002917AF" w:rsidRPr="002917AF" w:rsidRDefault="002917AF" w:rsidP="002917AF">
      <w:r w:rsidRPr="002917AF">
        <w:t>Los 5 componentes del SVS (Sistema de Valor del Servicio)</w:t>
      </w:r>
    </w:p>
    <w:p w14:paraId="18DA8697" w14:textId="77777777" w:rsidR="002917AF" w:rsidRPr="002917AF" w:rsidRDefault="002917AF" w:rsidP="002917AF">
      <w:r w:rsidRPr="002917AF">
        <w:t>La Cadena de Valor del Servicio: Es el componente central. Está formada por 6 actividades interconectadas (Planificar, Mejorar, Involucrar, Diseñar y Transicionar, Obtener/Crear, y Entregar y Dar soporte) que transforman la demanda en valor.</w:t>
      </w:r>
    </w:p>
    <w:p w14:paraId="126A0B07" w14:textId="77777777" w:rsidR="002917AF" w:rsidRPr="002917AF" w:rsidRDefault="002917AF" w:rsidP="002917AF">
      <w:r w:rsidRPr="002917AF">
        <w:t>Las Prácticas de Gestión: Son el conjunto de recursos y capacidades organizativas. ITIL 4 define 34 prácticas de gestión (como Gestión de Incidentes, Gestión de Cambios, Gestión de Problemas, etc.) que se utilizan para llevar a cabo las actividades de la cadena de valor.</w:t>
      </w:r>
    </w:p>
    <w:p w14:paraId="0935B98D" w14:textId="77777777" w:rsidR="002917AF" w:rsidRPr="002917AF" w:rsidRDefault="002917AF" w:rsidP="002917AF">
      <w:r w:rsidRPr="002917AF">
        <w:t>Los Principios Rectores: Son 7 recomendaciones universales que guían a la organización en la toma de decisiones y en la adopción de ITIL. Ejemplos: "Centrarse en el valor", "Empezar por donde se está", "Colaborar y promover la visibilidad", "Optimizar y automatizar", entre otros.</w:t>
      </w:r>
    </w:p>
    <w:p w14:paraId="6D1C1DED" w14:textId="77777777" w:rsidR="002917AF" w:rsidRPr="002917AF" w:rsidRDefault="002917AF" w:rsidP="002917AF">
      <w:r w:rsidRPr="002917AF">
        <w:t>La Gobernanza: Es el componente que asegura que la organización está alineada con los objetivos estratégicos del negocio. Establece las políticas, las reglas y el control sobre cómo se gestionan los servicios y se toman las decisiones.</w:t>
      </w:r>
    </w:p>
    <w:p w14:paraId="6AB506C7" w14:textId="4059AC48" w:rsidR="002917AF" w:rsidRDefault="002917AF" w:rsidP="002917AF">
      <w:r w:rsidRPr="002917AF">
        <w:t>La Mejora Continua: Es el motor que impulsa el SVS. Se modela a través del modelo de mejora continua de 7 pasos (¿Cuál es la visión?, ¿Dónde estamos?, ¿Dónde queremos estar?, ¿Cómo llegamos?, ¿Tomamos acción?, ¿Llegamos?, ¿Cómo mantenemos el impulso?), asegurando que el SVS se adapte y evolucione constantemente.</w:t>
      </w:r>
    </w:p>
    <w:p w14:paraId="4B3328D6" w14:textId="17A9F7F1" w:rsidR="002917AF" w:rsidRDefault="002917AF" w:rsidP="002917AF">
      <w:r>
        <w:t>2 parte</w:t>
      </w:r>
    </w:p>
    <w:p w14:paraId="2592D31A" w14:textId="77777777" w:rsidR="002917AF" w:rsidRPr="002917AF" w:rsidRDefault="002917AF" w:rsidP="002917AF">
      <w:r w:rsidRPr="002917AF">
        <w:t>Los 5 componentes del SVS en ITIL 4</w:t>
      </w:r>
    </w:p>
    <w:p w14:paraId="0CB94758" w14:textId="77777777" w:rsidR="002917AF" w:rsidRPr="002917AF" w:rsidRDefault="002917AF" w:rsidP="002917AF">
      <w:r w:rsidRPr="002917AF">
        <w:t>Cadena de Valor del Servicio</w:t>
      </w:r>
      <w:r w:rsidRPr="002917AF">
        <w:br/>
        <w:t>Es el modelo operativo central. Define 6 actividades interconectadas que transforman la demanda en valor: Planificar, Mejorar, Involucrar, Diseñar y Transicionar, Obtener/Crear, y Entregar y Dar soporte.</w:t>
      </w:r>
    </w:p>
    <w:p w14:paraId="3AF2A59B" w14:textId="77777777" w:rsidR="002917AF" w:rsidRPr="002917AF" w:rsidRDefault="002917AF" w:rsidP="002917AF">
      <w:r w:rsidRPr="002917AF">
        <w:t>Prácticas de Gestión</w:t>
      </w:r>
      <w:r w:rsidRPr="002917AF">
        <w:br/>
        <w:t>Son el conjunto de recursos organizativos y capacidades diseñadas para realizar trabajos o cumplir con un objetivo. ITIL 4 define 34 prácticas (entre ellas, Gestión de Incidentes, Gestión de Cambios, Gestión de Problemas, Gestión de Nivel de Servicio, etc.).</w:t>
      </w:r>
    </w:p>
    <w:p w14:paraId="09C7EC5A" w14:textId="77777777" w:rsidR="002917AF" w:rsidRPr="002917AF" w:rsidRDefault="002917AF" w:rsidP="002917AF">
      <w:r w:rsidRPr="002917AF">
        <w:t>Principios Rectores</w:t>
      </w:r>
      <w:r w:rsidRPr="002917AF">
        <w:br/>
        <w:t>Son 7 recomendaciones que guían a la organización en todo momento, sin importar los cambios en sus objetivos o estrategias. Estos son:</w:t>
      </w:r>
    </w:p>
    <w:p w14:paraId="55C2DF48" w14:textId="77777777" w:rsidR="002917AF" w:rsidRPr="002917AF" w:rsidRDefault="002917AF" w:rsidP="002917AF">
      <w:r w:rsidRPr="002917AF">
        <w:t>Centrarse en el valor</w:t>
      </w:r>
    </w:p>
    <w:p w14:paraId="2FFCBBE7" w14:textId="77777777" w:rsidR="002917AF" w:rsidRPr="002917AF" w:rsidRDefault="002917AF" w:rsidP="002917AF">
      <w:r w:rsidRPr="002917AF">
        <w:t>Empezar por donde se está</w:t>
      </w:r>
    </w:p>
    <w:p w14:paraId="0DC1523B" w14:textId="77777777" w:rsidR="002917AF" w:rsidRPr="002917AF" w:rsidRDefault="002917AF" w:rsidP="002917AF">
      <w:r w:rsidRPr="002917AF">
        <w:t>Progresar de forma iterativa con retroalimentación</w:t>
      </w:r>
    </w:p>
    <w:p w14:paraId="4C7C5595" w14:textId="77777777" w:rsidR="002917AF" w:rsidRPr="002917AF" w:rsidRDefault="002917AF" w:rsidP="002917AF">
      <w:r w:rsidRPr="002917AF">
        <w:t>Colaborar y promover la visibilidad</w:t>
      </w:r>
    </w:p>
    <w:p w14:paraId="58EC1F27" w14:textId="77777777" w:rsidR="002917AF" w:rsidRPr="002917AF" w:rsidRDefault="002917AF" w:rsidP="002917AF">
      <w:r w:rsidRPr="002917AF">
        <w:t>Pensar y trabajar de forma holística</w:t>
      </w:r>
    </w:p>
    <w:p w14:paraId="7573F5D4" w14:textId="77777777" w:rsidR="002917AF" w:rsidRPr="002917AF" w:rsidRDefault="002917AF" w:rsidP="002917AF">
      <w:r w:rsidRPr="002917AF">
        <w:lastRenderedPageBreak/>
        <w:t>Mantenerlo simple y práctico</w:t>
      </w:r>
    </w:p>
    <w:p w14:paraId="7CAABDF9" w14:textId="77777777" w:rsidR="002917AF" w:rsidRPr="002917AF" w:rsidRDefault="002917AF" w:rsidP="002917AF">
      <w:r w:rsidRPr="002917AF">
        <w:t>Optimizar y automatizar</w:t>
      </w:r>
    </w:p>
    <w:p w14:paraId="3D46F251" w14:textId="77777777" w:rsidR="002917AF" w:rsidRPr="002917AF" w:rsidRDefault="002917AF" w:rsidP="002917AF">
      <w:r w:rsidRPr="002917AF">
        <w:t>Gobernanza</w:t>
      </w:r>
      <w:r w:rsidRPr="002917AF">
        <w:br/>
        <w:t>Es el componente que asegura que la organización está alineada con los objetivos estratégicos del negocio. Establece las políticas, la dirección y el control sobre cómo se gestionan los servicios y se toman las decisiones.</w:t>
      </w:r>
    </w:p>
    <w:p w14:paraId="65CAE6D0" w14:textId="77777777" w:rsidR="002917AF" w:rsidRPr="002917AF" w:rsidRDefault="002917AF" w:rsidP="002917AF">
      <w:r w:rsidRPr="002917AF">
        <w:t>Mejora Continua</w:t>
      </w:r>
      <w:r w:rsidRPr="002917AF">
        <w:br/>
        <w:t>Es el motor que mantiene vivo el SVS. Se materializa a través del modelo de mejora continua de 7 pasos, que asegura que la organización evolucione constantemente y se adapte a los cambios.</w:t>
      </w:r>
    </w:p>
    <w:p w14:paraId="6412D8B0" w14:textId="77777777" w:rsidR="008502D1" w:rsidRPr="008502D1" w:rsidRDefault="008502D1" w:rsidP="008502D1">
      <w:r w:rsidRPr="008502D1">
        <w:t>1. Cadena de Valor del Servicio</w:t>
      </w:r>
    </w:p>
    <w:p w14:paraId="420FC3AF" w14:textId="77777777" w:rsidR="008502D1" w:rsidRPr="008502D1" w:rsidRDefault="008502D1" w:rsidP="008502D1">
      <w:r w:rsidRPr="008502D1">
        <w:t>Es el modelo operativo central del SVS. Está compuesta por 6 actividades que transforman la demanda (necesidades del cliente) en valor (servicios que aportan beneficios).</w:t>
      </w:r>
    </w:p>
    <w:p w14:paraId="71D2F20E" w14:textId="77777777" w:rsidR="008502D1" w:rsidRDefault="008502D1" w:rsidP="008502D1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Las 6 actividades:</w:t>
      </w:r>
    </w:p>
    <w:tbl>
      <w:tblPr>
        <w:tblW w:w="10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4095"/>
        <w:gridCol w:w="3968"/>
      </w:tblGrid>
      <w:tr w:rsidR="008502D1" w14:paraId="002C24E1" w14:textId="77777777" w:rsidTr="008502D1">
        <w:trPr>
          <w:trHeight w:val="54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CE8FD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30CF2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hace?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4945A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Ejemplo práctico</w:t>
            </w:r>
          </w:p>
        </w:tc>
      </w:tr>
      <w:tr w:rsidR="008502D1" w14:paraId="057F17CA" w14:textId="77777777" w:rsidTr="008502D1">
        <w:trPr>
          <w:trHeight w:val="12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F7998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Planificar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89C5A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Asegurar que la visión, la estrategia y los planes estén alineados con las necesidades del negocio.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312A4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equipo de TI planifica la migración a la nube para el próximo año, definiendo recursos, tiempos y presupuesto.</w:t>
            </w:r>
          </w:p>
        </w:tc>
      </w:tr>
      <w:tr w:rsidR="008502D1" w14:paraId="0CD6A955" w14:textId="77777777" w:rsidTr="008502D1">
        <w:trPr>
          <w:trHeight w:val="16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05DAC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Mejorar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67FA7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Identificar y ejecutar oportunidades de mejora en servicios y procesos.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C005D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detecta que las incidencias de acceso a VPN aumentaron un 30%, por lo que se diseña un plan para optimizar la autenticación.</w:t>
            </w:r>
          </w:p>
        </w:tc>
      </w:tr>
      <w:tr w:rsidR="008502D1" w14:paraId="6203B249" w14:textId="77777777" w:rsidTr="008502D1">
        <w:trPr>
          <w:trHeight w:val="16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AE88A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Involucrar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7B49F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Comprender las necesidades de los stakeholders (clientes, usuarios, proveedores) y mantener una buena relación con ellos.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92456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Service Desk realiza encuestas de satisfacción mensuales para conocer la percepción de los usuarios sobre el soporte recibido.</w:t>
            </w:r>
          </w:p>
        </w:tc>
      </w:tr>
      <w:tr w:rsidR="008502D1" w14:paraId="2F77AF43" w14:textId="77777777" w:rsidTr="008502D1">
        <w:trPr>
          <w:trHeight w:val="12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B7974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lastRenderedPageBreak/>
              <w:t>Diseñar y Transicionar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F364C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Diseñar nuevos servicios o cambios, y pasarlos a producción de manera controlada.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2F5AC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diseña una nueva aplicación móvil para empleados y se implementa en fases (primero en un grupo piloto, luego en toda la empresa).</w:t>
            </w:r>
          </w:p>
        </w:tc>
      </w:tr>
      <w:tr w:rsidR="008502D1" w14:paraId="6FA3E317" w14:textId="77777777" w:rsidTr="008502D1">
        <w:trPr>
          <w:trHeight w:val="12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B66C6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Obtener/Crear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26DB5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Adquirir o desarrollar los componentes necesarios para entregar el servicio (infraestructura, software, proveedores).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77FEF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 empresa adquiere licencias de Microsoft 365 y contrata a un proveedor externo para la migración de datos.</w:t>
            </w:r>
          </w:p>
        </w:tc>
      </w:tr>
      <w:tr w:rsidR="008502D1" w14:paraId="0054D1FD" w14:textId="77777777" w:rsidTr="008502D1">
        <w:trPr>
          <w:trHeight w:val="16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BDF84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Entregar y Dar soporte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AB606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Entregar el servicio a los usuarios y mantenerlo funcionando correctamente (soporte, monitoreo, resolución de incidencias).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5F3C0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equipo de soporte atiende incidencias de primer nivel, resuelve fallos y monitorea la disponibilidad de los servidores.</w:t>
            </w:r>
          </w:p>
        </w:tc>
      </w:tr>
    </w:tbl>
    <w:p w14:paraId="6E999C49" w14:textId="77777777" w:rsidR="002917AF" w:rsidRPr="002917AF" w:rsidRDefault="002917AF" w:rsidP="002917AF"/>
    <w:p w14:paraId="5CC1A720" w14:textId="77777777" w:rsidR="008502D1" w:rsidRDefault="008502D1" w:rsidP="008502D1">
      <w:pPr>
        <w:pStyle w:val="Ttulo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2. Prácticas de Gestión</w:t>
      </w:r>
    </w:p>
    <w:p w14:paraId="0C354C7F" w14:textId="77777777" w:rsidR="008502D1" w:rsidRDefault="008502D1" w:rsidP="008502D1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Son </w:t>
      </w:r>
      <w:r>
        <w:rPr>
          <w:rStyle w:val="Textoennegrita"/>
          <w:rFonts w:ascii="Segoe UI" w:hAnsi="Segoe UI" w:cs="Segoe UI"/>
          <w:color w:val="F9FAFB"/>
        </w:rPr>
        <w:t>conjuntos de recursos y capacidades</w:t>
      </w:r>
      <w:r>
        <w:rPr>
          <w:rFonts w:ascii="Segoe UI" w:hAnsi="Segoe UI" w:cs="Segoe UI"/>
          <w:color w:val="F9FAFB"/>
        </w:rPr>
        <w:t> diseñadas para realizar un trabajo específico. ITIL 4 define </w:t>
      </w:r>
      <w:r>
        <w:rPr>
          <w:rStyle w:val="Textoennegrita"/>
          <w:rFonts w:ascii="Segoe UI" w:hAnsi="Segoe UI" w:cs="Segoe UI"/>
          <w:color w:val="F9FAFB"/>
        </w:rPr>
        <w:t>34 prácticas</w:t>
      </w:r>
      <w:r>
        <w:rPr>
          <w:rFonts w:ascii="Segoe UI" w:hAnsi="Segoe UI" w:cs="Segoe UI"/>
          <w:color w:val="F9FAFB"/>
        </w:rPr>
        <w:t>, que se dividen en </w:t>
      </w:r>
      <w:r>
        <w:rPr>
          <w:rStyle w:val="Textoennegrita"/>
          <w:rFonts w:ascii="Segoe UI" w:hAnsi="Segoe UI" w:cs="Segoe UI"/>
          <w:color w:val="F9FAFB"/>
        </w:rPr>
        <w:t>generales</w:t>
      </w:r>
      <w:r>
        <w:rPr>
          <w:rFonts w:ascii="Segoe UI" w:hAnsi="Segoe UI" w:cs="Segoe UI"/>
          <w:color w:val="F9FAFB"/>
        </w:rPr>
        <w:t>, </w:t>
      </w:r>
      <w:r>
        <w:rPr>
          <w:rStyle w:val="Textoennegrita"/>
          <w:rFonts w:ascii="Segoe UI" w:hAnsi="Segoe UI" w:cs="Segoe UI"/>
          <w:color w:val="F9FAFB"/>
        </w:rPr>
        <w:t>de gestión de servicios</w:t>
      </w:r>
      <w:r>
        <w:rPr>
          <w:rFonts w:ascii="Segoe UI" w:hAnsi="Segoe UI" w:cs="Segoe UI"/>
          <w:color w:val="F9FAFB"/>
        </w:rPr>
        <w:t> y </w:t>
      </w:r>
      <w:r>
        <w:rPr>
          <w:rStyle w:val="Textoennegrita"/>
          <w:rFonts w:ascii="Segoe UI" w:hAnsi="Segoe UI" w:cs="Segoe UI"/>
          <w:color w:val="F9FAFB"/>
        </w:rPr>
        <w:t>técnicas</w:t>
      </w:r>
      <w:r>
        <w:rPr>
          <w:rFonts w:ascii="Segoe UI" w:hAnsi="Segoe UI" w:cs="Segoe UI"/>
          <w:color w:val="F9FAFB"/>
        </w:rPr>
        <w:t>.</w:t>
      </w:r>
    </w:p>
    <w:p w14:paraId="73C45DC1" w14:textId="77777777" w:rsidR="008502D1" w:rsidRDefault="008502D1" w:rsidP="008502D1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Ejemplos de prácticas clave:</w:t>
      </w:r>
    </w:p>
    <w:tbl>
      <w:tblPr>
        <w:tblW w:w="97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473"/>
        <w:gridCol w:w="4504"/>
      </w:tblGrid>
      <w:tr w:rsidR="008502D1" w14:paraId="3C84FD48" w14:textId="77777777" w:rsidTr="00286FA7">
        <w:trPr>
          <w:trHeight w:val="55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DA91A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Práctica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2B2D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hace?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E4A4C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Ejemplo práctico</w:t>
            </w:r>
          </w:p>
        </w:tc>
      </w:tr>
      <w:tr w:rsidR="008502D1" w14:paraId="3A0AA053" w14:textId="77777777" w:rsidTr="00286FA7">
        <w:trPr>
          <w:trHeight w:val="13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58B6C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Gestión de 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28706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Restaurar un servicio interrumpido lo más rápido posible para minimizar el impacto.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2D462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 usuario reporta que no puede imprimir. El Service Desk lo soluciona reiniciando la cola de impresión en 10 minutos.</w:t>
            </w:r>
          </w:p>
        </w:tc>
      </w:tr>
      <w:tr w:rsidR="008502D1" w14:paraId="4A1A9037" w14:textId="77777777" w:rsidTr="00286FA7">
        <w:trPr>
          <w:trHeight w:val="13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55935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lastRenderedPageBreak/>
              <w:t>Gestión de 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C23E9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Investigar la causa raíz de las incidencias recurrentes para evitar que vuelvan a ocurrir.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AA3CC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detecta que cada 2 semanas el servidor de correo falla. Se investiga y se descubre que es por falta de memoria RAM, y se amplía.</w:t>
            </w:r>
          </w:p>
        </w:tc>
      </w:tr>
      <w:tr w:rsidR="008502D1" w14:paraId="7E73A9B4" w14:textId="77777777" w:rsidTr="00286FA7">
        <w:trPr>
          <w:trHeight w:val="13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B7647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Gestión de Cambios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57C00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Evaluar, aprobar e implementar cambios de manera controlada, minimizando riesgos.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EFBC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solicita actualizar el sistema ERP. Se evalúa el impacto, se aprueba en el Comité de Cambios y se implementa en horario de bajo uso.</w:t>
            </w:r>
          </w:p>
        </w:tc>
      </w:tr>
      <w:tr w:rsidR="008502D1" w14:paraId="01B78A98" w14:textId="77777777" w:rsidTr="00286FA7">
        <w:trPr>
          <w:trHeight w:val="13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5740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Gestión de Nivel de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A0BA4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Definir, acordar y monitorear los niveles de servicio entre TI y el negocio (SLAs).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D60CE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acuerda que el correo corporativo tendrá una disponibilidad del 99,9% y que las incidencias críticas se resolverán en menos de 4 horas.</w:t>
            </w:r>
          </w:p>
        </w:tc>
      </w:tr>
      <w:tr w:rsidR="008502D1" w14:paraId="2F19DDDD" w14:textId="77777777" w:rsidTr="00286FA7">
        <w:trPr>
          <w:trHeight w:val="13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C8ED4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Gestión de Activos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06244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Gestionar el ciclo de vida de los activos tecnológicos (hardware, software, licencias).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68FDC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lleva un inventario de todos los portátiles de la empresa, con fechas de compra, garantía y asignación a empleados.</w:t>
            </w:r>
          </w:p>
        </w:tc>
      </w:tr>
    </w:tbl>
    <w:p w14:paraId="4A23E591" w14:textId="00C8C7A5" w:rsidR="002917AF" w:rsidRDefault="002917AF" w:rsidP="002917AF"/>
    <w:p w14:paraId="5C45FC2C" w14:textId="77777777" w:rsidR="008502D1" w:rsidRDefault="008502D1" w:rsidP="008502D1">
      <w:pPr>
        <w:pStyle w:val="Ttulo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3. Principios Rectores</w:t>
      </w:r>
    </w:p>
    <w:p w14:paraId="03E7FDAD" w14:textId="77777777" w:rsidR="008502D1" w:rsidRDefault="008502D1" w:rsidP="008502D1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Son </w:t>
      </w:r>
      <w:r>
        <w:rPr>
          <w:rStyle w:val="Textoennegrita"/>
          <w:rFonts w:ascii="Segoe UI" w:hAnsi="Segoe UI" w:cs="Segoe UI"/>
          <w:color w:val="F9FAFB"/>
        </w:rPr>
        <w:t>7 recomendaciones universales</w:t>
      </w:r>
      <w:r>
        <w:rPr>
          <w:rFonts w:ascii="Segoe UI" w:hAnsi="Segoe UI" w:cs="Segoe UI"/>
          <w:color w:val="F9FAFB"/>
        </w:rPr>
        <w:t> que guían a la organización en todas sus decisiones y acciones, sin importar el contexto. No son reglas fijas, sino guías flexibles.</w:t>
      </w:r>
    </w:p>
    <w:tbl>
      <w:tblPr>
        <w:tblW w:w="98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120"/>
        <w:gridCol w:w="4041"/>
      </w:tblGrid>
      <w:tr w:rsidR="008502D1" w14:paraId="067B9E19" w14:textId="77777777" w:rsidTr="00442CD1">
        <w:trPr>
          <w:trHeight w:val="54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B9994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Principio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FCAC3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significa?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26864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Ejemplo práctico</w:t>
            </w:r>
          </w:p>
        </w:tc>
      </w:tr>
      <w:tr w:rsidR="008502D1" w14:paraId="0422E570" w14:textId="77777777" w:rsidTr="00442CD1">
        <w:trPr>
          <w:trHeight w:val="16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CC96C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Centrarse en el 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811BF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Todo lo que se hace debe aportar valor al cliente y al negocio.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D9A3C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Antes de implementar una nueva herramienta de monitoreo, se pregunta: ¿esto mejora realmente el tiempo de respuesta para el usuario?</w:t>
            </w:r>
          </w:p>
        </w:tc>
      </w:tr>
      <w:tr w:rsidR="008502D1" w14:paraId="68D39FAB" w14:textId="77777777" w:rsidTr="00442CD1">
        <w:trPr>
          <w:trHeight w:val="12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8B3E8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Empezar por donde se está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AA4B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reinventar la rueda; aprovechar lo que ya existe y mejorarlo.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3BF03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 lugar de implementar un sistema de tickets desde cero, se optimiza el actual añadiendo nuevas funcionalidades.</w:t>
            </w:r>
          </w:p>
        </w:tc>
      </w:tr>
      <w:tr w:rsidR="008502D1" w14:paraId="075922EF" w14:textId="77777777" w:rsidTr="00442CD1">
        <w:trPr>
          <w:trHeight w:val="16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14B33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Progresar de forma iterativa con retroalimentación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EA277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Avanzar en pasos pequeños y ajustar según la retroalimentación.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B9F40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lanza una nueva versión de la intranet solo para el departamento de Ventas, se recogen sus comentarios y se mejora antes de lanzarla a toda la empresa.</w:t>
            </w:r>
          </w:p>
        </w:tc>
      </w:tr>
      <w:tr w:rsidR="008502D1" w14:paraId="4C9C7A7A" w14:textId="77777777" w:rsidTr="00442CD1">
        <w:trPr>
          <w:trHeight w:val="12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DE5A6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Colaborar y promover la visibilidad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FB4F9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Trabajar en equipo y compartir información para evitar silos.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E799E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 y el área de Negocio se reúnen semanalmente para revisar el estado de los proyectos y alinear expectativas.</w:t>
            </w:r>
          </w:p>
        </w:tc>
      </w:tr>
      <w:tr w:rsidR="008502D1" w14:paraId="22C85A3A" w14:textId="77777777" w:rsidTr="00442CD1">
        <w:trPr>
          <w:trHeight w:val="12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374D6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Pensar y trabajar de forma holística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5F967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 el sistema completo, no solo una parte.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DBF16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Antes de cambiar el proveedor de internet, se evalúa el impacto en todas las sedes, aplicaciones y usuarios, no solo en el costo.</w:t>
            </w:r>
          </w:p>
        </w:tc>
      </w:tr>
      <w:tr w:rsidR="008502D1" w14:paraId="17714FF4" w14:textId="77777777" w:rsidTr="00442CD1">
        <w:trPr>
          <w:trHeight w:val="1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A357D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Mantenerlo simple y práctico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F520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Evitar la complejidad innecesaria; buscar soluciones sencillas.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271B6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 lugar de crear 50 informes complejos, se diseñan 5 informes clave que realmente toman decisiones.</w:t>
            </w:r>
          </w:p>
        </w:tc>
      </w:tr>
      <w:tr w:rsidR="008502D1" w14:paraId="6D29F57D" w14:textId="77777777" w:rsidTr="00442CD1">
        <w:trPr>
          <w:trHeight w:val="16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4FF5B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lastRenderedPageBreak/>
              <w:t>Optimizar y automatizar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3D58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Hacer más eficiente lo que ya se hace y automatizar tareas repetitivas.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F3966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automatiza la creación de usuarios en Active Directory cuando un empleado nuevo se da de alta en RR.HH., eliminando tareas manuales.</w:t>
            </w:r>
          </w:p>
        </w:tc>
      </w:tr>
    </w:tbl>
    <w:p w14:paraId="7DBBAAED" w14:textId="77777777" w:rsidR="008502D1" w:rsidRPr="008502D1" w:rsidRDefault="008502D1" w:rsidP="008502D1">
      <w:r w:rsidRPr="008502D1">
        <w:pict w14:anchorId="2C8DF03C">
          <v:rect id="_x0000_i1025" style="width:0;height:.75pt" o:hralign="center" o:hrstd="t" o:hr="t" fillcolor="#a0a0a0" stroked="f"/>
        </w:pict>
      </w:r>
    </w:p>
    <w:p w14:paraId="694629D4" w14:textId="77777777" w:rsidR="008502D1" w:rsidRPr="008502D1" w:rsidRDefault="008502D1" w:rsidP="008502D1">
      <w:r w:rsidRPr="008502D1">
        <w:t>4. Gobernanza</w:t>
      </w:r>
    </w:p>
    <w:p w14:paraId="43BF9324" w14:textId="77777777" w:rsidR="008502D1" w:rsidRPr="008502D1" w:rsidRDefault="008502D1" w:rsidP="008502D1">
      <w:r w:rsidRPr="008502D1">
        <w:t>Es el componente que asegura que la organización está alineada con los objetivos estratégicos del negocio. Establece las políticas, reglas y controles para la toma de decisiones, la dirección y la supervisión.</w:t>
      </w:r>
    </w:p>
    <w:p w14:paraId="277C9FDA" w14:textId="77777777" w:rsidR="008502D1" w:rsidRPr="008502D1" w:rsidRDefault="008502D1" w:rsidP="008502D1">
      <w:r w:rsidRPr="008502D1">
        <w:t>¿Qué incluye?</w:t>
      </w:r>
    </w:p>
    <w:p w14:paraId="730D2484" w14:textId="77777777" w:rsidR="008502D1" w:rsidRPr="008502D1" w:rsidRDefault="008502D1" w:rsidP="008502D1">
      <w:r w:rsidRPr="008502D1">
        <w:t>Definir roles y responsabilidades (¿quién decide qué?).</w:t>
      </w:r>
    </w:p>
    <w:p w14:paraId="5A3ED03E" w14:textId="77777777" w:rsidR="008502D1" w:rsidRPr="008502D1" w:rsidRDefault="008502D1" w:rsidP="008502D1">
      <w:r w:rsidRPr="008502D1">
        <w:t>Establecer políticas de cumplimiento normativo (GDPR, ISO, etc.).</w:t>
      </w:r>
    </w:p>
    <w:p w14:paraId="36C7B0C4" w14:textId="77777777" w:rsidR="008502D1" w:rsidRPr="008502D1" w:rsidRDefault="008502D1" w:rsidP="008502D1">
      <w:r w:rsidRPr="008502D1">
        <w:t>Supervisar el desempeño de TI y su contribución al negocio.</w:t>
      </w:r>
    </w:p>
    <w:p w14:paraId="25D52BAB" w14:textId="77777777" w:rsidR="008502D1" w:rsidRPr="008502D1" w:rsidRDefault="008502D1" w:rsidP="008502D1">
      <w:r w:rsidRPr="008502D1">
        <w:t>Ejemplo práctico:</w:t>
      </w:r>
    </w:p>
    <w:p w14:paraId="7DF8F823" w14:textId="77777777" w:rsidR="008502D1" w:rsidRPr="008502D1" w:rsidRDefault="008502D1" w:rsidP="008502D1">
      <w:r w:rsidRPr="008502D1">
        <w:t>La dirección de la empresa (Gobernanza) establece que todos los proyectos de TI deben tener un retorno de inversión (ROI) mayor al 15% y deben cumplir con la normativa de protección de datos.</w:t>
      </w:r>
      <w:r w:rsidRPr="008502D1">
        <w:br/>
        <w:t>Además, se crea un Comité de Estrategia TI compuesto por directivos de TI y de Negocio que se reúne trimestralmente para revisar el avance de los proyectos y decidir nuevas inversiones.</w:t>
      </w:r>
    </w:p>
    <w:p w14:paraId="4BF7A818" w14:textId="77777777" w:rsidR="008502D1" w:rsidRPr="008502D1" w:rsidRDefault="008502D1" w:rsidP="008502D1">
      <w:r w:rsidRPr="008502D1">
        <w:t>5. Mejora Continua</w:t>
      </w:r>
    </w:p>
    <w:p w14:paraId="76F886FE" w14:textId="77777777" w:rsidR="008502D1" w:rsidRPr="008502D1" w:rsidRDefault="008502D1" w:rsidP="008502D1">
      <w:r w:rsidRPr="008502D1">
        <w:t>Es el motor del SVS. Asegura que la organización evolucione constantemente, adaptándose a los cambios del entorno y mejorando sus servicios, procesos y capacidades.</w:t>
      </w:r>
    </w:p>
    <w:p w14:paraId="375FBC27" w14:textId="77777777" w:rsidR="008502D1" w:rsidRPr="008502D1" w:rsidRDefault="008502D1" w:rsidP="008502D1">
      <w:r w:rsidRPr="008502D1">
        <w:t>El modelo de mejora continua de 7 pasos:</w:t>
      </w:r>
    </w:p>
    <w:tbl>
      <w:tblPr>
        <w:tblW w:w="99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790"/>
        <w:gridCol w:w="6478"/>
      </w:tblGrid>
      <w:tr w:rsidR="008502D1" w14:paraId="09ED919B" w14:textId="77777777" w:rsidTr="00442CD1">
        <w:trPr>
          <w:trHeight w:val="52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20400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05A0E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Pregunta clave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B8DDA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Ejemplo práctico</w:t>
            </w:r>
          </w:p>
        </w:tc>
      </w:tr>
      <w:tr w:rsidR="008502D1" w14:paraId="25EF313C" w14:textId="77777777" w:rsidTr="00442CD1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79DA1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71DC7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visión?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E3189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 el referente en atención al cliente interno en la empresa.</w:t>
            </w:r>
          </w:p>
        </w:tc>
      </w:tr>
      <w:tr w:rsidR="008502D1" w14:paraId="7DD791F8" w14:textId="77777777" w:rsidTr="00442CD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083D1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DCB89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¿Dónde estamos ahora?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5FBBF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tiempo promedio de resolución de incidencias es de 6 horas.</w:t>
            </w:r>
          </w:p>
        </w:tc>
      </w:tr>
      <w:tr w:rsidR="008502D1" w14:paraId="74008958" w14:textId="77777777" w:rsidTr="00442CD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7D127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F9AF7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¿Dónde queremos estar?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8A862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Queremos reducir el tiempo a 2 horas en 6 meses.</w:t>
            </w:r>
          </w:p>
        </w:tc>
      </w:tr>
      <w:tr w:rsidR="008502D1" w14:paraId="1EA17AE2" w14:textId="77777777" w:rsidTr="00442CD1">
        <w:trPr>
          <w:trHeight w:val="8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1FBB0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7F8F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¿Cómo llegamos?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744A6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Capacitar al equipo, implementar un sistema de escalamiento automático y crear una base de conocimiento.</w:t>
            </w:r>
          </w:p>
        </w:tc>
      </w:tr>
      <w:tr w:rsidR="008502D1" w14:paraId="4B5F22A2" w14:textId="77777777" w:rsidTr="00442CD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3FD21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2AA57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Tomamos 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D8CCB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ejecuta el plan de mejora (capacitaciones, nueva herramienta, etc.).</w:t>
            </w:r>
          </w:p>
        </w:tc>
      </w:tr>
      <w:tr w:rsidR="008502D1" w14:paraId="5A0DDB53" w14:textId="77777777" w:rsidTr="00442CD1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0875B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5741E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¿Llegamos?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4765F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Tras 6 meses, medimos el tiempo: ahora es de 2,5 horas.</w:t>
            </w:r>
          </w:p>
        </w:tc>
      </w:tr>
      <w:tr w:rsidR="008502D1" w14:paraId="457004EE" w14:textId="77777777" w:rsidTr="00442CD1">
        <w:trPr>
          <w:trHeight w:val="8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3DD8F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7B20F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¿Cómo mantenemos el impulso?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6ADA2" w14:textId="77777777" w:rsidR="008502D1" w:rsidRDefault="008502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establecen revisiones mensuales y se ajustan los objetivos a 1,5 horas para el próximo semestre.</w:t>
            </w:r>
          </w:p>
        </w:tc>
      </w:tr>
    </w:tbl>
    <w:p w14:paraId="319FC156" w14:textId="23CCAE6C" w:rsidR="008502D1" w:rsidRDefault="008502D1" w:rsidP="008502D1"/>
    <w:p w14:paraId="5626953D" w14:textId="77777777" w:rsidR="00442CD1" w:rsidRDefault="00442CD1" w:rsidP="00442CD1">
      <w:pPr>
        <w:pStyle w:val="Ttulo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Resumen visual</w:t>
      </w:r>
    </w:p>
    <w:tbl>
      <w:tblPr>
        <w:tblW w:w="99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7476"/>
      </w:tblGrid>
      <w:tr w:rsidR="00442CD1" w14:paraId="4F1D95DD" w14:textId="77777777" w:rsidTr="00442CD1">
        <w:trPr>
          <w:trHeight w:val="5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82CB7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81D02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Función principal</w:t>
            </w:r>
          </w:p>
        </w:tc>
      </w:tr>
      <w:tr w:rsidR="00442CD1" w14:paraId="2BA0F42F" w14:textId="77777777" w:rsidTr="00442CD1">
        <w:trPr>
          <w:trHeight w:val="5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B2BB6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Cadena de 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8A939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Ejecutar las actividades operativas que transforman demanda en valor.</w:t>
            </w:r>
          </w:p>
        </w:tc>
      </w:tr>
      <w:tr w:rsidR="00442CD1" w14:paraId="50C8CEB5" w14:textId="77777777" w:rsidTr="00442CD1">
        <w:trPr>
          <w:trHeight w:val="5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467F2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Prácticas de Gestión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48396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Proveer las capacidades y recursos para ejecutar las actividades.</w:t>
            </w:r>
          </w:p>
        </w:tc>
      </w:tr>
      <w:tr w:rsidR="00442CD1" w14:paraId="6C960719" w14:textId="77777777" w:rsidTr="00442CD1">
        <w:trPr>
          <w:trHeight w:val="5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EDEF5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Principios Rectores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C2862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Guiar las decisiones y acciones de forma universal.</w:t>
            </w:r>
          </w:p>
        </w:tc>
      </w:tr>
      <w:tr w:rsidR="00442CD1" w14:paraId="17BB9ED4" w14:textId="77777777" w:rsidTr="00442CD1">
        <w:trPr>
          <w:trHeight w:val="5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B3F92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Gobernanza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296B0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Establecer dirección, políticas y control estratégico.</w:t>
            </w:r>
          </w:p>
        </w:tc>
      </w:tr>
      <w:tr w:rsidR="00442CD1" w14:paraId="772BF6F6" w14:textId="77777777" w:rsidTr="00442CD1">
        <w:trPr>
          <w:trHeight w:val="5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8EA09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Mejora Continua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70588" w14:textId="77777777" w:rsidR="00442CD1" w:rsidRDefault="00442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Impulsar la evolución y adaptación constante de la organización.</w:t>
            </w:r>
          </w:p>
        </w:tc>
      </w:tr>
    </w:tbl>
    <w:p w14:paraId="7E4C1A94" w14:textId="55207EAC" w:rsidR="00442CD1" w:rsidRDefault="00442CD1" w:rsidP="008502D1"/>
    <w:p w14:paraId="5AA87CE0" w14:textId="77777777" w:rsidR="00442CD1" w:rsidRDefault="00442CD1">
      <w:r>
        <w:br w:type="page"/>
      </w:r>
    </w:p>
    <w:p w14:paraId="552C2F03" w14:textId="77777777" w:rsidR="00442CD1" w:rsidRPr="00442CD1" w:rsidRDefault="00442CD1" w:rsidP="00442CD1">
      <w:r w:rsidRPr="00442CD1">
        <w:lastRenderedPageBreak/>
        <w:t>Las 34 prácticas de ITIL 4 (clasificadas)</w:t>
      </w:r>
    </w:p>
    <w:p w14:paraId="1B146B05" w14:textId="77777777" w:rsidR="00442CD1" w:rsidRPr="00442CD1" w:rsidRDefault="00442CD1" w:rsidP="00442CD1">
      <w:r w:rsidRPr="00442CD1">
        <w:t>1. Prácticas Generales de Gestión (14 prácticas) - Aplican a cualquier área del negocio:</w:t>
      </w:r>
    </w:p>
    <w:p w14:paraId="795A6BFD" w14:textId="77777777" w:rsidR="00442CD1" w:rsidRPr="00442CD1" w:rsidRDefault="00442CD1" w:rsidP="00442CD1">
      <w:r w:rsidRPr="00442CD1">
        <w:t>Mejora Continua</w:t>
      </w:r>
    </w:p>
    <w:p w14:paraId="1CEDCC90" w14:textId="77777777" w:rsidR="00442CD1" w:rsidRPr="00442CD1" w:rsidRDefault="00442CD1" w:rsidP="00442CD1">
      <w:r w:rsidRPr="00442CD1">
        <w:t>Gestión de la Información y Seguridad (antes seguridad de la información)</w:t>
      </w:r>
    </w:p>
    <w:p w14:paraId="69CD6955" w14:textId="77777777" w:rsidR="00442CD1" w:rsidRPr="00442CD1" w:rsidRDefault="00442CD1" w:rsidP="00442CD1">
      <w:r w:rsidRPr="00442CD1">
        <w:t>Gestión de la Relación con los Proveedores</w:t>
      </w:r>
    </w:p>
    <w:p w14:paraId="084EC47D" w14:textId="77777777" w:rsidR="00442CD1" w:rsidRPr="00442CD1" w:rsidRDefault="00442CD1" w:rsidP="00442CD1">
      <w:r w:rsidRPr="00442CD1">
        <w:t>Gestión de Proyectos</w:t>
      </w:r>
    </w:p>
    <w:p w14:paraId="50D4A462" w14:textId="77777777" w:rsidR="00442CD1" w:rsidRPr="00442CD1" w:rsidRDefault="00442CD1" w:rsidP="00442CD1">
      <w:r w:rsidRPr="00442CD1">
        <w:t>Gestión del Riesgo</w:t>
      </w:r>
    </w:p>
    <w:p w14:paraId="08B32D8E" w14:textId="77777777" w:rsidR="00442CD1" w:rsidRPr="00442CD1" w:rsidRDefault="00442CD1" w:rsidP="00442CD1">
      <w:r w:rsidRPr="00442CD1">
        <w:t>Gestión de la Configuración (muy ligada a activos)</w:t>
      </w:r>
    </w:p>
    <w:p w14:paraId="5CE74DEB" w14:textId="77777777" w:rsidR="00442CD1" w:rsidRPr="00442CD1" w:rsidRDefault="00442CD1" w:rsidP="00442CD1">
      <w:r w:rsidRPr="00442CD1">
        <w:t>Gestión del Conocimiento</w:t>
      </w:r>
    </w:p>
    <w:p w14:paraId="30A50617" w14:textId="77777777" w:rsidR="00442CD1" w:rsidRPr="00442CD1" w:rsidRDefault="00442CD1" w:rsidP="00442CD1">
      <w:r w:rsidRPr="00442CD1">
        <w:t>Gestión de la Cartera</w:t>
      </w:r>
    </w:p>
    <w:p w14:paraId="45E77267" w14:textId="77777777" w:rsidR="00442CD1" w:rsidRPr="00442CD1" w:rsidRDefault="00442CD1" w:rsidP="00442CD1">
      <w:r w:rsidRPr="00442CD1">
        <w:t>Gestión de Recursos Humanos (Capacidad y Talento)</w:t>
      </w:r>
    </w:p>
    <w:p w14:paraId="5B1CAF49" w14:textId="77777777" w:rsidR="00442CD1" w:rsidRPr="00442CD1" w:rsidRDefault="00442CD1" w:rsidP="00442CD1">
      <w:r w:rsidRPr="00442CD1">
        <w:t>Gestión de la Organización (Cambio Organizacional)</w:t>
      </w:r>
    </w:p>
    <w:p w14:paraId="767D6380" w14:textId="77777777" w:rsidR="00442CD1" w:rsidRPr="00442CD1" w:rsidRDefault="00442CD1" w:rsidP="00442CD1">
      <w:r w:rsidRPr="00442CD1">
        <w:t>Gestión de la Estrategia</w:t>
      </w:r>
    </w:p>
    <w:p w14:paraId="435F197D" w14:textId="77777777" w:rsidR="00442CD1" w:rsidRPr="00442CD1" w:rsidRDefault="00442CD1" w:rsidP="00442CD1">
      <w:r w:rsidRPr="00442CD1">
        <w:t>Gestión de la Arquitectura</w:t>
      </w:r>
    </w:p>
    <w:p w14:paraId="3261B125" w14:textId="77777777" w:rsidR="00442CD1" w:rsidRPr="00442CD1" w:rsidRDefault="00442CD1" w:rsidP="00442CD1">
      <w:r w:rsidRPr="00442CD1">
        <w:t>Gestión del Tiempo (en algunas versiones se incluye)</w:t>
      </w:r>
    </w:p>
    <w:p w14:paraId="68D59F06" w14:textId="77777777" w:rsidR="00442CD1" w:rsidRPr="00442CD1" w:rsidRDefault="00442CD1" w:rsidP="00442CD1">
      <w:r w:rsidRPr="00442CD1">
        <w:t>Gestión de la Calidad</w:t>
      </w:r>
    </w:p>
    <w:p w14:paraId="66428710" w14:textId="77777777" w:rsidR="00442CD1" w:rsidRPr="00442CD1" w:rsidRDefault="00442CD1" w:rsidP="00442CD1">
      <w:r w:rsidRPr="00442CD1">
        <w:t>2. Prácticas de Gestión de Servicios (17 prácticas) - El corazón de ITIL:</w:t>
      </w:r>
    </w:p>
    <w:p w14:paraId="21446182" w14:textId="77777777" w:rsidR="00442CD1" w:rsidRPr="00442CD1" w:rsidRDefault="00442CD1" w:rsidP="00442CD1">
      <w:r w:rsidRPr="00442CD1">
        <w:t>Gestión de Incidentes (la que mencionaste)</w:t>
      </w:r>
    </w:p>
    <w:p w14:paraId="575D72E5" w14:textId="77777777" w:rsidR="00442CD1" w:rsidRPr="00442CD1" w:rsidRDefault="00442CD1" w:rsidP="00442CD1">
      <w:r w:rsidRPr="00442CD1">
        <w:t>Gestión de Problemas (la que mencionaste)</w:t>
      </w:r>
    </w:p>
    <w:p w14:paraId="370D9DA6" w14:textId="77777777" w:rsidR="00442CD1" w:rsidRPr="00442CD1" w:rsidRDefault="00442CD1" w:rsidP="00442CD1">
      <w:r w:rsidRPr="00442CD1">
        <w:t>Control de Cambios (la que mencionaste)</w:t>
      </w:r>
    </w:p>
    <w:p w14:paraId="2065B6B5" w14:textId="77777777" w:rsidR="00442CD1" w:rsidRPr="00442CD1" w:rsidRDefault="00442CD1" w:rsidP="00442CD1">
      <w:r w:rsidRPr="00442CD1">
        <w:t>Gestión de Niveles de Servicio (SLA) (la que mencionaste)</w:t>
      </w:r>
    </w:p>
    <w:p w14:paraId="791F0994" w14:textId="77777777" w:rsidR="00442CD1" w:rsidRPr="00442CD1" w:rsidRDefault="00442CD1" w:rsidP="00442CD1">
      <w:r w:rsidRPr="00442CD1">
        <w:t>Gestión de Activos de TI (la que mencionaste)</w:t>
      </w:r>
    </w:p>
    <w:p w14:paraId="36BF6C13" w14:textId="77777777" w:rsidR="00442CD1" w:rsidRPr="00442CD1" w:rsidRDefault="00442CD1" w:rsidP="00442CD1">
      <w:r w:rsidRPr="00442CD1">
        <w:t>Gestión de Disponibilidad</w:t>
      </w:r>
    </w:p>
    <w:p w14:paraId="68A1F1BD" w14:textId="77777777" w:rsidR="00442CD1" w:rsidRPr="00442CD1" w:rsidRDefault="00442CD1" w:rsidP="00442CD1">
      <w:r w:rsidRPr="00442CD1">
        <w:t>Gestión de Capacidad y Rendimiento</w:t>
      </w:r>
    </w:p>
    <w:p w14:paraId="27C3BB86" w14:textId="77777777" w:rsidR="00442CD1" w:rsidRPr="00442CD1" w:rsidRDefault="00442CD1" w:rsidP="00442CD1">
      <w:r w:rsidRPr="00442CD1">
        <w:t>Gestión de Continuidad del Negocio</w:t>
      </w:r>
    </w:p>
    <w:p w14:paraId="1AFDD1AF" w14:textId="77777777" w:rsidR="00442CD1" w:rsidRPr="00442CD1" w:rsidRDefault="00442CD1" w:rsidP="00442CD1">
      <w:r w:rsidRPr="00442CD1">
        <w:t>Gestión de Eventos (Monitoreo)</w:t>
      </w:r>
    </w:p>
    <w:p w14:paraId="1661DD6D" w14:textId="77777777" w:rsidR="00442CD1" w:rsidRPr="00442CD1" w:rsidRDefault="00442CD1" w:rsidP="00442CD1">
      <w:r w:rsidRPr="00442CD1">
        <w:t>Gestión de Solicitudes de Servicio (Service Desk)</w:t>
      </w:r>
    </w:p>
    <w:p w14:paraId="43785093" w14:textId="77777777" w:rsidR="00442CD1" w:rsidRPr="00442CD1" w:rsidRDefault="00442CD1" w:rsidP="00442CD1">
      <w:r w:rsidRPr="00442CD1">
        <w:t>Gestión de Catálogo de Servicios</w:t>
      </w:r>
    </w:p>
    <w:p w14:paraId="79B7F728" w14:textId="77777777" w:rsidR="00442CD1" w:rsidRPr="00442CD1" w:rsidRDefault="00442CD1" w:rsidP="00442CD1">
      <w:r w:rsidRPr="00442CD1">
        <w:t>Gestión de Liberaciones (Deployments)</w:t>
      </w:r>
    </w:p>
    <w:p w14:paraId="2191BEFB" w14:textId="77777777" w:rsidR="00442CD1" w:rsidRPr="00442CD1" w:rsidRDefault="00442CD1" w:rsidP="00442CD1">
      <w:r w:rsidRPr="00442CD1">
        <w:t>Gestión de Validación y Pruebas</w:t>
      </w:r>
    </w:p>
    <w:p w14:paraId="6F5869FD" w14:textId="77777777" w:rsidR="00442CD1" w:rsidRPr="00442CD1" w:rsidRDefault="00442CD1" w:rsidP="00442CD1">
      <w:r w:rsidRPr="00442CD1">
        <w:t>Gestión de Cambios de Infraestructura</w:t>
      </w:r>
    </w:p>
    <w:p w14:paraId="2DE701B4" w14:textId="77777777" w:rsidR="00442CD1" w:rsidRPr="00442CD1" w:rsidRDefault="00442CD1" w:rsidP="00442CD1">
      <w:r w:rsidRPr="00442CD1">
        <w:lastRenderedPageBreak/>
        <w:t>Gestión de Acceso (Control de accesos)</w:t>
      </w:r>
    </w:p>
    <w:p w14:paraId="1239145C" w14:textId="77777777" w:rsidR="00442CD1" w:rsidRPr="00442CD1" w:rsidRDefault="00442CD1" w:rsidP="00442CD1">
      <w:r w:rsidRPr="00442CD1">
        <w:t>Gestión de Acuerdos Operativos (OLA)</w:t>
      </w:r>
    </w:p>
    <w:p w14:paraId="32CEC937" w14:textId="77777777" w:rsidR="00442CD1" w:rsidRPr="00442CD1" w:rsidRDefault="00442CD1" w:rsidP="00442CD1">
      <w:r w:rsidRPr="00442CD1">
        <w:t>Gestión de la Demanda</w:t>
      </w:r>
    </w:p>
    <w:p w14:paraId="420A1ADF" w14:textId="77777777" w:rsidR="00442CD1" w:rsidRPr="00442CD1" w:rsidRDefault="00442CD1" w:rsidP="00442CD1">
      <w:r w:rsidRPr="00442CD1">
        <w:t>3. Prácticas Técnicas (3 prácticas) - Más orientadas a la ejecución técnica:</w:t>
      </w:r>
    </w:p>
    <w:p w14:paraId="18B5B953" w14:textId="77777777" w:rsidR="00442CD1" w:rsidRPr="00442CD1" w:rsidRDefault="00442CD1" w:rsidP="00442CD1">
      <w:r w:rsidRPr="00442CD1">
        <w:t>Gestión de Despliegues (Deployment Management)</w:t>
      </w:r>
    </w:p>
    <w:p w14:paraId="0E93769A" w14:textId="77777777" w:rsidR="00442CD1" w:rsidRPr="00442CD1" w:rsidRDefault="00442CD1" w:rsidP="00442CD1">
      <w:r w:rsidRPr="00442CD1">
        <w:t>Gestión de Infraestructura y Plataforma</w:t>
      </w:r>
    </w:p>
    <w:p w14:paraId="4A39B66E" w14:textId="20332218" w:rsidR="00442CD1" w:rsidRDefault="00442CD1" w:rsidP="00442CD1">
      <w:r w:rsidRPr="00442CD1">
        <w:t>Gestión de Desarrollo de Software (DevOps)</w:t>
      </w:r>
    </w:p>
    <w:p w14:paraId="64AFAAFD" w14:textId="423F958F" w:rsidR="00442CD1" w:rsidRPr="00442CD1" w:rsidRDefault="00442CD1" w:rsidP="00442CD1"/>
    <w:p w14:paraId="0E1AB0C1" w14:textId="77777777" w:rsidR="00442CD1" w:rsidRPr="00442CD1" w:rsidRDefault="00442CD1" w:rsidP="00442CD1">
      <w:r w:rsidRPr="00442CD1">
        <w:t>Por qué en la práctica se habla de esas 5?</w:t>
      </w:r>
    </w:p>
    <w:p w14:paraId="30FB852D" w14:textId="77777777" w:rsidR="00442CD1" w:rsidRPr="00442CD1" w:rsidRDefault="00442CD1" w:rsidP="00442CD1">
      <w:r w:rsidRPr="00442CD1">
        <w:t>Porque esas 5 (Incidentes, Problemas, Cambios, Niveles de Servicio y Activos) son las más operativas y las que cualquier equipo de soporte o infraestructura maneja a diario.</w:t>
      </w:r>
    </w:p>
    <w:p w14:paraId="3C30D781" w14:textId="77777777" w:rsidR="00442CD1" w:rsidRPr="00442CD1" w:rsidRDefault="00442CD1" w:rsidP="00442CD1">
      <w:r w:rsidRPr="00442CD1">
        <w:t>Incidentes → apagar incendios.</w:t>
      </w:r>
    </w:p>
    <w:p w14:paraId="38C846A2" w14:textId="77777777" w:rsidR="00442CD1" w:rsidRPr="00442CD1" w:rsidRDefault="00442CD1" w:rsidP="00442CD1">
      <w:r w:rsidRPr="00442CD1">
        <w:t>Problemas → encontrar la causa raíz.</w:t>
      </w:r>
    </w:p>
    <w:p w14:paraId="764A755D" w14:textId="77777777" w:rsidR="00442CD1" w:rsidRPr="00442CD1" w:rsidRDefault="00442CD1" w:rsidP="00442CD1">
      <w:r w:rsidRPr="00442CD1">
        <w:t>Cambios → implementar mejoras sin romper nada.</w:t>
      </w:r>
    </w:p>
    <w:p w14:paraId="218559B0" w14:textId="77777777" w:rsidR="00442CD1" w:rsidRPr="00442CD1" w:rsidRDefault="00442CD1" w:rsidP="00442CD1">
      <w:r w:rsidRPr="00442CD1">
        <w:t>Niveles de Servicio → prometer y medir lo que se cumple.</w:t>
      </w:r>
    </w:p>
    <w:p w14:paraId="13CE73CE" w14:textId="77777777" w:rsidR="00442CD1" w:rsidRPr="00442CD1" w:rsidRDefault="00442CD1" w:rsidP="00442CD1">
      <w:r w:rsidRPr="00442CD1">
        <w:t>Activos → saber qué tenemos y dónde está.</w:t>
      </w:r>
    </w:p>
    <w:p w14:paraId="1C596D23" w14:textId="77777777" w:rsidR="00442CD1" w:rsidRPr="00442CD1" w:rsidRDefault="00442CD1" w:rsidP="00442CD1"/>
    <w:p w14:paraId="1E2D9100" w14:textId="3E03CC08" w:rsidR="00442CD1" w:rsidRDefault="00442CD1">
      <w:r>
        <w:br w:type="page"/>
      </w:r>
    </w:p>
    <w:p w14:paraId="0CCA511D" w14:textId="77777777" w:rsidR="002B690C" w:rsidRPr="002B690C" w:rsidRDefault="002B690C" w:rsidP="002B690C">
      <w:r w:rsidRPr="002B690C">
        <w:lastRenderedPageBreak/>
        <w:t>1. Gestión de Incidentes</w:t>
      </w:r>
    </w:p>
    <w:p w14:paraId="489686A6" w14:textId="77777777" w:rsidR="002B690C" w:rsidRPr="002B690C" w:rsidRDefault="002B690C" w:rsidP="002B690C">
      <w:r w:rsidRPr="002B690C">
        <w:t>Objetivo: Restaurar el servicio lo más rápido posible para minimizar el impacto en el negocio.</w:t>
      </w:r>
    </w:p>
    <w:p w14:paraId="51B86239" w14:textId="77777777" w:rsidR="002B690C" w:rsidRPr="002B690C" w:rsidRDefault="002B690C" w:rsidP="002B690C">
      <w:r w:rsidRPr="002B690C">
        <w:t>Ejemplo práctico:</w:t>
      </w:r>
    </w:p>
    <w:p w14:paraId="299D0F55" w14:textId="77777777" w:rsidR="002B690C" w:rsidRPr="002B690C" w:rsidRDefault="002B690C" w:rsidP="002B690C">
      <w:r w:rsidRPr="002B690C">
        <w:t>Escenario: Una empresa de 500 empleados usa un sistema ERP para facturación.</w:t>
      </w:r>
    </w:p>
    <w:p w14:paraId="0961F591" w14:textId="77777777" w:rsidR="002B690C" w:rsidRPr="002B690C" w:rsidRDefault="002B690C" w:rsidP="002B690C">
      <w:r w:rsidRPr="002B690C">
        <w:t>Incidente: A las 10:00 AM, 20 usuarios del departamento de Ventas reportan que no pueden acceder al ERP. Sale un error de "base de datos no disponible".</w:t>
      </w:r>
    </w:p>
    <w:p w14:paraId="0E166C4F" w14:textId="77777777" w:rsidR="002B690C" w:rsidRPr="002B690C" w:rsidRDefault="002B690C" w:rsidP="002B690C">
      <w:r w:rsidRPr="002B690C">
        <w:t>Acción del Service Desk (Nivel 1): Toman los datos, verifican que sea un incidente masivo y lo escalan al Nivel 2.</w:t>
      </w:r>
    </w:p>
    <w:p w14:paraId="0D45C1C2" w14:textId="77777777" w:rsidR="002B690C" w:rsidRPr="002B690C" w:rsidRDefault="002B690C" w:rsidP="002B690C">
      <w:r w:rsidRPr="002B690C">
        <w:t>Acción del Nivel 2: Revisan los logs y ven que el servidor de base de datos se quedó sin espacio en disco.</w:t>
      </w:r>
    </w:p>
    <w:p w14:paraId="4826E5A6" w14:textId="77777777" w:rsidR="002B690C" w:rsidRPr="002B690C" w:rsidRDefault="002B690C" w:rsidP="002B690C">
      <w:r w:rsidRPr="002B690C">
        <w:t>Solución temporal: Liberan espacio eliminando logs antiguos. En 15 minutos, el servicio vuelve a funcionar.</w:t>
      </w:r>
    </w:p>
    <w:p w14:paraId="1744F7A9" w14:textId="77777777" w:rsidR="002B690C" w:rsidRPr="002B690C" w:rsidRDefault="002B690C" w:rsidP="002B690C">
      <w:r w:rsidRPr="002B690C">
        <w:t>Cierre del incidente: Se registra la solución temporal, se notifica a los usuarios y se cierra el ticket con la categoría "Base de datos - Espacio en disco".</w:t>
      </w:r>
    </w:p>
    <w:p w14:paraId="4BDDC684" w14:textId="77777777" w:rsidR="002B690C" w:rsidRPr="002B690C" w:rsidRDefault="002B690C" w:rsidP="002B690C">
      <w:r w:rsidRPr="002B690C">
        <w:t>Métrica: Tiempo de resolución = 15 minutos (objetivo SLA: 4 horas para incidentes críticos).</w:t>
      </w:r>
    </w:p>
    <w:p w14:paraId="161591AB" w14:textId="77777777" w:rsidR="002B690C" w:rsidRPr="002B690C" w:rsidRDefault="002B690C" w:rsidP="002B690C">
      <w:r w:rsidRPr="002B690C">
        <w:pict w14:anchorId="0352618C">
          <v:rect id="_x0000_i1028" style="width:0;height:.75pt" o:hralign="center" o:hrstd="t" o:hr="t" fillcolor="#a0a0a0" stroked="f"/>
        </w:pict>
      </w:r>
    </w:p>
    <w:p w14:paraId="54820D2F" w14:textId="77777777" w:rsidR="002B690C" w:rsidRPr="002B690C" w:rsidRDefault="002B690C" w:rsidP="002B690C">
      <w:r w:rsidRPr="002B690C">
        <w:t>2. Gestión de Problemas</w:t>
      </w:r>
    </w:p>
    <w:p w14:paraId="1C40A988" w14:textId="77777777" w:rsidR="002B690C" w:rsidRPr="002B690C" w:rsidRDefault="002B690C" w:rsidP="002B690C">
      <w:r w:rsidRPr="002B690C">
        <w:t>Objetivo: Investigar la causa raíz de los incidentes recurrentes para evitar que vuelvan a ocurrir.</w:t>
      </w:r>
    </w:p>
    <w:p w14:paraId="77B477A2" w14:textId="77777777" w:rsidR="002B690C" w:rsidRPr="002B690C" w:rsidRDefault="002B690C" w:rsidP="002B690C">
      <w:r w:rsidRPr="002B690C">
        <w:t>Ejemplo práctico:</w:t>
      </w:r>
    </w:p>
    <w:p w14:paraId="615E68A7" w14:textId="77777777" w:rsidR="002B690C" w:rsidRPr="002B690C" w:rsidRDefault="002B690C" w:rsidP="002B690C">
      <w:r w:rsidRPr="002B690C">
        <w:t>Escenario: Durante el último mes, han ocurrido 8 incidentes similares al anterior (caída del ERP por falta de espacio en disco).</w:t>
      </w:r>
    </w:p>
    <w:p w14:paraId="7DE1B099" w14:textId="77777777" w:rsidR="002B690C" w:rsidRPr="002B690C" w:rsidRDefault="002B690C" w:rsidP="002B690C">
      <w:r w:rsidRPr="002B690C">
        <w:t>Problema: Se abre un problema con prioridad "Alta" porque es recurrente.</w:t>
      </w:r>
    </w:p>
    <w:p w14:paraId="5640C6EE" w14:textId="77777777" w:rsidR="002B690C" w:rsidRPr="002B690C" w:rsidRDefault="002B690C" w:rsidP="002B690C">
      <w:r w:rsidRPr="002B690C">
        <w:t>Investigación (Análisis de causa raíz): El equipo revisa y descubre que el script de respaldo no está eliminando los archivos antiguos correctamente desde hace 3 meses.</w:t>
      </w:r>
    </w:p>
    <w:p w14:paraId="0E1C814A" w14:textId="77777777" w:rsidR="002B690C" w:rsidRPr="002B690C" w:rsidRDefault="002B690C" w:rsidP="002B690C">
      <w:r w:rsidRPr="002B690C">
        <w:t>Solución permanente: Se corrige el script de respaldo y se configura una alerta automática que avise cuando el disco llegue al 80% de ocupación.</w:t>
      </w:r>
    </w:p>
    <w:p w14:paraId="7698ABC7" w14:textId="77777777" w:rsidR="002B690C" w:rsidRPr="002B690C" w:rsidRDefault="002B690C" w:rsidP="002B690C">
      <w:r w:rsidRPr="002B690C">
        <w:t>Cierre del problema: Se documenta la causa raíz, la solución aplicada y se vincula con los 8 incidentes cerrados.</w:t>
      </w:r>
    </w:p>
    <w:p w14:paraId="5A02DE76" w14:textId="77777777" w:rsidR="002B690C" w:rsidRPr="002B690C" w:rsidRDefault="002B690C" w:rsidP="002B690C">
      <w:r w:rsidRPr="002B690C">
        <w:t>Resultado: A partir de ese momento, no vuelve a ocurrir el mismo incidente.</w:t>
      </w:r>
    </w:p>
    <w:p w14:paraId="3B1D47BC" w14:textId="77777777" w:rsidR="002B690C" w:rsidRPr="002B690C" w:rsidRDefault="002B690C" w:rsidP="002B690C">
      <w:r w:rsidRPr="002B690C">
        <w:pict w14:anchorId="0A74ED96">
          <v:rect id="_x0000_i1029" style="width:0;height:.75pt" o:hralign="center" o:hrstd="t" o:hr="t" fillcolor="#a0a0a0" stroked="f"/>
        </w:pict>
      </w:r>
    </w:p>
    <w:p w14:paraId="6D55BC3A" w14:textId="77777777" w:rsidR="002B690C" w:rsidRPr="002B690C" w:rsidRDefault="002B690C" w:rsidP="002B690C">
      <w:r w:rsidRPr="002B690C">
        <w:t>3. Control de Cambios</w:t>
      </w:r>
    </w:p>
    <w:p w14:paraId="0D230179" w14:textId="77777777" w:rsidR="002B690C" w:rsidRPr="002B690C" w:rsidRDefault="002B690C" w:rsidP="002B690C">
      <w:r w:rsidRPr="002B690C">
        <w:t>Objetivo: Evaluar, aprobar e implementar cambios en el entorno de TI de manera controlada, minimizando riesgos e interrupciones.</w:t>
      </w:r>
    </w:p>
    <w:p w14:paraId="12FC30F0" w14:textId="77777777" w:rsidR="002B690C" w:rsidRPr="002B690C" w:rsidRDefault="002B690C" w:rsidP="002B690C">
      <w:r w:rsidRPr="002B690C">
        <w:t>Ejemplo práctico:</w:t>
      </w:r>
    </w:p>
    <w:p w14:paraId="6FEE2094" w14:textId="77777777" w:rsidR="002B690C" w:rsidRPr="002B690C" w:rsidRDefault="002B690C" w:rsidP="002B690C">
      <w:r w:rsidRPr="002B690C">
        <w:lastRenderedPageBreak/>
        <w:t>Escenario: El equipo de infraestructura quiere actualizar el sistema operativo de 50 servidores de producción de Windows Server 2016 a 2022.</w:t>
      </w:r>
    </w:p>
    <w:p w14:paraId="1D64D337" w14:textId="77777777" w:rsidR="002B690C" w:rsidRPr="002B690C" w:rsidRDefault="002B690C" w:rsidP="002B690C">
      <w:r w:rsidRPr="002B690C">
        <w:t>Solicitud de Cambio (RFC): Se llena un formulario con:</w:t>
      </w:r>
    </w:p>
    <w:p w14:paraId="4007ABCA" w14:textId="77777777" w:rsidR="002B690C" w:rsidRPr="002B690C" w:rsidRDefault="002B690C" w:rsidP="002B690C">
      <w:r w:rsidRPr="002B690C">
        <w:t>Descripción del cambio</w:t>
      </w:r>
    </w:p>
    <w:p w14:paraId="015630D0" w14:textId="77777777" w:rsidR="002B690C" w:rsidRPr="002B690C" w:rsidRDefault="002B690C" w:rsidP="002B690C">
      <w:r w:rsidRPr="002B690C">
        <w:t>Riesgos (posible caída de servicios durante 30 minutos por servidor)</w:t>
      </w:r>
    </w:p>
    <w:p w14:paraId="629B5987" w14:textId="77777777" w:rsidR="002B690C" w:rsidRPr="002B690C" w:rsidRDefault="002B690C" w:rsidP="002B690C">
      <w:r w:rsidRPr="002B690C">
        <w:t>Plan de reversión (volver a la versión anterior si algo falla)</w:t>
      </w:r>
    </w:p>
    <w:p w14:paraId="7CC67232" w14:textId="77777777" w:rsidR="002B690C" w:rsidRPr="002B690C" w:rsidRDefault="002B690C" w:rsidP="002B690C">
      <w:r w:rsidRPr="002B690C">
        <w:t>Pruebas realizadas (se probó en 3 servidores no críticos)</w:t>
      </w:r>
    </w:p>
    <w:p w14:paraId="6417F1E1" w14:textId="77777777" w:rsidR="002B690C" w:rsidRPr="002B690C" w:rsidRDefault="002B690C" w:rsidP="002B690C">
      <w:r w:rsidRPr="002B690C">
        <w:t>Evaluación: El Comité de Cambios (CAB) revisa el RFC y lo aprueba para el próximo sábado a las 2:00 AM (horario de bajo uso).</w:t>
      </w:r>
    </w:p>
    <w:p w14:paraId="05A73F8D" w14:textId="77777777" w:rsidR="002B690C" w:rsidRPr="002B690C" w:rsidRDefault="002B690C" w:rsidP="002B690C">
      <w:r w:rsidRPr="002B690C">
        <w:t>Implementación: El equipo ejecuta el cambio en lotes de 5 servidores, monitoreando cada lote antes de continuar.</w:t>
      </w:r>
    </w:p>
    <w:p w14:paraId="7C3DAC88" w14:textId="77777777" w:rsidR="002B690C" w:rsidRPr="002B690C" w:rsidRDefault="002B690C" w:rsidP="002B690C">
      <w:r w:rsidRPr="002B690C">
        <w:t>Post-cambio: Se verifica que todos los servicios funcionen correctamente y se cierra el cambio con éxito.</w:t>
      </w:r>
    </w:p>
    <w:p w14:paraId="6510D2F8" w14:textId="77777777" w:rsidR="002B690C" w:rsidRPr="002B690C" w:rsidRDefault="002B690C" w:rsidP="002B690C">
      <w:r w:rsidRPr="002B690C">
        <w:t>Métrica: Cambios exitosos = 98% (sin incidentes posteriores).</w:t>
      </w:r>
    </w:p>
    <w:p w14:paraId="517A4DC8" w14:textId="77777777" w:rsidR="002B690C" w:rsidRPr="002B690C" w:rsidRDefault="002B690C" w:rsidP="002B690C">
      <w:r w:rsidRPr="002B690C">
        <w:pict w14:anchorId="42CB5009">
          <v:rect id="_x0000_i1030" style="width:0;height:.75pt" o:hralign="center" o:hrstd="t" o:hr="t" fillcolor="#a0a0a0" stroked="f"/>
        </w:pict>
      </w:r>
    </w:p>
    <w:p w14:paraId="5C06DBC1" w14:textId="77777777" w:rsidR="002B690C" w:rsidRPr="002B690C" w:rsidRDefault="002B690C" w:rsidP="002B690C">
      <w:r w:rsidRPr="002B690C">
        <w:t>4. Gestión de Niveles de Servicio</w:t>
      </w:r>
    </w:p>
    <w:p w14:paraId="0E295CC0" w14:textId="77777777" w:rsidR="002B690C" w:rsidRPr="002B690C" w:rsidRDefault="002B690C" w:rsidP="002B690C">
      <w:r w:rsidRPr="002B690C">
        <w:t>Objetivo: Definir, acordar, monitorear y reportar los niveles de calidad del servicio entre TI y el negocio, a través de Acuerdos de Nivel de Servicio (SLAs).</w:t>
      </w:r>
    </w:p>
    <w:p w14:paraId="63D7D8DC" w14:textId="77777777" w:rsidR="002B690C" w:rsidRPr="002B690C" w:rsidRDefault="002B690C" w:rsidP="002B690C">
      <w:r w:rsidRPr="002B690C">
        <w:t>Ejemplo práctico:</w:t>
      </w:r>
    </w:p>
    <w:p w14:paraId="6AA76914" w14:textId="77777777" w:rsidR="002B690C" w:rsidRPr="002B690C" w:rsidRDefault="002B690C" w:rsidP="002B690C">
      <w:r w:rsidRPr="002B690C">
        <w:t>Escenario: El área de TI y el gerente de Operaciones acuerdan los siguientes SLAs para el correo corporativo:</w:t>
      </w:r>
    </w:p>
    <w:tbl>
      <w:tblPr>
        <w:tblW w:w="99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4338"/>
        <w:gridCol w:w="2930"/>
      </w:tblGrid>
      <w:tr w:rsidR="002B690C" w:rsidRPr="002B690C" w14:paraId="3614A44A" w14:textId="77777777" w:rsidTr="00286FA7">
        <w:trPr>
          <w:trHeight w:val="41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71974" w14:textId="77777777" w:rsidR="002B690C" w:rsidRPr="002B690C" w:rsidRDefault="002B690C" w:rsidP="002B690C">
            <w:r w:rsidRPr="002B690C">
              <w:t>Servicio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85446" w14:textId="77777777" w:rsidR="002B690C" w:rsidRPr="002B690C" w:rsidRDefault="002B690C" w:rsidP="002B690C">
            <w:r w:rsidRPr="002B690C">
              <w:t>Disponibilidad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5F92A" w14:textId="77777777" w:rsidR="002B690C" w:rsidRPr="002B690C" w:rsidRDefault="002B690C" w:rsidP="002B690C">
            <w:r w:rsidRPr="002B690C">
              <w:t>Tiempo de resolución</w:t>
            </w:r>
          </w:p>
        </w:tc>
      </w:tr>
      <w:tr w:rsidR="002B690C" w:rsidRPr="002B690C" w14:paraId="4184E67F" w14:textId="77777777" w:rsidTr="00286FA7">
        <w:trPr>
          <w:trHeight w:val="6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F713D" w14:textId="77777777" w:rsidR="002B690C" w:rsidRPr="002B690C" w:rsidRDefault="002B690C" w:rsidP="002B690C">
            <w:r w:rsidRPr="002B690C">
              <w:t>Correo corporativo (Outlook)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82082" w14:textId="77777777" w:rsidR="002B690C" w:rsidRPr="002B690C" w:rsidRDefault="002B690C" w:rsidP="002B690C">
            <w:r w:rsidRPr="002B690C">
              <w:t>99,9% (no más de 43 minutos de caída al mes)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3CB8E" w14:textId="77777777" w:rsidR="002B690C" w:rsidRPr="002B690C" w:rsidRDefault="002B690C" w:rsidP="002B690C">
            <w:r w:rsidRPr="002B690C">
              <w:t>Incidentes críticos: &lt; 4 horas</w:t>
            </w:r>
            <w:r w:rsidRPr="002B690C">
              <w:br/>
              <w:t>Incidentes normales: &lt; 24 horas</w:t>
            </w:r>
          </w:p>
        </w:tc>
      </w:tr>
      <w:tr w:rsidR="002B690C" w:rsidRPr="002B690C" w14:paraId="291F8794" w14:textId="77777777" w:rsidTr="00286FA7">
        <w:trPr>
          <w:trHeight w:val="4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B5CCC" w14:textId="77777777" w:rsidR="002B690C" w:rsidRPr="002B690C" w:rsidRDefault="002B690C" w:rsidP="002B690C">
            <w:r w:rsidRPr="002B690C">
              <w:t>Solicitudes de nuevo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BC99" w14:textId="77777777" w:rsidR="002B690C" w:rsidRPr="002B690C" w:rsidRDefault="002B690C" w:rsidP="002B690C">
            <w:r w:rsidRPr="002B690C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72628" w14:textId="77777777" w:rsidR="002B690C" w:rsidRPr="002B690C" w:rsidRDefault="002B690C" w:rsidP="002B690C">
            <w:r w:rsidRPr="002B690C">
              <w:t>&lt; 2 horas hábiles</w:t>
            </w:r>
          </w:p>
        </w:tc>
      </w:tr>
    </w:tbl>
    <w:p w14:paraId="39A0F156" w14:textId="77777777" w:rsidR="002B690C" w:rsidRPr="002B690C" w:rsidRDefault="002B690C" w:rsidP="002B690C">
      <w:r w:rsidRPr="002B690C">
        <w:t>Monitoreo:</w:t>
      </w:r>
    </w:p>
    <w:p w14:paraId="6E574F66" w14:textId="77777777" w:rsidR="002B690C" w:rsidRPr="002B690C" w:rsidRDefault="002B690C" w:rsidP="002B690C">
      <w:r w:rsidRPr="002B690C">
        <w:t>Se instala un sistema de monitoreo que alerta si el correo cae más de 5 minutos.</w:t>
      </w:r>
    </w:p>
    <w:p w14:paraId="268DF01F" w14:textId="77777777" w:rsidR="002B690C" w:rsidRPr="002B690C" w:rsidRDefault="002B690C" w:rsidP="002B690C">
      <w:r w:rsidRPr="002B690C">
        <w:t>Cada mes, el Service Desk genera un informe con el cumplimiento de SLAs.</w:t>
      </w:r>
    </w:p>
    <w:p w14:paraId="2E4196AD" w14:textId="77777777" w:rsidR="002B690C" w:rsidRPr="002B690C" w:rsidRDefault="002B690C" w:rsidP="002B690C">
      <w:r w:rsidRPr="002B690C">
        <w:t>Si un mes el SLA cae al 98%, se abre una mejora para investigar por qué.</w:t>
      </w:r>
    </w:p>
    <w:p w14:paraId="253E3448" w14:textId="77777777" w:rsidR="002B690C" w:rsidRPr="002B690C" w:rsidRDefault="002B690C" w:rsidP="002B690C">
      <w:r w:rsidRPr="002B690C">
        <w:t>Ejemplo de incumplimiento: Un mes el correo cayó 2 horas por un fallo en el proveedor de internet. Se documenta, se comunica al negocio y se negocia un crédito con el proveedor.</w:t>
      </w:r>
    </w:p>
    <w:p w14:paraId="32B73256" w14:textId="3B66CF63" w:rsidR="002B690C" w:rsidRDefault="002B690C">
      <w:r>
        <w:lastRenderedPageBreak/>
        <w:br w:type="page"/>
      </w:r>
    </w:p>
    <w:p w14:paraId="351D9480" w14:textId="77777777" w:rsidR="002B690C" w:rsidRPr="002B690C" w:rsidRDefault="002B690C" w:rsidP="002B690C">
      <w:r w:rsidRPr="002B690C">
        <w:lastRenderedPageBreak/>
        <w:t>5. Gestión de Activos de TI</w:t>
      </w:r>
    </w:p>
    <w:p w14:paraId="4AD6BE1A" w14:textId="77777777" w:rsidR="002B690C" w:rsidRPr="002B690C" w:rsidRDefault="002B690C" w:rsidP="002B690C">
      <w:r w:rsidRPr="002B690C">
        <w:t>Objetivo: Gestionar el ciclo de vida completo de los activos tecnológicos (hardware, software, licencias, contratos) desde su adquisición hasta su disposición final.</w:t>
      </w:r>
    </w:p>
    <w:p w14:paraId="2B47CFDA" w14:textId="77777777" w:rsidR="002B690C" w:rsidRPr="002B690C" w:rsidRDefault="002B690C" w:rsidP="002B690C">
      <w:r w:rsidRPr="002B690C">
        <w:t>Ejemplo práctico:</w:t>
      </w:r>
    </w:p>
    <w:p w14:paraId="7CFDA0F4" w14:textId="77777777" w:rsidR="002B690C" w:rsidRPr="002B690C" w:rsidRDefault="002B690C" w:rsidP="002B690C">
      <w:r w:rsidRPr="002B690C">
        <w:t>Escenario: Una empresa tiene 300 portátiles, 100 monitores, 50 servidores y licencias de Microsoft 365.</w:t>
      </w:r>
    </w:p>
    <w:p w14:paraId="2914AAC7" w14:textId="77777777" w:rsidR="002B690C" w:rsidRPr="002B690C" w:rsidRDefault="002B690C" w:rsidP="002B690C">
      <w:r w:rsidRPr="002B690C">
        <w:t>Inventario: Se registra cada activo con:</w:t>
      </w:r>
    </w:p>
    <w:p w14:paraId="18E84AC5" w14:textId="77777777" w:rsidR="002B690C" w:rsidRPr="002B690C" w:rsidRDefault="002B690C" w:rsidP="002B690C">
      <w:r w:rsidRPr="002B690C">
        <w:t>Código de inventario</w:t>
      </w:r>
    </w:p>
    <w:p w14:paraId="22891D11" w14:textId="77777777" w:rsidR="002B690C" w:rsidRPr="002B690C" w:rsidRDefault="002B690C" w:rsidP="002B690C">
      <w:r w:rsidRPr="002B690C">
        <w:t>Marca, modelo y número de serie</w:t>
      </w:r>
    </w:p>
    <w:p w14:paraId="012CE32E" w14:textId="77777777" w:rsidR="002B690C" w:rsidRPr="002B690C" w:rsidRDefault="002B690C" w:rsidP="002B690C">
      <w:r w:rsidRPr="002B690C">
        <w:t>Fecha de compra y garantía</w:t>
      </w:r>
    </w:p>
    <w:p w14:paraId="3214128F" w14:textId="77777777" w:rsidR="002B690C" w:rsidRPr="002B690C" w:rsidRDefault="002B690C" w:rsidP="002B690C">
      <w:r w:rsidRPr="002B690C">
        <w:t>Empleado asignado (si es portátil)</w:t>
      </w:r>
    </w:p>
    <w:p w14:paraId="4718D04A" w14:textId="77777777" w:rsidR="002B690C" w:rsidRPr="002B690C" w:rsidRDefault="002B690C" w:rsidP="002B690C">
      <w:r w:rsidRPr="002B690C">
        <w:t>Estado (en uso, en reparación, almacenado, dado de baja)</w:t>
      </w:r>
    </w:p>
    <w:p w14:paraId="1DFB9225" w14:textId="77777777" w:rsidR="002B690C" w:rsidRPr="002B690C" w:rsidRDefault="002B690C" w:rsidP="002B690C">
      <w:r w:rsidRPr="002B690C">
        <w:t>Ciclo de vida:</w:t>
      </w:r>
    </w:p>
    <w:p w14:paraId="57225CC6" w14:textId="77777777" w:rsidR="002B690C" w:rsidRPr="002B690C" w:rsidRDefault="002B690C" w:rsidP="002B690C">
      <w:r w:rsidRPr="002B690C">
        <w:t>Adquisición: Se compran 50 portátiles nuevos para el nuevo personal.</w:t>
      </w:r>
    </w:p>
    <w:p w14:paraId="5C4DEEC5" w14:textId="77777777" w:rsidR="002B690C" w:rsidRPr="002B690C" w:rsidRDefault="002B690C" w:rsidP="002B690C">
      <w:r w:rsidRPr="002B690C">
        <w:t>Mantenimiento: Cada año se hace mantenimiento preventivo a los servidores.</w:t>
      </w:r>
    </w:p>
    <w:p w14:paraId="34CDE96A" w14:textId="77777777" w:rsidR="002B690C" w:rsidRPr="002B690C" w:rsidRDefault="002B690C" w:rsidP="002B690C">
      <w:r w:rsidRPr="002B690C">
        <w:t>Renovación: Se detecta que 30 portátiles tienen más de 4 años, se planifica su reemplazo para el próximo trimestre.</w:t>
      </w:r>
    </w:p>
    <w:p w14:paraId="5A8045EC" w14:textId="77777777" w:rsidR="002B690C" w:rsidRPr="002B690C" w:rsidRDefault="002B690C" w:rsidP="002B690C">
      <w:r w:rsidRPr="002B690C">
        <w:t>Baja: 10 portátiles viejos se formatean, se retiran los discos y se donan a una escuela (se documenta la baja).</w:t>
      </w:r>
    </w:p>
    <w:p w14:paraId="06075457" w14:textId="77777777" w:rsidR="002B690C" w:rsidRPr="002B690C" w:rsidRDefault="002B690C" w:rsidP="002B690C">
      <w:r w:rsidRPr="002B690C">
        <w:t>Ejemplo práctico del día a día: Un usuario reporta que su portátil no enciende. El Service Desk busca el activo en el inventario, ve que tiene 3 años, aún está en garantía, y solicita el reemplazo al proveedor.</w:t>
      </w:r>
    </w:p>
    <w:p w14:paraId="623B4CC5" w14:textId="77777777" w:rsidR="002B690C" w:rsidRPr="002B690C" w:rsidRDefault="002B690C" w:rsidP="002B690C">
      <w:r w:rsidRPr="002B690C">
        <w:t>Métrica: Precisión del inventario = 99% (que lo que está registrado coincida con la realidad física).</w:t>
      </w:r>
    </w:p>
    <w:p w14:paraId="722EDF94" w14:textId="31B0DD1B" w:rsidR="002B690C" w:rsidRDefault="002B690C">
      <w:r>
        <w:br w:type="page"/>
      </w:r>
    </w:p>
    <w:p w14:paraId="4C8EAEEC" w14:textId="77777777" w:rsidR="002B690C" w:rsidRPr="002B690C" w:rsidRDefault="002B690C" w:rsidP="002B690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2B690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lastRenderedPageBreak/>
        <w:t>Resumen visual de las 5 prácticas</w:t>
      </w:r>
    </w:p>
    <w:tbl>
      <w:tblPr>
        <w:tblW w:w="9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4429"/>
        <w:gridCol w:w="3500"/>
      </w:tblGrid>
      <w:tr w:rsidR="002B690C" w:rsidRPr="002B690C" w14:paraId="1508B29C" w14:textId="77777777" w:rsidTr="002B690C">
        <w:trPr>
          <w:trHeight w:val="3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96BC7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Práctica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752D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Pregunta clave que responde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42EEB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Ejemplo de acción diaria</w:t>
            </w:r>
          </w:p>
        </w:tc>
      </w:tr>
      <w:tr w:rsidR="002B690C" w:rsidRPr="002B690C" w14:paraId="479E514F" w14:textId="77777777" w:rsidTr="002B690C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8B7DB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1458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¿Cómo restauramos el servicio rápido?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27E5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Reiniciar un servidor caído</w:t>
            </w:r>
          </w:p>
        </w:tc>
      </w:tr>
      <w:tr w:rsidR="002B690C" w:rsidRPr="002B690C" w14:paraId="30A0C2FC" w14:textId="77777777" w:rsidTr="002B690C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22ABA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DF20B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¿Por qué ocurrió y cómo evitamos que vuelva?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B6CFB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Corregir el script de respaldo</w:t>
            </w:r>
          </w:p>
        </w:tc>
      </w:tr>
      <w:tr w:rsidR="002B690C" w:rsidRPr="002B690C" w14:paraId="73211231" w14:textId="77777777" w:rsidTr="002B690C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5034F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Cambios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CA54C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¿Cómo implementamos mejoras sin riesgos?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E25E8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Actualizar servidores en horario de bajo uso</w:t>
            </w:r>
          </w:p>
        </w:tc>
      </w:tr>
      <w:tr w:rsidR="002B690C" w:rsidRPr="002B690C" w14:paraId="44D00807" w14:textId="77777777" w:rsidTr="002B690C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3C4A1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Niveles de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B44CF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¿Qué prometemos y cómo medimos que lo cumplimos?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B7763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Reporte mensual de disponibilidad del correo</w:t>
            </w:r>
          </w:p>
        </w:tc>
      </w:tr>
      <w:tr w:rsidR="002B690C" w:rsidRPr="002B690C" w14:paraId="1F56DCA9" w14:textId="77777777" w:rsidTr="002B690C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0C011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Activos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54FFA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¿Qué tenemos, dónde está y cuándo se renueva?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9F0C7" w14:textId="77777777" w:rsidR="002B690C" w:rsidRPr="002B690C" w:rsidRDefault="002B690C" w:rsidP="002B69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2B690C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Reemplazar portátiles viejos en garantía</w:t>
            </w:r>
          </w:p>
        </w:tc>
      </w:tr>
    </w:tbl>
    <w:p w14:paraId="691F2DAC" w14:textId="366C1922" w:rsidR="002B690C" w:rsidRDefault="002B690C" w:rsidP="002B690C"/>
    <w:p w14:paraId="6C0D0397" w14:textId="77777777" w:rsidR="002B690C" w:rsidRDefault="002B690C">
      <w:r>
        <w:br w:type="page"/>
      </w:r>
    </w:p>
    <w:p w14:paraId="4B597523" w14:textId="77777777" w:rsidR="002B690C" w:rsidRDefault="002B690C" w:rsidP="002B690C">
      <w:pPr>
        <w:pStyle w:val="Ttulo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lastRenderedPageBreak/>
        <w:t>1. Gestión de Incidentes - Flujo paso a paso</w:t>
      </w:r>
    </w:p>
    <w:tbl>
      <w:tblPr>
        <w:tblW w:w="97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4001"/>
        <w:gridCol w:w="3692"/>
      </w:tblGrid>
      <w:tr w:rsidR="002B690C" w14:paraId="29A2BDF9" w14:textId="77777777" w:rsidTr="00286FA7">
        <w:trPr>
          <w:trHeight w:val="54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F8EB1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1E103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F93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Descripción</w:t>
            </w:r>
          </w:p>
        </w:tc>
      </w:tr>
      <w:tr w:rsidR="002B690C" w14:paraId="3419A635" w14:textId="77777777" w:rsidTr="00286FA7">
        <w:trPr>
          <w:trHeight w:val="9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ED11F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1. Identificación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9800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usuario reporta un incidente (por teléfono, correo, chat o portal).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190B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"No puedo imprimir desde mi portátil".</w:t>
            </w:r>
          </w:p>
        </w:tc>
      </w:tr>
      <w:tr w:rsidR="002B690C" w14:paraId="345F4E06" w14:textId="77777777" w:rsidTr="00286FA7">
        <w:trPr>
          <w:trHeight w:val="9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9FE0B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2. 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3D994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Service Desk crea un ticket con fecha, hora, usuario, descripción y categoría.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EE260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asigna un número de ticket: INC-2026-001.</w:t>
            </w:r>
          </w:p>
        </w:tc>
      </w:tr>
      <w:tr w:rsidR="002B690C" w14:paraId="178C244D" w14:textId="77777777" w:rsidTr="00286FA7">
        <w:trPr>
          <w:trHeight w:val="12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10B2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3. 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5C23E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asigna prioridad (Crítica, Alta, Media, Baja) basada en impacto y urgencia.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98DA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Si afecta a un solo usuario → Prioridad Media. Si afecta a toda la empresa → Prioridad Crítica.</w:t>
            </w:r>
          </w:p>
        </w:tc>
      </w:tr>
      <w:tr w:rsidR="002B690C" w14:paraId="13B474D7" w14:textId="77777777" w:rsidTr="00286FA7">
        <w:trPr>
          <w:trHeight w:val="12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94F46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4. Diagnóstico inicial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31E33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Nivel 1 intenta resolver con procedimientos conocidos (base de conocimiento).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A686A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Reiniciar la cola de impresión, verificar cable USB, etc.</w:t>
            </w:r>
          </w:p>
        </w:tc>
      </w:tr>
      <w:tr w:rsidR="002B690C" w14:paraId="0B8604FB" w14:textId="77777777" w:rsidTr="00286FA7">
        <w:trPr>
          <w:trHeight w:val="9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316C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5. Escalamiento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8C62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 no se resuelve en Nivel 1, se escala a Nivel 2 o 3 (especialistas).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F7F5D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Se deriva al equipo de redes si es un problema de conectividad.</w:t>
            </w:r>
          </w:p>
        </w:tc>
      </w:tr>
      <w:tr w:rsidR="002B690C" w14:paraId="39104852" w14:textId="77777777" w:rsidTr="00286FA7">
        <w:trPr>
          <w:trHeight w:val="9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9BDC4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6. Investigación y resolución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1E4F6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especialista analiza y aplica la solución.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9AC9F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Reinstala el driver de la impresora o reinicia el servicio de impresión.</w:t>
            </w:r>
          </w:p>
        </w:tc>
      </w:tr>
      <w:tr w:rsidR="002B690C" w14:paraId="451C28B6" w14:textId="77777777" w:rsidTr="00286FA7">
        <w:trPr>
          <w:trHeight w:val="12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3559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7. Cierre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77FF6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confirma con el usuario que el servicio funciona, se documenta la solución y se cierra el ticket.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4CEBE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El usuario confirma que imprime correctamente.</w:t>
            </w:r>
          </w:p>
        </w:tc>
      </w:tr>
    </w:tbl>
    <w:p w14:paraId="6452B837" w14:textId="77777777" w:rsidR="002B690C" w:rsidRDefault="002B690C" w:rsidP="002B690C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39989FA">
          <v:rect id="_x0000_i1037" style="width:0;height:.75pt" o:hralign="center" o:hrstd="t" o:hr="t" fillcolor="#a0a0a0" stroked="f"/>
        </w:pict>
      </w:r>
    </w:p>
    <w:p w14:paraId="5471F79C" w14:textId="77777777" w:rsidR="002B690C" w:rsidRDefault="002B690C" w:rsidP="002B690C">
      <w:pPr>
        <w:pStyle w:val="Ttulo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lastRenderedPageBreak/>
        <w:t>2. Gestión de Problemas - Flujo paso a paso</w:t>
      </w:r>
    </w:p>
    <w:tbl>
      <w:tblPr>
        <w:tblW w:w="97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534"/>
        <w:gridCol w:w="4380"/>
      </w:tblGrid>
      <w:tr w:rsidR="002B690C" w14:paraId="2D6E1585" w14:textId="77777777" w:rsidTr="00286FA7">
        <w:trPr>
          <w:trHeight w:val="53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50F83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0E763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98FCA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Descripción</w:t>
            </w:r>
          </w:p>
        </w:tc>
      </w:tr>
      <w:tr w:rsidR="002B690C" w14:paraId="5FCE026A" w14:textId="77777777" w:rsidTr="00286FA7">
        <w:trPr>
          <w:trHeight w:val="1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C60B0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1. Detección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623D0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identifica un problema (por incidentes recurrentes o por análisis proactivo).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8E7B5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En el último mes, 15 incidentes de impresión similares.</w:t>
            </w:r>
          </w:p>
        </w:tc>
      </w:tr>
      <w:tr w:rsidR="002B690C" w14:paraId="1EC03BDB" w14:textId="77777777" w:rsidTr="00286FA7">
        <w:trPr>
          <w:trHeight w:val="9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F797E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2. 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4C093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crea un registro de problema con su propia numeración.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C8D2A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PRB-2026-005.</w:t>
            </w:r>
          </w:p>
        </w:tc>
      </w:tr>
      <w:tr w:rsidR="002B690C" w14:paraId="73BCB879" w14:textId="77777777" w:rsidTr="00286FA7">
        <w:trPr>
          <w:trHeight w:val="1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511DB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3. Priorización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ADB7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asigna prioridad según la frecuencia e impacto de los incidentes asociados.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26D6D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Alta, porque afecta a varios usuarios y ocurre cada semana.</w:t>
            </w:r>
          </w:p>
        </w:tc>
      </w:tr>
      <w:tr w:rsidR="002B690C" w14:paraId="428C3A6E" w14:textId="77777777" w:rsidTr="00286FA7">
        <w:trPr>
          <w:trHeight w:val="9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DFDE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4. Análisis de causa raíz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2822E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investiga a fondo para encontrar el origen real.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8CA7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Se descubre que los drivers se corrompen por una actualización automática de Windows.</w:t>
            </w:r>
          </w:p>
        </w:tc>
      </w:tr>
      <w:tr w:rsidR="002B690C" w14:paraId="759CE013" w14:textId="77777777" w:rsidTr="00286FA7">
        <w:trPr>
          <w:trHeight w:val="12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A69D3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5. Solución 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A91A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diseña e implementa una solución definitiva.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290E2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Se desactiva la actualización automática de ese driver y se configura una política para que solo se actualice manualmente.</w:t>
            </w:r>
          </w:p>
        </w:tc>
      </w:tr>
      <w:tr w:rsidR="002B690C" w14:paraId="78A704ED" w14:textId="77777777" w:rsidTr="00286FA7">
        <w:trPr>
          <w:trHeight w:val="1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D3F0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6. Cierre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A86B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documenta la causa raíz, la solución y se vincula con todos los incidentes resueltos.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4BF2D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Se cierra el problema y se referencian los 15 incidentes.</w:t>
            </w:r>
          </w:p>
        </w:tc>
      </w:tr>
    </w:tbl>
    <w:p w14:paraId="3A74E14C" w14:textId="77777777" w:rsidR="002B690C" w:rsidRDefault="002B690C" w:rsidP="002B690C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444F22B2">
          <v:rect id="_x0000_i1038" style="width:0;height:.75pt" o:hralign="center" o:hrstd="t" o:hr="t" fillcolor="#a0a0a0" stroked="f"/>
        </w:pict>
      </w:r>
    </w:p>
    <w:p w14:paraId="30F3FB59" w14:textId="77777777" w:rsidR="002B690C" w:rsidRDefault="002B690C" w:rsidP="002B690C">
      <w:pPr>
        <w:pStyle w:val="Ttulo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lastRenderedPageBreak/>
        <w:t>3. Control de Cambios - Flujo paso a paso</w:t>
      </w:r>
    </w:p>
    <w:tbl>
      <w:tblPr>
        <w:tblW w:w="97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3635"/>
        <w:gridCol w:w="3541"/>
      </w:tblGrid>
      <w:tr w:rsidR="002B690C" w14:paraId="60B22403" w14:textId="77777777" w:rsidTr="00286FA7">
        <w:trPr>
          <w:trHeight w:val="54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E5DE6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50EDB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7BA4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Descripción</w:t>
            </w:r>
          </w:p>
        </w:tc>
      </w:tr>
      <w:tr w:rsidR="002B690C" w14:paraId="36221453" w14:textId="77777777" w:rsidTr="00286FA7">
        <w:trPr>
          <w:trHeight w:val="12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C6859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1. Solicitud de Cambio (RFC)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BEF55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llena un formulario con la descripción del cambio, justificación, riesgos y plan de reversión.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950EA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"Actualizar el driver de impresión en todos los equipos para evitar la corrupción".</w:t>
            </w:r>
          </w:p>
        </w:tc>
      </w:tr>
      <w:tr w:rsidR="002B690C" w14:paraId="6B3D7250" w14:textId="77777777" w:rsidTr="00286FA7">
        <w:trPr>
          <w:trHeight w:val="9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27C8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2. Evaluación y análisis de impacto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05914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evalúa el alcance, los riesgos y el impacto en el negocio.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62EC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Se determina que afecta a 300 equipos y requiere reinicio del equipo.</w:t>
            </w:r>
          </w:p>
        </w:tc>
      </w:tr>
      <w:tr w:rsidR="002B690C" w14:paraId="596FA5F0" w14:textId="77777777" w:rsidTr="00286FA7">
        <w:trPr>
          <w:trHeight w:val="9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7681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3. Aprobación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10C1A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Comité de Cambios (CAB) revisa y aprueba o rechaza el cambio.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A21CE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Se aprueba para el sábado a las 2:00 AM (horario de bajo uso).</w:t>
            </w:r>
          </w:p>
        </w:tc>
      </w:tr>
      <w:tr w:rsidR="002B690C" w14:paraId="6ACF9098" w14:textId="77777777" w:rsidTr="00286FA7">
        <w:trPr>
          <w:trHeight w:val="12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DDAAE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4. Planificación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B0DAA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define el cronograma, los responsables y el plan de comunicación.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8256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Se asigna a 2 técnicos, se estiman 2 horas de trabajo y se avisa a los usuarios con 48 horas de antelación.</w:t>
            </w:r>
          </w:p>
        </w:tc>
      </w:tr>
      <w:tr w:rsidR="002B690C" w14:paraId="5097966D" w14:textId="77777777" w:rsidTr="00286FA7">
        <w:trPr>
          <w:trHeight w:val="12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B0F8E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5. Implementación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097DF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ejecuta el cambio según lo planificado.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F2552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Se actualizan los drivers en todos los equipos mediante una herramienta de despliegue automatizado.</w:t>
            </w:r>
          </w:p>
        </w:tc>
      </w:tr>
      <w:tr w:rsidR="002B690C" w14:paraId="04959E00" w14:textId="77777777" w:rsidTr="00286FA7">
        <w:trPr>
          <w:trHeight w:val="9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2B30E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6. Verificación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C09A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confirma que el cambio fue exitoso y no generó incidentes.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B6F9D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Se imprimen pruebas en 10 equipos seleccionados al azar.</w:t>
            </w:r>
          </w:p>
        </w:tc>
      </w:tr>
      <w:tr w:rsidR="002B690C" w14:paraId="767880B2" w14:textId="77777777" w:rsidTr="00286FA7">
        <w:trPr>
          <w:trHeight w:val="12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B0FCF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7. Cierre y evaluación post-implementación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A5FAD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documenta el resultado y se realiza una revisión (PIR - Post Implementation Review).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543D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Se cierra el cambio como exitoso y se actualiza la base de conocimiento.</w:t>
            </w:r>
          </w:p>
        </w:tc>
      </w:tr>
    </w:tbl>
    <w:p w14:paraId="07EE1498" w14:textId="77777777" w:rsidR="002B690C" w:rsidRDefault="002B690C" w:rsidP="002B690C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 w14:anchorId="2AF2EF91">
          <v:rect id="_x0000_i1039" style="width:0;height:.75pt" o:hralign="center" o:hrstd="t" o:hr="t" fillcolor="#a0a0a0" stroked="f"/>
        </w:pict>
      </w:r>
    </w:p>
    <w:p w14:paraId="5398BC4C" w14:textId="77777777" w:rsidR="002B690C" w:rsidRDefault="002B690C" w:rsidP="002B690C">
      <w:pPr>
        <w:pStyle w:val="Ttulo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4. Gestión de Niveles de Servicio - Flujo paso a paso</w:t>
      </w:r>
    </w:p>
    <w:tbl>
      <w:tblPr>
        <w:tblW w:w="98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4162"/>
        <w:gridCol w:w="3394"/>
      </w:tblGrid>
      <w:tr w:rsidR="002B690C" w14:paraId="5FE6B035" w14:textId="77777777" w:rsidTr="00286FA7">
        <w:trPr>
          <w:trHeight w:val="54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C887A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C7422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FE96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Descripción</w:t>
            </w:r>
          </w:p>
        </w:tc>
      </w:tr>
      <w:tr w:rsidR="002B690C" w14:paraId="304628D7" w14:textId="77777777" w:rsidTr="00286FA7">
        <w:trPr>
          <w:trHeight w:val="12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2DACA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1. Identificar servicios y 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042AF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listan todos los servicios de TI y se consulta al negocio qué necesidades tienen.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B227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Correo, ERP, impresión, red, etc.</w:t>
            </w:r>
          </w:p>
        </w:tc>
      </w:tr>
      <w:tr w:rsidR="002B690C" w14:paraId="0CCCA8DA" w14:textId="77777777" w:rsidTr="00286FA7">
        <w:trPr>
          <w:trHeight w:val="12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99261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2. Definir Acuerdos de Nivel de Servicio (SLA)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157A6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establecen metas medibles para cada servicio: disponibilidad, tiempo de respuesta y resolución.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C4EED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Impresión → 99% de disponibilidad, incidentes críticos resueltos en &lt; 2 horas.</w:t>
            </w:r>
          </w:p>
        </w:tc>
      </w:tr>
      <w:tr w:rsidR="002B690C" w14:paraId="10DC4307" w14:textId="77777777" w:rsidTr="00286FA7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66300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3. Acordar y firmar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CC7F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acuerdo se negocia con el negocio y se firma formalmente.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1E14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Reunión entre el gerente de TI y el gerente de Operaciones.</w:t>
            </w:r>
          </w:p>
        </w:tc>
      </w:tr>
      <w:tr w:rsidR="002B690C" w14:paraId="3B587428" w14:textId="77777777" w:rsidTr="00286FA7">
        <w:trPr>
          <w:trHeight w:val="13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41C09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4. Monitoreo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483D3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instalan herramientas para medir el cumplimiento de los SLAs en tiempo real.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2078D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Sistema de monitoreo que registra cada caída del servicio de impresión.</w:t>
            </w:r>
          </w:p>
        </w:tc>
      </w:tr>
      <w:tr w:rsidR="002B690C" w14:paraId="4B612092" w14:textId="77777777" w:rsidTr="00286FA7">
        <w:trPr>
          <w:trHeight w:val="12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CE465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5. Reporte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2C392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Periódicamente (semanal, mensual) se genera un informe de cumplimiento.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57973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Informe mensual que muestra que la impresión tuvo 99,2% de disponibilidad.</w:t>
            </w:r>
          </w:p>
        </w:tc>
      </w:tr>
      <w:tr w:rsidR="002B690C" w14:paraId="3EAA0ACE" w14:textId="77777777" w:rsidTr="00286FA7">
        <w:trPr>
          <w:trHeight w:val="9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B5B2D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6. Revisión y mejora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BAE4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 no se cumple, se abre una mejora para investigar y corregir.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FAC1A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Si baja al 97%, se analiza por qué y se toman acciones correctivas.</w:t>
            </w:r>
          </w:p>
        </w:tc>
      </w:tr>
    </w:tbl>
    <w:p w14:paraId="1C6D64DE" w14:textId="77777777" w:rsidR="002B690C" w:rsidRDefault="002B690C" w:rsidP="002B690C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44DD4C8A">
          <v:rect id="_x0000_i1040" style="width:0;height:.75pt" o:hralign="center" o:hrstd="t" o:hr="t" fillcolor="#a0a0a0" stroked="f"/>
        </w:pict>
      </w:r>
    </w:p>
    <w:p w14:paraId="2BC35EEF" w14:textId="77777777" w:rsidR="002B690C" w:rsidRDefault="002B690C" w:rsidP="002B690C">
      <w:pPr>
        <w:pStyle w:val="Ttulo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lastRenderedPageBreak/>
        <w:t>5. Gestión de Activos de TI - Flujo paso a paso</w:t>
      </w:r>
    </w:p>
    <w:tbl>
      <w:tblPr>
        <w:tblW w:w="98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760"/>
        <w:gridCol w:w="4151"/>
      </w:tblGrid>
      <w:tr w:rsidR="002B690C" w14:paraId="02198A0F" w14:textId="77777777" w:rsidTr="00286FA7">
        <w:trPr>
          <w:trHeight w:val="55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DB8D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8C48E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5B1F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Descripción</w:t>
            </w:r>
          </w:p>
        </w:tc>
      </w:tr>
      <w:tr w:rsidR="002B690C" w14:paraId="7D22D24B" w14:textId="77777777" w:rsidTr="00286FA7">
        <w:trPr>
          <w:trHeight w:val="1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2141A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1. 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FB32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Cada activo se ingresa en el inventario con todos sus atributos.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67E2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Portátil Dell XPS 13, serie ABC123, comprado el 01/01/2025, garantía hasta 2027, asignado a Juan Pérez.</w:t>
            </w:r>
          </w:p>
        </w:tc>
      </w:tr>
      <w:tr w:rsidR="002B690C" w14:paraId="7A5D3FDC" w14:textId="77777777" w:rsidTr="00286FA7">
        <w:trPr>
          <w:trHeight w:val="9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A7A90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2. 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CAEC5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categoriza por tipo (hardware, software, licencia, contrato).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987D8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Hardware, categoría "Portátiles".</w:t>
            </w:r>
          </w:p>
        </w:tc>
      </w:tr>
      <w:tr w:rsidR="002B690C" w14:paraId="55065838" w14:textId="77777777" w:rsidTr="00286FA7">
        <w:trPr>
          <w:trHeight w:val="1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7C551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3. Mantenimiento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9B1EE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programa y registra el mantenimiento preventivo y correctivo.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BDAD1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Limpieza interna cada 6 meses, cambio de batería a los 2 años.</w:t>
            </w:r>
          </w:p>
        </w:tc>
      </w:tr>
      <w:tr w:rsidR="002B690C" w14:paraId="2A455648" w14:textId="77777777" w:rsidTr="00286FA7">
        <w:trPr>
          <w:trHeight w:val="9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34371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4. Monitoreo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F43DB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supervisa el estado y la ubicación de los activos.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B017F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Sistema que alerta si un activo no se conecta a la red por más de 7 días.</w:t>
            </w:r>
          </w:p>
        </w:tc>
      </w:tr>
      <w:tr w:rsidR="002B690C" w14:paraId="5F719309" w14:textId="77777777" w:rsidTr="00286FA7">
        <w:trPr>
          <w:trHeight w:val="1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BC66C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5. 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7F4E6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Periódicamente se revisa la obsolescencia y se planifican reemplazos.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B0953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Cada año se revisa qué equipos superan los 4 años de antigüedad.</w:t>
            </w:r>
          </w:p>
        </w:tc>
      </w:tr>
      <w:tr w:rsidR="002B690C" w14:paraId="513FABFD" w14:textId="77777777" w:rsidTr="00286FA7">
        <w:trPr>
          <w:trHeight w:val="1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2B0F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6. 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BAE67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 retira formalmente del inventario cuando se da de baja, se vende o se dona.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E6182" w14:textId="77777777" w:rsidR="002B690C" w:rsidRDefault="002B69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Ej: Se formatea, se retira el disco duro y se dona a una escuela; se documenta la baja.</w:t>
            </w:r>
          </w:p>
        </w:tc>
      </w:tr>
    </w:tbl>
    <w:p w14:paraId="71BB52C7" w14:textId="77777777" w:rsidR="002B690C" w:rsidRDefault="002B690C" w:rsidP="002B690C">
      <w:pPr>
        <w:pStyle w:val="Ttulo1"/>
        <w:shd w:val="clear" w:color="auto" w:fill="151517"/>
        <w:spacing w:before="480" w:after="240" w:line="510" w:lineRule="atLeast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1A5AC72E" w14:textId="77777777" w:rsidR="002B690C" w:rsidRDefault="002B690C">
      <w:r>
        <w:br w:type="page"/>
      </w:r>
    </w:p>
    <w:p w14:paraId="6A6EE763" w14:textId="3A639BBF" w:rsidR="002B690C" w:rsidRPr="002B690C" w:rsidRDefault="002B690C" w:rsidP="002B690C">
      <w:r w:rsidRPr="002B690C">
        <w:rPr>
          <w:rFonts w:ascii="Segoe UI Emoji" w:hAnsi="Segoe UI Emoji" w:cs="Segoe UI Emoji"/>
        </w:rPr>
        <w:lastRenderedPageBreak/>
        <w:t>🔗</w:t>
      </w:r>
      <w:r w:rsidRPr="002B690C">
        <w:t xml:space="preserve"> CASO PRÁCTICO COMPLETO - Cómo se conectan todas las prácticas</w:t>
      </w:r>
    </w:p>
    <w:p w14:paraId="3BAFC417" w14:textId="77777777" w:rsidR="002B690C" w:rsidRPr="002B690C" w:rsidRDefault="002B690C" w:rsidP="002B690C">
      <w:r w:rsidRPr="002B690C">
        <w:t>Ahora te voy a mostrar un caso real donde las 5 prácticas trabajan juntas en una secuencia lógica:</w:t>
      </w:r>
    </w:p>
    <w:p w14:paraId="61027B3F" w14:textId="77777777" w:rsidR="002B690C" w:rsidRPr="002B690C" w:rsidRDefault="002B690C" w:rsidP="002B690C">
      <w:r w:rsidRPr="002B690C">
        <w:pict w14:anchorId="198E5EE1">
          <v:rect id="_x0000_i1042" style="width:0;height:.75pt" o:hralign="center" o:hrstd="t" o:hr="t" fillcolor="#a0a0a0" stroked="f"/>
        </w:pict>
      </w:r>
    </w:p>
    <w:p w14:paraId="373F185F" w14:textId="77777777" w:rsidR="002B690C" w:rsidRPr="002B690C" w:rsidRDefault="002B690C" w:rsidP="002B690C">
      <w:r w:rsidRPr="002B690C">
        <w:t>Contexto:</w:t>
      </w:r>
    </w:p>
    <w:p w14:paraId="0A96D15A" w14:textId="77777777" w:rsidR="002B690C" w:rsidRPr="002B690C" w:rsidRDefault="002B690C" w:rsidP="002B690C">
      <w:r w:rsidRPr="002B690C">
        <w:t>Una empresa de 300 empleados tiene un servicio de impresión centralizada. Durante 3 semanas, ocurren varias caídas del servicio.</w:t>
      </w:r>
    </w:p>
    <w:p w14:paraId="56EA1F31" w14:textId="77777777" w:rsidR="002B690C" w:rsidRPr="002B690C" w:rsidRDefault="002B690C" w:rsidP="002B690C">
      <w:r w:rsidRPr="002B690C">
        <w:pict w14:anchorId="05DA9843">
          <v:rect id="_x0000_i1043" style="width:0;height:.75pt" o:hralign="center" o:hrstd="t" o:hr="t" fillcolor="#a0a0a0" stroked="f"/>
        </w:pict>
      </w:r>
    </w:p>
    <w:p w14:paraId="6EBB8F29" w14:textId="77777777" w:rsidR="002B690C" w:rsidRPr="002B690C" w:rsidRDefault="002B690C" w:rsidP="002B690C">
      <w:r w:rsidRPr="002B690C">
        <w:rPr>
          <w:rFonts w:ascii="Segoe UI Emoji" w:hAnsi="Segoe UI Emoji" w:cs="Segoe UI Emoji"/>
        </w:rPr>
        <w:t>🟦</w:t>
      </w:r>
      <w:r w:rsidRPr="002B690C">
        <w:t xml:space="preserve"> Fase 1: Gestión de Incidentes (apagar el fuego)</w:t>
      </w:r>
    </w:p>
    <w:p w14:paraId="2C701B78" w14:textId="77777777" w:rsidR="002B690C" w:rsidRPr="002B690C" w:rsidRDefault="002B690C" w:rsidP="002B690C">
      <w:r w:rsidRPr="002B690C">
        <w:t>Incidente #1: Lunes 10:00 AM → 10 usuarios reportan que no pueden imprimir.</w:t>
      </w:r>
    </w:p>
    <w:p w14:paraId="63DAA2EF" w14:textId="77777777" w:rsidR="002B690C" w:rsidRPr="002B690C" w:rsidRDefault="002B690C" w:rsidP="002B690C">
      <w:r w:rsidRPr="002B690C">
        <w:t>Incidente #2: Miércoles 2:00 PM → 15 usuarios reportan lo mismo.</w:t>
      </w:r>
    </w:p>
    <w:p w14:paraId="55A98A95" w14:textId="77777777" w:rsidR="002B690C" w:rsidRPr="002B690C" w:rsidRDefault="002B690C" w:rsidP="002B690C">
      <w:r w:rsidRPr="002B690C">
        <w:t>Incidente #3: Viernes 9:00 AM → 8 usuarios reportan fallos.</w:t>
      </w:r>
    </w:p>
    <w:p w14:paraId="64365536" w14:textId="77777777" w:rsidR="002B690C" w:rsidRPr="002B690C" w:rsidRDefault="002B690C" w:rsidP="002B690C">
      <w:r w:rsidRPr="002B690C">
        <w:t>Acción: Cada vez, el Service Desk restaura el servicio reiniciando el servidor de impresión (solución temporal). Cada incidente se resuelve en 30 minutos, cumpliendo el SLA de 2 horas.</w:t>
      </w:r>
    </w:p>
    <w:p w14:paraId="136FE5B7" w14:textId="77777777" w:rsidR="002B690C" w:rsidRPr="002B690C" w:rsidRDefault="002B690C" w:rsidP="002B690C">
      <w:r w:rsidRPr="002B690C">
        <w:pict w14:anchorId="2E0FF07F">
          <v:rect id="_x0000_i1044" style="width:0;height:.75pt" o:hralign="center" o:hrstd="t" o:hr="t" fillcolor="#a0a0a0" stroked="f"/>
        </w:pict>
      </w:r>
    </w:p>
    <w:p w14:paraId="46CC62F0" w14:textId="77777777" w:rsidR="002B690C" w:rsidRPr="002B690C" w:rsidRDefault="002B690C" w:rsidP="002B690C">
      <w:r w:rsidRPr="002B690C">
        <w:rPr>
          <w:rFonts w:ascii="Segoe UI Emoji" w:hAnsi="Segoe UI Emoji" w:cs="Segoe UI Emoji"/>
        </w:rPr>
        <w:t>🟧</w:t>
      </w:r>
      <w:r w:rsidRPr="002B690C">
        <w:t xml:space="preserve"> Fase 2: Gestión de Problemas (investigar la causa raíz)</w:t>
      </w:r>
    </w:p>
    <w:p w14:paraId="29FC79A4" w14:textId="77777777" w:rsidR="002B690C" w:rsidRPr="002B690C" w:rsidRDefault="002B690C" w:rsidP="002B690C">
      <w:r w:rsidRPr="002B690C">
        <w:t>Al ver 3 incidentes iguales en una semana, el Service Desk abre un Problema (PRB-2026-010) con prioridad Alta.</w:t>
      </w:r>
    </w:p>
    <w:p w14:paraId="55D343FF" w14:textId="77777777" w:rsidR="002B690C" w:rsidRPr="002B690C" w:rsidRDefault="002B690C" w:rsidP="002B690C">
      <w:r w:rsidRPr="002B690C">
        <w:t>Investigación: El equipo de infraestructura revisa logs y descubre que el servidor de impresión se queda sin memoria RAM porque un proceso de generación de informes no libera recursos.</w:t>
      </w:r>
    </w:p>
    <w:p w14:paraId="24E4690D" w14:textId="77777777" w:rsidR="002B690C" w:rsidRPr="002B690C" w:rsidRDefault="002B690C" w:rsidP="002B690C">
      <w:r w:rsidRPr="002B690C">
        <w:t>Solución permanente: Se modifica la configuración del proceso para que libere memoria automáticamente cada hora.</w:t>
      </w:r>
    </w:p>
    <w:p w14:paraId="699EE246" w14:textId="77777777" w:rsidR="002B690C" w:rsidRPr="002B690C" w:rsidRDefault="002B690C" w:rsidP="002B690C">
      <w:r w:rsidRPr="002B690C">
        <w:pict w14:anchorId="348A0DC8">
          <v:rect id="_x0000_i1045" style="width:0;height:.75pt" o:hralign="center" o:hrstd="t" o:hr="t" fillcolor="#a0a0a0" stroked="f"/>
        </w:pict>
      </w:r>
    </w:p>
    <w:p w14:paraId="0F5B8D5F" w14:textId="77777777" w:rsidR="002B690C" w:rsidRPr="002B690C" w:rsidRDefault="002B690C" w:rsidP="002B690C">
      <w:r w:rsidRPr="002B690C">
        <w:rPr>
          <w:rFonts w:ascii="Segoe UI Emoji" w:hAnsi="Segoe UI Emoji" w:cs="Segoe UI Emoji"/>
        </w:rPr>
        <w:t>🟩</w:t>
      </w:r>
      <w:r w:rsidRPr="002B690C">
        <w:t xml:space="preserve"> Fase 3: Control de Cambios (implementar la solución de forma segura)</w:t>
      </w:r>
    </w:p>
    <w:p w14:paraId="464B253E" w14:textId="77777777" w:rsidR="002B690C" w:rsidRPr="002B690C" w:rsidRDefault="002B690C" w:rsidP="002B690C">
      <w:r w:rsidRPr="002B690C">
        <w:t>Solicitud de Cambio (RFC): "Modificar la configuración del servicio de informes en el servidor de impresión para liberar memoria automáticamente".</w:t>
      </w:r>
    </w:p>
    <w:p w14:paraId="4BE08A0C" w14:textId="77777777" w:rsidR="002B690C" w:rsidRPr="002B690C" w:rsidRDefault="002B690C" w:rsidP="002B690C">
      <w:r w:rsidRPr="002B690C">
        <w:t>Evaluación:</w:t>
      </w:r>
    </w:p>
    <w:p w14:paraId="001CD5FD" w14:textId="77777777" w:rsidR="002B690C" w:rsidRPr="002B690C" w:rsidRDefault="002B690C" w:rsidP="002B690C">
      <w:r w:rsidRPr="002B690C">
        <w:t>Riesgo: Bajo (solo afecta al servicio de informes).</w:t>
      </w:r>
    </w:p>
    <w:p w14:paraId="6D4A0667" w14:textId="77777777" w:rsidR="002B690C" w:rsidRPr="002B690C" w:rsidRDefault="002B690C" w:rsidP="002B690C">
      <w:r w:rsidRPr="002B690C">
        <w:t>Impacto: Si falla, los usuarios no podrían generar informes, pero la impresión seguiría funcionando.</w:t>
      </w:r>
    </w:p>
    <w:p w14:paraId="4BE47FCD" w14:textId="77777777" w:rsidR="002B690C" w:rsidRPr="002B690C" w:rsidRDefault="002B690C" w:rsidP="002B690C">
      <w:r w:rsidRPr="002B690C">
        <w:t>Aprobación: El Comité de Cambios lo aprueba para el sábado a las 10:00 PM.</w:t>
      </w:r>
    </w:p>
    <w:p w14:paraId="1807B05F" w14:textId="77777777" w:rsidR="002B690C" w:rsidRPr="002B690C" w:rsidRDefault="002B690C" w:rsidP="002B690C">
      <w:r w:rsidRPr="002B690C">
        <w:t>Implementación: El cambio se ejecuta exitosamente en 20 minutos. Se verifica que todo funciona.</w:t>
      </w:r>
    </w:p>
    <w:p w14:paraId="7A05D844" w14:textId="77777777" w:rsidR="002B690C" w:rsidRPr="002B690C" w:rsidRDefault="002B690C" w:rsidP="002B690C">
      <w:r w:rsidRPr="002B690C">
        <w:pict w14:anchorId="2F3F7CBC">
          <v:rect id="_x0000_i1046" style="width:0;height:.75pt" o:hralign="center" o:hrstd="t" o:hr="t" fillcolor="#a0a0a0" stroked="f"/>
        </w:pict>
      </w:r>
    </w:p>
    <w:p w14:paraId="4D46ABE7" w14:textId="77777777" w:rsidR="002B690C" w:rsidRPr="002B690C" w:rsidRDefault="002B690C" w:rsidP="002B690C">
      <w:r w:rsidRPr="002B690C">
        <w:rPr>
          <w:rFonts w:ascii="Segoe UI Emoji" w:hAnsi="Segoe UI Emoji" w:cs="Segoe UI Emoji"/>
        </w:rPr>
        <w:lastRenderedPageBreak/>
        <w:t>🟨</w:t>
      </w:r>
      <w:r w:rsidRPr="002B690C">
        <w:t xml:space="preserve"> Fase 4: Gestión de Niveles de Servicio (medir y reportar)</w:t>
      </w:r>
    </w:p>
    <w:p w14:paraId="2B3D98DB" w14:textId="77777777" w:rsidR="002B690C" w:rsidRPr="002B690C" w:rsidRDefault="002B690C" w:rsidP="002B690C">
      <w:r w:rsidRPr="002B690C">
        <w:t>SLA vigente: El servicio de impresión debe tener disponibilidad del 99,5% y los incidentes críticos deben resolverse en menos de 2 horas.</w:t>
      </w:r>
    </w:p>
    <w:p w14:paraId="751DDE86" w14:textId="77777777" w:rsidR="002B690C" w:rsidRPr="002B690C" w:rsidRDefault="002B690C" w:rsidP="002B690C">
      <w:r w:rsidRPr="002B690C">
        <w:t>Monitoreo: Se registra que durante los 3 incidentes, el servicio cayó un total de 1,5 horas en la semana (1,5 horas / 168 horas semanales = 99,1% de disponibilidad).</w:t>
      </w:r>
    </w:p>
    <w:p w14:paraId="15EEBA23" w14:textId="77777777" w:rsidR="002B690C" w:rsidRPr="002B690C" w:rsidRDefault="002B690C" w:rsidP="002B690C">
      <w:r w:rsidRPr="002B690C">
        <w:t>Reporte: En el informe mensual, el gerente de TI ve que NO se cumplió el SLA del 99,5%.</w:t>
      </w:r>
    </w:p>
    <w:p w14:paraId="02678325" w14:textId="77777777" w:rsidR="002B690C" w:rsidRPr="002B690C" w:rsidRDefault="002B690C" w:rsidP="002B690C">
      <w:r w:rsidRPr="002B690C">
        <w:t>Mejora: Se abre una acción de mejora para ajustar el monitoreo y evitar futuras caídas.</w:t>
      </w:r>
    </w:p>
    <w:p w14:paraId="581EDF48" w14:textId="77777777" w:rsidR="002B690C" w:rsidRPr="002B690C" w:rsidRDefault="002B690C" w:rsidP="002B690C">
      <w:r w:rsidRPr="002B690C">
        <w:pict w14:anchorId="31A11249">
          <v:rect id="_x0000_i1047" style="width:0;height:.75pt" o:hralign="center" o:hrstd="t" o:hr="t" fillcolor="#a0a0a0" stroked="f"/>
        </w:pict>
      </w:r>
    </w:p>
    <w:p w14:paraId="3368B9E1" w14:textId="77777777" w:rsidR="002B690C" w:rsidRPr="002B690C" w:rsidRDefault="002B690C" w:rsidP="002B690C">
      <w:r w:rsidRPr="002B690C">
        <w:rPr>
          <w:rFonts w:ascii="Segoe UI Emoji" w:hAnsi="Segoe UI Emoji" w:cs="Segoe UI Emoji"/>
        </w:rPr>
        <w:t>🟪</w:t>
      </w:r>
      <w:r w:rsidRPr="002B690C">
        <w:t xml:space="preserve"> Fase 5: Gestión de Activos de TI (actualizar el inventario)</w:t>
      </w:r>
    </w:p>
    <w:p w14:paraId="53AFCCB8" w14:textId="77777777" w:rsidR="002B690C" w:rsidRPr="002B690C" w:rsidRDefault="002B690C" w:rsidP="002B690C">
      <w:r w:rsidRPr="002B690C">
        <w:t>Actualización: Como parte del cambio, el servidor de impresión recibió una nueva actualización de software. Se actualiza el inventario del activo "Servidor de Impresión" con:</w:t>
      </w:r>
    </w:p>
    <w:p w14:paraId="1A4DA2D6" w14:textId="77777777" w:rsidR="002B690C" w:rsidRPr="002B690C" w:rsidRDefault="002B690C" w:rsidP="002B690C">
      <w:r w:rsidRPr="002B690C">
        <w:t>Fecha de la última actualización: 15/06/2026</w:t>
      </w:r>
    </w:p>
    <w:p w14:paraId="2F6CA61D" w14:textId="77777777" w:rsidR="002B690C" w:rsidRPr="002B690C" w:rsidRDefault="002B690C" w:rsidP="002B690C">
      <w:r w:rsidRPr="002B690C">
        <w:t>Versión de software: v2.3.1</w:t>
      </w:r>
    </w:p>
    <w:p w14:paraId="762D6D1D" w14:textId="77777777" w:rsidR="002B690C" w:rsidRPr="002B690C" w:rsidRDefault="002B690C" w:rsidP="002B690C">
      <w:r w:rsidRPr="002B690C">
        <w:t>Observaciones: "Cambio liberación de memoria aplicado"</w:t>
      </w:r>
    </w:p>
    <w:p w14:paraId="47BFF5C9" w14:textId="77777777" w:rsidR="002B690C" w:rsidRPr="002B690C" w:rsidRDefault="002B690C" w:rsidP="002B690C">
      <w:r w:rsidRPr="002B690C">
        <w:t>Además: Se planifica que este servidor será reemplazado en 2027 (tiene 5 años de antigüedad).</w:t>
      </w:r>
    </w:p>
    <w:p w14:paraId="2A44EA6D" w14:textId="77777777" w:rsidR="002B690C" w:rsidRPr="002B690C" w:rsidRDefault="002B690C" w:rsidP="002B690C">
      <w:r w:rsidRPr="002B690C">
        <w:pict w14:anchorId="0B475A22">
          <v:rect id="_x0000_i1048" style="width:0;height:.75pt" o:hralign="center" o:hrstd="t" o:hr="t" fillcolor="#a0a0a0" stroked="f"/>
        </w:pict>
      </w:r>
    </w:p>
    <w:p w14:paraId="30E2193C" w14:textId="77777777" w:rsidR="002B690C" w:rsidRPr="002B690C" w:rsidRDefault="002B690C" w:rsidP="002B690C">
      <w:r w:rsidRPr="002B690C">
        <w:rPr>
          <w:rFonts w:ascii="Segoe UI Emoji" w:hAnsi="Segoe UI Emoji" w:cs="Segoe UI Emoji"/>
        </w:rPr>
        <w:t>📊</w:t>
      </w:r>
      <w:r w:rsidRPr="002B690C">
        <w:t xml:space="preserve"> Tabla de relaciones entre prácticas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565"/>
        <w:gridCol w:w="2301"/>
        <w:gridCol w:w="3431"/>
      </w:tblGrid>
      <w:tr w:rsidR="002B690C" w:rsidRPr="002B690C" w14:paraId="48B862B1" w14:textId="77777777" w:rsidTr="002B69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EF121" w14:textId="77777777" w:rsidR="002B690C" w:rsidRPr="002B690C" w:rsidRDefault="002B690C" w:rsidP="002B690C">
            <w:r w:rsidRPr="002B690C">
              <w:t>Práctica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57321" w14:textId="77777777" w:rsidR="002B690C" w:rsidRPr="002B690C" w:rsidRDefault="002B690C" w:rsidP="002B690C">
            <w:r w:rsidRPr="002B690C">
              <w:t>Disparador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8171" w14:textId="77777777" w:rsidR="002B690C" w:rsidRPr="002B690C" w:rsidRDefault="002B690C" w:rsidP="002B690C">
            <w:r w:rsidRPr="002B690C">
              <w:t>Entrada (recibe de)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8BEB2" w14:textId="77777777" w:rsidR="002B690C" w:rsidRPr="002B690C" w:rsidRDefault="002B690C" w:rsidP="002B690C">
            <w:r w:rsidRPr="002B690C">
              <w:t>Salida (entrega a)</w:t>
            </w:r>
          </w:p>
        </w:tc>
      </w:tr>
      <w:tr w:rsidR="002B690C" w:rsidRPr="002B690C" w14:paraId="292CEEA3" w14:textId="77777777" w:rsidTr="002B69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F0AB2" w14:textId="77777777" w:rsidR="002B690C" w:rsidRPr="002B690C" w:rsidRDefault="002B690C" w:rsidP="002B690C">
            <w:r w:rsidRPr="002B690C">
              <w:t>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A4C2C" w14:textId="77777777" w:rsidR="002B690C" w:rsidRPr="002B690C" w:rsidRDefault="002B690C" w:rsidP="002B690C">
            <w:r w:rsidRPr="002B690C">
              <w:t>Usuario reporta fallo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8F0FB" w14:textId="77777777" w:rsidR="002B690C" w:rsidRPr="002B690C" w:rsidRDefault="002B690C" w:rsidP="002B690C">
            <w:r w:rsidRPr="002B690C">
              <w:t>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17B1E" w14:textId="77777777" w:rsidR="002B690C" w:rsidRPr="002B690C" w:rsidRDefault="002B690C" w:rsidP="002B690C">
            <w:r w:rsidRPr="002B690C">
              <w:t>Datos al Problema (si es recurrente)</w:t>
            </w:r>
          </w:p>
        </w:tc>
      </w:tr>
      <w:tr w:rsidR="002B690C" w:rsidRPr="002B690C" w14:paraId="0F5F5D53" w14:textId="77777777" w:rsidTr="002B69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BBAA8" w14:textId="77777777" w:rsidR="002B690C" w:rsidRPr="002B690C" w:rsidRDefault="002B690C" w:rsidP="002B690C">
            <w:r w:rsidRPr="002B690C">
              <w:t>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497E6" w14:textId="77777777" w:rsidR="002B690C" w:rsidRPr="002B690C" w:rsidRDefault="002B690C" w:rsidP="002B690C">
            <w:r w:rsidRPr="002B690C">
              <w:t>Incidentes recurrentes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165E" w14:textId="77777777" w:rsidR="002B690C" w:rsidRPr="002B690C" w:rsidRDefault="002B690C" w:rsidP="002B690C">
            <w:r w:rsidRPr="002B690C">
              <w:t>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AD663" w14:textId="77777777" w:rsidR="002B690C" w:rsidRPr="002B690C" w:rsidRDefault="002B690C" w:rsidP="002B690C">
            <w:r w:rsidRPr="002B690C">
              <w:t>Solución permanente que genera un Cambio</w:t>
            </w:r>
          </w:p>
        </w:tc>
      </w:tr>
      <w:tr w:rsidR="002B690C" w:rsidRPr="002B690C" w14:paraId="657A654C" w14:textId="77777777" w:rsidTr="002B69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BE5F5" w14:textId="77777777" w:rsidR="002B690C" w:rsidRPr="002B690C" w:rsidRDefault="002B690C" w:rsidP="002B690C">
            <w:r w:rsidRPr="002B690C">
              <w:t>Cambios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1D9AC" w14:textId="77777777" w:rsidR="002B690C" w:rsidRPr="002B690C" w:rsidRDefault="002B690C" w:rsidP="002B690C">
            <w:r w:rsidRPr="002B690C">
              <w:t>Solución de un problema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86405" w14:textId="77777777" w:rsidR="002B690C" w:rsidRPr="002B690C" w:rsidRDefault="002B690C" w:rsidP="002B690C">
            <w:r w:rsidRPr="002B690C">
              <w:t>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1C0B3" w14:textId="77777777" w:rsidR="002B690C" w:rsidRPr="002B690C" w:rsidRDefault="002B690C" w:rsidP="002B690C">
            <w:r w:rsidRPr="002B690C">
              <w:t>Implementación que actualiza Activos y mejora el servicio</w:t>
            </w:r>
          </w:p>
        </w:tc>
      </w:tr>
      <w:tr w:rsidR="002B690C" w:rsidRPr="002B690C" w14:paraId="043440DA" w14:textId="77777777" w:rsidTr="002B69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CFF62" w14:textId="77777777" w:rsidR="002B690C" w:rsidRPr="002B690C" w:rsidRDefault="002B690C" w:rsidP="002B690C">
            <w:r w:rsidRPr="002B690C">
              <w:t>Niveles de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2638" w14:textId="77777777" w:rsidR="002B690C" w:rsidRPr="002B690C" w:rsidRDefault="002B690C" w:rsidP="002B690C">
            <w:r w:rsidRPr="002B690C">
              <w:t>Requisitos del negocio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D2775" w14:textId="77777777" w:rsidR="002B690C" w:rsidRPr="002B690C" w:rsidRDefault="002B690C" w:rsidP="002B690C">
            <w:r w:rsidRPr="002B690C">
              <w:t>Incidentes (para medir cumplimiento)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F89BE" w14:textId="77777777" w:rsidR="002B690C" w:rsidRPr="002B690C" w:rsidRDefault="002B690C" w:rsidP="002B690C">
            <w:r w:rsidRPr="002B690C">
              <w:t>Informes que disparan Mejoras (que a veces son cambios)</w:t>
            </w:r>
          </w:p>
        </w:tc>
      </w:tr>
      <w:tr w:rsidR="002B690C" w:rsidRPr="002B690C" w14:paraId="1814FD2B" w14:textId="77777777" w:rsidTr="002B69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8A45D" w14:textId="77777777" w:rsidR="002B690C" w:rsidRPr="002B690C" w:rsidRDefault="002B690C" w:rsidP="002B690C">
            <w:r w:rsidRPr="002B690C">
              <w:lastRenderedPageBreak/>
              <w:t>Activos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7454" w14:textId="77777777" w:rsidR="002B690C" w:rsidRPr="002B690C" w:rsidRDefault="002B690C" w:rsidP="002B690C">
            <w:r w:rsidRPr="002B690C">
              <w:t>Necesidad de gestionar 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98D9D" w14:textId="77777777" w:rsidR="002B690C" w:rsidRPr="002B690C" w:rsidRDefault="002B690C" w:rsidP="002B690C">
            <w:r w:rsidRPr="002B690C">
              <w:t>Cambios (actualizan el estado)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A845E" w14:textId="77777777" w:rsidR="002B690C" w:rsidRPr="002B690C" w:rsidRDefault="002B690C" w:rsidP="002B690C">
            <w:r w:rsidRPr="002B690C">
              <w:t>Información para Incidentes y Problemas (saber qué tenemos)</w:t>
            </w:r>
          </w:p>
        </w:tc>
      </w:tr>
    </w:tbl>
    <w:p w14:paraId="3EB4BAB9" w14:textId="77777777" w:rsidR="00442CD1" w:rsidRPr="002B690C" w:rsidRDefault="00442CD1" w:rsidP="002B690C"/>
    <w:sectPr w:rsidR="00442CD1" w:rsidRPr="002B69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537A8"/>
    <w:multiLevelType w:val="multilevel"/>
    <w:tmpl w:val="DB5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6774F"/>
    <w:multiLevelType w:val="multilevel"/>
    <w:tmpl w:val="E92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0D44"/>
    <w:multiLevelType w:val="multilevel"/>
    <w:tmpl w:val="1F92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E6D74"/>
    <w:multiLevelType w:val="multilevel"/>
    <w:tmpl w:val="84D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80449"/>
    <w:multiLevelType w:val="multilevel"/>
    <w:tmpl w:val="1284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40A01"/>
    <w:multiLevelType w:val="multilevel"/>
    <w:tmpl w:val="1612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83EE8"/>
    <w:multiLevelType w:val="multilevel"/>
    <w:tmpl w:val="FC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E42D0"/>
    <w:multiLevelType w:val="multilevel"/>
    <w:tmpl w:val="C4A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03CD7"/>
    <w:multiLevelType w:val="multilevel"/>
    <w:tmpl w:val="877E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44171"/>
    <w:multiLevelType w:val="multilevel"/>
    <w:tmpl w:val="9162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A6BF7"/>
    <w:multiLevelType w:val="multilevel"/>
    <w:tmpl w:val="6C2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52898"/>
    <w:multiLevelType w:val="multilevel"/>
    <w:tmpl w:val="366A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12D2C"/>
    <w:multiLevelType w:val="multilevel"/>
    <w:tmpl w:val="5F1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56F3C"/>
    <w:multiLevelType w:val="multilevel"/>
    <w:tmpl w:val="632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16101"/>
    <w:multiLevelType w:val="multilevel"/>
    <w:tmpl w:val="7ABA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E6EFA"/>
    <w:multiLevelType w:val="multilevel"/>
    <w:tmpl w:val="530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D53FE"/>
    <w:multiLevelType w:val="multilevel"/>
    <w:tmpl w:val="FF7E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33E34"/>
    <w:multiLevelType w:val="multilevel"/>
    <w:tmpl w:val="1FC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96C02"/>
    <w:multiLevelType w:val="multilevel"/>
    <w:tmpl w:val="B428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3"/>
  </w:num>
  <w:num w:numId="4">
    <w:abstractNumId w:val="3"/>
  </w:num>
  <w:num w:numId="5">
    <w:abstractNumId w:val="2"/>
  </w:num>
  <w:num w:numId="6">
    <w:abstractNumId w:val="18"/>
  </w:num>
  <w:num w:numId="7">
    <w:abstractNumId w:val="6"/>
  </w:num>
  <w:num w:numId="8">
    <w:abstractNumId w:val="10"/>
  </w:num>
  <w:num w:numId="9">
    <w:abstractNumId w:val="16"/>
  </w:num>
  <w:num w:numId="10">
    <w:abstractNumId w:val="9"/>
  </w:num>
  <w:num w:numId="11">
    <w:abstractNumId w:val="12"/>
  </w:num>
  <w:num w:numId="12">
    <w:abstractNumId w:val="15"/>
  </w:num>
  <w:num w:numId="13">
    <w:abstractNumId w:val="1"/>
  </w:num>
  <w:num w:numId="14">
    <w:abstractNumId w:val="14"/>
  </w:num>
  <w:num w:numId="15">
    <w:abstractNumId w:val="4"/>
  </w:num>
  <w:num w:numId="16">
    <w:abstractNumId w:val="17"/>
  </w:num>
  <w:num w:numId="17">
    <w:abstractNumId w:val="8"/>
  </w:num>
  <w:num w:numId="18">
    <w:abstractNumId w:val="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AF"/>
    <w:rsid w:val="00286FA7"/>
    <w:rsid w:val="002917AF"/>
    <w:rsid w:val="002B690C"/>
    <w:rsid w:val="00442CD1"/>
    <w:rsid w:val="008502D1"/>
    <w:rsid w:val="00A2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D7F8"/>
  <w15:chartTrackingRefBased/>
  <w15:docId w15:val="{3E4645D2-5CA5-493D-B8A8-2584482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69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2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91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917A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ds-markdown-paragraph">
    <w:name w:val="ds-markdown-paragraph"/>
    <w:basedOn w:val="Normal"/>
    <w:rsid w:val="00291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917AF"/>
    <w:rPr>
      <w:b/>
      <w:bCs/>
    </w:rPr>
  </w:style>
  <w:style w:type="character" w:styleId="nfasis">
    <w:name w:val="Emphasis"/>
    <w:basedOn w:val="Fuentedeprrafopredeter"/>
    <w:uiPriority w:val="20"/>
    <w:qFormat/>
    <w:rsid w:val="002917AF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2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B6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22</Pages>
  <Words>4081</Words>
  <Characters>22446</Characters>
  <Application>Microsoft Office Word</Application>
  <DocSecurity>0</DocSecurity>
  <Lines>187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Elio Cordero</dc:creator>
  <cp:keywords/>
  <dc:description/>
  <cp:lastModifiedBy>Lucas Elio Cordero</cp:lastModifiedBy>
  <cp:revision>4</cp:revision>
  <dcterms:created xsi:type="dcterms:W3CDTF">2026-07-06T01:09:00Z</dcterms:created>
  <dcterms:modified xsi:type="dcterms:W3CDTF">2026-07-06T01:33:00Z</dcterms:modified>
</cp:coreProperties>
</file>