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418/CERTIFICATE/092025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1447/04/05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2025-09-28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undefined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Teknik 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undefined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undefined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Teknik 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Teknik 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