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 xml:space="preserve">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krusial yang menjamin perlindungan tenaga kerja dari risiko kecelakaan maupun penyakit akibat aktivitas kerja.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untuk menurunkan angka kecelakaan kerja, tetapi juga menciptakan lingkungan kerja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xml:space="preserve">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 xml:space="preserve">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 xml:space="preserve">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