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BB" w:rsidRDefault="00DF76BB" w:rsidP="00DF76BB">
      <w:pPr>
        <w:snapToGrid w:val="0"/>
        <w:spacing w:line="360" w:lineRule="auto"/>
        <w:ind w:firstLineChars="150" w:firstLine="422"/>
        <w:jc w:val="center"/>
        <w:rPr>
          <w:b/>
          <w:color w:val="000000"/>
          <w:sz w:val="28"/>
          <w:szCs w:val="28"/>
        </w:rPr>
      </w:pPr>
      <w:r w:rsidRPr="00DF76BB">
        <w:rPr>
          <w:rFonts w:hint="eastAsia"/>
          <w:b/>
          <w:color w:val="000000"/>
          <w:sz w:val="28"/>
          <w:szCs w:val="28"/>
        </w:rPr>
        <w:t>过氧化氢的催化分解</w:t>
      </w:r>
      <w:r w:rsidR="000B4807">
        <w:rPr>
          <w:rFonts w:hint="eastAsia"/>
          <w:b/>
          <w:color w:val="000000"/>
          <w:sz w:val="28"/>
          <w:szCs w:val="28"/>
        </w:rPr>
        <w:t>反应</w:t>
      </w:r>
      <w:bookmarkStart w:id="0" w:name="_GoBack"/>
      <w:bookmarkEnd w:id="0"/>
      <w:r w:rsidR="00841FC9">
        <w:rPr>
          <w:rFonts w:hint="eastAsia"/>
          <w:b/>
          <w:color w:val="000000"/>
          <w:sz w:val="28"/>
          <w:szCs w:val="28"/>
        </w:rPr>
        <w:t>速率常数的测定</w:t>
      </w:r>
    </w:p>
    <w:p w:rsidR="00DF76BB" w:rsidRPr="00F32819" w:rsidRDefault="00DF76BB" w:rsidP="00DF76BB">
      <w:pPr>
        <w:ind w:firstLineChars="200" w:firstLine="420"/>
      </w:pPr>
      <w:r>
        <w:rPr>
          <w:rFonts w:hint="eastAsia"/>
        </w:rPr>
        <w:t>时间：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 </w:t>
      </w:r>
      <w:r>
        <w:rPr>
          <w:rFonts w:hint="eastAsia"/>
        </w:rPr>
        <w:t>地点：</w:t>
      </w:r>
      <w:proofErr w:type="gramStart"/>
      <w:r w:rsidRPr="00116DE8">
        <w:rPr>
          <w:rFonts w:hint="eastAsia"/>
          <w:u w:val="single"/>
        </w:rPr>
        <w:t>化工楼</w:t>
      </w:r>
      <w:proofErr w:type="gramEnd"/>
      <w:r w:rsidRPr="00116DE8">
        <w:rPr>
          <w:rFonts w:hint="eastAsia"/>
          <w:u w:val="single"/>
        </w:rPr>
        <w:t>D</w:t>
      </w:r>
      <w:r w:rsidRPr="00116DE8">
        <w:rPr>
          <w:rFonts w:hint="eastAsia"/>
          <w:u w:val="single"/>
          <w:vertAlign w:val="subscript"/>
        </w:rPr>
        <w:t>4</w:t>
      </w:r>
      <w:r w:rsidRPr="00116DE8">
        <w:rPr>
          <w:rFonts w:hint="eastAsia"/>
          <w:u w:val="single"/>
        </w:rPr>
        <w:t xml:space="preserve"> -- 215</w:t>
      </w:r>
    </w:p>
    <w:p w:rsidR="00DF76BB" w:rsidRPr="00DF76BB" w:rsidRDefault="00DF76BB" w:rsidP="00DF76BB">
      <w:pPr>
        <w:snapToGrid w:val="0"/>
        <w:spacing w:line="360" w:lineRule="auto"/>
        <w:ind w:firstLineChars="150" w:firstLine="361"/>
        <w:jc w:val="center"/>
        <w:rPr>
          <w:b/>
          <w:color w:val="000000"/>
          <w:sz w:val="24"/>
        </w:rPr>
      </w:pPr>
    </w:p>
    <w:p w:rsidR="00DF76BB" w:rsidRPr="003B03E1" w:rsidRDefault="00DF76BB" w:rsidP="00DF76BB">
      <w:pPr>
        <w:snapToGrid w:val="0"/>
        <w:spacing w:line="360" w:lineRule="auto"/>
        <w:ind w:firstLineChars="150" w:firstLine="360"/>
        <w:rPr>
          <w:b/>
          <w:color w:val="000000"/>
          <w:sz w:val="24"/>
        </w:rPr>
      </w:pPr>
      <w:r w:rsidRPr="003B03E1">
        <w:rPr>
          <w:color w:val="000000"/>
          <w:sz w:val="24"/>
        </w:rPr>
        <w:t>温度：</w:t>
      </w:r>
      <w:r w:rsidRPr="003B03E1">
        <w:rPr>
          <w:color w:val="000000"/>
          <w:sz w:val="24"/>
          <w:u w:val="single"/>
        </w:rPr>
        <w:t xml:space="preserve">    </w:t>
      </w:r>
      <w:r w:rsidRPr="003B03E1">
        <w:rPr>
          <w:rFonts w:hAnsi="宋体"/>
          <w:color w:val="000000"/>
          <w:sz w:val="24"/>
        </w:rPr>
        <w:t>℃</w:t>
      </w:r>
      <w:r w:rsidRPr="003B03E1">
        <w:rPr>
          <w:color w:val="000000"/>
          <w:sz w:val="24"/>
        </w:rPr>
        <w:t xml:space="preserve">   </w:t>
      </w:r>
      <w:r w:rsidRPr="003B03E1">
        <w:rPr>
          <w:color w:val="000000"/>
          <w:sz w:val="24"/>
        </w:rPr>
        <w:t>大气压：</w:t>
      </w:r>
      <w:r w:rsidRPr="003B03E1">
        <w:rPr>
          <w:color w:val="000000"/>
          <w:sz w:val="24"/>
          <w:u w:val="single"/>
        </w:rPr>
        <w:t xml:space="preserve">     </w:t>
      </w:r>
      <w:proofErr w:type="spellStart"/>
      <w:r w:rsidRPr="003B03E1">
        <w:rPr>
          <w:color w:val="000000"/>
          <w:sz w:val="24"/>
        </w:rPr>
        <w:t>kPa</w:t>
      </w:r>
      <w:proofErr w:type="spellEnd"/>
      <w:r w:rsidRPr="003B03E1">
        <w:rPr>
          <w:color w:val="000000"/>
          <w:sz w:val="24"/>
        </w:rPr>
        <w:t xml:space="preserve">   </w:t>
      </w:r>
      <w:r w:rsidRPr="003B03E1">
        <w:rPr>
          <w:color w:val="000000"/>
          <w:sz w:val="24"/>
        </w:rPr>
        <w:t>水的饱和蒸气压：</w:t>
      </w:r>
      <w:r w:rsidRPr="003B03E1">
        <w:rPr>
          <w:color w:val="000000"/>
          <w:sz w:val="24"/>
          <w:u w:val="single"/>
        </w:rPr>
        <w:t xml:space="preserve">     </w:t>
      </w:r>
      <w:proofErr w:type="spellStart"/>
      <w:r w:rsidRPr="003B03E1">
        <w:rPr>
          <w:color w:val="000000"/>
          <w:sz w:val="24"/>
        </w:rPr>
        <w:t>kPa</w:t>
      </w:r>
      <w:proofErr w:type="spellEnd"/>
    </w:p>
    <w:p w:rsidR="00DF76BB" w:rsidRDefault="00DF76BB" w:rsidP="00DF76BB">
      <w:pPr>
        <w:snapToGrid w:val="0"/>
        <w:spacing w:line="360" w:lineRule="auto"/>
        <w:ind w:firstLineChars="150" w:firstLine="360"/>
        <w:rPr>
          <w:color w:val="000000"/>
          <w:sz w:val="24"/>
        </w:rPr>
      </w:pPr>
      <w:r w:rsidRPr="003B03E1">
        <w:rPr>
          <w:color w:val="000000"/>
          <w:sz w:val="24"/>
        </w:rPr>
        <w:t>H</w:t>
      </w:r>
      <w:r w:rsidRPr="003B03E1">
        <w:rPr>
          <w:color w:val="000000"/>
          <w:sz w:val="24"/>
          <w:vertAlign w:val="subscript"/>
        </w:rPr>
        <w:t>2</w:t>
      </w:r>
      <w:r w:rsidRPr="003B03E1">
        <w:rPr>
          <w:color w:val="000000"/>
          <w:sz w:val="24"/>
        </w:rPr>
        <w:t>O</w:t>
      </w:r>
      <w:r w:rsidRPr="003B03E1">
        <w:rPr>
          <w:color w:val="000000"/>
          <w:sz w:val="24"/>
          <w:vertAlign w:val="subscript"/>
        </w:rPr>
        <w:t>2</w:t>
      </w:r>
      <w:r w:rsidRPr="003B03E1">
        <w:rPr>
          <w:color w:val="000000"/>
          <w:sz w:val="24"/>
        </w:rPr>
        <w:t>浓度：</w:t>
      </w:r>
      <w:r w:rsidRPr="003B03E1">
        <w:rPr>
          <w:color w:val="000000"/>
          <w:sz w:val="24"/>
          <w:u w:val="single"/>
        </w:rPr>
        <w:t xml:space="preserve">      </w:t>
      </w:r>
      <w:r w:rsidRPr="003B03E1">
        <w:rPr>
          <w:color w:val="000000"/>
          <w:sz w:val="24"/>
        </w:rPr>
        <w:t>mol</w:t>
      </w:r>
      <w:r w:rsidR="008357FE">
        <w:rPr>
          <w:rFonts w:hint="eastAsia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dm</w:t>
      </w:r>
      <w:r w:rsidR="008357FE">
        <w:rPr>
          <w:rFonts w:hint="eastAsia"/>
          <w:color w:val="000000"/>
          <w:sz w:val="24"/>
          <w:vertAlign w:val="superscript"/>
        </w:rPr>
        <w:t>-</w:t>
      </w:r>
      <w:r>
        <w:rPr>
          <w:rFonts w:hint="eastAsia"/>
          <w:color w:val="000000"/>
          <w:sz w:val="24"/>
          <w:vertAlign w:val="superscript"/>
        </w:rPr>
        <w:t>3</w:t>
      </w:r>
    </w:p>
    <w:p w:rsidR="00617B0D" w:rsidRPr="00617B0D" w:rsidRDefault="00617B0D" w:rsidP="00DF76BB">
      <w:pPr>
        <w:snapToGrid w:val="0"/>
        <w:spacing w:line="360" w:lineRule="auto"/>
        <w:ind w:firstLineChars="150" w:firstLine="360"/>
        <w:rPr>
          <w:color w:val="000000"/>
          <w:sz w:val="24"/>
        </w:rPr>
      </w:pPr>
    </w:p>
    <w:p w:rsidR="00DF76BB" w:rsidRPr="00AA3419" w:rsidRDefault="00DF76BB" w:rsidP="00DF76BB">
      <w:pPr>
        <w:snapToGrid w:val="0"/>
        <w:spacing w:line="360" w:lineRule="auto"/>
        <w:rPr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、反应</w:t>
      </w:r>
      <w:r w:rsidRPr="00AA3419">
        <w:rPr>
          <w:rFonts w:hint="eastAsia"/>
          <w:color w:val="000000"/>
          <w:sz w:val="24"/>
        </w:rPr>
        <w:t>物</w:t>
      </w:r>
      <w:r>
        <w:rPr>
          <w:rFonts w:hint="eastAsia"/>
          <w:color w:val="000000"/>
          <w:sz w:val="24"/>
        </w:rPr>
        <w:t>的组成：</w:t>
      </w:r>
    </w:p>
    <w:p w:rsidR="00CD565F" w:rsidRPr="00BF1CA1" w:rsidRDefault="00CD565F" w:rsidP="00BF1CA1">
      <w:pPr>
        <w:widowControl/>
        <w:adjustRightInd w:val="0"/>
        <w:snapToGrid w:val="0"/>
        <w:spacing w:after="200" w:line="360" w:lineRule="auto"/>
        <w:ind w:firstLineChars="300" w:firstLine="660"/>
        <w:jc w:val="left"/>
        <w:rPr>
          <w:rFonts w:ascii="Tahoma" w:eastAsia="微软雅黑" w:hAnsi="Tahoma"/>
          <w:color w:val="000000"/>
          <w:kern w:val="0"/>
          <w:sz w:val="22"/>
          <w:szCs w:val="21"/>
          <w:vertAlign w:val="subscript"/>
          <w:lang w:val="pt-BR"/>
        </w:rPr>
      </w:pP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（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1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）</w:t>
      </w:r>
      <w:r w:rsidR="00FB230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25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 xml:space="preserve">3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0.1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000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mol.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dm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-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KI 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</w:rPr>
        <w:t>+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</w:rPr>
        <w:t xml:space="preserve"> 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5</w:t>
      </w:r>
      <w:r w:rsidR="005622D5" w:rsidRPr="005622D5">
        <w:rPr>
          <w:rFonts w:hint="eastAsia"/>
        </w:rPr>
        <w:t xml:space="preserve">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H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O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 xml:space="preserve">  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</w:rPr>
        <w:t>+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</w:rPr>
        <w:t xml:space="preserve"> 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</w:rPr>
        <w:t>5</w:t>
      </w:r>
      <w:r w:rsidR="005622D5" w:rsidRPr="005622D5">
        <w:rPr>
          <w:rFonts w:hint="eastAsia"/>
        </w:rPr>
        <w:t xml:space="preserve">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</w:rPr>
        <w:t xml:space="preserve"> H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</w:rPr>
        <w:t>2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</w:rPr>
        <w:t>O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</w:rPr>
        <w:t>2</w:t>
      </w:r>
    </w:p>
    <w:p w:rsidR="00CD565F" w:rsidRPr="00CD565F" w:rsidRDefault="00CD565F" w:rsidP="00BF1CA1">
      <w:pPr>
        <w:widowControl/>
        <w:adjustRightInd w:val="0"/>
        <w:snapToGrid w:val="0"/>
        <w:spacing w:after="200" w:line="360" w:lineRule="auto"/>
        <w:ind w:firstLineChars="300" w:firstLine="660"/>
        <w:jc w:val="left"/>
        <w:rPr>
          <w:rFonts w:ascii="Tahoma" w:eastAsia="微软雅黑" w:hAnsi="Tahoma"/>
          <w:color w:val="000000"/>
          <w:kern w:val="0"/>
          <w:sz w:val="22"/>
          <w:szCs w:val="21"/>
          <w:lang w:val="pt-BR"/>
        </w:rPr>
      </w:pP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（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）</w:t>
      </w:r>
      <w:r w:rsidR="00FB230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25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0.1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000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mol.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dm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-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KI </w:t>
      </w:r>
      <w:r w:rsidRPr="00770F83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+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10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="005622D5" w:rsidRPr="005622D5">
        <w:rPr>
          <w:rFonts w:hint="eastAsia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H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O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</w:rPr>
        <w:t>。</w:t>
      </w:r>
    </w:p>
    <w:p w:rsidR="00CD565F" w:rsidRPr="00CD565F" w:rsidRDefault="00CD565F" w:rsidP="00BF1CA1">
      <w:pPr>
        <w:widowControl/>
        <w:adjustRightInd w:val="0"/>
        <w:snapToGrid w:val="0"/>
        <w:spacing w:after="200" w:line="360" w:lineRule="auto"/>
        <w:ind w:firstLineChars="300" w:firstLine="660"/>
        <w:jc w:val="left"/>
        <w:rPr>
          <w:rFonts w:ascii="Tahoma" w:eastAsia="微软雅黑" w:hAnsi="Tahoma"/>
          <w:b/>
          <w:color w:val="000000"/>
          <w:kern w:val="0"/>
          <w:sz w:val="22"/>
          <w:szCs w:val="21"/>
          <w:lang w:val="pt-BR"/>
        </w:rPr>
      </w:pP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（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）</w:t>
      </w:r>
      <w:r w:rsidR="00FB230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25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0.05</w:t>
      </w:r>
      <w:r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00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mol.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dm</w:t>
      </w:r>
      <w:r w:rsidR="008357FE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-</w:t>
      </w:r>
      <w:r w:rsidR="00770F83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KI </w:t>
      </w:r>
      <w:r w:rsidRPr="00770F83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+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10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H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O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  <w:vertAlign w:val="subscript"/>
          <w:lang w:val="pt-BR"/>
        </w:rPr>
        <w:t>2</w:t>
      </w:r>
      <w:r w:rsidRPr="00CD565F">
        <w:rPr>
          <w:rFonts w:ascii="Tahoma" w:eastAsia="微软雅黑" w:hAnsi="Tahoma" w:hint="eastAsia"/>
          <w:color w:val="000000"/>
          <w:kern w:val="0"/>
          <w:sz w:val="22"/>
          <w:szCs w:val="21"/>
        </w:rPr>
        <w:t>。</w:t>
      </w:r>
    </w:p>
    <w:p w:rsidR="00DF76BB" w:rsidRDefault="00DF76BB" w:rsidP="00CD565F">
      <w:pPr>
        <w:snapToGrid w:val="0"/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、</w:t>
      </w:r>
      <w:r w:rsidR="00617B0D">
        <w:rPr>
          <w:color w:val="000000"/>
          <w:sz w:val="24"/>
        </w:rPr>
        <w:t>记录</w:t>
      </w:r>
      <w:r>
        <w:rPr>
          <w:color w:val="000000"/>
          <w:sz w:val="24"/>
        </w:rPr>
        <w:t>各组反应</w:t>
      </w:r>
      <w:r w:rsidR="002D1BAF">
        <w:rPr>
          <w:rFonts w:hint="eastAsia"/>
          <w:color w:val="000000"/>
          <w:sz w:val="24"/>
        </w:rPr>
        <w:t>放出一定体积氧气的时间：</w:t>
      </w:r>
    </w:p>
    <w:p w:rsidR="00CD565F" w:rsidRPr="002D1BAF" w:rsidRDefault="00CD565F" w:rsidP="00CD565F">
      <w:pPr>
        <w:snapToGrid w:val="0"/>
        <w:spacing w:line="360" w:lineRule="auto"/>
        <w:ind w:firstLineChars="150" w:firstLine="360"/>
        <w:rPr>
          <w:color w:val="000000"/>
          <w:sz w:val="24"/>
        </w:rPr>
      </w:pPr>
    </w:p>
    <w:p w:rsidR="002B5124" w:rsidRDefault="00DF76BB" w:rsidP="002B5124">
      <w:pPr>
        <w:ind w:firstLineChars="300" w:firstLine="630"/>
      </w:pPr>
      <w:proofErr w:type="spellStart"/>
      <w:proofErr w:type="gramStart"/>
      <w:r>
        <w:rPr>
          <w:rFonts w:hint="eastAsia"/>
        </w:rPr>
        <w:t>V</w:t>
      </w:r>
      <w:r>
        <w:rPr>
          <w:rFonts w:hint="eastAsia"/>
          <w:vertAlign w:val="subscript"/>
        </w:rPr>
        <w:t>t</w:t>
      </w:r>
      <w:proofErr w:type="spellEnd"/>
      <w:proofErr w:type="gramEnd"/>
      <w:r w:rsidR="002B5124">
        <w:rPr>
          <w:rFonts w:hint="eastAsia"/>
        </w:rPr>
        <w:t xml:space="preserve"> /</w:t>
      </w:r>
      <w:r w:rsidR="00BF1CA1" w:rsidRPr="00CD565F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 xml:space="preserve"> 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lang w:val="pt-BR"/>
        </w:rPr>
        <w:t>cm</w:t>
      </w:r>
      <w:r w:rsidR="00BF1CA1">
        <w:rPr>
          <w:rFonts w:ascii="Tahoma" w:eastAsia="微软雅黑" w:hAnsi="Tahoma" w:hint="eastAsia"/>
          <w:color w:val="000000"/>
          <w:kern w:val="0"/>
          <w:sz w:val="22"/>
          <w:szCs w:val="21"/>
          <w:vertAlign w:val="superscript"/>
          <w:lang w:val="pt-BR"/>
        </w:rPr>
        <w:t>3</w:t>
      </w:r>
      <w:r w:rsidR="002B5124">
        <w:rPr>
          <w:rFonts w:hint="eastAsia"/>
        </w:rPr>
        <w:t xml:space="preserve">           t</w:t>
      </w:r>
      <w:r w:rsidR="002B5124">
        <w:rPr>
          <w:rFonts w:hint="eastAsia"/>
          <w:vertAlign w:val="subscript"/>
        </w:rPr>
        <w:t xml:space="preserve">1                </w:t>
      </w:r>
      <w:r w:rsidR="002B5124">
        <w:rPr>
          <w:rFonts w:hint="eastAsia"/>
        </w:rPr>
        <w:t>t</w:t>
      </w:r>
      <w:r w:rsidR="002B5124">
        <w:rPr>
          <w:rFonts w:hint="eastAsia"/>
          <w:vertAlign w:val="subscript"/>
        </w:rPr>
        <w:t>2</w:t>
      </w:r>
      <w:r w:rsidR="002B5124">
        <w:rPr>
          <w:rFonts w:hint="eastAsia"/>
        </w:rPr>
        <w:t xml:space="preserve">           t</w:t>
      </w:r>
      <w:r w:rsidR="002B5124">
        <w:rPr>
          <w:rFonts w:hint="eastAsia"/>
          <w:vertAlign w:val="subscript"/>
        </w:rPr>
        <w:t>3</w:t>
      </w:r>
    </w:p>
    <w:p w:rsidR="002B5124" w:rsidRPr="002B5124" w:rsidRDefault="002B5124" w:rsidP="002B5124">
      <w:pPr>
        <w:ind w:firstLineChars="300" w:firstLine="630"/>
      </w:pPr>
      <w:r>
        <w:rPr>
          <w:rFonts w:hint="eastAsia"/>
        </w:rPr>
        <w:t xml:space="preserve"> </w:t>
      </w:r>
    </w:p>
    <w:p w:rsidR="00B34EBA" w:rsidRDefault="002B5124" w:rsidP="002B5124">
      <w:pPr>
        <w:tabs>
          <w:tab w:val="left" w:pos="735"/>
        </w:tabs>
      </w:pPr>
      <w:r>
        <w:tab/>
      </w:r>
      <w:r>
        <w:rPr>
          <w:rFonts w:hint="eastAsia"/>
        </w:rPr>
        <w:t>5</w:t>
      </w:r>
    </w:p>
    <w:p w:rsidR="002B5124" w:rsidRDefault="002B5124" w:rsidP="002B5124">
      <w:pPr>
        <w:tabs>
          <w:tab w:val="left" w:pos="735"/>
        </w:tabs>
      </w:pPr>
      <w:r>
        <w:rPr>
          <w:rFonts w:hint="eastAsia"/>
        </w:rPr>
        <w:t xml:space="preserve">       </w:t>
      </w: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10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15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20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25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30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35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40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45</w:t>
      </w:r>
    </w:p>
    <w:p w:rsidR="002B5124" w:rsidRDefault="002B5124" w:rsidP="002B5124">
      <w:pPr>
        <w:tabs>
          <w:tab w:val="left" w:pos="735"/>
        </w:tabs>
        <w:ind w:firstLineChars="350" w:firstLine="735"/>
      </w:pPr>
    </w:p>
    <w:p w:rsidR="002B5124" w:rsidRPr="002B5124" w:rsidRDefault="002B5124" w:rsidP="002B5124">
      <w:pPr>
        <w:tabs>
          <w:tab w:val="left" w:pos="735"/>
        </w:tabs>
        <w:ind w:firstLineChars="350" w:firstLine="735"/>
      </w:pPr>
      <w:r>
        <w:rPr>
          <w:rFonts w:hint="eastAsia"/>
        </w:rPr>
        <w:t>50</w:t>
      </w:r>
    </w:p>
    <w:sectPr w:rsidR="002B5124" w:rsidRPr="002B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A6" w:rsidRDefault="00E431A6" w:rsidP="000B4807">
      <w:r>
        <w:separator/>
      </w:r>
    </w:p>
  </w:endnote>
  <w:endnote w:type="continuationSeparator" w:id="0">
    <w:p w:rsidR="00E431A6" w:rsidRDefault="00E431A6" w:rsidP="000B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A6" w:rsidRDefault="00E431A6" w:rsidP="000B4807">
      <w:r>
        <w:separator/>
      </w:r>
    </w:p>
  </w:footnote>
  <w:footnote w:type="continuationSeparator" w:id="0">
    <w:p w:rsidR="00E431A6" w:rsidRDefault="00E431A6" w:rsidP="000B4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E7"/>
    <w:rsid w:val="000B4807"/>
    <w:rsid w:val="002B5124"/>
    <w:rsid w:val="002D1BAF"/>
    <w:rsid w:val="005622D5"/>
    <w:rsid w:val="00617B0D"/>
    <w:rsid w:val="00770F83"/>
    <w:rsid w:val="008357FE"/>
    <w:rsid w:val="00841FC9"/>
    <w:rsid w:val="00A244E7"/>
    <w:rsid w:val="00B34EBA"/>
    <w:rsid w:val="00B40CDA"/>
    <w:rsid w:val="00BF1CA1"/>
    <w:rsid w:val="00CD565F"/>
    <w:rsid w:val="00DF76BB"/>
    <w:rsid w:val="00E431A6"/>
    <w:rsid w:val="00E51EB1"/>
    <w:rsid w:val="00F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6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80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B4807"/>
    <w:rPr>
      <w:rFonts w:ascii="Times New Roman" w:eastAsia="宋体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B480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B4807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6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80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B4807"/>
    <w:rPr>
      <w:rFonts w:ascii="Times New Roman" w:eastAsia="宋体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B480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B480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13</cp:revision>
  <dcterms:created xsi:type="dcterms:W3CDTF">2018-01-15T01:36:00Z</dcterms:created>
  <dcterms:modified xsi:type="dcterms:W3CDTF">2020-09-25T09:42:00Z</dcterms:modified>
</cp:coreProperties>
</file>