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9B882" w14:textId="77777777" w:rsidR="00B22E9F" w:rsidRPr="00B22E9F" w:rsidRDefault="00B22E9F" w:rsidP="00B22E9F">
      <w:pPr>
        <w:widowControl w:val="0"/>
        <w:autoSpaceDE w:val="0"/>
        <w:autoSpaceDN w:val="0"/>
        <w:adjustRightInd w:val="0"/>
        <w:spacing w:after="240"/>
        <w:rPr>
          <w:rFonts w:ascii="Oswald Bold" w:hAnsi="Oswald Bold" w:cs="Times"/>
        </w:rPr>
      </w:pPr>
      <w:r w:rsidRPr="00B22E9F">
        <w:rPr>
          <w:rFonts w:ascii="Oswald Bold" w:hAnsi="Oswald Bold" w:cs="Times"/>
          <w:sz w:val="42"/>
          <w:szCs w:val="42"/>
        </w:rPr>
        <w:t xml:space="preserve">Control Award Content Sheet </w:t>
      </w:r>
    </w:p>
    <w:tbl>
      <w:tblPr>
        <w:tblW w:w="0" w:type="auto"/>
        <w:tblBorders>
          <w:top w:val="nil"/>
          <w:left w:val="nil"/>
          <w:right w:val="nil"/>
        </w:tblBorders>
        <w:tblLayout w:type="fixed"/>
        <w:tblLook w:val="0000" w:firstRow="0" w:lastRow="0" w:firstColumn="0" w:lastColumn="0" w:noHBand="0" w:noVBand="0"/>
      </w:tblPr>
      <w:tblGrid>
        <w:gridCol w:w="1818"/>
        <w:gridCol w:w="4590"/>
      </w:tblGrid>
      <w:tr w:rsidR="00B22E9F" w:rsidRPr="00B22E9F" w14:paraId="43F31711" w14:textId="77777777" w:rsidTr="00B22E9F">
        <w:tc>
          <w:tcPr>
            <w:tcW w:w="18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F813D0" w14:textId="77777777" w:rsidR="00B22E9F" w:rsidRPr="00B22E9F" w:rsidRDefault="00B22E9F">
            <w:pPr>
              <w:widowControl w:val="0"/>
              <w:autoSpaceDE w:val="0"/>
              <w:autoSpaceDN w:val="0"/>
              <w:adjustRightInd w:val="0"/>
              <w:spacing w:after="240"/>
              <w:rPr>
                <w:rFonts w:ascii="Oswald Light" w:hAnsi="Oswald Light" w:cs="Times"/>
              </w:rPr>
            </w:pPr>
            <w:r w:rsidRPr="00B22E9F">
              <w:rPr>
                <w:rFonts w:ascii="Oswald Light" w:hAnsi="Oswald Light" w:cs="Times"/>
                <w:sz w:val="32"/>
                <w:szCs w:val="32"/>
              </w:rPr>
              <w:t xml:space="preserve">Team # </w:t>
            </w:r>
            <w:r>
              <w:rPr>
                <w:rFonts w:ascii="Oswald Light" w:hAnsi="Oswald Light" w:cs="Times"/>
                <w:sz w:val="32"/>
                <w:szCs w:val="32"/>
              </w:rPr>
              <w:t>7155</w:t>
            </w:r>
          </w:p>
        </w:tc>
        <w:tc>
          <w:tcPr>
            <w:tcW w:w="45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1D026F" w14:textId="77777777" w:rsidR="00B22E9F" w:rsidRPr="00B22E9F" w:rsidRDefault="00B22E9F">
            <w:pPr>
              <w:widowControl w:val="0"/>
              <w:autoSpaceDE w:val="0"/>
              <w:autoSpaceDN w:val="0"/>
              <w:adjustRightInd w:val="0"/>
              <w:spacing w:after="240"/>
              <w:rPr>
                <w:rFonts w:ascii="Oswald Light" w:hAnsi="Oswald Light" w:cs="Times"/>
              </w:rPr>
            </w:pPr>
            <w:r w:rsidRPr="00B22E9F">
              <w:rPr>
                <w:rFonts w:ascii="Oswald Light" w:hAnsi="Oswald Light" w:cs="Times"/>
                <w:sz w:val="32"/>
                <w:szCs w:val="32"/>
              </w:rPr>
              <w:t xml:space="preserve">Team Name: </w:t>
            </w:r>
            <w:r>
              <w:rPr>
                <w:rFonts w:ascii="Oswald Light" w:hAnsi="Oswald Light" w:cs="Times"/>
                <w:sz w:val="32"/>
                <w:szCs w:val="32"/>
              </w:rPr>
              <w:t>The Quantum Potentials</w:t>
            </w:r>
          </w:p>
        </w:tc>
      </w:tr>
    </w:tbl>
    <w:p w14:paraId="5FC8D099" w14:textId="77777777" w:rsidR="00B22E9F" w:rsidRPr="00B22E9F" w:rsidRDefault="00B22E9F" w:rsidP="00B22E9F">
      <w:pPr>
        <w:widowControl w:val="0"/>
        <w:autoSpaceDE w:val="0"/>
        <w:autoSpaceDN w:val="0"/>
        <w:adjustRightInd w:val="0"/>
        <w:rPr>
          <w:rFonts w:ascii="Oswald Light" w:hAnsi="Oswald Light" w:cs="Times"/>
        </w:rPr>
      </w:pPr>
      <w:bookmarkStart w:id="0" w:name="_GoBack"/>
      <w:r w:rsidRPr="00B22E9F">
        <w:rPr>
          <w:rFonts w:ascii="Oswald Light" w:hAnsi="Oswald Light" w:cs="Times"/>
          <w:noProof/>
        </w:rPr>
        <w:drawing>
          <wp:inline distT="0" distB="0" distL="0" distR="0" wp14:anchorId="5F8582A0" wp14:editId="1FF12F4F">
            <wp:extent cx="343662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3505200"/>
                    </a:xfrm>
                    <a:prstGeom prst="rect">
                      <a:avLst/>
                    </a:prstGeom>
                    <a:noFill/>
                    <a:ln>
                      <a:noFill/>
                    </a:ln>
                  </pic:spPr>
                </pic:pic>
              </a:graphicData>
            </a:graphic>
          </wp:inline>
        </w:drawing>
      </w:r>
    </w:p>
    <w:bookmarkEnd w:id="0"/>
    <w:p w14:paraId="35F76D3A" w14:textId="77777777" w:rsidR="00B22E9F" w:rsidRPr="00B22E9F" w:rsidRDefault="00B22E9F" w:rsidP="00B22E9F">
      <w:pPr>
        <w:widowControl w:val="0"/>
        <w:autoSpaceDE w:val="0"/>
        <w:autoSpaceDN w:val="0"/>
        <w:adjustRightInd w:val="0"/>
        <w:spacing w:after="240"/>
        <w:rPr>
          <w:rFonts w:ascii="Oswald Bold" w:hAnsi="Oswald Bold" w:cs="Times"/>
          <w:sz w:val="30"/>
          <w:szCs w:val="30"/>
        </w:rPr>
      </w:pPr>
      <w:r w:rsidRPr="00B22E9F">
        <w:rPr>
          <w:rFonts w:ascii="Oswald Bold" w:hAnsi="Oswald Bold" w:cs="Times"/>
          <w:sz w:val="30"/>
          <w:szCs w:val="30"/>
        </w:rPr>
        <w:t xml:space="preserve">Autonomous: </w:t>
      </w:r>
    </w:p>
    <w:p w14:paraId="72DAC3EE" w14:textId="77777777" w:rsidR="005E2498" w:rsidRDefault="00B22E9F" w:rsidP="00B22E9F">
      <w:pPr>
        <w:widowControl w:val="0"/>
        <w:autoSpaceDE w:val="0"/>
        <w:autoSpaceDN w:val="0"/>
        <w:adjustRightInd w:val="0"/>
        <w:spacing w:after="240"/>
        <w:rPr>
          <w:rFonts w:ascii="Oswald Bold" w:hAnsi="Oswald Bold" w:cs="Times"/>
          <w:sz w:val="30"/>
          <w:szCs w:val="30"/>
        </w:rPr>
      </w:pPr>
      <w:r w:rsidRPr="00B22E9F">
        <w:rPr>
          <w:rFonts w:ascii="Oswald Bold" w:hAnsi="Oswald Bold" w:cs="Times"/>
          <w:sz w:val="30"/>
          <w:szCs w:val="30"/>
        </w:rPr>
        <w:t xml:space="preserve">Driver Controlled: </w:t>
      </w:r>
    </w:p>
    <w:p w14:paraId="71A9FC40" w14:textId="65021B67" w:rsidR="00A6728B" w:rsidRDefault="00A6728B"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t>The Tele-Op code has four separate tasks handling different parts of the robot.</w:t>
      </w:r>
    </w:p>
    <w:p w14:paraId="2B5E8FE8" w14:textId="6F38FE96" w:rsidR="00A6728B" w:rsidRDefault="00A6728B" w:rsidP="00B22E9F">
      <w:pPr>
        <w:widowControl w:val="0"/>
        <w:autoSpaceDE w:val="0"/>
        <w:autoSpaceDN w:val="0"/>
        <w:adjustRightInd w:val="0"/>
        <w:spacing w:after="240"/>
        <w:rPr>
          <w:rFonts w:ascii="Oswald Light" w:hAnsi="Oswald Light" w:cs="Times"/>
          <w:i/>
          <w:sz w:val="30"/>
          <w:szCs w:val="30"/>
          <w:u w:val="single"/>
        </w:rPr>
      </w:pPr>
      <w:r>
        <w:rPr>
          <w:rFonts w:ascii="Oswald Light" w:hAnsi="Oswald Light" w:cs="Times"/>
          <w:i/>
          <w:sz w:val="30"/>
          <w:szCs w:val="30"/>
          <w:u w:val="single"/>
        </w:rPr>
        <w:t>Hook Task:</w:t>
      </w:r>
    </w:p>
    <w:p w14:paraId="7A6E2972" w14:textId="6FBDC233" w:rsidR="00A6728B" w:rsidRDefault="00A6728B"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t xml:space="preserve">This task deals with toggling the two servo hooks that grab onto the base of the rolling goals in order to move them around. It has a loop that continuously checks if the toggle button (button 2) is pressed. If pressed, the program then checks if the hook is up, using a Boolean statement, and sets the servos to the appropriate position to grab the hook. </w:t>
      </w:r>
    </w:p>
    <w:p w14:paraId="5DD00255" w14:textId="605BC997" w:rsidR="00A6728B" w:rsidRDefault="00A6728B" w:rsidP="00B22E9F">
      <w:pPr>
        <w:widowControl w:val="0"/>
        <w:autoSpaceDE w:val="0"/>
        <w:autoSpaceDN w:val="0"/>
        <w:adjustRightInd w:val="0"/>
        <w:spacing w:after="240"/>
        <w:rPr>
          <w:rFonts w:ascii="Oswald Light" w:hAnsi="Oswald Light" w:cs="Times"/>
          <w:i/>
          <w:sz w:val="30"/>
          <w:szCs w:val="30"/>
          <w:u w:val="single"/>
        </w:rPr>
      </w:pPr>
      <w:r>
        <w:rPr>
          <w:rFonts w:ascii="Oswald Light" w:hAnsi="Oswald Light" w:cs="Times"/>
          <w:i/>
          <w:sz w:val="30"/>
          <w:szCs w:val="30"/>
          <w:u w:val="single"/>
        </w:rPr>
        <w:t>Intake Task:</w:t>
      </w:r>
    </w:p>
    <w:p w14:paraId="79663067" w14:textId="24341CAD" w:rsidR="00A6728B" w:rsidRDefault="00A6728B"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lastRenderedPageBreak/>
        <w:t>This task deals with the two Lego motors that function as the intake for the robot. When the top bumper is pushed, the motors are powered, causing the intake to begin to rake in balls with its zip ties. Any bumper button will stop the intake. When the lift has been raised and the robot is ready to deposit balls, the driver can push the bottom button, which spins the motors slowly in the reverse direction to deposit them into the tubes.</w:t>
      </w:r>
    </w:p>
    <w:p w14:paraId="0117D40E" w14:textId="42B32296" w:rsidR="00A6728B" w:rsidRDefault="00A6728B" w:rsidP="00B22E9F">
      <w:pPr>
        <w:widowControl w:val="0"/>
        <w:autoSpaceDE w:val="0"/>
        <w:autoSpaceDN w:val="0"/>
        <w:adjustRightInd w:val="0"/>
        <w:spacing w:after="240"/>
        <w:rPr>
          <w:rFonts w:ascii="Oswald Light" w:hAnsi="Oswald Light" w:cs="Times"/>
          <w:i/>
          <w:sz w:val="30"/>
          <w:szCs w:val="30"/>
          <w:u w:val="single"/>
        </w:rPr>
      </w:pPr>
      <w:r>
        <w:rPr>
          <w:rFonts w:ascii="Oswald Light" w:hAnsi="Oswald Light" w:cs="Times"/>
          <w:i/>
          <w:sz w:val="30"/>
          <w:szCs w:val="30"/>
          <w:u w:val="single"/>
        </w:rPr>
        <w:t>Main Task:</w:t>
      </w:r>
    </w:p>
    <w:p w14:paraId="0A2EDBCE" w14:textId="1483A823" w:rsidR="00A6728B" w:rsidRDefault="00A6728B"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t xml:space="preserve">The Main task deals with several parts of the robot that do not need a separate task to control toggling. This task is broken up into two methods: Lift and </w:t>
      </w:r>
      <w:r w:rsidR="003C750C">
        <w:rPr>
          <w:rFonts w:ascii="Oswald Light" w:hAnsi="Oswald Light" w:cs="Times"/>
          <w:sz w:val="30"/>
          <w:szCs w:val="30"/>
        </w:rPr>
        <w:t>Wheels.</w:t>
      </w:r>
    </w:p>
    <w:p w14:paraId="2A1C10B2" w14:textId="1E82CEC2" w:rsidR="003C750C" w:rsidRDefault="003C750C" w:rsidP="00B22E9F">
      <w:pPr>
        <w:widowControl w:val="0"/>
        <w:autoSpaceDE w:val="0"/>
        <w:autoSpaceDN w:val="0"/>
        <w:adjustRightInd w:val="0"/>
        <w:spacing w:after="240"/>
        <w:rPr>
          <w:rFonts w:ascii="Oswald Light" w:hAnsi="Oswald Light" w:cs="Times"/>
          <w:i/>
          <w:sz w:val="30"/>
          <w:szCs w:val="30"/>
        </w:rPr>
      </w:pPr>
      <w:r>
        <w:rPr>
          <w:rFonts w:ascii="Oswald Light" w:hAnsi="Oswald Light" w:cs="Times"/>
          <w:i/>
          <w:sz w:val="30"/>
          <w:szCs w:val="30"/>
        </w:rPr>
        <w:t>Lift:</w:t>
      </w:r>
    </w:p>
    <w:p w14:paraId="420453FA" w14:textId="227D97A0" w:rsidR="003C750C" w:rsidRDefault="003C750C"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t>The Lift method controls the linear slide on the robot and allows the ball intake/holder to be raised and lowered in order to score in the various sized goals, and pick up balls from the playing field floor. The program first sets the encoders on the lift motors so that the motors will not keep spinning after the lift has been brought down. This prevents the lift’s winch mechanism from breaking during a match. Should the driver need to cancel these limits, he/she can simply press the Cancel Lift Limits button (button 10). This will remove all limits on the lift and give full manual operation to the driver. The driver presses the top bumper to raise the lift and the lower bumper to lower the lift.</w:t>
      </w:r>
    </w:p>
    <w:p w14:paraId="472E9D48" w14:textId="6507A99C" w:rsidR="003C750C" w:rsidRDefault="003C750C" w:rsidP="00B22E9F">
      <w:pPr>
        <w:widowControl w:val="0"/>
        <w:autoSpaceDE w:val="0"/>
        <w:autoSpaceDN w:val="0"/>
        <w:adjustRightInd w:val="0"/>
        <w:spacing w:after="240"/>
        <w:rPr>
          <w:rFonts w:ascii="Oswald Light" w:hAnsi="Oswald Light" w:cs="Times"/>
          <w:i/>
          <w:sz w:val="30"/>
          <w:szCs w:val="30"/>
        </w:rPr>
      </w:pPr>
      <w:r>
        <w:rPr>
          <w:rFonts w:ascii="Oswald Light" w:hAnsi="Oswald Light" w:cs="Times"/>
          <w:i/>
          <w:sz w:val="30"/>
          <w:szCs w:val="30"/>
        </w:rPr>
        <w:t>Wheels:</w:t>
      </w:r>
    </w:p>
    <w:p w14:paraId="788DECB6" w14:textId="3A7A616D" w:rsidR="003C750C" w:rsidRPr="003C750C" w:rsidRDefault="003C750C" w:rsidP="00B22E9F">
      <w:pPr>
        <w:widowControl w:val="0"/>
        <w:autoSpaceDE w:val="0"/>
        <w:autoSpaceDN w:val="0"/>
        <w:adjustRightInd w:val="0"/>
        <w:spacing w:after="240"/>
        <w:rPr>
          <w:rFonts w:ascii="Oswald Light" w:hAnsi="Oswald Light" w:cs="Times"/>
          <w:sz w:val="30"/>
          <w:szCs w:val="30"/>
        </w:rPr>
      </w:pPr>
      <w:r>
        <w:rPr>
          <w:rFonts w:ascii="Oswald Light" w:hAnsi="Oswald Light" w:cs="Times"/>
          <w:sz w:val="30"/>
          <w:szCs w:val="30"/>
        </w:rPr>
        <w:t>The robot uses a tank drive to control the wheels. The driver uses the left and right knobs to control the left and right wheels respectively. Because the controllers are not always the most accurate, the robot will not take an input unless the controller input is greater than 10. This ensures that the robot does not jitter around on the playing field and helps us ensure that our motors will last longer.</w:t>
      </w:r>
    </w:p>
    <w:p w14:paraId="4D9B7287" w14:textId="05E32DE6" w:rsidR="00B22E9F" w:rsidRDefault="00A6728B" w:rsidP="00A6728B">
      <w:pPr>
        <w:pStyle w:val="ListParagraph"/>
        <w:widowControl w:val="0"/>
        <w:autoSpaceDE w:val="0"/>
        <w:autoSpaceDN w:val="0"/>
        <w:adjustRightInd w:val="0"/>
        <w:spacing w:after="240"/>
        <w:rPr>
          <w:rFonts w:ascii="Oswald Light" w:hAnsi="Oswald Light" w:cs="Times"/>
        </w:rPr>
      </w:pPr>
      <w:r>
        <w:rPr>
          <w:rFonts w:ascii="Oswald Light" w:hAnsi="Oswald Light" w:cs="Times"/>
          <w:noProof/>
        </w:rPr>
        <w:drawing>
          <wp:inline distT="0" distB="0" distL="0" distR="0" wp14:anchorId="3A524706" wp14:editId="2401BC85">
            <wp:extent cx="3240632" cy="2157046"/>
            <wp:effectExtent l="0" t="0" r="10795" b="2540"/>
            <wp:docPr id="2" name="Picture 2" descr="Macintosh HD:Users:jonathandamico:Documents:Robotics:FTC7155:2015:Engineering Notebook Materials:Software Ispection:ControllerDiagramPer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amico:Documents:Robotics:FTC7155:2015:Engineering Notebook Materials:Software Ispection:ControllerDiagramPerr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131" cy="2157378"/>
                    </a:xfrm>
                    <a:prstGeom prst="rect">
                      <a:avLst/>
                    </a:prstGeom>
                    <a:noFill/>
                    <a:ln>
                      <a:noFill/>
                    </a:ln>
                  </pic:spPr>
                </pic:pic>
              </a:graphicData>
            </a:graphic>
          </wp:inline>
        </w:drawing>
      </w:r>
    </w:p>
    <w:p w14:paraId="1BE785E9" w14:textId="77777777" w:rsidR="003C750C" w:rsidRDefault="003C750C" w:rsidP="00A6728B">
      <w:pPr>
        <w:pStyle w:val="ListParagraph"/>
        <w:widowControl w:val="0"/>
        <w:autoSpaceDE w:val="0"/>
        <w:autoSpaceDN w:val="0"/>
        <w:adjustRightInd w:val="0"/>
        <w:spacing w:after="240"/>
        <w:rPr>
          <w:rFonts w:ascii="Oswald Light" w:hAnsi="Oswald Light" w:cs="Times"/>
        </w:rPr>
      </w:pPr>
    </w:p>
    <w:p w14:paraId="20486D3A" w14:textId="02FC74FA" w:rsidR="003C750C" w:rsidRPr="003C750C" w:rsidRDefault="003C750C" w:rsidP="003C750C">
      <w:pPr>
        <w:pStyle w:val="ListParagraph"/>
        <w:widowControl w:val="0"/>
        <w:autoSpaceDE w:val="0"/>
        <w:autoSpaceDN w:val="0"/>
        <w:adjustRightInd w:val="0"/>
        <w:spacing w:after="240"/>
        <w:rPr>
          <w:rFonts w:ascii="Oswald Light" w:hAnsi="Oswald Light" w:cs="Times"/>
        </w:rPr>
      </w:pPr>
      <w:r>
        <w:rPr>
          <w:rFonts w:ascii="Oswald Light" w:hAnsi="Oswald Light" w:cs="Times"/>
        </w:rPr>
        <w:t xml:space="preserve">All of our code for this competition can be viewed at </w:t>
      </w:r>
      <w:hyperlink r:id="rId8" w:history="1">
        <w:r w:rsidRPr="00E436AF">
          <w:rPr>
            <w:rStyle w:val="Hyperlink"/>
            <w:rFonts w:ascii="Oswald Light" w:hAnsi="Oswald Light" w:cs="Times"/>
          </w:rPr>
          <w:t>http://github.com/FTC7155/2015</w:t>
        </w:r>
      </w:hyperlink>
    </w:p>
    <w:sectPr w:rsidR="003C750C" w:rsidRPr="003C750C" w:rsidSect="003A0F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swald Bold">
    <w:panose1 w:val="02000803000000000000"/>
    <w:charset w:val="00"/>
    <w:family w:val="auto"/>
    <w:pitch w:val="variable"/>
    <w:sig w:usb0="A00000EF" w:usb1="4000004B" w:usb2="00000000" w:usb3="00000000" w:csb0="00000093" w:csb1="00000000"/>
  </w:font>
  <w:font w:name="Times">
    <w:panose1 w:val="02000500000000000000"/>
    <w:charset w:val="00"/>
    <w:family w:val="auto"/>
    <w:pitch w:val="variable"/>
    <w:sig w:usb0="00000003" w:usb1="00000000" w:usb2="00000000" w:usb3="00000000" w:csb0="00000001" w:csb1="00000000"/>
  </w:font>
  <w:font w:name="Oswald Light">
    <w:panose1 w:val="02000303000000000000"/>
    <w:charset w:val="00"/>
    <w:family w:val="auto"/>
    <w:pitch w:val="variable"/>
    <w:sig w:usb0="A000006F" w:usb1="4000004B" w:usb2="00000000" w:usb3="00000000" w:csb0="000000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A40"/>
    <w:multiLevelType w:val="hybridMultilevel"/>
    <w:tmpl w:val="7DE65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D4E61"/>
    <w:multiLevelType w:val="hybridMultilevel"/>
    <w:tmpl w:val="339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A2C40"/>
    <w:multiLevelType w:val="hybridMultilevel"/>
    <w:tmpl w:val="87F2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7724C"/>
    <w:multiLevelType w:val="hybridMultilevel"/>
    <w:tmpl w:val="55F88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9F"/>
    <w:rsid w:val="003A0F14"/>
    <w:rsid w:val="003C750C"/>
    <w:rsid w:val="005E2498"/>
    <w:rsid w:val="00A6728B"/>
    <w:rsid w:val="00B22E9F"/>
    <w:rsid w:val="00CA2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6F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github.com/FTC7155/201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365</Words>
  <Characters>2085</Characters>
  <Application>Microsoft Macintosh Word</Application>
  <DocSecurity>0</DocSecurity>
  <Lines>17</Lines>
  <Paragraphs>4</Paragraphs>
  <ScaleCrop>false</ScaleCrop>
  <Company>Harvard-Westlake</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Damico</dc:creator>
  <cp:keywords/>
  <dc:description/>
  <cp:lastModifiedBy>Jonathan Damico</cp:lastModifiedBy>
  <cp:revision>3</cp:revision>
  <dcterms:created xsi:type="dcterms:W3CDTF">2014-12-03T02:03:00Z</dcterms:created>
  <dcterms:modified xsi:type="dcterms:W3CDTF">2015-01-08T06:13:00Z</dcterms:modified>
</cp:coreProperties>
</file>