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612F" w14:textId="1E929CEB" w:rsidR="0067468D" w:rsidRDefault="0067468D" w:rsidP="003E57AC">
      <w:pPr>
        <w:ind w:left="360" w:hanging="360"/>
      </w:pPr>
      <w:r>
        <w:rPr>
          <w:rFonts w:hint="eastAsia"/>
        </w:rPr>
        <w:t>华南赛区操作</w:t>
      </w:r>
      <w:proofErr w:type="gramStart"/>
      <w:r>
        <w:rPr>
          <w:rFonts w:hint="eastAsia"/>
        </w:rPr>
        <w:t>手会议</w:t>
      </w:r>
      <w:proofErr w:type="gramEnd"/>
      <w:r w:rsidR="00B25518">
        <w:rPr>
          <w:rFonts w:hint="eastAsia"/>
        </w:rPr>
        <w:t xml:space="preserve"> </w:t>
      </w:r>
      <w:r w:rsidR="00B25518">
        <w:t xml:space="preserve">by </w:t>
      </w:r>
      <w:r w:rsidR="00B25518">
        <w:rPr>
          <w:rFonts w:hint="eastAsia"/>
        </w:rPr>
        <w:t>饼干老师</w:t>
      </w:r>
    </w:p>
    <w:p w14:paraId="79F664AB" w14:textId="48C9E85D" w:rsidR="003E57AC" w:rsidRDefault="003E57AC" w:rsidP="00D71472">
      <w:pPr>
        <w:pStyle w:val="a3"/>
        <w:numPr>
          <w:ilvl w:val="0"/>
          <w:numId w:val="2"/>
        </w:numPr>
        <w:ind w:firstLineChars="0"/>
      </w:pPr>
      <w:r>
        <w:rPr>
          <w:rFonts w:hint="eastAsia"/>
        </w:rPr>
        <w:t>Total</w:t>
      </w:r>
      <w:r>
        <w:t xml:space="preserve"> of 20 Rings</w:t>
      </w:r>
    </w:p>
    <w:p w14:paraId="04E422A3" w14:textId="77777777" w:rsidR="00F52581" w:rsidRDefault="00F52581" w:rsidP="00F52581">
      <w:pPr>
        <w:rPr>
          <w:rFonts w:hint="eastAsia"/>
        </w:rPr>
      </w:pPr>
    </w:p>
    <w:p w14:paraId="685B41CB" w14:textId="66FB51EC" w:rsidR="00D71472" w:rsidRDefault="00D71472" w:rsidP="00D71472">
      <w:pPr>
        <w:pStyle w:val="a3"/>
        <w:numPr>
          <w:ilvl w:val="0"/>
          <w:numId w:val="2"/>
        </w:numPr>
        <w:ind w:firstLineChars="0"/>
      </w:pPr>
      <w:r>
        <w:t>Ring Handling – Must land on floor before you can pick it up, otherwise MINOR + possible MAJOR</w:t>
      </w:r>
      <w:r w:rsidR="00F52581">
        <w:t xml:space="preserve"> &lt;GS9&gt;</w:t>
      </w:r>
    </w:p>
    <w:p w14:paraId="2D0C5656" w14:textId="4F40AC1B" w:rsidR="006124B4" w:rsidRDefault="006124B4" w:rsidP="00E505EA">
      <w:pPr>
        <w:pStyle w:val="a3"/>
        <w:numPr>
          <w:ilvl w:val="0"/>
          <w:numId w:val="2"/>
        </w:numPr>
        <w:ind w:firstLineChars="0"/>
      </w:pPr>
      <w:r>
        <w:rPr>
          <w:rFonts w:hint="eastAsia"/>
        </w:rPr>
        <w:t>W</w:t>
      </w:r>
      <w:r>
        <w:t xml:space="preserve">obble GOAL </w:t>
      </w:r>
      <w:proofErr w:type="gramStart"/>
      <w:r>
        <w:t>Protected</w:t>
      </w:r>
      <w:r w:rsidR="00F52581">
        <w:t>(</w:t>
      </w:r>
      <w:proofErr w:type="gramEnd"/>
      <w:r w:rsidR="00F52581">
        <w:t xml:space="preserve">No interfere/control, its fine if inconsequential touch) </w:t>
      </w:r>
      <w:r w:rsidR="00F52581">
        <w:rPr>
          <w:rFonts w:hint="eastAsia"/>
        </w:rPr>
        <w:t>IF</w:t>
      </w:r>
      <w:r>
        <w:t xml:space="preserve"> completely in Target Zone, MAJOR PENALTY</w:t>
      </w:r>
    </w:p>
    <w:p w14:paraId="3022B821" w14:textId="41AD6596" w:rsidR="008507BE" w:rsidRDefault="008507BE" w:rsidP="00E505EA">
      <w:pPr>
        <w:pStyle w:val="a3"/>
        <w:numPr>
          <w:ilvl w:val="0"/>
          <w:numId w:val="2"/>
        </w:numPr>
        <w:ind w:firstLineChars="0"/>
      </w:pPr>
      <w:r>
        <w:rPr>
          <w:rFonts w:hint="eastAsia"/>
        </w:rPr>
        <w:t>S</w:t>
      </w:r>
      <w:r>
        <w:t>afety Launching Distance 7.31m(24 ft), 1.52m(5 ft)</w:t>
      </w:r>
    </w:p>
    <w:p w14:paraId="341F13F1" w14:textId="7BE74FB4" w:rsidR="008507BE" w:rsidRDefault="008507BE" w:rsidP="00E505EA">
      <w:pPr>
        <w:pStyle w:val="a3"/>
        <w:numPr>
          <w:ilvl w:val="0"/>
          <w:numId w:val="2"/>
        </w:numPr>
        <w:ind w:firstLineChars="0"/>
      </w:pPr>
      <w:r>
        <w:rPr>
          <w:rFonts w:hint="eastAsia"/>
        </w:rPr>
        <w:t>L</w:t>
      </w:r>
      <w:r>
        <w:t xml:space="preserve">egal Plowing </w:t>
      </w:r>
      <w:r>
        <w:rPr>
          <w:rFonts w:hint="eastAsia"/>
        </w:rPr>
        <w:t>合法刨开</w:t>
      </w:r>
      <w:r>
        <w:t xml:space="preserve">, </w:t>
      </w:r>
      <w:r>
        <w:rPr>
          <w:rFonts w:hint="eastAsia"/>
        </w:rPr>
        <w:t>跨区禁止</w:t>
      </w:r>
    </w:p>
    <w:p w14:paraId="73E9A553" w14:textId="7FA2A38A" w:rsidR="008507BE" w:rsidRDefault="00504CC7" w:rsidP="00E505EA">
      <w:pPr>
        <w:pStyle w:val="a3"/>
        <w:numPr>
          <w:ilvl w:val="0"/>
          <w:numId w:val="2"/>
        </w:numPr>
        <w:ind w:firstLineChars="0"/>
      </w:pPr>
      <w:r>
        <w:rPr>
          <w:rFonts w:hint="eastAsia"/>
        </w:rPr>
        <w:t>摸机器人严令禁止,</w:t>
      </w:r>
      <w:r>
        <w:t xml:space="preserve"> Warning + Minor each other occurrence</w:t>
      </w:r>
    </w:p>
    <w:p w14:paraId="332B5DA0" w14:textId="734857C4" w:rsidR="00504CC7" w:rsidRDefault="00504CC7" w:rsidP="00E505EA">
      <w:pPr>
        <w:pStyle w:val="a3"/>
        <w:numPr>
          <w:ilvl w:val="0"/>
          <w:numId w:val="2"/>
        </w:numPr>
        <w:ind w:firstLineChars="0"/>
      </w:pPr>
      <w:r>
        <w:t xml:space="preserve">C02, Video/Imaging Not Evidence, Q-&gt;3 Matches, SF/F-&gt;5 </w:t>
      </w:r>
      <w:proofErr w:type="gramStart"/>
      <w:r>
        <w:t>mins</w:t>
      </w:r>
      <w:proofErr w:type="gramEnd"/>
    </w:p>
    <w:p w14:paraId="395BF888" w14:textId="0D50179D" w:rsidR="00952E96" w:rsidRDefault="00952E96" w:rsidP="00E505EA">
      <w:pPr>
        <w:pStyle w:val="a3"/>
        <w:numPr>
          <w:ilvl w:val="0"/>
          <w:numId w:val="2"/>
        </w:numPr>
        <w:ind w:firstLineChars="0"/>
      </w:pPr>
      <w:r>
        <w:t xml:space="preserve">Low tower goal – may not prevent access, MAJOR each occurrence. </w:t>
      </w:r>
    </w:p>
    <w:p w14:paraId="43F8B0F9" w14:textId="35E7B3C1" w:rsidR="00952E96" w:rsidRDefault="00952E96" w:rsidP="00952E96">
      <w:pPr>
        <w:pStyle w:val="a3"/>
        <w:numPr>
          <w:ilvl w:val="0"/>
          <w:numId w:val="2"/>
        </w:numPr>
        <w:ind w:firstLineChars="0"/>
        <w:rPr>
          <w:rFonts w:hint="eastAsia"/>
        </w:rPr>
      </w:pPr>
      <w:r>
        <w:rPr>
          <w:rFonts w:hint="eastAsia"/>
        </w:rPr>
        <w:t>P</w:t>
      </w:r>
      <w:r>
        <w:t xml:space="preserve">ower shot – COMPLETELY IN LAUNCH ZONE, DIRECT CONTACT, otherwise MAJOR. </w:t>
      </w:r>
      <w:proofErr w:type="spellStart"/>
      <w:r>
        <w:t>Descoring</w:t>
      </w:r>
      <w:proofErr w:type="spellEnd"/>
      <w:r>
        <w:t xml:space="preserve"> opponent – 2x Major</w:t>
      </w:r>
    </w:p>
    <w:p w14:paraId="2ADF5062" w14:textId="66BBC58C" w:rsidR="00952E96" w:rsidRDefault="00952E96" w:rsidP="00E505EA">
      <w:pPr>
        <w:pStyle w:val="a3"/>
        <w:numPr>
          <w:ilvl w:val="0"/>
          <w:numId w:val="2"/>
        </w:numPr>
        <w:ind w:firstLineChars="0"/>
      </w:pPr>
      <w:r>
        <w:rPr>
          <w:rFonts w:hint="eastAsia"/>
        </w:rPr>
        <w:t>I</w:t>
      </w:r>
      <w:r>
        <w:t>ssue – resetting power shot, human players have 10 seconds after endgame start to reset power shot?</w:t>
      </w:r>
    </w:p>
    <w:p w14:paraId="4643B858" w14:textId="42007F1F" w:rsidR="00D71472" w:rsidRDefault="00D71472" w:rsidP="003E57AC">
      <w:pPr>
        <w:ind w:left="360" w:hanging="360"/>
      </w:pPr>
    </w:p>
    <w:p w14:paraId="456262E6" w14:textId="6CFCCCB2" w:rsidR="000B2E1C" w:rsidRDefault="000B2E1C" w:rsidP="000B2E1C">
      <w:pPr>
        <w:pStyle w:val="a3"/>
        <w:numPr>
          <w:ilvl w:val="0"/>
          <w:numId w:val="1"/>
        </w:numPr>
        <w:ind w:firstLineChars="0"/>
      </w:pPr>
      <w:r>
        <w:rPr>
          <w:rFonts w:hint="eastAsia"/>
        </w:rPr>
        <w:t>P</w:t>
      </w:r>
      <w:r>
        <w:t>re-Match</w:t>
      </w:r>
    </w:p>
    <w:p w14:paraId="3945B10A" w14:textId="386B4E24" w:rsidR="000B2E1C" w:rsidRDefault="000B2E1C" w:rsidP="000B2E1C">
      <w:pPr>
        <w:pStyle w:val="a3"/>
        <w:numPr>
          <w:ilvl w:val="1"/>
          <w:numId w:val="1"/>
        </w:numPr>
        <w:ind w:firstLineChars="0"/>
      </w:pPr>
      <w:r>
        <w:rPr>
          <w:rFonts w:hint="eastAsia"/>
        </w:rPr>
        <w:t>S</w:t>
      </w:r>
      <w:r>
        <w:t xml:space="preserve">afety Glass! Warning, and if not resolved within 30s, removal of team </w:t>
      </w:r>
      <w:proofErr w:type="gramStart"/>
      <w:r>
        <w:t>member</w:t>
      </w:r>
      <w:proofErr w:type="gramEnd"/>
    </w:p>
    <w:p w14:paraId="07A17A79" w14:textId="71303D61" w:rsidR="000B2E1C" w:rsidRDefault="0022553F" w:rsidP="000B2E1C">
      <w:pPr>
        <w:pStyle w:val="a3"/>
        <w:numPr>
          <w:ilvl w:val="1"/>
          <w:numId w:val="1"/>
        </w:numPr>
        <w:ind w:firstLineChars="0"/>
      </w:pPr>
      <w:r>
        <w:rPr>
          <w:rFonts w:hint="eastAsia"/>
        </w:rPr>
        <w:t>M</w:t>
      </w:r>
      <w:r>
        <w:t xml:space="preserve">inor Penalty if delay the start of the </w:t>
      </w:r>
      <w:proofErr w:type="gramStart"/>
      <w:r>
        <w:t>match</w:t>
      </w:r>
      <w:proofErr w:type="gramEnd"/>
    </w:p>
    <w:p w14:paraId="62AFA194" w14:textId="556986A4" w:rsidR="0022553F" w:rsidRDefault="0022553F" w:rsidP="000B2E1C">
      <w:pPr>
        <w:pStyle w:val="a3"/>
        <w:numPr>
          <w:ilvl w:val="1"/>
          <w:numId w:val="1"/>
        </w:numPr>
        <w:ind w:firstLineChars="0"/>
      </w:pPr>
      <w:r>
        <w:rPr>
          <w:rFonts w:hint="eastAsia"/>
        </w:rPr>
        <w:t>S</w:t>
      </w:r>
      <w:r>
        <w:t>tarting Volume Violation – removal of robot</w:t>
      </w:r>
    </w:p>
    <w:p w14:paraId="77088D7D" w14:textId="2F25281E" w:rsidR="0022553F" w:rsidRDefault="0022553F" w:rsidP="00C22D24">
      <w:pPr>
        <w:pStyle w:val="a3"/>
        <w:numPr>
          <w:ilvl w:val="1"/>
          <w:numId w:val="1"/>
        </w:numPr>
        <w:ind w:firstLineChars="0"/>
      </w:pPr>
      <w:r>
        <w:t>Team Member Leaving Alliance Station – Warning &amp; Following Minor Penalty</w:t>
      </w:r>
    </w:p>
    <w:p w14:paraId="16C72191" w14:textId="3F25446C" w:rsidR="009701E4" w:rsidRDefault="003E57AC" w:rsidP="003E57AC">
      <w:pPr>
        <w:pStyle w:val="a3"/>
        <w:numPr>
          <w:ilvl w:val="0"/>
          <w:numId w:val="1"/>
        </w:numPr>
        <w:ind w:firstLineChars="0"/>
      </w:pPr>
      <w:r>
        <w:rPr>
          <w:rFonts w:hint="eastAsia"/>
        </w:rPr>
        <w:t>A</w:t>
      </w:r>
      <w:r>
        <w:t xml:space="preserve">utonomous </w:t>
      </w:r>
      <w:r>
        <w:rPr>
          <w:rFonts w:hint="eastAsia"/>
        </w:rPr>
        <w:t>自动阶段</w:t>
      </w:r>
    </w:p>
    <w:p w14:paraId="3F882780" w14:textId="57603826" w:rsidR="00D07962" w:rsidRDefault="009C2ABD" w:rsidP="009C2ABD">
      <w:pPr>
        <w:pStyle w:val="a3"/>
        <w:numPr>
          <w:ilvl w:val="1"/>
          <w:numId w:val="1"/>
        </w:numPr>
        <w:ind w:firstLineChars="0"/>
      </w:pPr>
      <w:r w:rsidRPr="009C2ABD">
        <w:t>Initialize Before Randomization – Otherwise</w:t>
      </w:r>
      <w:r w:rsidR="00E14DFC">
        <w:t xml:space="preserve"> MINOR +</w:t>
      </w:r>
      <w:r w:rsidRPr="009C2ABD">
        <w:t xml:space="preserve"> the team’s Vision-Based AUTO Score is not counted.</w:t>
      </w:r>
      <w:r w:rsidR="00283CFA">
        <w:t xml:space="preserve"> (When I ask READY?</w:t>
      </w:r>
      <w:r w:rsidR="00D07962">
        <w:t xml:space="preserve"> You MUST be </w:t>
      </w:r>
      <w:proofErr w:type="gramStart"/>
      <w:r w:rsidR="00D07962">
        <w:t>initialized</w:t>
      </w:r>
      <w:proofErr w:type="gramEnd"/>
    </w:p>
    <w:p w14:paraId="13BEA8C5" w14:textId="2BE644ED" w:rsidR="009C2ABD" w:rsidRDefault="00D07962" w:rsidP="009C2ABD">
      <w:pPr>
        <w:pStyle w:val="a3"/>
        <w:numPr>
          <w:ilvl w:val="1"/>
          <w:numId w:val="1"/>
        </w:numPr>
        <w:ind w:firstLineChars="0"/>
      </w:pPr>
      <w:r>
        <w:t>Interference – MAJOR PENALTY PER OCCURANCE</w:t>
      </w:r>
    </w:p>
    <w:p w14:paraId="45740859" w14:textId="18722CC2" w:rsidR="003E57AC" w:rsidRDefault="003E57AC" w:rsidP="003E57AC">
      <w:pPr>
        <w:pStyle w:val="a3"/>
        <w:numPr>
          <w:ilvl w:val="1"/>
          <w:numId w:val="1"/>
        </w:numPr>
        <w:ind w:firstLineChars="0"/>
      </w:pPr>
      <w:r>
        <w:t>Preload – 3</w:t>
      </w:r>
      <w:r>
        <w:rPr>
          <w:rFonts w:hint="eastAsia"/>
        </w:rPr>
        <w:t xml:space="preserve"> </w:t>
      </w:r>
      <w:r>
        <w:t xml:space="preserve">rings(optional), 1 wobble </w:t>
      </w:r>
      <w:proofErr w:type="gramStart"/>
      <w:r>
        <w:t>goal(</w:t>
      </w:r>
      <w:proofErr w:type="gramEnd"/>
      <w:r>
        <w:t>Must touch)</w:t>
      </w:r>
    </w:p>
    <w:p w14:paraId="6F2BDAC0" w14:textId="7B72B0D2" w:rsidR="003E57AC" w:rsidRDefault="003E57AC" w:rsidP="003E57AC">
      <w:pPr>
        <w:pStyle w:val="a3"/>
        <w:numPr>
          <w:ilvl w:val="1"/>
          <w:numId w:val="1"/>
        </w:numPr>
        <w:ind w:firstLineChars="0"/>
      </w:pPr>
      <w:r>
        <w:t>Human Player – DO NOT PUT RINGS BACK!</w:t>
      </w:r>
    </w:p>
    <w:p w14:paraId="3C1C889B" w14:textId="16CF4341" w:rsidR="003E57AC" w:rsidRDefault="003E57AC" w:rsidP="003E57AC">
      <w:pPr>
        <w:pStyle w:val="a3"/>
        <w:numPr>
          <w:ilvl w:val="1"/>
          <w:numId w:val="1"/>
        </w:numPr>
        <w:ind w:firstLineChars="0"/>
      </w:pPr>
      <w:r>
        <w:rPr>
          <w:rFonts w:hint="eastAsia"/>
        </w:rPr>
        <w:t>Wobb</w:t>
      </w:r>
      <w:r>
        <w:t xml:space="preserve">le Goal Delivery – COMPLETELY IN </w:t>
      </w:r>
      <w:r w:rsidR="00D61ADC">
        <w:t>–</w:t>
      </w:r>
      <w:r>
        <w:t xml:space="preserve"> 15</w:t>
      </w:r>
      <w:r w:rsidR="00D61ADC">
        <w:t xml:space="preserve"> pts</w:t>
      </w:r>
    </w:p>
    <w:p w14:paraId="764F3047" w14:textId="7817CD31" w:rsidR="003E57AC" w:rsidRDefault="003E57AC" w:rsidP="003E57AC">
      <w:pPr>
        <w:pStyle w:val="a3"/>
        <w:numPr>
          <w:ilvl w:val="1"/>
          <w:numId w:val="1"/>
        </w:numPr>
        <w:ind w:firstLineChars="0"/>
      </w:pPr>
      <w:r>
        <w:rPr>
          <w:rFonts w:hint="eastAsia"/>
        </w:rPr>
        <w:t>R</w:t>
      </w:r>
      <w:r>
        <w:t>obot Navigating – 5</w:t>
      </w:r>
      <w:r w:rsidR="00D61ADC">
        <w:t xml:space="preserve"> pts</w:t>
      </w:r>
    </w:p>
    <w:p w14:paraId="3F372784" w14:textId="39B5E6FB" w:rsidR="003E57AC" w:rsidRDefault="003E57AC" w:rsidP="003E57AC">
      <w:pPr>
        <w:pStyle w:val="a3"/>
        <w:numPr>
          <w:ilvl w:val="1"/>
          <w:numId w:val="1"/>
        </w:numPr>
        <w:ind w:firstLineChars="0"/>
      </w:pPr>
      <w:r>
        <w:rPr>
          <w:rFonts w:hint="eastAsia"/>
        </w:rPr>
        <w:t>T</w:t>
      </w:r>
      <w:r>
        <w:t>ower Goal – 3, 6, 12 pts</w:t>
      </w:r>
    </w:p>
    <w:p w14:paraId="126AFBBC" w14:textId="3FF38DD1" w:rsidR="0060714F" w:rsidRDefault="0060714F" w:rsidP="003E57AC">
      <w:pPr>
        <w:pStyle w:val="a3"/>
        <w:numPr>
          <w:ilvl w:val="1"/>
          <w:numId w:val="1"/>
        </w:numPr>
        <w:ind w:firstLineChars="0"/>
      </w:pPr>
      <w:r>
        <w:rPr>
          <w:rFonts w:hint="eastAsia"/>
        </w:rPr>
        <w:t>P</w:t>
      </w:r>
      <w:r>
        <w:t xml:space="preserve">ower Shot – DIRECT CONTACT – opponent alliance scoring enabled - 15 </w:t>
      </w:r>
      <w:proofErr w:type="gramStart"/>
      <w:r>
        <w:t>pts</w:t>
      </w:r>
      <w:proofErr w:type="gramEnd"/>
    </w:p>
    <w:p w14:paraId="2BA85445" w14:textId="75D2FECE" w:rsidR="0060714F" w:rsidRDefault="0060714F" w:rsidP="003E57AC">
      <w:pPr>
        <w:pStyle w:val="a3"/>
        <w:numPr>
          <w:ilvl w:val="1"/>
          <w:numId w:val="1"/>
        </w:numPr>
        <w:ind w:firstLineChars="0"/>
      </w:pPr>
      <w:r>
        <w:rPr>
          <w:rFonts w:hint="eastAsia"/>
        </w:rPr>
        <w:t>S</w:t>
      </w:r>
      <w:r>
        <w:t>hooting – COMPLETELY IN LAUNCH ZONE</w:t>
      </w:r>
    </w:p>
    <w:p w14:paraId="30E5F681" w14:textId="4C5F670D" w:rsidR="003E57AC" w:rsidRDefault="004F5AB4" w:rsidP="003E57AC">
      <w:pPr>
        <w:pStyle w:val="a3"/>
        <w:numPr>
          <w:ilvl w:val="0"/>
          <w:numId w:val="1"/>
        </w:numPr>
        <w:ind w:firstLineChars="0"/>
      </w:pPr>
      <w:r>
        <w:rPr>
          <w:rFonts w:hint="eastAsia"/>
        </w:rPr>
        <w:t>D</w:t>
      </w:r>
      <w:r>
        <w:t xml:space="preserve">river-Controlled </w:t>
      </w:r>
      <w:r>
        <w:rPr>
          <w:rFonts w:hint="eastAsia"/>
        </w:rPr>
        <w:t>手动</w:t>
      </w:r>
    </w:p>
    <w:p w14:paraId="03012B94" w14:textId="1918A325" w:rsidR="004F5AB4" w:rsidRDefault="004F5AB4" w:rsidP="004F5AB4">
      <w:pPr>
        <w:pStyle w:val="a3"/>
        <w:numPr>
          <w:ilvl w:val="1"/>
          <w:numId w:val="1"/>
        </w:numPr>
        <w:ind w:firstLineChars="0"/>
      </w:pPr>
      <w:r>
        <w:rPr>
          <w:rFonts w:hint="eastAsia"/>
        </w:rPr>
        <w:t>H</w:t>
      </w:r>
      <w:r>
        <w:t>uman Player – Reset Power Shot, Return ALL Rings</w:t>
      </w:r>
    </w:p>
    <w:p w14:paraId="0F3A03EE" w14:textId="00297D39" w:rsidR="004F5AB4" w:rsidRDefault="004F5AB4" w:rsidP="004F5AB4">
      <w:pPr>
        <w:pStyle w:val="a3"/>
        <w:numPr>
          <w:ilvl w:val="1"/>
          <w:numId w:val="1"/>
        </w:numPr>
        <w:ind w:firstLineChars="0"/>
      </w:pPr>
      <w:r>
        <w:t>Tower – 2, 4, 6 pts, COMPLETELY IN LAUNCH ZONE</w:t>
      </w:r>
    </w:p>
    <w:p w14:paraId="52B597F9" w14:textId="6D281D8C" w:rsidR="004F5AB4" w:rsidRDefault="004F5AB4" w:rsidP="004F5AB4">
      <w:pPr>
        <w:pStyle w:val="a3"/>
        <w:numPr>
          <w:ilvl w:val="0"/>
          <w:numId w:val="1"/>
        </w:numPr>
        <w:ind w:firstLineChars="0"/>
      </w:pPr>
      <w:proofErr w:type="gramStart"/>
      <w:r>
        <w:rPr>
          <w:rFonts w:hint="eastAsia"/>
        </w:rPr>
        <w:t>E</w:t>
      </w:r>
      <w:r>
        <w:t>nd-Game</w:t>
      </w:r>
      <w:proofErr w:type="gramEnd"/>
    </w:p>
    <w:p w14:paraId="37027F31" w14:textId="402AB0B3" w:rsidR="004F5AB4" w:rsidRDefault="004F5AB4" w:rsidP="004F5AB4">
      <w:pPr>
        <w:pStyle w:val="a3"/>
        <w:numPr>
          <w:ilvl w:val="1"/>
          <w:numId w:val="1"/>
        </w:numPr>
        <w:ind w:firstLineChars="0"/>
      </w:pPr>
      <w:r>
        <w:rPr>
          <w:rFonts w:hint="eastAsia"/>
        </w:rPr>
        <w:t>W</w:t>
      </w:r>
      <w:r>
        <w:t xml:space="preserve">obble Goal – It must be in TARGET ZONE OR NOT IN LAUNCH ZONE – Start Line 5pts, breaking vertical plane, Drop </w:t>
      </w:r>
      <w:proofErr w:type="gramStart"/>
      <w:r>
        <w:t>Zone(</w:t>
      </w:r>
      <w:proofErr w:type="gramEnd"/>
      <w:r>
        <w:t>Supported By) 20 pts</w:t>
      </w:r>
      <w:r w:rsidR="00F52581">
        <w:t xml:space="preserve">, </w:t>
      </w:r>
      <w:proofErr w:type="spellStart"/>
      <w:r w:rsidR="00F52581">
        <w:t>descoring</w:t>
      </w:r>
      <w:proofErr w:type="spellEnd"/>
      <w:r w:rsidR="00F52581">
        <w:t xml:space="preserve"> Opponent’s Wobble Goal / Block Access = MAJOR PANELTY &lt;GS9&gt;</w:t>
      </w:r>
    </w:p>
    <w:p w14:paraId="66A842FA" w14:textId="33DAEB7A" w:rsidR="00F52581" w:rsidRDefault="00F52581" w:rsidP="00F52581">
      <w:pPr>
        <w:pStyle w:val="a3"/>
        <w:numPr>
          <w:ilvl w:val="1"/>
          <w:numId w:val="1"/>
        </w:numPr>
        <w:ind w:firstLineChars="0"/>
      </w:pPr>
      <w:r>
        <w:rPr>
          <w:rFonts w:hint="eastAsia"/>
        </w:rPr>
        <w:t>W</w:t>
      </w:r>
      <w:r>
        <w:t xml:space="preserve">obble Goal – when the opponent is &lt;= 1 tile from the front wall, robot may not interfere with the alliance’s attempt to place a Wobble </w:t>
      </w:r>
      <w:r>
        <w:rPr>
          <w:rFonts w:hint="eastAsia"/>
        </w:rPr>
        <w:t>G</w:t>
      </w:r>
      <w:r>
        <w:t>oal</w:t>
      </w:r>
    </w:p>
    <w:p w14:paraId="36049ABD" w14:textId="0BFCF050" w:rsidR="00D42005" w:rsidRDefault="00D42005" w:rsidP="0049541A">
      <w:pPr>
        <w:pStyle w:val="a3"/>
        <w:numPr>
          <w:ilvl w:val="1"/>
          <w:numId w:val="1"/>
        </w:numPr>
        <w:ind w:firstLineChars="0"/>
        <w:rPr>
          <w:rFonts w:hint="eastAsia"/>
        </w:rPr>
      </w:pPr>
      <w:r>
        <w:rPr>
          <w:rFonts w:hint="eastAsia"/>
        </w:rPr>
        <w:t>W</w:t>
      </w:r>
      <w:r>
        <w:t>obble Goal Rings – COMPLETELY SUPPORTED</w:t>
      </w:r>
      <w:r w:rsidR="00492575">
        <w:t>, CAN</w:t>
      </w:r>
      <w:r w:rsidR="00342D68">
        <w:t>NOT TOUCH ROBOT</w:t>
      </w:r>
      <w:r>
        <w:t xml:space="preserve"> – 5 pts each</w:t>
      </w:r>
      <w:r w:rsidR="00F52581">
        <w:t xml:space="preserve"> MINOR per opponent </w:t>
      </w:r>
      <w:proofErr w:type="spellStart"/>
      <w:r w:rsidR="00F52581">
        <w:t>descored</w:t>
      </w:r>
      <w:proofErr w:type="spellEnd"/>
      <w:r w:rsidR="0049541A">
        <w:t xml:space="preserve"> - </w:t>
      </w:r>
      <w:r w:rsidR="0049541A">
        <w:rPr>
          <w:rFonts w:hint="eastAsia"/>
        </w:rPr>
        <w:t>C</w:t>
      </w:r>
      <w:r w:rsidR="0049541A">
        <w:t xml:space="preserve">annot place ring on Wobble goal unless </w:t>
      </w:r>
      <w:proofErr w:type="gramStart"/>
      <w:r w:rsidR="0049541A">
        <w:lastRenderedPageBreak/>
        <w:t>endgame</w:t>
      </w:r>
      <w:r w:rsidR="0049541A">
        <w:t>(</w:t>
      </w:r>
      <w:proofErr w:type="gramEnd"/>
      <w:r w:rsidR="0049541A">
        <w:t>MINOR PENALTY)</w:t>
      </w:r>
    </w:p>
    <w:p w14:paraId="0F6163D1" w14:textId="3527F597" w:rsidR="00D42005" w:rsidRDefault="00D42005" w:rsidP="004F5AB4">
      <w:pPr>
        <w:pStyle w:val="a3"/>
        <w:numPr>
          <w:ilvl w:val="1"/>
          <w:numId w:val="1"/>
        </w:numPr>
        <w:ind w:firstLineChars="0"/>
      </w:pPr>
      <w:r>
        <w:t xml:space="preserve">Power Shot – DIRECT CONTACT – Must be FORWARD before ENDGAME, </w:t>
      </w:r>
      <w:r w:rsidR="005A3AE3">
        <w:t>15 pts each</w:t>
      </w:r>
      <w:r w:rsidR="00665B0C">
        <w:t xml:space="preserve"> &lt;4.5.4 3)&gt;</w:t>
      </w:r>
    </w:p>
    <w:p w14:paraId="2C733A40" w14:textId="770A6457" w:rsidR="00D42005" w:rsidRDefault="00643EBF" w:rsidP="00643EBF">
      <w:pPr>
        <w:pStyle w:val="a3"/>
        <w:numPr>
          <w:ilvl w:val="0"/>
          <w:numId w:val="1"/>
        </w:numPr>
        <w:ind w:firstLineChars="0"/>
      </w:pPr>
      <w:r>
        <w:rPr>
          <w:rFonts w:hint="eastAsia"/>
        </w:rPr>
        <w:t>P</w:t>
      </w:r>
      <w:r>
        <w:t>OST-Game</w:t>
      </w:r>
    </w:p>
    <w:p w14:paraId="29718D32" w14:textId="0E330562" w:rsidR="005F0921" w:rsidRDefault="00A85144" w:rsidP="005F0921">
      <w:pPr>
        <w:pStyle w:val="a3"/>
        <w:numPr>
          <w:ilvl w:val="1"/>
          <w:numId w:val="1"/>
        </w:numPr>
        <w:ind w:firstLineChars="0"/>
      </w:pPr>
      <w:r>
        <w:t>Press STOP! MINOR PENALTY IF ROBOT MOVED.</w:t>
      </w:r>
    </w:p>
    <w:p w14:paraId="05C62EC6" w14:textId="2AC93932" w:rsidR="00643EBF" w:rsidRDefault="00643EBF" w:rsidP="00643EBF">
      <w:pPr>
        <w:pStyle w:val="a3"/>
        <w:numPr>
          <w:ilvl w:val="1"/>
          <w:numId w:val="1"/>
        </w:numPr>
        <w:ind w:firstLineChars="0"/>
      </w:pPr>
      <w:r>
        <w:rPr>
          <w:rFonts w:hint="eastAsia"/>
        </w:rPr>
        <w:t>C</w:t>
      </w:r>
      <w:r>
        <w:t>onfirm Score?</w:t>
      </w:r>
    </w:p>
    <w:p w14:paraId="04A40344" w14:textId="16FD592E" w:rsidR="00643EBF" w:rsidRDefault="00643EBF" w:rsidP="00643EBF">
      <w:pPr>
        <w:pStyle w:val="a3"/>
        <w:numPr>
          <w:ilvl w:val="1"/>
          <w:numId w:val="1"/>
        </w:numPr>
        <w:ind w:firstLineChars="0"/>
      </w:pPr>
      <w:r>
        <w:t xml:space="preserve">Do NOT TOUCH Robot </w:t>
      </w:r>
    </w:p>
    <w:p w14:paraId="1052F79B" w14:textId="59056776" w:rsidR="00643EBF" w:rsidRDefault="00643EBF" w:rsidP="00643EBF"/>
    <w:p w14:paraId="3F5F1041" w14:textId="08DD72D8" w:rsidR="00665B0C" w:rsidRDefault="00665B0C" w:rsidP="00643EBF">
      <w:hyperlink r:id="rId5" w:history="1">
        <w:r w:rsidRPr="00730906">
          <w:rPr>
            <w:rStyle w:val="a4"/>
          </w:rPr>
          <w:t>https://ftcforum.firstinspires.org/forum/ultimate-goal-presented-by-qualcomm/game-rules-ac/traditional-events/gameplay-all-match-periods/83769-end-game</w:t>
        </w:r>
      </w:hyperlink>
    </w:p>
    <w:p w14:paraId="3767A00E" w14:textId="36262B70" w:rsidR="00665B0C" w:rsidRDefault="00665B0C" w:rsidP="00643EBF">
      <w:r>
        <w:t xml:space="preserve">Wobble Goal that in control before endgame starts is eligible for endgame </w:t>
      </w:r>
      <w:proofErr w:type="gramStart"/>
      <w:r>
        <w:t>points</w:t>
      </w:r>
      <w:proofErr w:type="gramEnd"/>
    </w:p>
    <w:p w14:paraId="5A5CE8A7"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 xml:space="preserve">Originally posted by </w:t>
      </w:r>
      <w:r w:rsidRPr="00D35266">
        <w:rPr>
          <w:rFonts w:ascii="宋体" w:eastAsia="宋体" w:hAnsi="宋体" w:cs="宋体"/>
          <w:b/>
          <w:bCs/>
          <w:color w:val="C0392B"/>
          <w:kern w:val="0"/>
          <w:sz w:val="24"/>
          <w:szCs w:val="24"/>
        </w:rPr>
        <w:t>FTC12789</w:t>
      </w:r>
      <w:r w:rsidRPr="00D35266">
        <w:rPr>
          <w:rFonts w:ascii="宋体" w:eastAsia="宋体" w:hAnsi="宋体" w:cs="宋体"/>
          <w:color w:val="C0392B"/>
          <w:kern w:val="0"/>
          <w:sz w:val="24"/>
          <w:szCs w:val="24"/>
        </w:rPr>
        <w:t xml:space="preserve"> </w:t>
      </w:r>
    </w:p>
    <w:p w14:paraId="395631A6"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b/>
          <w:bCs/>
          <w:color w:val="C0392B"/>
          <w:kern w:val="0"/>
          <w:sz w:val="24"/>
          <w:szCs w:val="24"/>
        </w:rPr>
        <w:t>Subject: Section 4.5.4.1 - Wobble Goal Delivery - Starting End Game Tasks</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r>
      <w:r w:rsidRPr="00D35266">
        <w:rPr>
          <w:rFonts w:ascii="宋体" w:eastAsia="宋体" w:hAnsi="宋体" w:cs="宋体"/>
          <w:b/>
          <w:bCs/>
          <w:color w:val="C0392B"/>
          <w:kern w:val="0"/>
          <w:sz w:val="24"/>
          <w:szCs w:val="24"/>
        </w:rPr>
        <w:t>Question</w:t>
      </w:r>
      <w:r w:rsidRPr="00D35266">
        <w:rPr>
          <w:rFonts w:ascii="宋体" w:eastAsia="宋体" w:hAnsi="宋体" w:cs="宋体"/>
          <w:color w:val="C0392B"/>
          <w:kern w:val="0"/>
          <w:sz w:val="24"/>
          <w:szCs w:val="24"/>
        </w:rPr>
        <w:t xml:space="preserve">: As per Section 4.5.4, "End Game tasks started and/or completed prior to the start of the End Game will earn zero (0) points for those tasks." At what point is an End Game task considered "Started"? Specifically, </w:t>
      </w:r>
      <w:proofErr w:type="gramStart"/>
      <w:r w:rsidRPr="00D35266">
        <w:rPr>
          <w:rFonts w:ascii="宋体" w:eastAsia="宋体" w:hAnsi="宋体" w:cs="宋体"/>
          <w:color w:val="C0392B"/>
          <w:kern w:val="0"/>
          <w:sz w:val="24"/>
          <w:szCs w:val="24"/>
        </w:rPr>
        <w:t>I'm</w:t>
      </w:r>
      <w:proofErr w:type="gramEnd"/>
      <w:r w:rsidRPr="00D35266">
        <w:rPr>
          <w:rFonts w:ascii="宋体" w:eastAsia="宋体" w:hAnsi="宋体" w:cs="宋体"/>
          <w:color w:val="C0392B"/>
          <w:kern w:val="0"/>
          <w:sz w:val="24"/>
          <w:szCs w:val="24"/>
        </w:rPr>
        <w:t xml:space="preserve"> concerned about the Wobble Goal Delivery task. If the Robot were to pick up the Wobble Goal above 18 inches and be poised just outside the Launch Zone prior to End Game to make a beeline for the Barrier as soon as End Game started (or better yet timed it so that the robot is in motion but would not allow the Wobble Goal to cross into the Launch Zone until after End Game has started), is that considered "Starting the End Game Task" prior to End Game? All other rules up to this point can </w:t>
      </w:r>
      <w:proofErr w:type="gramStart"/>
      <w:r w:rsidRPr="00D35266">
        <w:rPr>
          <w:rFonts w:ascii="宋体" w:eastAsia="宋体" w:hAnsi="宋体" w:cs="宋体"/>
          <w:color w:val="C0392B"/>
          <w:kern w:val="0"/>
          <w:sz w:val="24"/>
          <w:szCs w:val="24"/>
        </w:rPr>
        <w:t>be considered to be</w:t>
      </w:r>
      <w:proofErr w:type="gramEnd"/>
      <w:r w:rsidRPr="00D35266">
        <w:rPr>
          <w:rFonts w:ascii="宋体" w:eastAsia="宋体" w:hAnsi="宋体" w:cs="宋体"/>
          <w:color w:val="C0392B"/>
          <w:kern w:val="0"/>
          <w:sz w:val="24"/>
          <w:szCs w:val="24"/>
        </w:rPr>
        <w:t xml:space="preserve"> faithfully adhered to.</w:t>
      </w:r>
    </w:p>
    <w:p w14:paraId="715D3589" w14:textId="3ABB851F" w:rsidR="00665B0C" w:rsidRDefault="00D35266" w:rsidP="00D35266">
      <w:r w:rsidRPr="00D35266">
        <w:rPr>
          <w:rFonts w:ascii="宋体" w:eastAsia="宋体" w:hAnsi="宋体" w:cs="宋体"/>
          <w:kern w:val="0"/>
          <w:sz w:val="24"/>
          <w:szCs w:val="24"/>
        </w:rPr>
        <w:br/>
      </w:r>
      <w:r w:rsidRPr="00D35266">
        <w:rPr>
          <w:rFonts w:ascii="宋体" w:eastAsia="宋体" w:hAnsi="宋体" w:cs="宋体"/>
          <w:b/>
          <w:bCs/>
          <w:kern w:val="0"/>
          <w:sz w:val="24"/>
          <w:szCs w:val="24"/>
        </w:rPr>
        <w:t>Answer:</w:t>
      </w:r>
      <w:r w:rsidRPr="00D35266">
        <w:rPr>
          <w:rFonts w:ascii="宋体" w:eastAsia="宋体" w:hAnsi="宋体" w:cs="宋体"/>
          <w:kern w:val="0"/>
          <w:sz w:val="24"/>
          <w:szCs w:val="24"/>
        </w:rPr>
        <w:t xml:space="preserve"> The Robot actions described in the question are not starting the Wobble Goal Delivery End Game task early. A Possessed Wobble Goal that is Outside the Launch Zone or In a Target Zone when the End Game Period starts is eligible for the End Game Wobble Goal Delivery tasks.</w:t>
      </w:r>
    </w:p>
    <w:p w14:paraId="151E1115" w14:textId="07728FB2" w:rsidR="00D35266" w:rsidRDefault="00D35266" w:rsidP="00643EBF"/>
    <w:p w14:paraId="50FF5550" w14:textId="6AFDE9E0" w:rsidR="00D35266" w:rsidRDefault="00D35266" w:rsidP="00643EBF">
      <w:hyperlink r:id="rId6" w:history="1">
        <w:r w:rsidRPr="00730906">
          <w:rPr>
            <w:rStyle w:val="a4"/>
          </w:rPr>
          <w:t>https://ftcforum.firstinspires.org/forum/ultimate-goal-presented-by-qualcomm/game-rules-ac/traditional-events/gameplay-all-match-periods/83767-autonomous-period</w:t>
        </w:r>
      </w:hyperlink>
    </w:p>
    <w:p w14:paraId="43EFE8CB" w14:textId="77777777" w:rsidR="00D35266" w:rsidRPr="00D35266" w:rsidRDefault="00D35266" w:rsidP="00643EBF">
      <w:pPr>
        <w:rPr>
          <w:rFonts w:hint="eastAsia"/>
        </w:rPr>
      </w:pPr>
    </w:p>
    <w:p w14:paraId="14B15715"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 xml:space="preserve">Originally posted by </w:t>
      </w:r>
      <w:r w:rsidRPr="00D35266">
        <w:rPr>
          <w:rFonts w:ascii="宋体" w:eastAsia="宋体" w:hAnsi="宋体" w:cs="宋体"/>
          <w:b/>
          <w:bCs/>
          <w:color w:val="C0392B"/>
          <w:kern w:val="0"/>
          <w:sz w:val="24"/>
          <w:szCs w:val="24"/>
        </w:rPr>
        <w:t>FTC8397</w:t>
      </w:r>
      <w:r w:rsidRPr="00D35266">
        <w:rPr>
          <w:rFonts w:ascii="宋体" w:eastAsia="宋体" w:hAnsi="宋体" w:cs="宋体"/>
          <w:color w:val="C0392B"/>
          <w:kern w:val="0"/>
          <w:sz w:val="24"/>
          <w:szCs w:val="24"/>
        </w:rPr>
        <w:t xml:space="preserve"> </w:t>
      </w:r>
    </w:p>
    <w:p w14:paraId="7266815D"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Subject: Wobble Goal Target Zone Scoring - Playing Field Wall/Foam Tile Gap</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t xml:space="preserve">Two of the three target zones (for a given Alliance Color), are located adjacent to at least one playing field wall. On most fields there is a gap of a millimeter or so between the floor tiles and the playing field wall. </w:t>
      </w:r>
      <w:proofErr w:type="gramStart"/>
      <w:r w:rsidRPr="00D35266">
        <w:rPr>
          <w:rFonts w:ascii="宋体" w:eastAsia="宋体" w:hAnsi="宋体" w:cs="宋体"/>
          <w:color w:val="C0392B"/>
          <w:kern w:val="0"/>
          <w:sz w:val="24"/>
          <w:szCs w:val="24"/>
        </w:rPr>
        <w:t>So</w:t>
      </w:r>
      <w:proofErr w:type="gramEnd"/>
      <w:r w:rsidRPr="00D35266">
        <w:rPr>
          <w:rFonts w:ascii="宋体" w:eastAsia="宋体" w:hAnsi="宋体" w:cs="宋体"/>
          <w:color w:val="C0392B"/>
          <w:kern w:val="0"/>
          <w:sz w:val="24"/>
          <w:szCs w:val="24"/>
        </w:rPr>
        <w:t xml:space="preserve"> a literal interpretation of the Game Manual </w:t>
      </w:r>
      <w:r w:rsidRPr="00D35266">
        <w:rPr>
          <w:rFonts w:ascii="宋体" w:eastAsia="宋体" w:hAnsi="宋体" w:cs="宋体"/>
          <w:color w:val="C0392B"/>
          <w:kern w:val="0"/>
          <w:sz w:val="24"/>
          <w:szCs w:val="24"/>
        </w:rPr>
        <w:lastRenderedPageBreak/>
        <w:t xml:space="preserve">Part 2 definition of "Completely In", would indicate that a wobble goal that contacts the perimeter wall is (in most cases) not completely in its target zone. We are uncertain whether it is intended that this strict interpretation be applied. The question below assumes a field that includes an allowed COTS playing field perimeter wall and </w:t>
      </w:r>
      <w:proofErr w:type="gramStart"/>
      <w:r w:rsidRPr="00D35266">
        <w:rPr>
          <w:rFonts w:ascii="宋体" w:eastAsia="宋体" w:hAnsi="宋体" w:cs="宋体"/>
          <w:color w:val="C0392B"/>
          <w:kern w:val="0"/>
          <w:sz w:val="24"/>
          <w:szCs w:val="24"/>
        </w:rPr>
        <w:t>tiles, and</w:t>
      </w:r>
      <w:proofErr w:type="gramEnd"/>
      <w:r w:rsidRPr="00D35266">
        <w:rPr>
          <w:rFonts w:ascii="宋体" w:eastAsia="宋体" w:hAnsi="宋体" w:cs="宋体"/>
          <w:color w:val="C0392B"/>
          <w:kern w:val="0"/>
          <w:sz w:val="24"/>
          <w:szCs w:val="24"/>
        </w:rPr>
        <w:t xml:space="preserve"> assembled according to the field setup guide.</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r>
      <w:r w:rsidRPr="00D35266">
        <w:rPr>
          <w:rFonts w:ascii="宋体" w:eastAsia="宋体" w:hAnsi="宋体" w:cs="宋体"/>
          <w:b/>
          <w:bCs/>
          <w:color w:val="C0392B"/>
          <w:kern w:val="0"/>
          <w:sz w:val="24"/>
          <w:szCs w:val="24"/>
        </w:rPr>
        <w:t>Question:</w:t>
      </w:r>
      <w:r w:rsidRPr="00D35266">
        <w:rPr>
          <w:rFonts w:ascii="宋体" w:eastAsia="宋体" w:hAnsi="宋体" w:cs="宋体"/>
          <w:color w:val="C0392B"/>
          <w:kern w:val="0"/>
          <w:sz w:val="24"/>
          <w:szCs w:val="24"/>
        </w:rPr>
        <w:t xml:space="preserve"> If a wobble goal abuts the perimeter wall (and for that reason may extend a few millimeters beyond the vertical plane of the wall-adjacent tape), but is otherwise located completely within its target zone, should it be considered completely inside of the target zone for scoring purposes?</w:t>
      </w:r>
    </w:p>
    <w:p w14:paraId="774FA898" w14:textId="617DCA97" w:rsidR="00665B0C" w:rsidRPr="00665B0C" w:rsidRDefault="00D35266" w:rsidP="00D35266">
      <w:pPr>
        <w:rPr>
          <w:rFonts w:hint="eastAsia"/>
        </w:rPr>
      </w:pPr>
      <w:r w:rsidRPr="00D35266">
        <w:rPr>
          <w:rFonts w:ascii="宋体" w:eastAsia="宋体" w:hAnsi="宋体" w:cs="宋体"/>
          <w:kern w:val="0"/>
          <w:sz w:val="24"/>
          <w:szCs w:val="24"/>
        </w:rPr>
        <w:br/>
      </w:r>
      <w:r w:rsidRPr="00D35266">
        <w:rPr>
          <w:rFonts w:ascii="宋体" w:eastAsia="宋体" w:hAnsi="宋体" w:cs="宋体"/>
          <w:b/>
          <w:bCs/>
          <w:kern w:val="0"/>
          <w:sz w:val="24"/>
          <w:szCs w:val="24"/>
        </w:rPr>
        <w:t>Answer:</w:t>
      </w:r>
      <w:r w:rsidRPr="00D35266">
        <w:rPr>
          <w:rFonts w:ascii="宋体" w:eastAsia="宋体" w:hAnsi="宋体" w:cs="宋体"/>
          <w:kern w:val="0"/>
          <w:sz w:val="24"/>
          <w:szCs w:val="24"/>
        </w:rPr>
        <w:t xml:space="preserve"> Yes, in this scenario, the Playing Field Wall marks the border of the Target Zone Goal Area.</w:t>
      </w:r>
    </w:p>
    <w:sectPr w:rsidR="00665B0C" w:rsidRPr="00665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7C57"/>
    <w:multiLevelType w:val="hybridMultilevel"/>
    <w:tmpl w:val="B6205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E6A91"/>
    <w:multiLevelType w:val="hybridMultilevel"/>
    <w:tmpl w:val="8DA4779A"/>
    <w:lvl w:ilvl="0" w:tplc="19620C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C6"/>
    <w:rsid w:val="000B2E1C"/>
    <w:rsid w:val="0022553F"/>
    <w:rsid w:val="00283CFA"/>
    <w:rsid w:val="00342D68"/>
    <w:rsid w:val="003E57AC"/>
    <w:rsid w:val="00492575"/>
    <w:rsid w:val="0049541A"/>
    <w:rsid w:val="004F5AB4"/>
    <w:rsid w:val="00504CC7"/>
    <w:rsid w:val="005A3AE3"/>
    <w:rsid w:val="005E1AC6"/>
    <w:rsid w:val="005F0921"/>
    <w:rsid w:val="0060714F"/>
    <w:rsid w:val="006124B4"/>
    <w:rsid w:val="00643EBF"/>
    <w:rsid w:val="00665B0C"/>
    <w:rsid w:val="0067468D"/>
    <w:rsid w:val="007B23DD"/>
    <w:rsid w:val="008507BE"/>
    <w:rsid w:val="00952E96"/>
    <w:rsid w:val="009701E4"/>
    <w:rsid w:val="009C2ABD"/>
    <w:rsid w:val="00A85144"/>
    <w:rsid w:val="00B25518"/>
    <w:rsid w:val="00C22D24"/>
    <w:rsid w:val="00D07962"/>
    <w:rsid w:val="00D35266"/>
    <w:rsid w:val="00D42005"/>
    <w:rsid w:val="00D61ADC"/>
    <w:rsid w:val="00D71472"/>
    <w:rsid w:val="00E14DFC"/>
    <w:rsid w:val="00E505EA"/>
    <w:rsid w:val="00F52581"/>
    <w:rsid w:val="00F9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D16F"/>
  <w15:chartTrackingRefBased/>
  <w15:docId w15:val="{5F921CF7-694C-470B-A82B-7B9753B0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7AC"/>
    <w:pPr>
      <w:ind w:firstLineChars="200" w:firstLine="420"/>
    </w:pPr>
  </w:style>
  <w:style w:type="character" w:styleId="a4">
    <w:name w:val="Hyperlink"/>
    <w:basedOn w:val="a0"/>
    <w:uiPriority w:val="99"/>
    <w:unhideWhenUsed/>
    <w:rsid w:val="00665B0C"/>
    <w:rPr>
      <w:color w:val="0563C1" w:themeColor="hyperlink"/>
      <w:u w:val="single"/>
    </w:rPr>
  </w:style>
  <w:style w:type="character" w:styleId="a5">
    <w:name w:val="Unresolved Mention"/>
    <w:basedOn w:val="a0"/>
    <w:uiPriority w:val="99"/>
    <w:semiHidden/>
    <w:unhideWhenUsed/>
    <w:rsid w:val="00665B0C"/>
    <w:rPr>
      <w:color w:val="605E5C"/>
      <w:shd w:val="clear" w:color="auto" w:fill="E1DFDD"/>
    </w:rPr>
  </w:style>
  <w:style w:type="character" w:styleId="a6">
    <w:name w:val="Strong"/>
    <w:basedOn w:val="a0"/>
    <w:uiPriority w:val="22"/>
    <w:qFormat/>
    <w:rsid w:val="00665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3880">
      <w:bodyDiv w:val="1"/>
      <w:marLeft w:val="0"/>
      <w:marRight w:val="0"/>
      <w:marTop w:val="0"/>
      <w:marBottom w:val="0"/>
      <w:divBdr>
        <w:top w:val="none" w:sz="0" w:space="0" w:color="auto"/>
        <w:left w:val="none" w:sz="0" w:space="0" w:color="auto"/>
        <w:bottom w:val="none" w:sz="0" w:space="0" w:color="auto"/>
        <w:right w:val="none" w:sz="0" w:space="0" w:color="auto"/>
      </w:divBdr>
      <w:divsChild>
        <w:div w:id="841505605">
          <w:marLeft w:val="0"/>
          <w:marRight w:val="0"/>
          <w:marTop w:val="0"/>
          <w:marBottom w:val="0"/>
          <w:divBdr>
            <w:top w:val="none" w:sz="0" w:space="0" w:color="auto"/>
            <w:left w:val="none" w:sz="0" w:space="0" w:color="auto"/>
            <w:bottom w:val="none" w:sz="0" w:space="0" w:color="auto"/>
            <w:right w:val="none" w:sz="0" w:space="0" w:color="auto"/>
          </w:divBdr>
          <w:divsChild>
            <w:div w:id="772046554">
              <w:marLeft w:val="0"/>
              <w:marRight w:val="0"/>
              <w:marTop w:val="0"/>
              <w:marBottom w:val="0"/>
              <w:divBdr>
                <w:top w:val="none" w:sz="0" w:space="0" w:color="auto"/>
                <w:left w:val="none" w:sz="0" w:space="0" w:color="auto"/>
                <w:bottom w:val="none" w:sz="0" w:space="0" w:color="auto"/>
                <w:right w:val="none" w:sz="0" w:space="0" w:color="auto"/>
              </w:divBdr>
              <w:divsChild>
                <w:div w:id="1791361152">
                  <w:marLeft w:val="0"/>
                  <w:marRight w:val="0"/>
                  <w:marTop w:val="0"/>
                  <w:marBottom w:val="0"/>
                  <w:divBdr>
                    <w:top w:val="none" w:sz="0" w:space="0" w:color="auto"/>
                    <w:left w:val="none" w:sz="0" w:space="0" w:color="auto"/>
                    <w:bottom w:val="none" w:sz="0" w:space="0" w:color="auto"/>
                    <w:right w:val="none" w:sz="0" w:space="0" w:color="auto"/>
                  </w:divBdr>
                  <w:divsChild>
                    <w:div w:id="527912577">
                      <w:marLeft w:val="0"/>
                      <w:marRight w:val="0"/>
                      <w:marTop w:val="0"/>
                      <w:marBottom w:val="0"/>
                      <w:divBdr>
                        <w:top w:val="none" w:sz="0" w:space="0" w:color="auto"/>
                        <w:left w:val="none" w:sz="0" w:space="0" w:color="auto"/>
                        <w:bottom w:val="none" w:sz="0" w:space="0" w:color="auto"/>
                        <w:right w:val="none" w:sz="0" w:space="0" w:color="auto"/>
                      </w:divBdr>
                    </w:div>
                    <w:div w:id="1309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0692">
      <w:bodyDiv w:val="1"/>
      <w:marLeft w:val="0"/>
      <w:marRight w:val="0"/>
      <w:marTop w:val="0"/>
      <w:marBottom w:val="0"/>
      <w:divBdr>
        <w:top w:val="none" w:sz="0" w:space="0" w:color="auto"/>
        <w:left w:val="none" w:sz="0" w:space="0" w:color="auto"/>
        <w:bottom w:val="none" w:sz="0" w:space="0" w:color="auto"/>
        <w:right w:val="none" w:sz="0" w:space="0" w:color="auto"/>
      </w:divBdr>
      <w:divsChild>
        <w:div w:id="1612742142">
          <w:marLeft w:val="0"/>
          <w:marRight w:val="0"/>
          <w:marTop w:val="0"/>
          <w:marBottom w:val="0"/>
          <w:divBdr>
            <w:top w:val="none" w:sz="0" w:space="0" w:color="auto"/>
            <w:left w:val="none" w:sz="0" w:space="0" w:color="auto"/>
            <w:bottom w:val="none" w:sz="0" w:space="0" w:color="auto"/>
            <w:right w:val="none" w:sz="0" w:space="0" w:color="auto"/>
          </w:divBdr>
          <w:divsChild>
            <w:div w:id="1102799571">
              <w:marLeft w:val="0"/>
              <w:marRight w:val="0"/>
              <w:marTop w:val="0"/>
              <w:marBottom w:val="0"/>
              <w:divBdr>
                <w:top w:val="none" w:sz="0" w:space="0" w:color="auto"/>
                <w:left w:val="none" w:sz="0" w:space="0" w:color="auto"/>
                <w:bottom w:val="none" w:sz="0" w:space="0" w:color="auto"/>
                <w:right w:val="none" w:sz="0" w:space="0" w:color="auto"/>
              </w:divBdr>
              <w:divsChild>
                <w:div w:id="530191239">
                  <w:marLeft w:val="0"/>
                  <w:marRight w:val="0"/>
                  <w:marTop w:val="0"/>
                  <w:marBottom w:val="0"/>
                  <w:divBdr>
                    <w:top w:val="none" w:sz="0" w:space="0" w:color="auto"/>
                    <w:left w:val="none" w:sz="0" w:space="0" w:color="auto"/>
                    <w:bottom w:val="none" w:sz="0" w:space="0" w:color="auto"/>
                    <w:right w:val="none" w:sz="0" w:space="0" w:color="auto"/>
                  </w:divBdr>
                  <w:divsChild>
                    <w:div w:id="1381007346">
                      <w:marLeft w:val="0"/>
                      <w:marRight w:val="0"/>
                      <w:marTop w:val="0"/>
                      <w:marBottom w:val="0"/>
                      <w:divBdr>
                        <w:top w:val="none" w:sz="0" w:space="0" w:color="auto"/>
                        <w:left w:val="none" w:sz="0" w:space="0" w:color="auto"/>
                        <w:bottom w:val="none" w:sz="0" w:space="0" w:color="auto"/>
                        <w:right w:val="none" w:sz="0" w:space="0" w:color="auto"/>
                      </w:divBdr>
                    </w:div>
                    <w:div w:id="66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5310">
      <w:bodyDiv w:val="1"/>
      <w:marLeft w:val="0"/>
      <w:marRight w:val="0"/>
      <w:marTop w:val="0"/>
      <w:marBottom w:val="0"/>
      <w:divBdr>
        <w:top w:val="none" w:sz="0" w:space="0" w:color="auto"/>
        <w:left w:val="none" w:sz="0" w:space="0" w:color="auto"/>
        <w:bottom w:val="none" w:sz="0" w:space="0" w:color="auto"/>
        <w:right w:val="none" w:sz="0" w:space="0" w:color="auto"/>
      </w:divBdr>
      <w:divsChild>
        <w:div w:id="1388339865">
          <w:marLeft w:val="0"/>
          <w:marRight w:val="0"/>
          <w:marTop w:val="0"/>
          <w:marBottom w:val="0"/>
          <w:divBdr>
            <w:top w:val="none" w:sz="0" w:space="0" w:color="auto"/>
            <w:left w:val="none" w:sz="0" w:space="0" w:color="auto"/>
            <w:bottom w:val="none" w:sz="0" w:space="0" w:color="auto"/>
            <w:right w:val="none" w:sz="0" w:space="0" w:color="auto"/>
          </w:divBdr>
          <w:divsChild>
            <w:div w:id="1548835732">
              <w:marLeft w:val="0"/>
              <w:marRight w:val="0"/>
              <w:marTop w:val="0"/>
              <w:marBottom w:val="0"/>
              <w:divBdr>
                <w:top w:val="none" w:sz="0" w:space="0" w:color="auto"/>
                <w:left w:val="none" w:sz="0" w:space="0" w:color="auto"/>
                <w:bottom w:val="none" w:sz="0" w:space="0" w:color="auto"/>
                <w:right w:val="none" w:sz="0" w:space="0" w:color="auto"/>
              </w:divBdr>
              <w:divsChild>
                <w:div w:id="1717391828">
                  <w:marLeft w:val="0"/>
                  <w:marRight w:val="0"/>
                  <w:marTop w:val="0"/>
                  <w:marBottom w:val="0"/>
                  <w:divBdr>
                    <w:top w:val="none" w:sz="0" w:space="0" w:color="auto"/>
                    <w:left w:val="none" w:sz="0" w:space="0" w:color="auto"/>
                    <w:bottom w:val="none" w:sz="0" w:space="0" w:color="auto"/>
                    <w:right w:val="none" w:sz="0" w:space="0" w:color="auto"/>
                  </w:divBdr>
                  <w:divsChild>
                    <w:div w:id="572278201">
                      <w:marLeft w:val="0"/>
                      <w:marRight w:val="0"/>
                      <w:marTop w:val="0"/>
                      <w:marBottom w:val="0"/>
                      <w:divBdr>
                        <w:top w:val="none" w:sz="0" w:space="0" w:color="auto"/>
                        <w:left w:val="none" w:sz="0" w:space="0" w:color="auto"/>
                        <w:bottom w:val="none" w:sz="0" w:space="0" w:color="auto"/>
                        <w:right w:val="none" w:sz="0" w:space="0" w:color="auto"/>
                      </w:divBdr>
                    </w:div>
                    <w:div w:id="18082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cforum.firstinspires.org/forum/ultimate-goal-presented-by-qualcomm/game-rules-ac/traditional-events/gameplay-all-match-periods/83767-autonomous-period" TargetMode="External"/><Relationship Id="rId5" Type="http://schemas.openxmlformats.org/officeDocument/2006/relationships/hyperlink" Target="https://ftcforum.firstinspires.org/forum/ultimate-goal-presented-by-qualcomm/game-rules-ac/traditional-events/gameplay-all-match-periods/83769-end-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云皓</dc:creator>
  <cp:keywords/>
  <dc:description/>
  <cp:lastModifiedBy>曹 云皓</cp:lastModifiedBy>
  <cp:revision>34</cp:revision>
  <dcterms:created xsi:type="dcterms:W3CDTF">2021-04-08T01:58:00Z</dcterms:created>
  <dcterms:modified xsi:type="dcterms:W3CDTF">2021-05-13T04:44:00Z</dcterms:modified>
</cp:coreProperties>
</file>