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E680" w14:textId="14A905AC" w:rsidR="00527FB9" w:rsidRPr="007843B5" w:rsidRDefault="00000000">
      <w:pPr>
        <w:spacing w:after="60"/>
        <w:jc w:val="center"/>
        <w:rPr>
          <w:sz w:val="32"/>
          <w:szCs w:val="32"/>
        </w:rPr>
      </w:pPr>
      <w:r w:rsidRPr="007843B5">
        <w:rPr>
          <w:b/>
          <w:bCs/>
          <w:sz w:val="32"/>
          <w:szCs w:val="32"/>
        </w:rPr>
        <w:t>FOREIGN TRADE UNIVERSITY</w:t>
      </w:r>
    </w:p>
    <w:p w14:paraId="7B8096EF" w14:textId="3FFDCE74" w:rsidR="00527FB9" w:rsidRPr="007843B5" w:rsidRDefault="00000000" w:rsidP="007843B5">
      <w:pPr>
        <w:spacing w:after="60"/>
        <w:jc w:val="center"/>
        <w:rPr>
          <w:b/>
          <w:bCs/>
          <w:sz w:val="32"/>
          <w:szCs w:val="32"/>
        </w:rPr>
      </w:pPr>
      <w:r w:rsidRPr="007843B5">
        <w:rPr>
          <w:b/>
          <w:bCs/>
          <w:sz w:val="32"/>
          <w:szCs w:val="32"/>
        </w:rPr>
        <w:t xml:space="preserve">Faculty of </w:t>
      </w:r>
      <w:r w:rsidR="007843B5" w:rsidRPr="007843B5">
        <w:rPr>
          <w:b/>
          <w:bCs/>
          <w:sz w:val="32"/>
          <w:szCs w:val="32"/>
        </w:rPr>
        <w:t>Banking and Finance</w:t>
      </w:r>
    </w:p>
    <w:p w14:paraId="7794B48D" w14:textId="2C073D4D" w:rsidR="007843B5" w:rsidRDefault="007843B5">
      <w:pPr>
        <w:spacing w:after="40"/>
        <w:jc w:val="center"/>
      </w:pPr>
      <w:r>
        <w:rPr>
          <w:noProof/>
        </w:rPr>
        <w:drawing>
          <wp:inline distT="0" distB="0" distL="0" distR="0" wp14:anchorId="2CC77A88" wp14:editId="7BB478C9">
            <wp:extent cx="1653540" cy="1653540"/>
            <wp:effectExtent l="0" t="0" r="3810" b="3810"/>
            <wp:docPr id="1793906308" name="Picture 2" descr="A red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6308" name="Picture 2" descr="A red circle with white text&#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653540" cy="1653540"/>
                    </a:xfrm>
                    <a:prstGeom prst="rect">
                      <a:avLst/>
                    </a:prstGeom>
                  </pic:spPr>
                </pic:pic>
              </a:graphicData>
            </a:graphic>
          </wp:inline>
        </w:drawing>
      </w:r>
    </w:p>
    <w:p w14:paraId="0F2B583F" w14:textId="0B2E18FB" w:rsidR="00527FB9" w:rsidRDefault="00000000">
      <w:pPr>
        <w:spacing w:after="200"/>
        <w:jc w:val="center"/>
      </w:pPr>
      <w:r>
        <w:rPr>
          <w:i/>
          <w:iCs/>
          <w:color w:val="595959"/>
          <w:sz w:val="22"/>
          <w:szCs w:val="22"/>
        </w:rPr>
        <w:t xml:space="preserve">NHA408E </w:t>
      </w:r>
      <w:r w:rsidR="007843B5">
        <w:rPr>
          <w:i/>
          <w:iCs/>
          <w:color w:val="595959"/>
          <w:sz w:val="22"/>
          <w:szCs w:val="22"/>
        </w:rPr>
        <w:t>-</w:t>
      </w:r>
      <w:r>
        <w:rPr>
          <w:i/>
          <w:iCs/>
          <w:color w:val="595959"/>
          <w:sz w:val="22"/>
          <w:szCs w:val="22"/>
        </w:rPr>
        <w:t xml:space="preserve"> Technology Applications in Finance &amp; Banking</w:t>
      </w:r>
    </w:p>
    <w:p w14:paraId="0CE52176" w14:textId="77777777" w:rsidR="00527FB9" w:rsidRPr="007843B5" w:rsidRDefault="00000000">
      <w:pPr>
        <w:pBdr>
          <w:bottom w:val="single" w:sz="6" w:space="8" w:color="2E5BA8"/>
        </w:pBdr>
        <w:spacing w:before="120" w:after="80"/>
        <w:jc w:val="center"/>
      </w:pPr>
      <w:r w:rsidRPr="007843B5">
        <w:rPr>
          <w:b/>
          <w:bCs/>
          <w:sz w:val="52"/>
          <w:szCs w:val="52"/>
        </w:rPr>
        <w:t>INDIVIDUAL FOOTPRINT</w:t>
      </w:r>
    </w:p>
    <w:p w14:paraId="4D4164AA" w14:textId="77777777" w:rsidR="00527FB9" w:rsidRDefault="00527FB9">
      <w:pPr>
        <w:spacing w:before="30" w:after="30"/>
      </w:pPr>
    </w:p>
    <w:p w14:paraId="60BF9B75" w14:textId="4D91577D" w:rsidR="00527FB9" w:rsidRPr="007843B5" w:rsidRDefault="00000000">
      <w:pPr>
        <w:spacing w:before="60" w:after="40"/>
        <w:jc w:val="center"/>
      </w:pPr>
      <w:r w:rsidRPr="007843B5">
        <w:rPr>
          <w:b/>
          <w:bCs/>
          <w:sz w:val="32"/>
          <w:szCs w:val="32"/>
        </w:rPr>
        <w:t>Financial Analyzer</w:t>
      </w:r>
    </w:p>
    <w:p w14:paraId="31BBBF35" w14:textId="77777777" w:rsidR="00527FB9" w:rsidRDefault="00000000">
      <w:pPr>
        <w:spacing w:before="20" w:after="200"/>
        <w:jc w:val="center"/>
      </w:pPr>
      <w:r>
        <w:rPr>
          <w:i/>
          <w:iCs/>
          <w:color w:val="595959"/>
          <w:sz w:val="22"/>
          <w:szCs w:val="22"/>
        </w:rPr>
        <w:t>Automated SME Financial Health Assessment &amp; Bank Loan Comparison</w:t>
      </w:r>
    </w:p>
    <w:p w14:paraId="0AA316B8" w14:textId="77777777" w:rsidR="00527FB9" w:rsidRDefault="00527FB9">
      <w:pPr>
        <w:spacing w:before="30" w:after="30"/>
      </w:pPr>
    </w:p>
    <w:p w14:paraId="2DAB48BE" w14:textId="77777777" w:rsidR="00527FB9" w:rsidRDefault="00527FB9">
      <w:pPr>
        <w:spacing w:before="30" w:after="30"/>
      </w:pPr>
    </w:p>
    <w:p w14:paraId="1F1267D5" w14:textId="77777777" w:rsidR="00527FB9" w:rsidRDefault="00527FB9">
      <w:pPr>
        <w:spacing w:before="30" w:after="30"/>
      </w:pPr>
    </w:p>
    <w:p w14:paraId="202622CF" w14:textId="77777777" w:rsidR="00527FB9" w:rsidRDefault="00527FB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27FB9" w14:paraId="5C63D88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F"/>
            <w:tcMar>
              <w:top w:w="80" w:type="dxa"/>
              <w:left w:w="160" w:type="dxa"/>
              <w:bottom w:w="80" w:type="dxa"/>
              <w:right w:w="160" w:type="dxa"/>
            </w:tcMar>
          </w:tcPr>
          <w:p w14:paraId="72121D2A" w14:textId="77777777" w:rsidR="00527FB9" w:rsidRDefault="00000000">
            <w:r>
              <w:rPr>
                <w:b/>
                <w:bCs/>
                <w:sz w:val="22"/>
                <w:szCs w:val="22"/>
              </w:rPr>
              <w:t>Full name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BF5B66A" w14:textId="6F4A9A19" w:rsidR="00527FB9" w:rsidRDefault="000C0034">
            <w:r>
              <w:t>Nguyễn Minh Đạt</w:t>
            </w:r>
          </w:p>
        </w:tc>
      </w:tr>
      <w:tr w:rsidR="00527FB9" w14:paraId="7AE9828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D775D1B" w14:textId="77777777" w:rsidR="00527FB9" w:rsidRDefault="00000000">
            <w:r>
              <w:rPr>
                <w:b/>
                <w:bCs/>
                <w:sz w:val="22"/>
                <w:szCs w:val="22"/>
              </w:rPr>
              <w:t>Student ID</w:t>
            </w:r>
          </w:p>
        </w:tc>
        <w:tc>
          <w:tcPr>
            <w:tcW w:w="63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673BC460" w14:textId="63BCF0D9" w:rsidR="00527FB9" w:rsidRDefault="000C0034">
            <w:r>
              <w:rPr>
                <w:sz w:val="22"/>
                <w:szCs w:val="22"/>
              </w:rPr>
              <w:t>2312380006</w:t>
            </w:r>
          </w:p>
        </w:tc>
      </w:tr>
      <w:tr w:rsidR="00527FB9" w14:paraId="2892F78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F"/>
            <w:tcMar>
              <w:top w:w="80" w:type="dxa"/>
              <w:left w:w="160" w:type="dxa"/>
              <w:bottom w:w="80" w:type="dxa"/>
              <w:right w:w="160" w:type="dxa"/>
            </w:tcMar>
          </w:tcPr>
          <w:p w14:paraId="6B420F5F" w14:textId="77777777" w:rsidR="00527FB9" w:rsidRDefault="00000000">
            <w:r>
              <w:rPr>
                <w:b/>
                <w:bCs/>
                <w:sz w:val="22"/>
                <w:szCs w:val="22"/>
              </w:rPr>
              <w:t>Role in project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0549989" w14:textId="3ADEC445" w:rsidR="00527FB9" w:rsidRDefault="000C0034">
            <w:r w:rsidRPr="000C0034">
              <w:t>Backend API, Deploy, Risk Scoring, DeepSeek AI</w:t>
            </w:r>
          </w:p>
        </w:tc>
      </w:tr>
      <w:tr w:rsidR="00527FB9" w14:paraId="2BDDAF1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92E0ECB" w14:textId="77777777" w:rsidR="00527FB9" w:rsidRDefault="00000000">
            <w:r>
              <w:rPr>
                <w:b/>
                <w:bCs/>
                <w:sz w:val="22"/>
                <w:szCs w:val="22"/>
              </w:rPr>
              <w:t>Team</w:t>
            </w:r>
          </w:p>
        </w:tc>
        <w:tc>
          <w:tcPr>
            <w:tcW w:w="63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66FA500B" w14:textId="6E488F00" w:rsidR="00527FB9" w:rsidRDefault="00000000">
            <w:r>
              <w:rPr>
                <w:sz w:val="22"/>
                <w:szCs w:val="22"/>
              </w:rPr>
              <w:t>Team 10</w:t>
            </w:r>
            <w:r w:rsidR="000C0034">
              <w:rPr>
                <w:sz w:val="22"/>
                <w:szCs w:val="22"/>
              </w:rPr>
              <w:t xml:space="preserve"> - </w:t>
            </w:r>
            <w:r>
              <w:rPr>
                <w:sz w:val="22"/>
                <w:szCs w:val="22"/>
              </w:rPr>
              <w:t>G10</w:t>
            </w:r>
          </w:p>
        </w:tc>
      </w:tr>
      <w:tr w:rsidR="00527FB9" w14:paraId="3E90DF7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F"/>
            <w:tcMar>
              <w:top w:w="80" w:type="dxa"/>
              <w:left w:w="160" w:type="dxa"/>
              <w:bottom w:w="80" w:type="dxa"/>
              <w:right w:w="160" w:type="dxa"/>
            </w:tcMar>
          </w:tcPr>
          <w:p w14:paraId="7292807B" w14:textId="77777777" w:rsidR="00527FB9" w:rsidRDefault="00000000">
            <w:r>
              <w:rPr>
                <w:b/>
                <w:bCs/>
                <w:sz w:val="22"/>
                <w:szCs w:val="22"/>
              </w:rPr>
              <w:t>Course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957F64D" w14:textId="77777777" w:rsidR="00527FB9" w:rsidRDefault="00000000">
            <w:r>
              <w:rPr>
                <w:sz w:val="22"/>
                <w:szCs w:val="22"/>
              </w:rPr>
              <w:t>NHA408E</w:t>
            </w:r>
          </w:p>
        </w:tc>
      </w:tr>
      <w:tr w:rsidR="00527FB9" w14:paraId="2D2DFED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6DA6718" w14:textId="77777777" w:rsidR="00527FB9" w:rsidRDefault="00000000">
            <w:r>
              <w:rPr>
                <w:b/>
                <w:bCs/>
                <w:sz w:val="22"/>
                <w:szCs w:val="22"/>
              </w:rPr>
              <w:t>Academic year</w:t>
            </w:r>
          </w:p>
        </w:tc>
        <w:tc>
          <w:tcPr>
            <w:tcW w:w="63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13B1F5C3" w14:textId="4FC5250A" w:rsidR="00527FB9" w:rsidRDefault="00000000">
            <w:r>
              <w:rPr>
                <w:sz w:val="22"/>
                <w:szCs w:val="22"/>
              </w:rPr>
              <w:t xml:space="preserve">2025 </w:t>
            </w:r>
            <w:r w:rsidR="009B41E9">
              <w:rPr>
                <w:sz w:val="22"/>
                <w:szCs w:val="22"/>
              </w:rPr>
              <w:t>-</w:t>
            </w:r>
            <w:r>
              <w:rPr>
                <w:sz w:val="22"/>
                <w:szCs w:val="22"/>
              </w:rPr>
              <w:t xml:space="preserve"> 2026</w:t>
            </w:r>
          </w:p>
        </w:tc>
      </w:tr>
      <w:tr w:rsidR="00527FB9" w14:paraId="02FE75A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F"/>
            <w:tcMar>
              <w:top w:w="80" w:type="dxa"/>
              <w:left w:w="160" w:type="dxa"/>
              <w:bottom w:w="80" w:type="dxa"/>
              <w:right w:w="160" w:type="dxa"/>
            </w:tcMar>
          </w:tcPr>
          <w:p w14:paraId="5896AFD6" w14:textId="77777777" w:rsidR="00527FB9" w:rsidRDefault="00000000">
            <w:r>
              <w:rPr>
                <w:b/>
                <w:bCs/>
                <w:sz w:val="22"/>
                <w:szCs w:val="22"/>
              </w:rPr>
              <w:t>Submission date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7E478E3" w14:textId="2BB50B16" w:rsidR="00527FB9" w:rsidRDefault="000C0034">
            <w:r>
              <w:rPr>
                <w:sz w:val="22"/>
                <w:szCs w:val="22"/>
              </w:rPr>
              <w:t>12/06/2026</w:t>
            </w:r>
          </w:p>
        </w:tc>
      </w:tr>
    </w:tbl>
    <w:p w14:paraId="76F3812B" w14:textId="77777777" w:rsidR="00527FB9" w:rsidRDefault="00527FB9">
      <w:pPr>
        <w:spacing w:before="30" w:after="30"/>
      </w:pPr>
    </w:p>
    <w:p w14:paraId="76AF4D19" w14:textId="77777777" w:rsidR="00527FB9" w:rsidRDefault="00527FB9">
      <w:pPr>
        <w:spacing w:before="30" w:after="30"/>
      </w:pPr>
    </w:p>
    <w:p w14:paraId="3E2DC061" w14:textId="77777777" w:rsidR="00527FB9" w:rsidRDefault="00527FB9">
      <w:pPr>
        <w:spacing w:before="30" w:after="30"/>
      </w:pPr>
    </w:p>
    <w:p w14:paraId="7C3A0C4C" w14:textId="77777777" w:rsidR="00527FB9" w:rsidRDefault="00527FB9">
      <w:pPr>
        <w:spacing w:before="30" w:after="30"/>
      </w:pPr>
    </w:p>
    <w:p w14:paraId="59F6AF40" w14:textId="77777777" w:rsidR="00527FB9" w:rsidRDefault="00527FB9">
      <w:pPr>
        <w:spacing w:before="30" w:after="30"/>
      </w:pPr>
    </w:p>
    <w:p w14:paraId="67AE1CF7" w14:textId="77777777" w:rsidR="00527FB9" w:rsidRDefault="00527FB9">
      <w:pPr>
        <w:spacing w:before="30" w:after="30"/>
      </w:pPr>
    </w:p>
    <w:p w14:paraId="1D9A0D18" w14:textId="77777777" w:rsidR="00527FB9" w:rsidRDefault="00000000">
      <w:pPr>
        <w:jc w:val="center"/>
      </w:pPr>
      <w:r>
        <w:rPr>
          <w:i/>
          <w:iCs/>
          <w:color w:val="595959"/>
          <w:sz w:val="22"/>
          <w:szCs w:val="22"/>
        </w:rPr>
        <w:t>Hanoi, 2026</w:t>
      </w:r>
    </w:p>
    <w:p w14:paraId="39F511A2" w14:textId="77777777" w:rsidR="00527FB9" w:rsidRDefault="00000000">
      <w:r>
        <w:br w:type="page"/>
      </w:r>
    </w:p>
    <w:p w14:paraId="180234FC" w14:textId="5ABF4149" w:rsidR="00527FB9" w:rsidRDefault="00000000" w:rsidP="007843B5">
      <w:pPr>
        <w:spacing w:before="320" w:after="140"/>
      </w:pPr>
      <w:r w:rsidRPr="007843B5">
        <w:rPr>
          <w:b/>
          <w:bCs/>
          <w:sz w:val="26"/>
          <w:szCs w:val="26"/>
          <w:u w:val="single" w:color="1F3864"/>
        </w:rPr>
        <w:lastRenderedPageBreak/>
        <w:t>I. ROLE IN THE PROJECT</w:t>
      </w:r>
    </w:p>
    <w:p w14:paraId="27B7673D" w14:textId="0623BCB6" w:rsidR="00527FB9" w:rsidRDefault="00000000">
      <w:pPr>
        <w:spacing w:before="60" w:after="60" w:line="360" w:lineRule="auto"/>
        <w:ind w:firstLine="360"/>
        <w:jc w:val="both"/>
      </w:pPr>
      <w:r>
        <w:t>In Team 10, I was responsible for the backend and DevOps side of the project. That basically means I built and maintained everything between the database and the live server</w:t>
      </w:r>
      <w:r w:rsidR="000C0034">
        <w:t xml:space="preserve"> - </w:t>
      </w:r>
      <w:r>
        <w:t>the API layer, the scoring logic, the risk engines, the AI integration, and getting the whole thing deployed online.</w:t>
      </w:r>
    </w:p>
    <w:p w14:paraId="420051C6" w14:textId="55370C94" w:rsidR="00527FB9" w:rsidRDefault="00000000">
      <w:pPr>
        <w:spacing w:before="60" w:after="60" w:line="360" w:lineRule="auto"/>
        <w:ind w:firstLine="360"/>
        <w:jc w:val="both"/>
      </w:pPr>
      <w:r>
        <w:t xml:space="preserve">The </w:t>
      </w:r>
      <w:r w:rsidR="00EE35EA">
        <w:t>job division</w:t>
      </w:r>
      <w:r>
        <w:t xml:space="preserve"> was: Tuan </w:t>
      </w:r>
      <w:r w:rsidR="00EE35EA">
        <w:t>took</w:t>
      </w:r>
      <w:r>
        <w:t xml:space="preserve"> the frontend (the 7</w:t>
      </w:r>
      <w:r w:rsidR="000C0034">
        <w:t xml:space="preserve"> - </w:t>
      </w:r>
      <w:r>
        <w:t xml:space="preserve">tab web interface), Huy built the </w:t>
      </w:r>
      <w:proofErr w:type="spellStart"/>
      <w:r>
        <w:t>BaseScraper</w:t>
      </w:r>
      <w:proofErr w:type="spellEnd"/>
      <w:r w:rsidR="00EE35EA">
        <w:t>, BIDV scraper and</w:t>
      </w:r>
      <w:r>
        <w:t xml:space="preserve"> managed the database structure, Phuoc wrote the </w:t>
      </w:r>
      <w:proofErr w:type="spellStart"/>
      <w:r>
        <w:t>Vietcombank</w:t>
      </w:r>
      <w:proofErr w:type="spellEnd"/>
      <w:r>
        <w:t xml:space="preserve"> and </w:t>
      </w:r>
      <w:proofErr w:type="spellStart"/>
      <w:r>
        <w:t>VPBank</w:t>
      </w:r>
      <w:proofErr w:type="spellEnd"/>
      <w:r>
        <w:t xml:space="preserve"> scrapers, and Quang did </w:t>
      </w:r>
      <w:proofErr w:type="spellStart"/>
      <w:r>
        <w:t>MBBank</w:t>
      </w:r>
      <w:proofErr w:type="spellEnd"/>
      <w:r>
        <w:t xml:space="preserve"> and </w:t>
      </w:r>
      <w:proofErr w:type="spellStart"/>
      <w:r>
        <w:t>Techcombank</w:t>
      </w:r>
      <w:proofErr w:type="spellEnd"/>
      <w:r>
        <w:t>. My job was to wire it all together through the backend API and make sure it actually ran in production.</w:t>
      </w:r>
    </w:p>
    <w:p w14:paraId="533E19CB" w14:textId="03C8D8CA" w:rsidR="00B2715F" w:rsidRDefault="00B2715F">
      <w:pPr>
        <w:spacing w:before="60" w:after="60" w:line="360" w:lineRule="auto"/>
        <w:ind w:firstLine="360"/>
        <w:jc w:val="both"/>
      </w:pPr>
      <w:r>
        <w:t>Concretely, I owned 4 areas:</w:t>
      </w:r>
    </w:p>
    <w:p w14:paraId="438F9069" w14:textId="3708BEFF" w:rsidR="00B2715F" w:rsidRDefault="00B2715F" w:rsidP="00B2715F">
      <w:pPr>
        <w:pStyle w:val="ListParagraph"/>
        <w:numPr>
          <w:ilvl w:val="0"/>
          <w:numId w:val="7"/>
        </w:numPr>
        <w:spacing w:before="60" w:after="60" w:line="360" w:lineRule="auto"/>
        <w:jc w:val="both"/>
      </w:pPr>
      <w:r w:rsidRPr="00B2715F">
        <w:t>The Express.js API server and all its endpoints.</w:t>
      </w:r>
    </w:p>
    <w:p w14:paraId="7BCD87E5" w14:textId="7522ABA3" w:rsidR="00B2715F" w:rsidRDefault="00B2715F" w:rsidP="00B2715F">
      <w:pPr>
        <w:pStyle w:val="ListParagraph"/>
        <w:numPr>
          <w:ilvl w:val="0"/>
          <w:numId w:val="7"/>
        </w:numPr>
        <w:spacing w:before="60" w:after="60" w:line="360" w:lineRule="auto"/>
        <w:jc w:val="both"/>
      </w:pPr>
      <w:r w:rsidRPr="00B2715F">
        <w:t>The 8-factor loan scoring, 8‑tier Quick Risk, and 7‑dimension Deep Risk.</w:t>
      </w:r>
    </w:p>
    <w:p w14:paraId="2804FD1B" w14:textId="0FA5D08B" w:rsidR="00B2715F" w:rsidRDefault="00B2715F" w:rsidP="00B2715F">
      <w:pPr>
        <w:pStyle w:val="ListParagraph"/>
        <w:numPr>
          <w:ilvl w:val="0"/>
          <w:numId w:val="7"/>
        </w:numPr>
        <w:spacing w:before="60" w:after="60" w:line="360" w:lineRule="auto"/>
        <w:jc w:val="both"/>
      </w:pPr>
      <w:r w:rsidRPr="00B2715F">
        <w:t>The DeepSeek AI Consultant integration.</w:t>
      </w:r>
    </w:p>
    <w:p w14:paraId="53220907" w14:textId="369F16DE" w:rsidR="00B2715F" w:rsidRDefault="00B2715F" w:rsidP="00B2715F">
      <w:pPr>
        <w:pStyle w:val="ListParagraph"/>
        <w:numPr>
          <w:ilvl w:val="0"/>
          <w:numId w:val="7"/>
        </w:numPr>
        <w:spacing w:before="60" w:after="60" w:line="360" w:lineRule="auto"/>
        <w:jc w:val="both"/>
      </w:pPr>
      <w:r w:rsidRPr="00B2715F">
        <w:t>Deploying everything to Render with environment variables, health checks, and uptime monitoring.</w:t>
      </w:r>
    </w:p>
    <w:p w14:paraId="46243B4F" w14:textId="70F29746" w:rsidR="00527FB9" w:rsidRDefault="00000000" w:rsidP="007843B5">
      <w:pPr>
        <w:spacing w:before="320" w:after="140"/>
      </w:pPr>
      <w:r w:rsidRPr="007843B5">
        <w:rPr>
          <w:b/>
          <w:bCs/>
          <w:sz w:val="26"/>
          <w:szCs w:val="26"/>
          <w:u w:val="single" w:color="1F3864"/>
        </w:rPr>
        <w:t>II. PERSONAL MARK IN THE PRODUCT</w:t>
      </w:r>
    </w:p>
    <w:p w14:paraId="38D0FEE9" w14:textId="34145817" w:rsidR="009B41E9" w:rsidRDefault="009B41E9">
      <w:pPr>
        <w:spacing w:before="60" w:after="60" w:line="360" w:lineRule="auto"/>
        <w:ind w:firstLine="360"/>
        <w:jc w:val="both"/>
      </w:pPr>
      <w:r>
        <w:t>Three most significant works of mine are</w:t>
      </w:r>
    </w:p>
    <w:p w14:paraId="525AAC95" w14:textId="77777777" w:rsidR="00B2715F" w:rsidRPr="00B2715F" w:rsidRDefault="00000000" w:rsidP="00B2715F">
      <w:pPr>
        <w:pStyle w:val="ListParagraph"/>
        <w:numPr>
          <w:ilvl w:val="0"/>
          <w:numId w:val="8"/>
        </w:numPr>
        <w:spacing w:before="60" w:after="60" w:line="360" w:lineRule="auto"/>
        <w:jc w:val="both"/>
        <w:rPr>
          <w:b/>
          <w:bCs/>
        </w:rPr>
      </w:pPr>
      <w:r w:rsidRPr="00B2715F">
        <w:rPr>
          <w:b/>
          <w:bCs/>
        </w:rPr>
        <w:t>The 8</w:t>
      </w:r>
      <w:r w:rsidR="000C0034" w:rsidRPr="00B2715F">
        <w:rPr>
          <w:b/>
          <w:bCs/>
        </w:rPr>
        <w:t xml:space="preserve"> - </w:t>
      </w:r>
      <w:r w:rsidRPr="00B2715F">
        <w:rPr>
          <w:b/>
          <w:bCs/>
        </w:rPr>
        <w:t xml:space="preserve">factor loan scoring algorithm </w:t>
      </w:r>
    </w:p>
    <w:p w14:paraId="750F793B" w14:textId="56790B77" w:rsidR="00527FB9" w:rsidRDefault="00000000" w:rsidP="00B2715F">
      <w:pPr>
        <w:spacing w:before="60" w:after="60" w:line="360" w:lineRule="auto"/>
        <w:ind w:left="360"/>
        <w:jc w:val="both"/>
      </w:pPr>
      <w:r>
        <w:t>It scores each bank loan package on a 100</w:t>
      </w:r>
      <w:r w:rsidR="000C0034">
        <w:t xml:space="preserve"> - </w:t>
      </w:r>
      <w:r>
        <w:t>point scale across eight weighted criteria</w:t>
      </w:r>
      <w:r w:rsidR="000C0034">
        <w:t xml:space="preserve"> - </w:t>
      </w:r>
      <w:r>
        <w:t>interest rate gets 25 points, repayment affordability gets 20, and the remaining six criteria each get 10 or 5. What made this harder than just writing the code was figuring out whether the weights actually made financial sense. I ran the algorithm against 10 real loan packages from the five banks and adjusted the weights until the ranking output matched what you'd expect a credit officer to prefer. That calibration process took longer than the coding.</w:t>
      </w:r>
    </w:p>
    <w:p w14:paraId="737EC176" w14:textId="77777777" w:rsidR="00B2715F" w:rsidRPr="00B2715F" w:rsidRDefault="00000000" w:rsidP="00B2715F">
      <w:pPr>
        <w:pStyle w:val="ListParagraph"/>
        <w:numPr>
          <w:ilvl w:val="0"/>
          <w:numId w:val="8"/>
        </w:numPr>
        <w:spacing w:before="60" w:after="60" w:line="360" w:lineRule="auto"/>
        <w:jc w:val="both"/>
        <w:rPr>
          <w:b/>
          <w:bCs/>
        </w:rPr>
      </w:pPr>
      <w:r w:rsidRPr="00B2715F">
        <w:rPr>
          <w:b/>
          <w:bCs/>
        </w:rPr>
        <w:t>The 7</w:t>
      </w:r>
      <w:r w:rsidR="000C0034" w:rsidRPr="00B2715F">
        <w:rPr>
          <w:b/>
          <w:bCs/>
        </w:rPr>
        <w:t xml:space="preserve"> - </w:t>
      </w:r>
      <w:r w:rsidRPr="00B2715F">
        <w:rPr>
          <w:b/>
          <w:bCs/>
        </w:rPr>
        <w:t>dimension Deep Risk engine</w:t>
      </w:r>
      <w:r w:rsidR="00B2715F" w:rsidRPr="00B2715F">
        <w:rPr>
          <w:b/>
          <w:bCs/>
        </w:rPr>
        <w:t>:</w:t>
      </w:r>
    </w:p>
    <w:p w14:paraId="6DAACE22" w14:textId="726E749E" w:rsidR="00527FB9" w:rsidRDefault="00000000" w:rsidP="00B2715F">
      <w:pPr>
        <w:spacing w:before="60" w:after="60" w:line="360" w:lineRule="auto"/>
        <w:ind w:left="360"/>
        <w:jc w:val="both"/>
      </w:pPr>
      <w:r>
        <w:t xml:space="preserve"> Instead of giving a single risk number, it produces a radar chart across seven independent dimensions</w:t>
      </w:r>
      <w:r w:rsidR="000C0034">
        <w:t xml:space="preserve"> - </w:t>
      </w:r>
      <w:r>
        <w:t xml:space="preserve">liquidity, leverage, profitability, efficiency, interest risk, experience, and scale. Each dimension is scored 0–10 on its own formula. It makes it genuinely easy for a business owner to see which specific area is dragging </w:t>
      </w:r>
      <w:r w:rsidR="009B41E9">
        <w:t>them</w:t>
      </w:r>
      <w:r>
        <w:t xml:space="preserve"> down.</w:t>
      </w:r>
    </w:p>
    <w:p w14:paraId="20DB2344" w14:textId="4E844424" w:rsidR="00B2715F" w:rsidRPr="00B2715F" w:rsidRDefault="00B2715F" w:rsidP="00B2715F">
      <w:pPr>
        <w:pStyle w:val="ListParagraph"/>
        <w:numPr>
          <w:ilvl w:val="0"/>
          <w:numId w:val="8"/>
        </w:numPr>
        <w:spacing w:before="60" w:after="60" w:line="360" w:lineRule="auto"/>
        <w:jc w:val="both"/>
        <w:rPr>
          <w:b/>
          <w:bCs/>
        </w:rPr>
      </w:pPr>
      <w:r w:rsidRPr="00B2715F">
        <w:rPr>
          <w:b/>
          <w:bCs/>
        </w:rPr>
        <w:t>Product deployment:</w:t>
      </w:r>
    </w:p>
    <w:p w14:paraId="5B38280D" w14:textId="65CDF6DE" w:rsidR="00727BBE" w:rsidRDefault="00727BBE" w:rsidP="00727BBE">
      <w:pPr>
        <w:spacing w:before="60" w:after="60" w:line="360" w:lineRule="auto"/>
        <w:ind w:left="360"/>
        <w:jc w:val="both"/>
      </w:pPr>
      <w:r w:rsidRPr="00727BBE">
        <w:lastRenderedPageBreak/>
        <w:t xml:space="preserve">Setting up the backend on Render and using the DeepSeek API were significant challenges faced during development. While everything functioned well on the local end, deployment to production led to numerous failures related to API calls because of timeouts, authentication problems, and improperly set environment variables. This issue was tackled through setting up the appropriate build and start commands in Render, securing </w:t>
      </w:r>
      <w:r>
        <w:t xml:space="preserve">environment variables </w:t>
      </w:r>
      <w:r w:rsidRPr="00727BBE">
        <w:t>and allowing a 30-second timeout period for API calls.</w:t>
      </w:r>
      <w:r>
        <w:t xml:space="preserve"> </w:t>
      </w:r>
    </w:p>
    <w:p w14:paraId="68FB2099" w14:textId="7FC24759" w:rsidR="00527FB9" w:rsidRPr="007843B5" w:rsidRDefault="00000000">
      <w:pPr>
        <w:spacing w:before="320" w:after="140"/>
      </w:pPr>
      <w:r w:rsidRPr="007843B5">
        <w:rPr>
          <w:b/>
          <w:bCs/>
          <w:sz w:val="26"/>
          <w:szCs w:val="26"/>
          <w:u w:val="single" w:color="1F3864"/>
        </w:rPr>
        <w:t>III. THINGS ACTUALLY DONE</w:t>
      </w:r>
    </w:p>
    <w:p w14:paraId="051E8240" w14:textId="77777777" w:rsidR="00527FB9" w:rsidRDefault="00527FB9">
      <w:pPr>
        <w:spacing w:before="30" w:after="30"/>
      </w:pPr>
    </w:p>
    <w:p w14:paraId="491A9187" w14:textId="2E7EF685" w:rsidR="00527FB9" w:rsidRDefault="00000000" w:rsidP="009B41E9">
      <w:pPr>
        <w:spacing w:before="60" w:after="60" w:line="360" w:lineRule="auto"/>
        <w:jc w:val="both"/>
      </w:pPr>
      <w:r>
        <w:t>The following is a specific list of what I worked on throughout the project:</w:t>
      </w:r>
    </w:p>
    <w:p w14:paraId="1B4DC961" w14:textId="77777777" w:rsidR="00527FB9" w:rsidRDefault="00000000" w:rsidP="00647248">
      <w:pPr>
        <w:pStyle w:val="ListParagraph"/>
        <w:numPr>
          <w:ilvl w:val="0"/>
          <w:numId w:val="12"/>
        </w:numPr>
        <w:spacing w:before="60" w:after="60" w:line="360" w:lineRule="auto"/>
        <w:ind w:left="426" w:firstLine="0"/>
        <w:jc w:val="both"/>
      </w:pPr>
      <w:r w:rsidRPr="00647248">
        <w:t>Built the Express.js API server with six endpoints: GET /</w:t>
      </w:r>
      <w:proofErr w:type="spellStart"/>
      <w:r w:rsidRPr="00647248">
        <w:t>api</w:t>
      </w:r>
      <w:proofErr w:type="spellEnd"/>
      <w:r w:rsidRPr="00647248">
        <w:t>/health, GET /</w:t>
      </w:r>
      <w:proofErr w:type="spellStart"/>
      <w:r w:rsidRPr="00647248">
        <w:t>api</w:t>
      </w:r>
      <w:proofErr w:type="spellEnd"/>
      <w:r w:rsidRPr="00647248">
        <w:t>/loans, POST /</w:t>
      </w:r>
      <w:proofErr w:type="spellStart"/>
      <w:r w:rsidRPr="00647248">
        <w:t>api</w:t>
      </w:r>
      <w:proofErr w:type="spellEnd"/>
      <w:r w:rsidRPr="00647248">
        <w:t>/loans/refresh, POST /</w:t>
      </w:r>
      <w:proofErr w:type="spellStart"/>
      <w:r w:rsidRPr="00647248">
        <w:t>api</w:t>
      </w:r>
      <w:proofErr w:type="spellEnd"/>
      <w:r w:rsidRPr="00647248">
        <w:t>/ai/chat, POST /</w:t>
      </w:r>
      <w:proofErr w:type="spellStart"/>
      <w:r w:rsidRPr="00647248">
        <w:t>api</w:t>
      </w:r>
      <w:proofErr w:type="spellEnd"/>
      <w:r w:rsidRPr="00647248">
        <w:t>/risk/quick, POST /</w:t>
      </w:r>
      <w:proofErr w:type="spellStart"/>
      <w:r w:rsidRPr="00647248">
        <w:t>api</w:t>
      </w:r>
      <w:proofErr w:type="spellEnd"/>
      <w:r w:rsidRPr="00647248">
        <w:t>/risk/deep.</w:t>
      </w:r>
    </w:p>
    <w:p w14:paraId="12333FD8" w14:textId="20045CD0" w:rsidR="00527FB9" w:rsidRDefault="00000000" w:rsidP="00647248">
      <w:pPr>
        <w:pStyle w:val="ListParagraph"/>
        <w:numPr>
          <w:ilvl w:val="0"/>
          <w:numId w:val="12"/>
        </w:numPr>
        <w:spacing w:before="60" w:after="60" w:line="360" w:lineRule="auto"/>
        <w:ind w:left="426" w:firstLine="0"/>
        <w:jc w:val="both"/>
      </w:pPr>
      <w:r w:rsidRPr="00647248">
        <w:t>Wrote all eight scoring functions for the loan comparison model</w:t>
      </w:r>
      <w:r w:rsidR="000C0034" w:rsidRPr="00647248">
        <w:t xml:space="preserve"> - </w:t>
      </w:r>
      <w:r w:rsidRPr="00647248">
        <w:t>interest rate (25</w:t>
      </w:r>
      <w:r w:rsidR="009B41E9" w:rsidRPr="00647248">
        <w:t>%</w:t>
      </w:r>
      <w:r w:rsidRPr="00647248">
        <w:t>), PMT affordability (20</w:t>
      </w:r>
      <w:r w:rsidR="009B41E9" w:rsidRPr="00647248">
        <w:t>%</w:t>
      </w:r>
      <w:r w:rsidRPr="00647248">
        <w:t>), D/E leverage (10</w:t>
      </w:r>
      <w:r w:rsidR="009B41E9" w:rsidRPr="00647248">
        <w:t>%</w:t>
      </w:r>
      <w:r w:rsidRPr="00647248">
        <w:t>), loan limit fit (1</w:t>
      </w:r>
      <w:r w:rsidR="009B41E9" w:rsidRPr="00647248">
        <w:t>0%</w:t>
      </w:r>
      <w:r w:rsidRPr="00647248">
        <w:t>), term fit (10</w:t>
      </w:r>
      <w:r w:rsidR="009B41E9" w:rsidRPr="00647248">
        <w:t>%</w:t>
      </w:r>
      <w:r w:rsidRPr="00647248">
        <w:t>), LTV/collateral (10</w:t>
      </w:r>
      <w:r w:rsidR="009B41E9" w:rsidRPr="00647248">
        <w:t>%</w:t>
      </w:r>
      <w:r w:rsidRPr="00647248">
        <w:t>), income requirement (10</w:t>
      </w:r>
      <w:r w:rsidR="009B41E9" w:rsidRPr="00647248">
        <w:t>%</w:t>
      </w:r>
      <w:r w:rsidRPr="00647248">
        <w:t>), processing fee (5</w:t>
      </w:r>
      <w:r w:rsidR="009B41E9" w:rsidRPr="00647248">
        <w:t>%</w:t>
      </w:r>
      <w:r w:rsidRPr="00647248">
        <w:t>).</w:t>
      </w:r>
    </w:p>
    <w:p w14:paraId="5324FE62" w14:textId="77777777" w:rsidR="00527FB9" w:rsidRDefault="00000000" w:rsidP="00647248">
      <w:pPr>
        <w:pStyle w:val="ListParagraph"/>
        <w:numPr>
          <w:ilvl w:val="0"/>
          <w:numId w:val="12"/>
        </w:numPr>
        <w:spacing w:before="60" w:after="60" w:line="360" w:lineRule="auto"/>
        <w:ind w:left="426" w:firstLine="0"/>
        <w:jc w:val="both"/>
      </w:pPr>
      <w:r w:rsidRPr="00647248">
        <w:t>Built the Quick Risk module: takes five financial ratios, produces a weighted composite score, classifies it into one of five tiers, and returns specific warnings and strengths for each.</w:t>
      </w:r>
    </w:p>
    <w:p w14:paraId="4D3FE94A" w14:textId="5A394A56" w:rsidR="00527FB9" w:rsidRDefault="00000000" w:rsidP="00647248">
      <w:pPr>
        <w:pStyle w:val="ListParagraph"/>
        <w:numPr>
          <w:ilvl w:val="0"/>
          <w:numId w:val="12"/>
        </w:numPr>
        <w:spacing w:before="60" w:after="60" w:line="360" w:lineRule="auto"/>
        <w:ind w:left="426" w:firstLine="0"/>
        <w:jc w:val="both"/>
      </w:pPr>
      <w:r w:rsidRPr="00647248">
        <w:t>Built the Deep Risk engine: seven independent dimensions each scored 0–10 using different formulas (linear, logarithmic, average</w:t>
      </w:r>
      <w:r w:rsidR="000C0034" w:rsidRPr="00647248">
        <w:t xml:space="preserve"> - </w:t>
      </w:r>
      <w:r w:rsidRPr="00647248">
        <w:t>based), plus composite score calculation.</w:t>
      </w:r>
    </w:p>
    <w:p w14:paraId="27E5A71B" w14:textId="1D73C18C" w:rsidR="00527FB9" w:rsidRDefault="00000000" w:rsidP="00647248">
      <w:pPr>
        <w:pStyle w:val="ListParagraph"/>
        <w:numPr>
          <w:ilvl w:val="0"/>
          <w:numId w:val="12"/>
        </w:numPr>
        <w:spacing w:before="60" w:after="60" w:line="360" w:lineRule="auto"/>
        <w:ind w:left="426" w:firstLine="0"/>
        <w:jc w:val="both"/>
      </w:pPr>
      <w:r w:rsidRPr="00647248">
        <w:t>Integrated the DeepSeek AI API: wrote the system prompt for an SME finance context, added a 30</w:t>
      </w:r>
      <w:r w:rsidR="000C0034" w:rsidRPr="00647248">
        <w:t xml:space="preserve"> - </w:t>
      </w:r>
      <w:r w:rsidRPr="00647248">
        <w:t xml:space="preserve">second </w:t>
      </w:r>
      <w:proofErr w:type="spellStart"/>
      <w:r w:rsidRPr="00647248">
        <w:t>AbortController</w:t>
      </w:r>
      <w:proofErr w:type="spellEnd"/>
      <w:r w:rsidRPr="00647248">
        <w:t xml:space="preserve"> timeout, and handled three distinct error cases (401, 429, network failure) with appropriate fallback messages.</w:t>
      </w:r>
    </w:p>
    <w:p w14:paraId="30488DE0" w14:textId="2E0ACEAB" w:rsidR="00527FB9" w:rsidRDefault="00000000" w:rsidP="00647248">
      <w:pPr>
        <w:pStyle w:val="ListParagraph"/>
        <w:numPr>
          <w:ilvl w:val="0"/>
          <w:numId w:val="12"/>
        </w:numPr>
        <w:spacing w:before="60" w:after="60" w:line="360" w:lineRule="auto"/>
        <w:ind w:left="426" w:firstLine="0"/>
        <w:jc w:val="both"/>
      </w:pPr>
      <w:r w:rsidRPr="00647248">
        <w:t xml:space="preserve">Designed the database layer: </w:t>
      </w:r>
      <w:proofErr w:type="spellStart"/>
      <w:proofErr w:type="gramStart"/>
      <w:r w:rsidRPr="00647248">
        <w:t>loans.json</w:t>
      </w:r>
      <w:proofErr w:type="spellEnd"/>
      <w:proofErr w:type="gramEnd"/>
      <w:r w:rsidRPr="00647248">
        <w:t xml:space="preserve"> schema, </w:t>
      </w:r>
      <w:proofErr w:type="spellStart"/>
      <w:r w:rsidRPr="00647248">
        <w:t>initDatabase</w:t>
      </w:r>
      <w:proofErr w:type="spellEnd"/>
      <w:r w:rsidR="000F0EC7">
        <w:t xml:space="preserve"> </w:t>
      </w:r>
      <w:r w:rsidRPr="00647248">
        <w:t>/</w:t>
      </w:r>
      <w:r w:rsidR="000F0EC7">
        <w:t xml:space="preserve"> </w:t>
      </w:r>
      <w:proofErr w:type="spellStart"/>
      <w:r w:rsidRPr="00647248">
        <w:t>readDatabase</w:t>
      </w:r>
      <w:proofErr w:type="spellEnd"/>
      <w:r w:rsidRPr="00647248">
        <w:t xml:space="preserve"> / </w:t>
      </w:r>
      <w:proofErr w:type="spellStart"/>
      <w:r w:rsidRPr="00647248">
        <w:t>writeDatabase</w:t>
      </w:r>
      <w:proofErr w:type="spellEnd"/>
      <w:r w:rsidRPr="00647248">
        <w:t xml:space="preserve"> helper functions, DEFAULT_LOANS fallback so the app always has data even if the scrapers fail.</w:t>
      </w:r>
    </w:p>
    <w:p w14:paraId="6A77A6C2" w14:textId="0A8F33A9" w:rsidR="00527FB9" w:rsidRDefault="00000000" w:rsidP="00647248">
      <w:pPr>
        <w:pStyle w:val="ListParagraph"/>
        <w:numPr>
          <w:ilvl w:val="0"/>
          <w:numId w:val="12"/>
        </w:numPr>
        <w:spacing w:before="60" w:after="60" w:line="360" w:lineRule="auto"/>
        <w:ind w:left="426" w:firstLine="0"/>
        <w:jc w:val="both"/>
      </w:pPr>
      <w:r w:rsidRPr="00647248">
        <w:t>Deployed to Render: configured build command, start command, environment variables (DEEPSEEK_API_KEY, PORT, NODE_ENV=production), health check, and auto</w:t>
      </w:r>
      <w:r w:rsidR="000C0034" w:rsidRPr="00647248">
        <w:t xml:space="preserve"> - </w:t>
      </w:r>
      <w:r w:rsidRPr="00647248">
        <w:t>deploy from the main branch.</w:t>
      </w:r>
    </w:p>
    <w:p w14:paraId="0B455F42" w14:textId="1AE25E30" w:rsidR="00527FB9" w:rsidRDefault="00000000" w:rsidP="00647248">
      <w:pPr>
        <w:pStyle w:val="ListParagraph"/>
        <w:numPr>
          <w:ilvl w:val="0"/>
          <w:numId w:val="12"/>
        </w:numPr>
        <w:spacing w:before="60" w:after="60" w:line="360" w:lineRule="auto"/>
        <w:ind w:left="426" w:firstLine="0"/>
        <w:jc w:val="both"/>
      </w:pPr>
      <w:r w:rsidRPr="00647248">
        <w:t>Set up monitoring on /</w:t>
      </w:r>
      <w:proofErr w:type="spellStart"/>
      <w:r w:rsidRPr="00647248">
        <w:t>api</w:t>
      </w:r>
      <w:proofErr w:type="spellEnd"/>
      <w:r w:rsidRPr="00647248">
        <w:t>/health with a 10</w:t>
      </w:r>
      <w:r w:rsidR="000C0034" w:rsidRPr="00647248">
        <w:t xml:space="preserve"> - </w:t>
      </w:r>
      <w:r w:rsidRPr="00647248">
        <w:t>minute interval to keep the free</w:t>
      </w:r>
      <w:r w:rsidR="000C0034" w:rsidRPr="00647248">
        <w:t xml:space="preserve"> </w:t>
      </w:r>
      <w:r w:rsidRPr="00647248">
        <w:t>server warm.</w:t>
      </w:r>
    </w:p>
    <w:p w14:paraId="40460F92" w14:textId="66CE47FC" w:rsidR="00527FB9" w:rsidRDefault="00000000" w:rsidP="00647248">
      <w:pPr>
        <w:pStyle w:val="ListParagraph"/>
        <w:numPr>
          <w:ilvl w:val="0"/>
          <w:numId w:val="12"/>
        </w:numPr>
        <w:spacing w:before="60" w:after="60" w:line="360" w:lineRule="auto"/>
        <w:ind w:left="426" w:firstLine="0"/>
        <w:jc w:val="both"/>
      </w:pPr>
      <w:r w:rsidRPr="00647248">
        <w:t xml:space="preserve">Handled an accidental API key commit: revoked the exposed key immediately, generated a replacement, </w:t>
      </w:r>
      <w:proofErr w:type="gramStart"/>
      <w:r w:rsidRPr="00647248">
        <w:t>added .env</w:t>
      </w:r>
      <w:proofErr w:type="gramEnd"/>
      <w:r w:rsidRPr="00647248">
        <w:t xml:space="preserve"> </w:t>
      </w:r>
      <w:proofErr w:type="gramStart"/>
      <w:r w:rsidRPr="00647248">
        <w:t>to .</w:t>
      </w:r>
      <w:proofErr w:type="spellStart"/>
      <w:r w:rsidRPr="00647248">
        <w:t>gitignore</w:t>
      </w:r>
      <w:proofErr w:type="spellEnd"/>
      <w:proofErr w:type="gramEnd"/>
      <w:r w:rsidRPr="00647248">
        <w:t>, and cleaned Git history.</w:t>
      </w:r>
    </w:p>
    <w:p w14:paraId="7CB4027B" w14:textId="637CC17D" w:rsidR="00527FB9" w:rsidRPr="007843B5" w:rsidRDefault="00000000" w:rsidP="00647248">
      <w:r>
        <w:br w:type="page"/>
      </w:r>
      <w:r w:rsidRPr="007843B5">
        <w:rPr>
          <w:b/>
          <w:bCs/>
          <w:sz w:val="26"/>
          <w:szCs w:val="26"/>
          <w:u w:val="single" w:color="1F3864"/>
        </w:rPr>
        <w:lastRenderedPageBreak/>
        <w:t>IV. FILES, FEATURES, AND LOGIC CONTRIBUTED</w:t>
      </w:r>
    </w:p>
    <w:p w14:paraId="20D01AA7" w14:textId="77777777" w:rsidR="00527FB9" w:rsidRDefault="00527FB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252"/>
        <w:gridCol w:w="4588"/>
      </w:tblGrid>
      <w:tr w:rsidR="00527FB9" w14:paraId="18857D1E" w14:textId="77777777" w:rsidTr="000F0EC7">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000000" w:themeFill="text1"/>
            <w:tcMar>
              <w:top w:w="90" w:type="dxa"/>
              <w:left w:w="140" w:type="dxa"/>
              <w:bottom w:w="90" w:type="dxa"/>
              <w:right w:w="140" w:type="dxa"/>
            </w:tcMar>
          </w:tcPr>
          <w:p w14:paraId="6A9B36C8" w14:textId="77777777" w:rsidR="00527FB9" w:rsidRPr="000F0EC7" w:rsidRDefault="00000000">
            <w:pPr>
              <w:jc w:val="center"/>
              <w:rPr>
                <w:color w:val="FFFFFF" w:themeColor="background1"/>
              </w:rPr>
            </w:pPr>
            <w:r w:rsidRPr="000F0EC7">
              <w:rPr>
                <w:b/>
                <w:bCs/>
                <w:color w:val="FFFFFF" w:themeColor="background1"/>
                <w:sz w:val="20"/>
                <w:szCs w:val="20"/>
              </w:rPr>
              <w:t>File / Feature</w:t>
            </w:r>
          </w:p>
        </w:tc>
        <w:tc>
          <w:tcPr>
            <w:tcW w:w="2252" w:type="dxa"/>
            <w:tcBorders>
              <w:top w:val="single" w:sz="1" w:space="0" w:color="BBBBBB"/>
              <w:left w:val="single" w:sz="1" w:space="0" w:color="BBBBBB"/>
              <w:bottom w:val="single" w:sz="1" w:space="0" w:color="BBBBBB"/>
              <w:right w:val="single" w:sz="1" w:space="0" w:color="BBBBBB"/>
            </w:tcBorders>
            <w:shd w:val="clear" w:color="auto" w:fill="000000" w:themeFill="text1"/>
            <w:tcMar>
              <w:top w:w="90" w:type="dxa"/>
              <w:left w:w="140" w:type="dxa"/>
              <w:bottom w:w="90" w:type="dxa"/>
              <w:right w:w="140" w:type="dxa"/>
            </w:tcMar>
          </w:tcPr>
          <w:p w14:paraId="5F9186BF" w14:textId="77777777" w:rsidR="00527FB9" w:rsidRPr="000F0EC7" w:rsidRDefault="00000000">
            <w:pPr>
              <w:jc w:val="center"/>
              <w:rPr>
                <w:color w:val="FFFFFF" w:themeColor="background1"/>
              </w:rPr>
            </w:pPr>
            <w:r w:rsidRPr="000F0EC7">
              <w:rPr>
                <w:b/>
                <w:bCs/>
                <w:color w:val="FFFFFF" w:themeColor="background1"/>
                <w:sz w:val="20"/>
                <w:szCs w:val="20"/>
              </w:rPr>
              <w:t>Path</w:t>
            </w:r>
          </w:p>
        </w:tc>
        <w:tc>
          <w:tcPr>
            <w:tcW w:w="4588" w:type="dxa"/>
            <w:tcBorders>
              <w:top w:val="single" w:sz="1" w:space="0" w:color="BBBBBB"/>
              <w:left w:val="single" w:sz="1" w:space="0" w:color="BBBBBB"/>
              <w:bottom w:val="single" w:sz="1" w:space="0" w:color="BBBBBB"/>
              <w:right w:val="single" w:sz="1" w:space="0" w:color="BBBBBB"/>
            </w:tcBorders>
            <w:shd w:val="clear" w:color="auto" w:fill="000000" w:themeFill="text1"/>
            <w:tcMar>
              <w:top w:w="90" w:type="dxa"/>
              <w:left w:w="140" w:type="dxa"/>
              <w:bottom w:w="90" w:type="dxa"/>
              <w:right w:w="140" w:type="dxa"/>
            </w:tcMar>
          </w:tcPr>
          <w:p w14:paraId="6CEB4365" w14:textId="77777777" w:rsidR="00527FB9" w:rsidRPr="000F0EC7" w:rsidRDefault="00000000">
            <w:pPr>
              <w:jc w:val="center"/>
              <w:rPr>
                <w:color w:val="FFFFFF" w:themeColor="background1"/>
              </w:rPr>
            </w:pPr>
            <w:r w:rsidRPr="000F0EC7">
              <w:rPr>
                <w:b/>
                <w:bCs/>
                <w:color w:val="FFFFFF" w:themeColor="background1"/>
                <w:sz w:val="20"/>
                <w:szCs w:val="20"/>
              </w:rPr>
              <w:t>What it does</w:t>
            </w:r>
          </w:p>
        </w:tc>
      </w:tr>
      <w:tr w:rsidR="00527FB9" w14:paraId="2414C2EE"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541DB274" w14:textId="77777777" w:rsidR="00527FB9" w:rsidRDefault="00000000">
            <w:r>
              <w:rPr>
                <w:sz w:val="20"/>
                <w:szCs w:val="20"/>
              </w:rPr>
              <w:t>server.js</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1253DBB8" w14:textId="77777777" w:rsidR="00527FB9" w:rsidRDefault="00000000">
            <w:r>
              <w:rPr>
                <w:sz w:val="20"/>
                <w:szCs w:val="20"/>
              </w:rPr>
              <w:t>/backend/server.js</w:t>
            </w:r>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620D193" w14:textId="4943BF4E" w:rsidR="00527FB9" w:rsidRDefault="00000000">
            <w:r>
              <w:rPr>
                <w:sz w:val="20"/>
                <w:szCs w:val="20"/>
              </w:rPr>
              <w:t>Main server</w:t>
            </w:r>
            <w:r w:rsidR="000C0034">
              <w:rPr>
                <w:sz w:val="20"/>
                <w:szCs w:val="20"/>
              </w:rPr>
              <w:t xml:space="preserve"> - </w:t>
            </w:r>
            <w:r>
              <w:rPr>
                <w:sz w:val="20"/>
                <w:szCs w:val="20"/>
              </w:rPr>
              <w:t>all endpoints, scoring logic, risk engines, AI integration</w:t>
            </w:r>
          </w:p>
        </w:tc>
      </w:tr>
      <w:tr w:rsidR="00527FB9" w14:paraId="422C9899"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4B86E5B9" w14:textId="77777777" w:rsidR="00527FB9" w:rsidRDefault="00000000">
            <w:proofErr w:type="spellStart"/>
            <w:proofErr w:type="gramStart"/>
            <w:r>
              <w:rPr>
                <w:sz w:val="20"/>
                <w:szCs w:val="20"/>
              </w:rPr>
              <w:t>package.json</w:t>
            </w:r>
            <w:proofErr w:type="spellEnd"/>
            <w:proofErr w:type="gramEnd"/>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1127CC11" w14:textId="77777777" w:rsidR="00527FB9" w:rsidRDefault="00000000">
            <w:r>
              <w:rPr>
                <w:sz w:val="20"/>
                <w:szCs w:val="20"/>
              </w:rPr>
              <w:t>/backend/</w:t>
            </w:r>
            <w:proofErr w:type="spellStart"/>
            <w:r>
              <w:rPr>
                <w:sz w:val="20"/>
                <w:szCs w:val="20"/>
              </w:rPr>
              <w:t>package.json</w:t>
            </w:r>
            <w:proofErr w:type="spellEnd"/>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ECC6432" w14:textId="77777777" w:rsidR="00527FB9" w:rsidRDefault="00000000">
            <w:r>
              <w:rPr>
                <w:sz w:val="20"/>
                <w:szCs w:val="20"/>
              </w:rPr>
              <w:t xml:space="preserve">Dependencies: express, </w:t>
            </w:r>
            <w:proofErr w:type="spellStart"/>
            <w:r>
              <w:rPr>
                <w:sz w:val="20"/>
                <w:szCs w:val="20"/>
              </w:rPr>
              <w:t>cors</w:t>
            </w:r>
            <w:proofErr w:type="spellEnd"/>
            <w:r>
              <w:rPr>
                <w:sz w:val="20"/>
                <w:szCs w:val="20"/>
              </w:rPr>
              <w:t xml:space="preserve">, </w:t>
            </w:r>
            <w:proofErr w:type="spellStart"/>
            <w:r>
              <w:rPr>
                <w:sz w:val="20"/>
                <w:szCs w:val="20"/>
              </w:rPr>
              <w:t>dotenv</w:t>
            </w:r>
            <w:proofErr w:type="spellEnd"/>
            <w:r>
              <w:rPr>
                <w:sz w:val="20"/>
                <w:szCs w:val="20"/>
              </w:rPr>
              <w:t xml:space="preserve">, </w:t>
            </w:r>
            <w:proofErr w:type="spellStart"/>
            <w:r>
              <w:rPr>
                <w:sz w:val="20"/>
                <w:szCs w:val="20"/>
              </w:rPr>
              <w:t>axios</w:t>
            </w:r>
            <w:proofErr w:type="spellEnd"/>
            <w:r>
              <w:rPr>
                <w:sz w:val="20"/>
                <w:szCs w:val="20"/>
              </w:rPr>
              <w:t>, puppeteer</w:t>
            </w:r>
          </w:p>
        </w:tc>
      </w:tr>
      <w:tr w:rsidR="00527FB9" w14:paraId="03E73DF3"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43E6F588" w14:textId="77777777" w:rsidR="00527FB9" w:rsidRDefault="00000000">
            <w:proofErr w:type="spellStart"/>
            <w:proofErr w:type="gramStart"/>
            <w:r>
              <w:rPr>
                <w:sz w:val="20"/>
                <w:szCs w:val="20"/>
              </w:rPr>
              <w:t>package.json</w:t>
            </w:r>
            <w:proofErr w:type="spellEnd"/>
            <w:proofErr w:type="gramEnd"/>
            <w:r>
              <w:rPr>
                <w:sz w:val="20"/>
                <w:szCs w:val="20"/>
              </w:rPr>
              <w:t xml:space="preserve"> (root)</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0E6634FB" w14:textId="77777777" w:rsidR="00527FB9" w:rsidRDefault="00000000">
            <w:r>
              <w:rPr>
                <w:sz w:val="20"/>
                <w:szCs w:val="20"/>
              </w:rPr>
              <w:t>/</w:t>
            </w:r>
            <w:proofErr w:type="spellStart"/>
            <w:proofErr w:type="gramStart"/>
            <w:r>
              <w:rPr>
                <w:sz w:val="20"/>
                <w:szCs w:val="20"/>
              </w:rPr>
              <w:t>package.json</w:t>
            </w:r>
            <w:proofErr w:type="spellEnd"/>
            <w:proofErr w:type="gramEnd"/>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020B3B1B" w14:textId="44000F7D" w:rsidR="00527FB9" w:rsidRDefault="00000000">
            <w:r>
              <w:rPr>
                <w:sz w:val="20"/>
                <w:szCs w:val="20"/>
              </w:rPr>
              <w:t xml:space="preserve">Build &amp; start </w:t>
            </w:r>
            <w:proofErr w:type="spellStart"/>
            <w:r>
              <w:rPr>
                <w:sz w:val="20"/>
                <w:szCs w:val="20"/>
              </w:rPr>
              <w:t>scri</w:t>
            </w:r>
            <w:proofErr w:type="spellEnd"/>
            <w:r w:rsidR="009B41E9">
              <w:rPr>
                <w:sz w:val="20"/>
                <w:szCs w:val="20"/>
              </w:rPr>
              <w:t>%</w:t>
            </w:r>
            <w:r>
              <w:rPr>
                <w:sz w:val="20"/>
                <w:szCs w:val="20"/>
              </w:rPr>
              <w:t xml:space="preserve"> for Render deployment</w:t>
            </w:r>
          </w:p>
        </w:tc>
      </w:tr>
      <w:tr w:rsidR="00727BBE" w14:paraId="334766AA"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59403D2A" w14:textId="11063D6B" w:rsidR="00727BBE" w:rsidRDefault="00727BBE">
            <w:r>
              <w:rPr>
                <w:sz w:val="20"/>
                <w:szCs w:val="20"/>
              </w:rPr>
              <w:t>POST /</w:t>
            </w:r>
            <w:proofErr w:type="spellStart"/>
            <w:r>
              <w:rPr>
                <w:sz w:val="20"/>
                <w:szCs w:val="20"/>
              </w:rPr>
              <w:t>api</w:t>
            </w:r>
            <w:proofErr w:type="spellEnd"/>
            <w:r>
              <w:rPr>
                <w:sz w:val="20"/>
                <w:szCs w:val="20"/>
              </w:rPr>
              <w:t>/risk/quick</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10775356" w14:textId="37247931" w:rsidR="00727BBE" w:rsidRDefault="00727BBE">
            <w:r>
              <w:rPr>
                <w:sz w:val="20"/>
                <w:szCs w:val="20"/>
              </w:rPr>
              <w:t>server.js</w:t>
            </w:r>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4CC4C1B0" w14:textId="6E355037" w:rsidR="00727BBE" w:rsidRDefault="00727BBE">
            <w:r>
              <w:rPr>
                <w:sz w:val="20"/>
                <w:szCs w:val="20"/>
              </w:rPr>
              <w:t>5 inputs → 5 - tier risk classification + warnings + strengths</w:t>
            </w:r>
          </w:p>
        </w:tc>
      </w:tr>
      <w:tr w:rsidR="00727BBE" w14:paraId="130E9265"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553A468C" w14:textId="2D35EF76" w:rsidR="00727BBE" w:rsidRDefault="00727BBE">
            <w:r>
              <w:rPr>
                <w:sz w:val="20"/>
                <w:szCs w:val="20"/>
              </w:rPr>
              <w:t>POST /</w:t>
            </w:r>
            <w:proofErr w:type="spellStart"/>
            <w:r>
              <w:rPr>
                <w:sz w:val="20"/>
                <w:szCs w:val="20"/>
              </w:rPr>
              <w:t>api</w:t>
            </w:r>
            <w:proofErr w:type="spellEnd"/>
            <w:r>
              <w:rPr>
                <w:sz w:val="20"/>
                <w:szCs w:val="20"/>
              </w:rPr>
              <w:t>/risk/deep</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7B14AF1" w14:textId="1BA609AF" w:rsidR="00727BBE" w:rsidRDefault="00727BBE">
            <w:r>
              <w:rPr>
                <w:sz w:val="20"/>
                <w:szCs w:val="20"/>
              </w:rPr>
              <w:t>server.js</w:t>
            </w:r>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2794D07A" w14:textId="41DB7D74" w:rsidR="00727BBE" w:rsidRDefault="00727BBE">
            <w:r>
              <w:rPr>
                <w:sz w:val="20"/>
                <w:szCs w:val="20"/>
              </w:rPr>
              <w:t>Full financials → 7 - dimension scores + radar data</w:t>
            </w:r>
          </w:p>
        </w:tc>
      </w:tr>
      <w:tr w:rsidR="00727BBE" w14:paraId="503D8CB7" w14:textId="77777777" w:rsidTr="000C0034">
        <w:tc>
          <w:tcPr>
            <w:tcW w:w="2520"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112D767" w14:textId="7512686A" w:rsidR="00727BBE" w:rsidRDefault="00727BBE">
            <w:r>
              <w:rPr>
                <w:sz w:val="20"/>
                <w:szCs w:val="20"/>
              </w:rPr>
              <w:t>POST /</w:t>
            </w:r>
            <w:proofErr w:type="spellStart"/>
            <w:r>
              <w:rPr>
                <w:sz w:val="20"/>
                <w:szCs w:val="20"/>
              </w:rPr>
              <w:t>api</w:t>
            </w:r>
            <w:proofErr w:type="spellEnd"/>
            <w:r>
              <w:rPr>
                <w:sz w:val="20"/>
                <w:szCs w:val="20"/>
              </w:rPr>
              <w:t>/ai/chat</w:t>
            </w:r>
          </w:p>
        </w:tc>
        <w:tc>
          <w:tcPr>
            <w:tcW w:w="2252"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3ADE526D" w14:textId="562C13EF" w:rsidR="00727BBE" w:rsidRDefault="00727BBE">
            <w:r>
              <w:rPr>
                <w:sz w:val="20"/>
                <w:szCs w:val="20"/>
              </w:rPr>
              <w:t>server.js</w:t>
            </w:r>
          </w:p>
        </w:tc>
        <w:tc>
          <w:tcPr>
            <w:tcW w:w="4588" w:type="dxa"/>
            <w:tcBorders>
              <w:top w:val="single" w:sz="1" w:space="0" w:color="BBBBBB"/>
              <w:left w:val="single" w:sz="1" w:space="0" w:color="BBBBBB"/>
              <w:bottom w:val="single" w:sz="1" w:space="0" w:color="BBBBBB"/>
              <w:right w:val="single" w:sz="1" w:space="0" w:color="BBBBBB"/>
            </w:tcBorders>
            <w:tcMar>
              <w:top w:w="70" w:type="dxa"/>
              <w:left w:w="140" w:type="dxa"/>
              <w:bottom w:w="70" w:type="dxa"/>
              <w:right w:w="140" w:type="dxa"/>
            </w:tcMar>
          </w:tcPr>
          <w:p w14:paraId="7E0CE86D" w14:textId="145E9C2F" w:rsidR="00727BBE" w:rsidRDefault="00727BBE">
            <w:r>
              <w:rPr>
                <w:sz w:val="20"/>
                <w:szCs w:val="20"/>
              </w:rPr>
              <w:t>User question → DeepSeek call → advisory response</w:t>
            </w:r>
          </w:p>
        </w:tc>
      </w:tr>
    </w:tbl>
    <w:p w14:paraId="610FE32D" w14:textId="77777777" w:rsidR="00527FB9" w:rsidRDefault="00527FB9">
      <w:pPr>
        <w:spacing w:before="30" w:after="30"/>
      </w:pPr>
    </w:p>
    <w:p w14:paraId="398B21FF" w14:textId="77777777" w:rsidR="00527FB9" w:rsidRPr="007843B5" w:rsidRDefault="00000000">
      <w:pPr>
        <w:spacing w:before="320" w:after="140"/>
      </w:pPr>
      <w:r w:rsidRPr="007843B5">
        <w:rPr>
          <w:b/>
          <w:bCs/>
          <w:sz w:val="26"/>
          <w:szCs w:val="26"/>
          <w:u w:val="single" w:color="1F3864"/>
        </w:rPr>
        <w:t>V. EVIDENCE OF CONTRIBUTION</w:t>
      </w:r>
    </w:p>
    <w:p w14:paraId="29A3F5A6" w14:textId="77777777" w:rsidR="00527FB9" w:rsidRDefault="00527FB9">
      <w:pPr>
        <w:spacing w:before="30" w:after="30"/>
      </w:pPr>
    </w:p>
    <w:p w14:paraId="3B9ABA71" w14:textId="2B4BB7FA" w:rsidR="00527FB9" w:rsidRDefault="008E1C97" w:rsidP="00B561E7">
      <w:pPr>
        <w:spacing w:before="60" w:after="60" w:line="360" w:lineRule="auto"/>
        <w:ind w:left="360"/>
        <w:jc w:val="both"/>
      </w:pPr>
      <w:r>
        <w:t>My contributions are directly shown in these files:</w:t>
      </w:r>
    </w:p>
    <w:p w14:paraId="5F821F18" w14:textId="21A1BC95" w:rsidR="008E1C97" w:rsidRPr="00647248" w:rsidRDefault="008E1C97" w:rsidP="00B561E7">
      <w:pPr>
        <w:pStyle w:val="ListParagraph"/>
        <w:numPr>
          <w:ilvl w:val="0"/>
          <w:numId w:val="11"/>
        </w:numPr>
        <w:spacing w:before="60" w:after="60" w:line="360" w:lineRule="auto"/>
        <w:jc w:val="both"/>
        <w:rPr>
          <w:b/>
          <w:bCs/>
        </w:rPr>
      </w:pPr>
      <w:r w:rsidRPr="00647248">
        <w:rPr>
          <w:b/>
          <w:bCs/>
        </w:rPr>
        <w:t>backend/</w:t>
      </w:r>
      <w:proofErr w:type="spellStart"/>
      <w:proofErr w:type="gramStart"/>
      <w:r w:rsidRPr="00647248">
        <w:rPr>
          <w:b/>
          <w:bCs/>
        </w:rPr>
        <w:t>server,js</w:t>
      </w:r>
      <w:proofErr w:type="spellEnd"/>
      <w:proofErr w:type="gramEnd"/>
    </w:p>
    <w:p w14:paraId="196006F2" w14:textId="399EE32B" w:rsidR="008E1C97" w:rsidRDefault="008E1C97" w:rsidP="00B561E7">
      <w:pPr>
        <w:spacing w:before="60" w:after="60" w:line="360" w:lineRule="auto"/>
        <w:ind w:left="360"/>
        <w:jc w:val="both"/>
      </w:pPr>
      <w:r>
        <w:t>In this file, I implemented:</w:t>
      </w:r>
    </w:p>
    <w:p w14:paraId="2210536E" w14:textId="49E487F0" w:rsidR="008E1C97" w:rsidRDefault="008E1C97" w:rsidP="00B561E7">
      <w:pPr>
        <w:pStyle w:val="ListParagraph"/>
        <w:numPr>
          <w:ilvl w:val="0"/>
          <w:numId w:val="12"/>
        </w:numPr>
        <w:spacing w:before="60" w:after="60" w:line="360" w:lineRule="auto"/>
        <w:ind w:left="426" w:firstLine="0"/>
        <w:jc w:val="both"/>
      </w:pPr>
      <w:r>
        <w:t>The Express.js API server with endpoints: GET /</w:t>
      </w:r>
      <w:proofErr w:type="spellStart"/>
      <w:r>
        <w:t>api</w:t>
      </w:r>
      <w:proofErr w:type="spellEnd"/>
      <w:r>
        <w:t>/loans, POST /</w:t>
      </w:r>
      <w:proofErr w:type="spellStart"/>
      <w:r>
        <w:t>api</w:t>
      </w:r>
      <w:proofErr w:type="spellEnd"/>
      <w:r>
        <w:t>/loans/refresh, POST /</w:t>
      </w:r>
      <w:proofErr w:type="spellStart"/>
      <w:r>
        <w:t>api</w:t>
      </w:r>
      <w:proofErr w:type="spellEnd"/>
      <w:r>
        <w:t>/ai/chat, and GET /</w:t>
      </w:r>
      <w:proofErr w:type="spellStart"/>
      <w:r>
        <w:t>api</w:t>
      </w:r>
      <w:proofErr w:type="spellEnd"/>
      <w:r>
        <w:t>/ai/status.</w:t>
      </w:r>
    </w:p>
    <w:p w14:paraId="05D4D551" w14:textId="00130E95" w:rsidR="008E1C97" w:rsidRDefault="008E1C97" w:rsidP="00B561E7">
      <w:pPr>
        <w:pStyle w:val="ListParagraph"/>
        <w:numPr>
          <w:ilvl w:val="0"/>
          <w:numId w:val="12"/>
        </w:numPr>
        <w:spacing w:before="60" w:after="60" w:line="360" w:lineRule="auto"/>
        <w:ind w:left="426" w:firstLine="0"/>
        <w:jc w:val="both"/>
      </w:pPr>
      <w:r>
        <w:t>The JSON database layer (</w:t>
      </w:r>
      <w:proofErr w:type="spellStart"/>
      <w:proofErr w:type="gramStart"/>
      <w:r>
        <w:t>initDatabase</w:t>
      </w:r>
      <w:proofErr w:type="spellEnd"/>
      <w:r>
        <w:t>(</w:t>
      </w:r>
      <w:proofErr w:type="gramEnd"/>
      <w:r>
        <w:t xml:space="preserve">), </w:t>
      </w:r>
      <w:proofErr w:type="spellStart"/>
      <w:proofErr w:type="gramStart"/>
      <w:r>
        <w:t>readDatabase</w:t>
      </w:r>
      <w:proofErr w:type="spellEnd"/>
      <w:r>
        <w:t>(</w:t>
      </w:r>
      <w:proofErr w:type="gramEnd"/>
      <w:r>
        <w:t xml:space="preserve">), </w:t>
      </w:r>
      <w:proofErr w:type="spellStart"/>
      <w:proofErr w:type="gramStart"/>
      <w:r>
        <w:t>writeDatabase</w:t>
      </w:r>
      <w:proofErr w:type="spellEnd"/>
      <w:r>
        <w:t>(</w:t>
      </w:r>
      <w:proofErr w:type="gramEnd"/>
      <w:r>
        <w:t>)) with DEFAULT_LOANS fallback data.</w:t>
      </w:r>
    </w:p>
    <w:p w14:paraId="42A052BD" w14:textId="72E9E588" w:rsidR="008E1C97" w:rsidRDefault="008E1C97" w:rsidP="00B561E7">
      <w:pPr>
        <w:pStyle w:val="ListParagraph"/>
        <w:numPr>
          <w:ilvl w:val="0"/>
          <w:numId w:val="12"/>
        </w:numPr>
        <w:spacing w:before="60" w:after="60" w:line="360" w:lineRule="auto"/>
        <w:ind w:left="426" w:firstLine="0"/>
        <w:jc w:val="both"/>
      </w:pPr>
      <w:r>
        <w:t>The DeepSeek AI integration</w:t>
      </w:r>
      <w:r>
        <w:t xml:space="preserve"> - </w:t>
      </w:r>
      <w:r>
        <w:t>a POST /</w:t>
      </w:r>
      <w:proofErr w:type="spellStart"/>
      <w:r>
        <w:t>api</w:t>
      </w:r>
      <w:proofErr w:type="spellEnd"/>
      <w:r>
        <w:t>/ai/chat endpoint with a 30‑second timeout, error handling for 401 (authentication), 429 (rate limit), and network failures, plus fallback responses.</w:t>
      </w:r>
    </w:p>
    <w:p w14:paraId="35216B7B" w14:textId="1B92ED23" w:rsidR="008E1C97" w:rsidRDefault="008E1C97" w:rsidP="00B561E7">
      <w:pPr>
        <w:pStyle w:val="ListParagraph"/>
        <w:numPr>
          <w:ilvl w:val="0"/>
          <w:numId w:val="12"/>
        </w:numPr>
        <w:spacing w:before="60" w:after="60" w:line="360" w:lineRule="auto"/>
        <w:ind w:left="426" w:firstLine="0"/>
        <w:jc w:val="both"/>
      </w:pPr>
      <w:r>
        <w:t>The web scraper refresh endpoint that calls six bank scrapers (</w:t>
      </w:r>
      <w:proofErr w:type="spellStart"/>
      <w:r>
        <w:t>Vietcombank</w:t>
      </w:r>
      <w:proofErr w:type="spellEnd"/>
      <w:r>
        <w:t xml:space="preserve">, BIDV, MB Bank, </w:t>
      </w:r>
      <w:proofErr w:type="spellStart"/>
      <w:r>
        <w:t>Techcombank</w:t>
      </w:r>
      <w:proofErr w:type="spellEnd"/>
      <w:r>
        <w:t xml:space="preserve">, </w:t>
      </w:r>
      <w:proofErr w:type="spellStart"/>
      <w:r>
        <w:t>VPBank</w:t>
      </w:r>
      <w:proofErr w:type="spellEnd"/>
      <w:r>
        <w:t xml:space="preserve">, </w:t>
      </w:r>
      <w:proofErr w:type="spellStart"/>
      <w:r>
        <w:t>Sacombank</w:t>
      </w:r>
      <w:proofErr w:type="spellEnd"/>
      <w:r>
        <w:t>) and stores the scraped loan packages into the database.</w:t>
      </w:r>
    </w:p>
    <w:p w14:paraId="01246C96" w14:textId="46F575F7" w:rsidR="008E1C97" w:rsidRPr="00647248" w:rsidRDefault="00B561E7" w:rsidP="00B561E7">
      <w:pPr>
        <w:pStyle w:val="ListParagraph"/>
        <w:numPr>
          <w:ilvl w:val="0"/>
          <w:numId w:val="11"/>
        </w:numPr>
        <w:spacing w:before="60" w:after="60" w:line="360" w:lineRule="auto"/>
        <w:jc w:val="both"/>
        <w:rPr>
          <w:b/>
          <w:bCs/>
        </w:rPr>
      </w:pPr>
      <w:r w:rsidRPr="00647248">
        <w:rPr>
          <w:b/>
          <w:bCs/>
        </w:rPr>
        <w:t>f</w:t>
      </w:r>
      <w:r w:rsidR="008E1C97" w:rsidRPr="00647248">
        <w:rPr>
          <w:b/>
          <w:bCs/>
        </w:rPr>
        <w:t>rontend/index.html</w:t>
      </w:r>
    </w:p>
    <w:p w14:paraId="149C2132" w14:textId="490054C6" w:rsidR="008E1C97" w:rsidRDefault="008E1C97" w:rsidP="00B561E7">
      <w:pPr>
        <w:spacing w:before="60" w:after="60" w:line="360" w:lineRule="auto"/>
        <w:ind w:left="360"/>
        <w:jc w:val="both"/>
      </w:pPr>
      <w:r>
        <w:t>In this file, I implemented all the financial logic that runs in the browser:</w:t>
      </w:r>
    </w:p>
    <w:p w14:paraId="0338554E" w14:textId="5A891890" w:rsidR="008E1C97" w:rsidRDefault="008E1C97" w:rsidP="00B561E7">
      <w:pPr>
        <w:pStyle w:val="ListParagraph"/>
        <w:numPr>
          <w:ilvl w:val="0"/>
          <w:numId w:val="13"/>
        </w:numPr>
        <w:spacing w:before="60" w:after="60" w:line="360" w:lineRule="auto"/>
        <w:ind w:left="709" w:hanging="283"/>
        <w:jc w:val="both"/>
      </w:pPr>
      <w:r>
        <w:t>Quick Risk Assessment (</w:t>
      </w:r>
      <w:proofErr w:type="spellStart"/>
      <w:proofErr w:type="gramStart"/>
      <w:r>
        <w:t>quickRiskAssessment</w:t>
      </w:r>
      <w:proofErr w:type="spellEnd"/>
      <w:r>
        <w:t>(</w:t>
      </w:r>
      <w:proofErr w:type="gramEnd"/>
      <w:r>
        <w:t>))</w:t>
      </w:r>
      <w:r>
        <w:t xml:space="preserve"> - </w:t>
      </w:r>
      <w:r>
        <w:t>Calculates eight financial ratios (Current Ratio, D/E, ICR, Profit Margin, Asset Turnover, ROA, ROE, DSCR) with industry‑adjusted benchmarks, produces a weighted composite score (0</w:t>
      </w:r>
      <w:r>
        <w:t>-</w:t>
      </w:r>
      <w:r>
        <w:t xml:space="preserve">100), classifies </w:t>
      </w:r>
      <w:r>
        <w:lastRenderedPageBreak/>
        <w:t>the business into five risk tiers (Very Low, Low, Medium, High, Very High), and returns specific warnings and strengths for each indicator.</w:t>
      </w:r>
    </w:p>
    <w:p w14:paraId="1AFAAE23" w14:textId="2E2F8CFC" w:rsidR="008E1C97" w:rsidRDefault="008E1C97" w:rsidP="00B561E7">
      <w:pPr>
        <w:pStyle w:val="ListParagraph"/>
        <w:numPr>
          <w:ilvl w:val="0"/>
          <w:numId w:val="13"/>
        </w:numPr>
        <w:spacing w:before="60" w:after="60" w:line="360" w:lineRule="auto"/>
        <w:ind w:left="709" w:hanging="283"/>
        <w:jc w:val="both"/>
      </w:pPr>
      <w:r>
        <w:t>Deep Risk Assessment (</w:t>
      </w:r>
      <w:proofErr w:type="spellStart"/>
      <w:proofErr w:type="gramStart"/>
      <w:r>
        <w:t>fullRiskAssessment</w:t>
      </w:r>
      <w:proofErr w:type="spellEnd"/>
      <w:r>
        <w:t>(</w:t>
      </w:r>
      <w:proofErr w:type="gramEnd"/>
      <w:r>
        <w:t>))</w:t>
      </w:r>
      <w:r>
        <w:t xml:space="preserve"> - </w:t>
      </w:r>
      <w:r>
        <w:t>Scores seven independent dimensions (liquidity, leverage, profitability, efficiency, interest risk, experience, scale</w:t>
      </w:r>
      <w:r w:rsidR="003E4DBE">
        <w:t xml:space="preserve"> + </w:t>
      </w:r>
      <w:proofErr w:type="spellStart"/>
      <w:proofErr w:type="gramStart"/>
      <w:r w:rsidR="003E4DBE">
        <w:t>no.employees</w:t>
      </w:r>
      <w:proofErr w:type="spellEnd"/>
      <w:proofErr w:type="gramEnd"/>
      <w:r>
        <w:t>) on a continuous 0</w:t>
      </w:r>
      <w:r w:rsidR="003E4DBE">
        <w:t>-</w:t>
      </w:r>
      <w:r>
        <w:t>10 scale using linear and logarithmic formulas, then generates radar chart data.</w:t>
      </w:r>
    </w:p>
    <w:p w14:paraId="1DF72891" w14:textId="73FA1F9F" w:rsidR="008E1C97" w:rsidRDefault="008E1C97" w:rsidP="00B561E7">
      <w:pPr>
        <w:pStyle w:val="ListParagraph"/>
        <w:numPr>
          <w:ilvl w:val="0"/>
          <w:numId w:val="13"/>
        </w:numPr>
        <w:spacing w:before="60" w:after="60" w:line="360" w:lineRule="auto"/>
        <w:ind w:left="709" w:hanging="283"/>
        <w:jc w:val="both"/>
      </w:pPr>
      <w:r>
        <w:t>Loan Scoring (</w:t>
      </w:r>
      <w:proofErr w:type="spellStart"/>
      <w:proofErr w:type="gramStart"/>
      <w:r>
        <w:t>compareBankLoans</w:t>
      </w:r>
      <w:proofErr w:type="spellEnd"/>
      <w:r>
        <w:t>(</w:t>
      </w:r>
      <w:proofErr w:type="gramEnd"/>
      <w:r>
        <w:t>))</w:t>
      </w:r>
      <w:r>
        <w:t xml:space="preserve"> - </w:t>
      </w:r>
      <w:r>
        <w:t>Ranks loan packages on a 100‑point scale using eight weighted criteria: interest rate (25%), affordability (20%), loan limit fit (10%), term fit (10%), collateral/LTV (10%), business leverage (10%), income requirement (10%), and processing fee (5%).</w:t>
      </w:r>
    </w:p>
    <w:p w14:paraId="514CBED6" w14:textId="735F9FDF" w:rsidR="003E4DBE" w:rsidRPr="00647248" w:rsidRDefault="003E4DBE" w:rsidP="00B561E7">
      <w:pPr>
        <w:pStyle w:val="ListParagraph"/>
        <w:numPr>
          <w:ilvl w:val="0"/>
          <w:numId w:val="11"/>
        </w:numPr>
        <w:spacing w:before="60" w:after="60" w:line="360" w:lineRule="auto"/>
        <w:jc w:val="both"/>
        <w:rPr>
          <w:b/>
          <w:bCs/>
        </w:rPr>
      </w:pPr>
      <w:r w:rsidRPr="00647248">
        <w:rPr>
          <w:b/>
          <w:bCs/>
        </w:rPr>
        <w:t xml:space="preserve">2 </w:t>
      </w:r>
      <w:proofErr w:type="spellStart"/>
      <w:proofErr w:type="gramStart"/>
      <w:r w:rsidRPr="00647248">
        <w:rPr>
          <w:b/>
          <w:bCs/>
        </w:rPr>
        <w:t>package</w:t>
      </w:r>
      <w:proofErr w:type="gramEnd"/>
      <w:r w:rsidRPr="00647248">
        <w:rPr>
          <w:b/>
          <w:bCs/>
        </w:rPr>
        <w:t>.json</w:t>
      </w:r>
      <w:proofErr w:type="spellEnd"/>
      <w:r w:rsidRPr="00647248">
        <w:rPr>
          <w:b/>
          <w:bCs/>
        </w:rPr>
        <w:t xml:space="preserve"> files</w:t>
      </w:r>
    </w:p>
    <w:p w14:paraId="2A315759" w14:textId="77777777" w:rsidR="00EE3A2E" w:rsidRDefault="003E4DBE" w:rsidP="00B561E7">
      <w:pPr>
        <w:pStyle w:val="ListParagraph"/>
        <w:numPr>
          <w:ilvl w:val="0"/>
          <w:numId w:val="13"/>
        </w:numPr>
        <w:spacing w:before="60" w:after="60" w:line="360" w:lineRule="auto"/>
        <w:ind w:left="709" w:hanging="283"/>
        <w:jc w:val="both"/>
      </w:pPr>
      <w:r>
        <w:t xml:space="preserve">First </w:t>
      </w:r>
      <w:proofErr w:type="spellStart"/>
      <w:r>
        <w:t>package.json</w:t>
      </w:r>
      <w:proofErr w:type="spellEnd"/>
      <w:r>
        <w:t xml:space="preserve"> file in the backend folder is used to start the server and install all necessary dependencies. </w:t>
      </w:r>
    </w:p>
    <w:p w14:paraId="2DDC10D4" w14:textId="4938FC3C" w:rsidR="008E1C97" w:rsidRDefault="003E4DBE" w:rsidP="00B561E7">
      <w:pPr>
        <w:pStyle w:val="ListParagraph"/>
        <w:numPr>
          <w:ilvl w:val="0"/>
          <w:numId w:val="13"/>
        </w:numPr>
        <w:spacing w:before="60" w:after="60" w:line="360" w:lineRule="auto"/>
        <w:ind w:left="709" w:hanging="283"/>
        <w:jc w:val="both"/>
      </w:pPr>
      <w:r>
        <w:t xml:space="preserve">Second </w:t>
      </w:r>
      <w:proofErr w:type="spellStart"/>
      <w:proofErr w:type="gramStart"/>
      <w:r>
        <w:t>package.json</w:t>
      </w:r>
      <w:proofErr w:type="spellEnd"/>
      <w:proofErr w:type="gramEnd"/>
      <w:r>
        <w:t xml:space="preserve"> locating outside is used to </w:t>
      </w:r>
      <w:r w:rsidR="00EE3A2E">
        <w:t xml:space="preserve">write </w:t>
      </w:r>
      <w:r w:rsidR="00EE3A2E" w:rsidRPr="00EE3A2E">
        <w:t>the build and start scripts specifically for the Render deployment environment, ensuring the backend installs correctly and runs on the cloud platform.</w:t>
      </w:r>
    </w:p>
    <w:p w14:paraId="39EF5A24" w14:textId="77777777" w:rsidR="00527FB9" w:rsidRPr="007843B5" w:rsidRDefault="00000000">
      <w:pPr>
        <w:spacing w:before="320" w:after="140"/>
      </w:pPr>
      <w:r w:rsidRPr="007843B5">
        <w:rPr>
          <w:b/>
          <w:bCs/>
          <w:sz w:val="26"/>
          <w:szCs w:val="26"/>
          <w:u w:val="single" w:color="1F3864"/>
        </w:rPr>
        <w:t>VI. HOW THIS CONNECTS TO THE FINAL PRODUCT</w:t>
      </w:r>
    </w:p>
    <w:p w14:paraId="2E61EFCB" w14:textId="77777777" w:rsidR="00527FB9" w:rsidRDefault="00527FB9">
      <w:pPr>
        <w:spacing w:before="30" w:after="30"/>
      </w:pPr>
    </w:p>
    <w:p w14:paraId="1DB1ACD6" w14:textId="7CF490B2" w:rsidR="00527FB9" w:rsidRDefault="00EE3A2E" w:rsidP="00647248">
      <w:pPr>
        <w:spacing w:before="60" w:after="60" w:line="360" w:lineRule="auto"/>
        <w:jc w:val="both"/>
      </w:pPr>
      <w:r w:rsidRPr="00EE3A2E">
        <w:t>The backend is the layer everything else depends on. Without the API server, the frontend has nothing to call. Without the scoring logic, the product is just a data entry form. Without the deployment, no one outside the team can see or test anything.</w:t>
      </w:r>
    </w:p>
    <w:p w14:paraId="45BB4126" w14:textId="0B84CEC9" w:rsidR="00EE3A2E" w:rsidRDefault="00EE3A2E" w:rsidP="00647248">
      <w:pPr>
        <w:spacing w:before="60" w:after="60" w:line="360" w:lineRule="auto"/>
        <w:jc w:val="both"/>
      </w:pPr>
      <w:r>
        <w:t>More specifically:</w:t>
      </w:r>
    </w:p>
    <w:p w14:paraId="00926346" w14:textId="77777777" w:rsidR="00B561E7" w:rsidRDefault="00EE3A2E" w:rsidP="00647248">
      <w:pPr>
        <w:pStyle w:val="ListParagraph"/>
        <w:numPr>
          <w:ilvl w:val="0"/>
          <w:numId w:val="13"/>
        </w:numPr>
        <w:spacing w:before="60" w:after="60" w:line="360" w:lineRule="auto"/>
        <w:ind w:left="709" w:hanging="283"/>
        <w:jc w:val="both"/>
      </w:pPr>
      <w:r w:rsidRPr="00EE3A2E">
        <w:t xml:space="preserve">The </w:t>
      </w:r>
      <w:r>
        <w:t>8</w:t>
      </w:r>
      <w:r w:rsidRPr="00EE3A2E">
        <w:t xml:space="preserve">-factor algorithm to determine the loan score transforms six entries of the bank into a recommended choice. The user needs to input the total loan amount, loan period, monthly income, and value of collateral, and the </w:t>
      </w:r>
      <w:r w:rsidR="00B561E7">
        <w:t>website</w:t>
      </w:r>
      <w:r w:rsidRPr="00EE3A2E">
        <w:t xml:space="preserve"> provides an output of which bank package would be most advantageous.</w:t>
      </w:r>
    </w:p>
    <w:p w14:paraId="6E43787B" w14:textId="77777777" w:rsidR="00B561E7" w:rsidRDefault="00B561E7" w:rsidP="00647248">
      <w:pPr>
        <w:pStyle w:val="ListParagraph"/>
        <w:numPr>
          <w:ilvl w:val="0"/>
          <w:numId w:val="13"/>
        </w:numPr>
        <w:spacing w:before="60" w:after="60" w:line="360" w:lineRule="auto"/>
        <w:ind w:left="709" w:hanging="283"/>
        <w:jc w:val="both"/>
      </w:pPr>
      <w:r w:rsidRPr="00B561E7">
        <w:t>The Quick Risk</w:t>
      </w:r>
      <w:r>
        <w:t xml:space="preserve"> </w:t>
      </w:r>
      <w:r w:rsidRPr="00B561E7">
        <w:t xml:space="preserve">uses the information given by the user and provides a precise 0-100 score along with a five-tier risk classification system. The </w:t>
      </w:r>
      <w:r>
        <w:t>user</w:t>
      </w:r>
      <w:r w:rsidRPr="00B561E7">
        <w:t xml:space="preserve"> doesn’t have to worry about what the ICR or D/E ratios mean when he gets an explanation such as "your interest coverage ratio is low, and you have fewer choices for high-rate plans."</w:t>
      </w:r>
    </w:p>
    <w:p w14:paraId="66CC75AA" w14:textId="77777777" w:rsidR="00B561E7" w:rsidRDefault="00B561E7" w:rsidP="00647248">
      <w:pPr>
        <w:pStyle w:val="ListParagraph"/>
        <w:numPr>
          <w:ilvl w:val="0"/>
          <w:numId w:val="13"/>
        </w:numPr>
        <w:spacing w:before="60" w:after="60" w:line="360" w:lineRule="auto"/>
        <w:ind w:left="709" w:hanging="283"/>
        <w:jc w:val="both"/>
      </w:pPr>
      <w:r w:rsidRPr="00B561E7">
        <w:lastRenderedPageBreak/>
        <w:t xml:space="preserve">The Deep Risk engine offers a radar diagram that spans seven independent areas, giving the </w:t>
      </w:r>
      <w:r>
        <w:t>users</w:t>
      </w:r>
      <w:r w:rsidRPr="00B561E7">
        <w:t xml:space="preserve"> the ability to see immediately which one is holding </w:t>
      </w:r>
      <w:r>
        <w:t>their</w:t>
      </w:r>
      <w:r w:rsidRPr="00B561E7">
        <w:t xml:space="preserve"> back</w:t>
      </w:r>
      <w:r>
        <w:t xml:space="preserve"> - </w:t>
      </w:r>
      <w:r w:rsidRPr="00B561E7">
        <w:t>whether it is poor liquidity, high gearing, or inefficiency.</w:t>
      </w:r>
    </w:p>
    <w:p w14:paraId="42908B16" w14:textId="77777777" w:rsidR="00B561E7" w:rsidRDefault="00B561E7" w:rsidP="00647248">
      <w:pPr>
        <w:pStyle w:val="ListParagraph"/>
        <w:numPr>
          <w:ilvl w:val="0"/>
          <w:numId w:val="13"/>
        </w:numPr>
        <w:spacing w:before="60" w:after="60" w:line="360" w:lineRule="auto"/>
        <w:ind w:left="709" w:hanging="283"/>
        <w:jc w:val="both"/>
      </w:pPr>
      <w:r w:rsidRPr="00B561E7">
        <w:t xml:space="preserve">In the AI Consultant </w:t>
      </w:r>
      <w:r>
        <w:t>Tab</w:t>
      </w:r>
      <w:r w:rsidRPr="00B561E7">
        <w:t>, users can ask further clarifying questions in everyday language rather than try to make sense of the figures on their own. The backend will then send this request to DeepSeek, which will provide an appropriate response in Vietnamese.</w:t>
      </w:r>
    </w:p>
    <w:p w14:paraId="44405A9E" w14:textId="76962A0E" w:rsidR="00527FB9" w:rsidRDefault="00B561E7" w:rsidP="00647248">
      <w:pPr>
        <w:spacing w:before="60" w:after="60" w:line="360" w:lineRule="auto"/>
        <w:jc w:val="both"/>
      </w:pPr>
      <w:r w:rsidRPr="00B561E7">
        <w:t>It is often easy to overlook the importance of the deployment phase; however, it plays a very important role in a project. The availability of an operational URL helped greatly as we were able to present and receive valuable feedback from the lecturer as well as our competitors. The whole application, from the calculations, the bank comparisons to the artificial intelligence chatbot, operates entirely within the user’s browser and live backend system.</w:t>
      </w:r>
    </w:p>
    <w:p w14:paraId="73E1472C" w14:textId="77777777" w:rsidR="00527FB9" w:rsidRPr="007843B5" w:rsidRDefault="00000000">
      <w:pPr>
        <w:spacing w:before="320" w:after="140"/>
      </w:pPr>
      <w:r w:rsidRPr="007843B5">
        <w:rPr>
          <w:b/>
          <w:bCs/>
          <w:sz w:val="26"/>
          <w:szCs w:val="26"/>
          <w:u w:val="single" w:color="1F3864"/>
        </w:rPr>
        <w:t>VII. WHAT I LEARNED</w:t>
      </w:r>
    </w:p>
    <w:p w14:paraId="247452C8" w14:textId="2E732B6A" w:rsidR="00527FB9" w:rsidRDefault="00557072" w:rsidP="00557072">
      <w:pPr>
        <w:spacing w:before="60" w:after="60" w:line="360" w:lineRule="auto"/>
        <w:jc w:val="both"/>
      </w:pPr>
      <w:r w:rsidRPr="00557072">
        <w:t>This project provided several practical lessons in software development, API integration, and deployment.</w:t>
      </w:r>
    </w:p>
    <w:p w14:paraId="18884CDE" w14:textId="77777777" w:rsidR="00557072" w:rsidRDefault="00557072" w:rsidP="00557072">
      <w:pPr>
        <w:pStyle w:val="ListParagraph"/>
        <w:numPr>
          <w:ilvl w:val="0"/>
          <w:numId w:val="13"/>
        </w:numPr>
        <w:spacing w:before="60" w:after="60" w:line="360" w:lineRule="auto"/>
        <w:ind w:left="709" w:hanging="283"/>
        <w:jc w:val="both"/>
      </w:pPr>
      <w:r w:rsidRPr="00557072">
        <w:rPr>
          <w:b/>
          <w:bCs/>
        </w:rPr>
        <w:t>API security and environment configuration.</w:t>
      </w:r>
      <w:r w:rsidRPr="00557072">
        <w:t xml:space="preserve"> Early in my development phase, I included an API key for DeepSeek in </w:t>
      </w:r>
      <w:proofErr w:type="gramStart"/>
      <w:r w:rsidRPr="00557072">
        <w:t>my</w:t>
      </w:r>
      <w:proofErr w:type="gramEnd"/>
      <w:r w:rsidRPr="00557072">
        <w:t xml:space="preserve"> .env file, which was committed to the GitHub repository. The secret scanning functionality in GitHub flagged the exposure of the key. I quickly revoked the exposed key, created a new one, </w:t>
      </w:r>
      <w:proofErr w:type="gramStart"/>
      <w:r w:rsidRPr="00557072">
        <w:t>put .env</w:t>
      </w:r>
      <w:proofErr w:type="gramEnd"/>
      <w:r w:rsidRPr="00557072">
        <w:t xml:space="preserve"> </w:t>
      </w:r>
      <w:proofErr w:type="gramStart"/>
      <w:r w:rsidRPr="00557072">
        <w:t>into .</w:t>
      </w:r>
      <w:proofErr w:type="spellStart"/>
      <w:r w:rsidRPr="00557072">
        <w:t>gitignore</w:t>
      </w:r>
      <w:proofErr w:type="spellEnd"/>
      <w:proofErr w:type="gramEnd"/>
      <w:r w:rsidRPr="00557072">
        <w:t>, and cleaned the Git commit history.</w:t>
      </w:r>
      <w:r w:rsidRPr="00557072">
        <w:t xml:space="preserve"> </w:t>
      </w:r>
    </w:p>
    <w:p w14:paraId="55B5019D" w14:textId="77777777" w:rsidR="00557072" w:rsidRDefault="00557072" w:rsidP="00557072">
      <w:pPr>
        <w:pStyle w:val="ListParagraph"/>
        <w:numPr>
          <w:ilvl w:val="0"/>
          <w:numId w:val="13"/>
        </w:numPr>
        <w:spacing w:before="60" w:after="60" w:line="360" w:lineRule="auto"/>
        <w:ind w:left="709" w:hanging="283"/>
        <w:jc w:val="both"/>
      </w:pPr>
      <w:r w:rsidRPr="00557072">
        <w:rPr>
          <w:b/>
          <w:bCs/>
        </w:rPr>
        <w:t>Handling timeouts and errors.</w:t>
      </w:r>
      <w:r w:rsidRPr="00557072">
        <w:t xml:space="preserve"> Sometimes the DeepSeek API could take a while to respond, resulting in a freezing frontend. I used an </w:t>
      </w:r>
      <w:proofErr w:type="spellStart"/>
      <w:r w:rsidRPr="00557072">
        <w:t>AbortController</w:t>
      </w:r>
      <w:proofErr w:type="spellEnd"/>
      <w:r w:rsidRPr="00557072">
        <w:t xml:space="preserve"> to introduce a timeout of 30 seconds and classified errors in several categories depending on their nature – auth failure (401), rate limit exceeded (429), and network timeout</w:t>
      </w:r>
      <w:r>
        <w:t xml:space="preserve"> - </w:t>
      </w:r>
      <w:r w:rsidRPr="00557072">
        <w:t>each with its own message for the user. This little tweak helped greatly enhance the AI Consultant.</w:t>
      </w:r>
    </w:p>
    <w:p w14:paraId="071A61B1" w14:textId="77777777" w:rsidR="00557072" w:rsidRDefault="00000000" w:rsidP="00557072">
      <w:pPr>
        <w:pStyle w:val="ListParagraph"/>
        <w:numPr>
          <w:ilvl w:val="0"/>
          <w:numId w:val="13"/>
        </w:numPr>
        <w:spacing w:before="60" w:after="60" w:line="360" w:lineRule="auto"/>
        <w:ind w:left="709" w:hanging="283"/>
        <w:jc w:val="both"/>
      </w:pPr>
      <w:r>
        <w:t xml:space="preserve">I also learned that </w:t>
      </w:r>
      <w:r w:rsidRPr="00557072">
        <w:rPr>
          <w:b/>
          <w:bCs/>
        </w:rPr>
        <w:t>algorithms need to be tested against reality</w:t>
      </w:r>
      <w:r>
        <w:t>, not just mathematically validated. The weight set I designed initially produced rankings that didn't feel right when I looked at actual bank packages</w:t>
      </w:r>
      <w:r w:rsidR="00557072">
        <w:t xml:space="preserve"> - </w:t>
      </w:r>
      <w:r>
        <w:t>a high</w:t>
      </w:r>
      <w:r w:rsidR="000C0034">
        <w:t xml:space="preserve"> - </w:t>
      </w:r>
      <w:r>
        <w:t>rate package was scoring above a clearly cheaper one. It took five rounds of adjusting weights before the results matched what a financially literate person would expect.</w:t>
      </w:r>
    </w:p>
    <w:p w14:paraId="411AABCD" w14:textId="35EEB9F3" w:rsidR="00527FB9" w:rsidRDefault="00000000" w:rsidP="00557072">
      <w:pPr>
        <w:pStyle w:val="ListParagraph"/>
        <w:numPr>
          <w:ilvl w:val="0"/>
          <w:numId w:val="13"/>
        </w:numPr>
        <w:spacing w:before="60" w:after="60" w:line="360" w:lineRule="auto"/>
        <w:ind w:left="709" w:hanging="283"/>
        <w:jc w:val="both"/>
      </w:pPr>
      <w:r>
        <w:t xml:space="preserve">On the </w:t>
      </w:r>
      <w:r w:rsidRPr="00557072">
        <w:rPr>
          <w:b/>
          <w:bCs/>
        </w:rPr>
        <w:t>deployment side</w:t>
      </w:r>
      <w:r>
        <w:t>: the differences between localhost and a Linux cloud environment caught me off guard more than once</w:t>
      </w:r>
      <w:r w:rsidR="000C0034">
        <w:t xml:space="preserve"> - </w:t>
      </w:r>
      <w:r>
        <w:t xml:space="preserve">file path separators, environment </w:t>
      </w:r>
      <w:r>
        <w:lastRenderedPageBreak/>
        <w:t>variable handling, cold starts. The lesson is to deploy early and treat production parity as something to maintain continuously, not fix at the end.</w:t>
      </w:r>
    </w:p>
    <w:p w14:paraId="56FB8263" w14:textId="22607902" w:rsidR="00527FB9" w:rsidRDefault="00000000" w:rsidP="00557072">
      <w:pPr>
        <w:spacing w:before="320" w:after="140"/>
      </w:pPr>
      <w:r w:rsidRPr="007843B5">
        <w:rPr>
          <w:b/>
          <w:bCs/>
          <w:sz w:val="26"/>
          <w:szCs w:val="26"/>
          <w:u w:val="single" w:color="1F3864"/>
        </w:rPr>
        <w:t>VIII. CHALLENGES AND HOW I HANDLED THEM</w:t>
      </w:r>
    </w:p>
    <w:p w14:paraId="09C5E743" w14:textId="77777777" w:rsidR="00527FB9" w:rsidRPr="007843B5" w:rsidRDefault="00000000">
      <w:pPr>
        <w:spacing w:before="200" w:after="100"/>
      </w:pPr>
      <w:r w:rsidRPr="007843B5">
        <w:rPr>
          <w:b/>
          <w:bCs/>
        </w:rPr>
        <w:t>1. DeepSeek API timeout</w:t>
      </w:r>
    </w:p>
    <w:p w14:paraId="712E2555" w14:textId="6A0EF5B9" w:rsidR="00527FB9" w:rsidRDefault="00000000" w:rsidP="00557072">
      <w:pPr>
        <w:spacing w:before="60" w:after="60" w:line="360" w:lineRule="auto"/>
        <w:jc w:val="both"/>
      </w:pPr>
      <w:r>
        <w:t>The issue was that requests would sometimes hang indefinitely, causing the UI to freeze. I added a 30</w:t>
      </w:r>
      <w:r w:rsidR="000C0034">
        <w:t xml:space="preserve"> - </w:t>
      </w:r>
      <w:r>
        <w:t xml:space="preserve">second </w:t>
      </w:r>
      <w:proofErr w:type="spellStart"/>
      <w:r>
        <w:t>AbortController</w:t>
      </w:r>
      <w:proofErr w:type="spellEnd"/>
      <w:r>
        <w:t xml:space="preserve"> timeout to the </w:t>
      </w:r>
      <w:proofErr w:type="spellStart"/>
      <w:r>
        <w:t>axios</w:t>
      </w:r>
      <w:proofErr w:type="spellEnd"/>
      <w:r>
        <w:t xml:space="preserve"> call, and wrote fallback response messages classified by error type so the user always sees a readable message instead of a blank screen or a stack trace.</w:t>
      </w:r>
    </w:p>
    <w:p w14:paraId="125B15BC" w14:textId="191FC994" w:rsidR="00527FB9" w:rsidRPr="007843B5" w:rsidRDefault="00000000">
      <w:pPr>
        <w:spacing w:before="200" w:after="100"/>
      </w:pPr>
      <w:r w:rsidRPr="007843B5">
        <w:rPr>
          <w:b/>
          <w:bCs/>
        </w:rPr>
        <w:t>2. Render free</w:t>
      </w:r>
      <w:r w:rsidR="000C0034" w:rsidRPr="007843B5">
        <w:rPr>
          <w:b/>
          <w:bCs/>
        </w:rPr>
        <w:t xml:space="preserve"> - </w:t>
      </w:r>
      <w:r w:rsidRPr="007843B5">
        <w:rPr>
          <w:b/>
          <w:bCs/>
        </w:rPr>
        <w:t>tier cold starts</w:t>
      </w:r>
    </w:p>
    <w:p w14:paraId="5BBD8DA3" w14:textId="0A184DBD" w:rsidR="00527FB9" w:rsidRDefault="00000000" w:rsidP="00557072">
      <w:pPr>
        <w:spacing w:before="60" w:after="60" w:line="360" w:lineRule="auto"/>
        <w:jc w:val="both"/>
      </w:pPr>
      <w:r>
        <w:t>After 15 minutes of inactivity, Render puts the server to sleep. The first request after that takes about 30 seconds</w:t>
      </w:r>
      <w:r w:rsidR="000C0034">
        <w:t xml:space="preserve"> - </w:t>
      </w:r>
      <w:r>
        <w:t>which is bad for a demo. I set up to ping /</w:t>
      </w:r>
      <w:proofErr w:type="spellStart"/>
      <w:r>
        <w:t>api</w:t>
      </w:r>
      <w:proofErr w:type="spellEnd"/>
      <w:r>
        <w:t>/health every 10 minutes, which keeps the server warm. I also added a skeleton loader on the frontend to signal that something is loading, in case a cold start does happen.</w:t>
      </w:r>
    </w:p>
    <w:p w14:paraId="11EF8BE5" w14:textId="77777777" w:rsidR="00527FB9" w:rsidRPr="007843B5" w:rsidRDefault="00000000">
      <w:pPr>
        <w:spacing w:before="200" w:after="100"/>
      </w:pPr>
      <w:r w:rsidRPr="007843B5">
        <w:rPr>
          <w:b/>
          <w:bCs/>
        </w:rPr>
        <w:t>3. Scoring weight calibration</w:t>
      </w:r>
    </w:p>
    <w:p w14:paraId="1C51C898" w14:textId="20535BF0" w:rsidR="00527FB9" w:rsidRDefault="00000000" w:rsidP="00557072">
      <w:pPr>
        <w:spacing w:before="60" w:after="60" w:line="360" w:lineRule="auto"/>
        <w:jc w:val="both"/>
      </w:pPr>
      <w:r>
        <w:t>The first version of the scoring model produced rankings that didn't feel right when checked against real loan packages. I ran five calibration rounds</w:t>
      </w:r>
      <w:r w:rsidR="000C0034">
        <w:t xml:space="preserve"> - </w:t>
      </w:r>
      <w:r>
        <w:t>manually checking whether the algorithm's top</w:t>
      </w:r>
      <w:r w:rsidR="000C0034">
        <w:t xml:space="preserve"> - </w:t>
      </w:r>
      <w:r>
        <w:t>ranked package for a given profile was actually the most financially sensible choice</w:t>
      </w:r>
      <w:r w:rsidR="000C0034">
        <w:t xml:space="preserve"> - </w:t>
      </w:r>
      <w:r>
        <w:t>and adjusted the weights until the output was consistently reasonable.</w:t>
      </w:r>
    </w:p>
    <w:p w14:paraId="08892BEA" w14:textId="77777777" w:rsidR="00527FB9" w:rsidRPr="007843B5" w:rsidRDefault="00000000">
      <w:pPr>
        <w:spacing w:before="200" w:after="100"/>
      </w:pPr>
      <w:r w:rsidRPr="007843B5">
        <w:rPr>
          <w:b/>
          <w:bCs/>
        </w:rPr>
        <w:t>4. Accidental API key exposure</w:t>
      </w:r>
    </w:p>
    <w:p w14:paraId="20C1152F" w14:textId="38FAD709" w:rsidR="00527FB9" w:rsidRDefault="00000000" w:rsidP="00557072">
      <w:pPr>
        <w:spacing w:before="60" w:after="60" w:line="360" w:lineRule="auto"/>
        <w:jc w:val="both"/>
      </w:pPr>
      <w:r>
        <w:t xml:space="preserve">I committed the .env file to the public repository during an early push. GitHub flagged it. I revoked the key immediately, generated a new one, </w:t>
      </w:r>
      <w:proofErr w:type="gramStart"/>
      <w:r>
        <w:t>added .env</w:t>
      </w:r>
      <w:proofErr w:type="gramEnd"/>
      <w:r>
        <w:t xml:space="preserve"> </w:t>
      </w:r>
      <w:proofErr w:type="gramStart"/>
      <w:r>
        <w:t>to .</w:t>
      </w:r>
      <w:proofErr w:type="spellStart"/>
      <w:r>
        <w:t>gitignore</w:t>
      </w:r>
      <w:proofErr w:type="spellEnd"/>
      <w:proofErr w:type="gramEnd"/>
      <w:r>
        <w:t>, and used git filter</w:t>
      </w:r>
      <w:r w:rsidR="000C0034">
        <w:t xml:space="preserve"> - </w:t>
      </w:r>
      <w:r>
        <w:t>branch to remove the commit from history. It was fixable, but it took time and was entirely avoidable.</w:t>
      </w:r>
    </w:p>
    <w:p w14:paraId="53C6BA67" w14:textId="616AFA7D" w:rsidR="00527FB9" w:rsidRDefault="00000000" w:rsidP="00557072">
      <w:pPr>
        <w:spacing w:before="320" w:after="140"/>
      </w:pPr>
      <w:r w:rsidRPr="007843B5">
        <w:rPr>
          <w:b/>
          <w:bCs/>
          <w:sz w:val="26"/>
          <w:szCs w:val="26"/>
          <w:u w:val="single" w:color="1F3864"/>
        </w:rPr>
        <w:t>IX. MESSAGE FOR FUTURE STUDENTS</w:t>
      </w:r>
    </w:p>
    <w:p w14:paraId="6EDA5EA0" w14:textId="1DB1AE80" w:rsidR="00527FB9" w:rsidRDefault="00000000" w:rsidP="00557072">
      <w:pPr>
        <w:spacing w:before="60" w:after="60" w:line="360" w:lineRule="auto"/>
        <w:ind w:firstLine="360"/>
        <w:jc w:val="both"/>
      </w:pPr>
      <w:r>
        <w:t>If you're continuing this project or building something similar, a few things that would have saved me time:</w:t>
      </w:r>
    </w:p>
    <w:p w14:paraId="4A6D098C" w14:textId="77777777" w:rsidR="00527FB9" w:rsidRDefault="00000000" w:rsidP="00557072">
      <w:pPr>
        <w:pStyle w:val="ListParagraph"/>
        <w:numPr>
          <w:ilvl w:val="0"/>
          <w:numId w:val="13"/>
        </w:numPr>
        <w:spacing w:before="60" w:after="60" w:line="360" w:lineRule="auto"/>
        <w:ind w:left="709" w:hanging="283"/>
        <w:jc w:val="both"/>
      </w:pPr>
      <w:r w:rsidRPr="00557072">
        <w:t xml:space="preserve">Set </w:t>
      </w:r>
      <w:proofErr w:type="gramStart"/>
      <w:r w:rsidRPr="00557072">
        <w:t>up .</w:t>
      </w:r>
      <w:proofErr w:type="spellStart"/>
      <w:r w:rsidRPr="00557072">
        <w:t>gitignore</w:t>
      </w:r>
      <w:proofErr w:type="spellEnd"/>
      <w:proofErr w:type="gramEnd"/>
      <w:r w:rsidRPr="00557072">
        <w:t xml:space="preserve"> before your first commit, not after. </w:t>
      </w:r>
      <w:proofErr w:type="gramStart"/>
      <w:r w:rsidRPr="00557072">
        <w:t>Include .env</w:t>
      </w:r>
      <w:proofErr w:type="gramEnd"/>
      <w:r w:rsidRPr="00557072">
        <w:t xml:space="preserve">, </w:t>
      </w:r>
      <w:proofErr w:type="spellStart"/>
      <w:r w:rsidRPr="00557072">
        <w:t>node_modules</w:t>
      </w:r>
      <w:proofErr w:type="spellEnd"/>
      <w:r w:rsidRPr="00557072">
        <w:t>, and any file that might contain credentials or local paths. It takes two minutes and prevents a painful cleanup later.</w:t>
      </w:r>
    </w:p>
    <w:p w14:paraId="54142F94" w14:textId="77777777" w:rsidR="00527FB9" w:rsidRDefault="00000000" w:rsidP="00557072">
      <w:pPr>
        <w:pStyle w:val="ListParagraph"/>
        <w:numPr>
          <w:ilvl w:val="0"/>
          <w:numId w:val="13"/>
        </w:numPr>
        <w:spacing w:before="60" w:after="60" w:line="360" w:lineRule="auto"/>
        <w:ind w:left="709" w:hanging="283"/>
        <w:jc w:val="both"/>
      </w:pPr>
      <w:r w:rsidRPr="00557072">
        <w:lastRenderedPageBreak/>
        <w:t>Deploy early. Even with just one working endpoint, get it running on Render (or wherever) in week one. Production surfaces problems that localhost hides, and finding them early is much less stressful than finding them the day before a deadline.</w:t>
      </w:r>
    </w:p>
    <w:p w14:paraId="257213F0" w14:textId="77777777" w:rsidR="00527FB9" w:rsidRDefault="00000000" w:rsidP="00557072">
      <w:pPr>
        <w:pStyle w:val="ListParagraph"/>
        <w:numPr>
          <w:ilvl w:val="0"/>
          <w:numId w:val="13"/>
        </w:numPr>
        <w:spacing w:before="60" w:after="60" w:line="360" w:lineRule="auto"/>
        <w:ind w:left="709" w:hanging="283"/>
        <w:jc w:val="both"/>
      </w:pPr>
      <w:r w:rsidRPr="00557072">
        <w:t xml:space="preserve">The JSON database is fine for a demo, but if you want to let multiple users save their analysis history, switch to a real database early. </w:t>
      </w:r>
      <w:proofErr w:type="spellStart"/>
      <w:r w:rsidRPr="00557072">
        <w:t>Supabase</w:t>
      </w:r>
      <w:proofErr w:type="spellEnd"/>
      <w:r w:rsidRPr="00557072">
        <w:t xml:space="preserve"> has a free tier and a straightforward setup. Refactoring from JSON to SQL after building ten features on top of it is not fun.</w:t>
      </w:r>
    </w:p>
    <w:p w14:paraId="2473A97E" w14:textId="77777777" w:rsidR="00527FB9" w:rsidRDefault="00000000" w:rsidP="00557072">
      <w:pPr>
        <w:pStyle w:val="ListParagraph"/>
        <w:numPr>
          <w:ilvl w:val="0"/>
          <w:numId w:val="13"/>
        </w:numPr>
        <w:spacing w:before="60" w:after="60" w:line="360" w:lineRule="auto"/>
        <w:ind w:left="709" w:hanging="283"/>
        <w:jc w:val="both"/>
      </w:pPr>
      <w:r w:rsidRPr="00557072">
        <w:t xml:space="preserve">If you keep the AI Consultant, pass the user's risk scores and loan ranking into the system prompt. Right </w:t>
      </w:r>
      <w:proofErr w:type="gramStart"/>
      <w:r w:rsidRPr="00557072">
        <w:t>now</w:t>
      </w:r>
      <w:proofErr w:type="gramEnd"/>
      <w:r w:rsidRPr="00557072">
        <w:t xml:space="preserve"> the AI gives generic financial advice; if it knows the user's D/E is 3.2 and their ICR is 1.8, the advice becomes actually specific and useful.</w:t>
      </w:r>
    </w:p>
    <w:p w14:paraId="043A0F4F" w14:textId="77777777" w:rsidR="00527FB9" w:rsidRDefault="00000000" w:rsidP="00557072">
      <w:pPr>
        <w:pStyle w:val="ListParagraph"/>
        <w:numPr>
          <w:ilvl w:val="0"/>
          <w:numId w:val="13"/>
        </w:numPr>
        <w:spacing w:before="60" w:after="60" w:line="360" w:lineRule="auto"/>
        <w:ind w:left="709" w:hanging="283"/>
        <w:jc w:val="both"/>
      </w:pPr>
      <w:r w:rsidRPr="00557072">
        <w:t>Validate the scoring weights with someone from a bank or a finance background. The current set is calibrated against public data, but it hasn't been reviewed by a real credit officer. That review would make the model a lot more credible.</w:t>
      </w:r>
    </w:p>
    <w:sectPr w:rsidR="00527FB9">
      <w:headerReference w:type="default" r:id="rId8"/>
      <w:footerReference w:type="default" r:id="rId9"/>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6CC2C" w14:textId="77777777" w:rsidR="002A2B38" w:rsidRDefault="002A2B38">
      <w:r>
        <w:separator/>
      </w:r>
    </w:p>
  </w:endnote>
  <w:endnote w:type="continuationSeparator" w:id="0">
    <w:p w14:paraId="432C5A95" w14:textId="77777777" w:rsidR="002A2B38" w:rsidRDefault="002A2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EF45" w14:textId="77777777" w:rsidR="00527FB9" w:rsidRDefault="00000000">
    <w:pPr>
      <w:pBdr>
        <w:top w:val="single" w:sz="4" w:space="4" w:color="2E5BA8"/>
      </w:pBdr>
      <w:tabs>
        <w:tab w:val="right" w:pos="9026"/>
      </w:tabs>
      <w:spacing w:before="80"/>
    </w:pPr>
    <w:r>
      <w:rPr>
        <w:color w:val="595959"/>
        <w:sz w:val="18"/>
        <w:szCs w:val="18"/>
      </w:rPr>
      <w:t xml:space="preserve">Page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0C0034">
      <w:rPr>
        <w:b/>
        <w:bCs/>
        <w:noProof/>
        <w:color w:val="1F3864"/>
        <w:sz w:val="18"/>
        <w:szCs w:val="18"/>
      </w:rPr>
      <w:t>1</w:t>
    </w:r>
    <w:r>
      <w:rPr>
        <w:b/>
        <w:bCs/>
        <w:color w:val="1F3864"/>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C003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A227" w14:textId="77777777" w:rsidR="002A2B38" w:rsidRDefault="002A2B38">
      <w:r>
        <w:separator/>
      </w:r>
    </w:p>
  </w:footnote>
  <w:footnote w:type="continuationSeparator" w:id="0">
    <w:p w14:paraId="035DA02A" w14:textId="77777777" w:rsidR="002A2B38" w:rsidRDefault="002A2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21F7" w14:textId="0C66B1CA" w:rsidR="00527FB9" w:rsidRDefault="00000000">
    <w:pPr>
      <w:pBdr>
        <w:bottom w:val="single" w:sz="4" w:space="4" w:color="2E5BA8"/>
      </w:pBdr>
      <w:tabs>
        <w:tab w:val="right" w:pos="9026"/>
      </w:tabs>
      <w:spacing w:after="80"/>
    </w:pPr>
    <w:r>
      <w:rPr>
        <w:color w:val="595959"/>
        <w:sz w:val="18"/>
        <w:szCs w:val="18"/>
      </w:rPr>
      <w:t xml:space="preserve">Individual Footprint </w:t>
    </w:r>
    <w:r w:rsidR="007843B5">
      <w:rPr>
        <w:color w:val="595959"/>
        <w:sz w:val="18"/>
        <w:szCs w:val="18"/>
      </w:rPr>
      <w:t>-</w:t>
    </w:r>
    <w:r>
      <w:rPr>
        <w:color w:val="595959"/>
        <w:sz w:val="18"/>
        <w:szCs w:val="18"/>
      </w:rPr>
      <w:t xml:space="preserve"> </w:t>
    </w:r>
    <w:r w:rsidR="000C0034">
      <w:rPr>
        <w:color w:val="595959"/>
        <w:sz w:val="18"/>
        <w:szCs w:val="18"/>
      </w:rPr>
      <w:t>Nguyễn Minh Đạt</w:t>
    </w:r>
    <w:r>
      <w:rPr>
        <w:color w:val="595959"/>
        <w:sz w:val="18"/>
        <w:szCs w:val="18"/>
      </w:rPr>
      <w:t xml:space="preserve"> </w:t>
    </w:r>
    <w:r w:rsidR="007843B5">
      <w:rPr>
        <w:color w:val="595959"/>
        <w:sz w:val="18"/>
        <w:szCs w:val="18"/>
      </w:rPr>
      <w:t>-</w:t>
    </w:r>
    <w:r>
      <w:rPr>
        <w:color w:val="595959"/>
        <w:sz w:val="18"/>
        <w:szCs w:val="18"/>
      </w:rPr>
      <w:t xml:space="preserve"> Financial Analyzer </w:t>
    </w:r>
    <w:r w:rsidR="007843B5">
      <w:rPr>
        <w:color w:val="595959"/>
        <w:sz w:val="18"/>
        <w:szCs w:val="18"/>
      </w:rPr>
      <w:t>-</w:t>
    </w:r>
    <w:r>
      <w:rPr>
        <w:color w:val="595959"/>
        <w:sz w:val="18"/>
        <w:szCs w:val="18"/>
      </w:rPr>
      <w:t xml:space="preserve"> Team 10</w:t>
    </w:r>
    <w:r>
      <w:tab/>
    </w:r>
    <w:r>
      <w:rPr>
        <w:i/>
        <w:iCs/>
        <w:color w:val="595959"/>
        <w:sz w:val="18"/>
        <w:szCs w:val="18"/>
      </w:rPr>
      <w:t xml:space="preserve">NHA408E </w:t>
    </w:r>
    <w:r w:rsidR="007843B5">
      <w:rPr>
        <w:i/>
        <w:iCs/>
        <w:color w:val="595959"/>
        <w:sz w:val="18"/>
        <w:szCs w:val="18"/>
      </w:rPr>
      <w:t>-</w:t>
    </w:r>
    <w:r>
      <w:rPr>
        <w:i/>
        <w:iCs/>
        <w:color w:val="595959"/>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FC2"/>
    <w:multiLevelType w:val="hybridMultilevel"/>
    <w:tmpl w:val="8BD257E2"/>
    <w:lvl w:ilvl="0" w:tplc="78107A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2867B9"/>
    <w:multiLevelType w:val="hybridMultilevel"/>
    <w:tmpl w:val="C062E210"/>
    <w:lvl w:ilvl="0" w:tplc="78107A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5F528E"/>
    <w:multiLevelType w:val="hybridMultilevel"/>
    <w:tmpl w:val="9332605A"/>
    <w:lvl w:ilvl="0" w:tplc="78107A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444026"/>
    <w:multiLevelType w:val="hybridMultilevel"/>
    <w:tmpl w:val="B4884396"/>
    <w:lvl w:ilvl="0" w:tplc="4FCE1140">
      <w:start w:val="1"/>
      <w:numFmt w:val="bullet"/>
      <w:lvlText w:val="●"/>
      <w:lvlJc w:val="left"/>
      <w:pPr>
        <w:ind w:left="720" w:hanging="360"/>
      </w:pPr>
    </w:lvl>
    <w:lvl w:ilvl="1" w:tplc="0AC44AC0">
      <w:start w:val="1"/>
      <w:numFmt w:val="bullet"/>
      <w:lvlText w:val="○"/>
      <w:lvlJc w:val="left"/>
      <w:pPr>
        <w:ind w:left="1440" w:hanging="360"/>
      </w:pPr>
    </w:lvl>
    <w:lvl w:ilvl="2" w:tplc="3C88AEBC">
      <w:start w:val="1"/>
      <w:numFmt w:val="bullet"/>
      <w:lvlText w:val="■"/>
      <w:lvlJc w:val="left"/>
      <w:pPr>
        <w:ind w:left="2160" w:hanging="360"/>
      </w:pPr>
    </w:lvl>
    <w:lvl w:ilvl="3" w:tplc="CEBC8788">
      <w:start w:val="1"/>
      <w:numFmt w:val="bullet"/>
      <w:lvlText w:val="●"/>
      <w:lvlJc w:val="left"/>
      <w:pPr>
        <w:ind w:left="2880" w:hanging="360"/>
      </w:pPr>
    </w:lvl>
    <w:lvl w:ilvl="4" w:tplc="0EB224B0">
      <w:start w:val="1"/>
      <w:numFmt w:val="bullet"/>
      <w:lvlText w:val="○"/>
      <w:lvlJc w:val="left"/>
      <w:pPr>
        <w:ind w:left="3600" w:hanging="360"/>
      </w:pPr>
    </w:lvl>
    <w:lvl w:ilvl="5" w:tplc="DD2C96F4">
      <w:start w:val="1"/>
      <w:numFmt w:val="bullet"/>
      <w:lvlText w:val="■"/>
      <w:lvlJc w:val="left"/>
      <w:pPr>
        <w:ind w:left="4320" w:hanging="360"/>
      </w:pPr>
    </w:lvl>
    <w:lvl w:ilvl="6" w:tplc="B5AACD7E">
      <w:start w:val="1"/>
      <w:numFmt w:val="bullet"/>
      <w:lvlText w:val="●"/>
      <w:lvlJc w:val="left"/>
      <w:pPr>
        <w:ind w:left="5040" w:hanging="360"/>
      </w:pPr>
    </w:lvl>
    <w:lvl w:ilvl="7" w:tplc="DD06D08C">
      <w:start w:val="1"/>
      <w:numFmt w:val="bullet"/>
      <w:lvlText w:val="●"/>
      <w:lvlJc w:val="left"/>
      <w:pPr>
        <w:ind w:left="5760" w:hanging="360"/>
      </w:pPr>
    </w:lvl>
    <w:lvl w:ilvl="8" w:tplc="41561132">
      <w:start w:val="1"/>
      <w:numFmt w:val="bullet"/>
      <w:lvlText w:val="●"/>
      <w:lvlJc w:val="left"/>
      <w:pPr>
        <w:ind w:left="6480" w:hanging="360"/>
      </w:pPr>
    </w:lvl>
  </w:abstractNum>
  <w:abstractNum w:abstractNumId="4" w15:restartNumberingAfterBreak="0">
    <w:nsid w:val="221F42E7"/>
    <w:multiLevelType w:val="hybridMultilevel"/>
    <w:tmpl w:val="B616235C"/>
    <w:lvl w:ilvl="0" w:tplc="78107A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57B74"/>
    <w:multiLevelType w:val="hybridMultilevel"/>
    <w:tmpl w:val="11F2F5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5672EE"/>
    <w:multiLevelType w:val="hybridMultilevel"/>
    <w:tmpl w:val="C88E8058"/>
    <w:lvl w:ilvl="0" w:tplc="78107A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785961"/>
    <w:multiLevelType w:val="hybridMultilevel"/>
    <w:tmpl w:val="2D940418"/>
    <w:lvl w:ilvl="0" w:tplc="62F4BFEA">
      <w:start w:val="1"/>
      <w:numFmt w:val="decimal"/>
      <w:lvlText w:val="%1."/>
      <w:lvlJc w:val="left"/>
      <w:pPr>
        <w:ind w:left="720" w:hanging="360"/>
      </w:pPr>
    </w:lvl>
    <w:lvl w:ilvl="1" w:tplc="10001FDA">
      <w:numFmt w:val="decimal"/>
      <w:lvlText w:val=""/>
      <w:lvlJc w:val="left"/>
    </w:lvl>
    <w:lvl w:ilvl="2" w:tplc="65B437A2">
      <w:numFmt w:val="decimal"/>
      <w:lvlText w:val=""/>
      <w:lvlJc w:val="left"/>
    </w:lvl>
    <w:lvl w:ilvl="3" w:tplc="A77E2F8E">
      <w:numFmt w:val="decimal"/>
      <w:lvlText w:val=""/>
      <w:lvlJc w:val="left"/>
    </w:lvl>
    <w:lvl w:ilvl="4" w:tplc="A2D435B0">
      <w:numFmt w:val="decimal"/>
      <w:lvlText w:val=""/>
      <w:lvlJc w:val="left"/>
    </w:lvl>
    <w:lvl w:ilvl="5" w:tplc="3182B212">
      <w:numFmt w:val="decimal"/>
      <w:lvlText w:val=""/>
      <w:lvlJc w:val="left"/>
    </w:lvl>
    <w:lvl w:ilvl="6" w:tplc="12FEE9F4">
      <w:numFmt w:val="decimal"/>
      <w:lvlText w:val=""/>
      <w:lvlJc w:val="left"/>
    </w:lvl>
    <w:lvl w:ilvl="7" w:tplc="EB1C3794">
      <w:numFmt w:val="decimal"/>
      <w:lvlText w:val=""/>
      <w:lvlJc w:val="left"/>
    </w:lvl>
    <w:lvl w:ilvl="8" w:tplc="A69AE9E0">
      <w:numFmt w:val="decimal"/>
      <w:lvlText w:val=""/>
      <w:lvlJc w:val="left"/>
    </w:lvl>
  </w:abstractNum>
  <w:abstractNum w:abstractNumId="8" w15:restartNumberingAfterBreak="0">
    <w:nsid w:val="40C91EDE"/>
    <w:multiLevelType w:val="hybridMultilevel"/>
    <w:tmpl w:val="94B8B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882E95"/>
    <w:multiLevelType w:val="hybridMultilevel"/>
    <w:tmpl w:val="DBBC7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1F3229"/>
    <w:multiLevelType w:val="hybridMultilevel"/>
    <w:tmpl w:val="C32298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60827F5"/>
    <w:multiLevelType w:val="hybridMultilevel"/>
    <w:tmpl w:val="FB86E8FC"/>
    <w:lvl w:ilvl="0" w:tplc="84925D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7F3AE3"/>
    <w:multiLevelType w:val="hybridMultilevel"/>
    <w:tmpl w:val="8A0C565E"/>
    <w:lvl w:ilvl="0" w:tplc="B9C677BE">
      <w:start w:val="1"/>
      <w:numFmt w:val="bullet"/>
      <w:lvlText w:val="•"/>
      <w:lvlJc w:val="left"/>
      <w:pPr>
        <w:ind w:left="720" w:hanging="360"/>
      </w:pPr>
    </w:lvl>
    <w:lvl w:ilvl="1" w:tplc="206C2596">
      <w:numFmt w:val="decimal"/>
      <w:lvlText w:val=""/>
      <w:lvlJc w:val="left"/>
    </w:lvl>
    <w:lvl w:ilvl="2" w:tplc="45A4159E">
      <w:numFmt w:val="decimal"/>
      <w:lvlText w:val=""/>
      <w:lvlJc w:val="left"/>
    </w:lvl>
    <w:lvl w:ilvl="3" w:tplc="AE46541E">
      <w:numFmt w:val="decimal"/>
      <w:lvlText w:val=""/>
      <w:lvlJc w:val="left"/>
    </w:lvl>
    <w:lvl w:ilvl="4" w:tplc="8AF0B9F4">
      <w:numFmt w:val="decimal"/>
      <w:lvlText w:val=""/>
      <w:lvlJc w:val="left"/>
    </w:lvl>
    <w:lvl w:ilvl="5" w:tplc="6CDA77C4">
      <w:numFmt w:val="decimal"/>
      <w:lvlText w:val=""/>
      <w:lvlJc w:val="left"/>
    </w:lvl>
    <w:lvl w:ilvl="6" w:tplc="12DAB554">
      <w:numFmt w:val="decimal"/>
      <w:lvlText w:val=""/>
      <w:lvlJc w:val="left"/>
    </w:lvl>
    <w:lvl w:ilvl="7" w:tplc="D424F512">
      <w:numFmt w:val="decimal"/>
      <w:lvlText w:val=""/>
      <w:lvlJc w:val="left"/>
    </w:lvl>
    <w:lvl w:ilvl="8" w:tplc="792ACFDC">
      <w:numFmt w:val="decimal"/>
      <w:lvlText w:val=""/>
      <w:lvlJc w:val="left"/>
    </w:lvl>
  </w:abstractNum>
  <w:abstractNum w:abstractNumId="13" w15:restartNumberingAfterBreak="0">
    <w:nsid w:val="5F8078E2"/>
    <w:multiLevelType w:val="hybridMultilevel"/>
    <w:tmpl w:val="84485A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BF05B6"/>
    <w:multiLevelType w:val="hybridMultilevel"/>
    <w:tmpl w:val="F356AEA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98363141">
    <w:abstractNumId w:val="3"/>
    <w:lvlOverride w:ilvl="0">
      <w:startOverride w:val="1"/>
    </w:lvlOverride>
  </w:num>
  <w:num w:numId="2" w16cid:durableId="824321915">
    <w:abstractNumId w:val="12"/>
    <w:lvlOverride w:ilvl="0">
      <w:startOverride w:val="1"/>
    </w:lvlOverride>
  </w:num>
  <w:num w:numId="3" w16cid:durableId="1762290990">
    <w:abstractNumId w:val="11"/>
  </w:num>
  <w:num w:numId="4" w16cid:durableId="1848406070">
    <w:abstractNumId w:val="5"/>
  </w:num>
  <w:num w:numId="5" w16cid:durableId="1456633470">
    <w:abstractNumId w:val="12"/>
  </w:num>
  <w:num w:numId="6" w16cid:durableId="1309356538">
    <w:abstractNumId w:val="14"/>
  </w:num>
  <w:num w:numId="7" w16cid:durableId="1340960240">
    <w:abstractNumId w:val="13"/>
  </w:num>
  <w:num w:numId="8" w16cid:durableId="50691779">
    <w:abstractNumId w:val="10"/>
  </w:num>
  <w:num w:numId="9" w16cid:durableId="124198034">
    <w:abstractNumId w:val="8"/>
  </w:num>
  <w:num w:numId="10" w16cid:durableId="22561884">
    <w:abstractNumId w:val="4"/>
  </w:num>
  <w:num w:numId="11" w16cid:durableId="641695021">
    <w:abstractNumId w:val="9"/>
  </w:num>
  <w:num w:numId="12" w16cid:durableId="1894266232">
    <w:abstractNumId w:val="0"/>
  </w:num>
  <w:num w:numId="13" w16cid:durableId="804855126">
    <w:abstractNumId w:val="1"/>
  </w:num>
  <w:num w:numId="14" w16cid:durableId="1008304">
    <w:abstractNumId w:val="6"/>
  </w:num>
  <w:num w:numId="15" w16cid:durableId="730154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FB9"/>
    <w:rsid w:val="000C0034"/>
    <w:rsid w:val="000F0EC7"/>
    <w:rsid w:val="002A2B38"/>
    <w:rsid w:val="003E4DBE"/>
    <w:rsid w:val="00527FB9"/>
    <w:rsid w:val="00557072"/>
    <w:rsid w:val="00647248"/>
    <w:rsid w:val="00727BBE"/>
    <w:rsid w:val="007843B5"/>
    <w:rsid w:val="007F175C"/>
    <w:rsid w:val="008D2550"/>
    <w:rsid w:val="008E1C97"/>
    <w:rsid w:val="009B41E9"/>
    <w:rsid w:val="009F30AF"/>
    <w:rsid w:val="00B2715F"/>
    <w:rsid w:val="00B561E7"/>
    <w:rsid w:val="00EE35EA"/>
    <w:rsid w:val="00EE3A2E"/>
    <w:rsid w:val="00FE4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8DEC"/>
  <w15:docId w15:val="{DA874C86-52C6-4F65-A0C2-DDF83A27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6"/>
      <w:szCs w:val="26"/>
    </w:rPr>
  </w:style>
  <w:style w:type="paragraph" w:styleId="Heading2">
    <w:name w:val="heading 2"/>
    <w:uiPriority w:val="9"/>
    <w:semiHidden/>
    <w:unhideWhenUsed/>
    <w:qFormat/>
    <w:pPr>
      <w:spacing w:before="200" w:after="100"/>
      <w:outlineLvl w:val="1"/>
    </w:pPr>
    <w:rPr>
      <w:b/>
      <w:bCs/>
      <w:color w:val="2E5BA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0034"/>
    <w:pPr>
      <w:tabs>
        <w:tab w:val="center" w:pos="4680"/>
        <w:tab w:val="right" w:pos="9360"/>
      </w:tabs>
    </w:pPr>
  </w:style>
  <w:style w:type="character" w:customStyle="1" w:styleId="HeaderChar">
    <w:name w:val="Header Char"/>
    <w:basedOn w:val="DefaultParagraphFont"/>
    <w:link w:val="Header"/>
    <w:uiPriority w:val="99"/>
    <w:rsid w:val="000C0034"/>
  </w:style>
  <w:style w:type="paragraph" w:styleId="Footer">
    <w:name w:val="footer"/>
    <w:basedOn w:val="Normal"/>
    <w:link w:val="FooterChar"/>
    <w:uiPriority w:val="99"/>
    <w:unhideWhenUsed/>
    <w:rsid w:val="000C0034"/>
    <w:pPr>
      <w:tabs>
        <w:tab w:val="center" w:pos="4680"/>
        <w:tab w:val="right" w:pos="9360"/>
      </w:tabs>
    </w:pPr>
  </w:style>
  <w:style w:type="character" w:customStyle="1" w:styleId="FooterChar">
    <w:name w:val="Footer Char"/>
    <w:basedOn w:val="DefaultParagraphFont"/>
    <w:link w:val="Footer"/>
    <w:uiPriority w:val="99"/>
    <w:rsid w:val="000C0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8</Pages>
  <Words>2047</Words>
  <Characters>11672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Administrator</cp:lastModifiedBy>
  <cp:revision>8</cp:revision>
  <dcterms:created xsi:type="dcterms:W3CDTF">2026-06-09T03:55:00Z</dcterms:created>
  <dcterms:modified xsi:type="dcterms:W3CDTF">2026-06-09T14:31:00Z</dcterms:modified>
</cp:coreProperties>
</file>