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69A014C3" w14:textId="0AA34562" w:rsidR="00D83ACC"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266159" w:history="1">
        <w:r w:rsidR="00D83ACC" w:rsidRPr="00D478EE">
          <w:rPr>
            <w:rStyle w:val="Lienhypertexte"/>
            <w:rFonts w:eastAsia="Calibri Light"/>
            <w:noProof/>
          </w:rPr>
          <w:t>Exercices d'initiation (difficulté faible)</w:t>
        </w:r>
        <w:r w:rsidR="00D83ACC">
          <w:rPr>
            <w:noProof/>
            <w:webHidden/>
          </w:rPr>
          <w:tab/>
        </w:r>
        <w:r w:rsidR="00D83ACC">
          <w:rPr>
            <w:noProof/>
            <w:webHidden/>
          </w:rPr>
          <w:fldChar w:fldCharType="begin"/>
        </w:r>
        <w:r w:rsidR="00D83ACC">
          <w:rPr>
            <w:noProof/>
            <w:webHidden/>
          </w:rPr>
          <w:instrText xml:space="preserve"> PAGEREF _Toc80266159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3D496777" w14:textId="75694826" w:rsidR="00D83ACC" w:rsidRDefault="00D83ACC">
      <w:pPr>
        <w:pStyle w:val="TM2"/>
        <w:tabs>
          <w:tab w:val="right" w:leader="dot" w:pos="10470"/>
        </w:tabs>
        <w:rPr>
          <w:rFonts w:asciiTheme="minorHAnsi" w:eastAsiaTheme="minorEastAsia" w:hAnsiTheme="minorHAnsi" w:cstheme="minorBidi"/>
          <w:noProof/>
          <w:sz w:val="22"/>
          <w:szCs w:val="22"/>
        </w:rPr>
      </w:pPr>
      <w:hyperlink w:anchor="_Toc80266160" w:history="1">
        <w:r w:rsidRPr="00D478EE">
          <w:rPr>
            <w:rStyle w:val="Lienhypertexte"/>
            <w:rFonts w:eastAsia="Calibri Light"/>
            <w:noProof/>
          </w:rPr>
          <w:t>Exercice 1. Bibliothèque</w:t>
        </w:r>
        <w:r>
          <w:rPr>
            <w:noProof/>
            <w:webHidden/>
          </w:rPr>
          <w:tab/>
        </w:r>
        <w:r>
          <w:rPr>
            <w:noProof/>
            <w:webHidden/>
          </w:rPr>
          <w:fldChar w:fldCharType="begin"/>
        </w:r>
        <w:r>
          <w:rPr>
            <w:noProof/>
            <w:webHidden/>
          </w:rPr>
          <w:instrText xml:space="preserve"> PAGEREF _Toc80266160 \h </w:instrText>
        </w:r>
        <w:r>
          <w:rPr>
            <w:noProof/>
            <w:webHidden/>
          </w:rPr>
        </w:r>
        <w:r>
          <w:rPr>
            <w:noProof/>
            <w:webHidden/>
          </w:rPr>
          <w:fldChar w:fldCharType="separate"/>
        </w:r>
        <w:r>
          <w:rPr>
            <w:noProof/>
            <w:webHidden/>
          </w:rPr>
          <w:t>2</w:t>
        </w:r>
        <w:r>
          <w:rPr>
            <w:noProof/>
            <w:webHidden/>
          </w:rPr>
          <w:fldChar w:fldCharType="end"/>
        </w:r>
      </w:hyperlink>
    </w:p>
    <w:p w14:paraId="441305EA" w14:textId="07430A13"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61" w:history="1">
        <w:r w:rsidRPr="00D478EE">
          <w:rPr>
            <w:rStyle w:val="Lienhypertexte"/>
            <w:noProof/>
          </w:rPr>
          <w:t>Dépendances fonctionnelles :</w:t>
        </w:r>
        <w:r>
          <w:rPr>
            <w:noProof/>
            <w:webHidden/>
          </w:rPr>
          <w:tab/>
        </w:r>
        <w:r>
          <w:rPr>
            <w:noProof/>
            <w:webHidden/>
          </w:rPr>
          <w:fldChar w:fldCharType="begin"/>
        </w:r>
        <w:r>
          <w:rPr>
            <w:noProof/>
            <w:webHidden/>
          </w:rPr>
          <w:instrText xml:space="preserve"> PAGEREF _Toc80266161 \h </w:instrText>
        </w:r>
        <w:r>
          <w:rPr>
            <w:noProof/>
            <w:webHidden/>
          </w:rPr>
        </w:r>
        <w:r>
          <w:rPr>
            <w:noProof/>
            <w:webHidden/>
          </w:rPr>
          <w:fldChar w:fldCharType="separate"/>
        </w:r>
        <w:r>
          <w:rPr>
            <w:noProof/>
            <w:webHidden/>
          </w:rPr>
          <w:t>2</w:t>
        </w:r>
        <w:r>
          <w:rPr>
            <w:noProof/>
            <w:webHidden/>
          </w:rPr>
          <w:fldChar w:fldCharType="end"/>
        </w:r>
      </w:hyperlink>
    </w:p>
    <w:p w14:paraId="28D6B900" w14:textId="2D9D63BF"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62" w:history="1">
        <w:r w:rsidRPr="00D478EE">
          <w:rPr>
            <w:rStyle w:val="Lienhypertexte"/>
            <w:noProof/>
          </w:rPr>
          <w:t>Règles de gestion :</w:t>
        </w:r>
        <w:r>
          <w:rPr>
            <w:noProof/>
            <w:webHidden/>
          </w:rPr>
          <w:tab/>
        </w:r>
        <w:r>
          <w:rPr>
            <w:noProof/>
            <w:webHidden/>
          </w:rPr>
          <w:fldChar w:fldCharType="begin"/>
        </w:r>
        <w:r>
          <w:rPr>
            <w:noProof/>
            <w:webHidden/>
          </w:rPr>
          <w:instrText xml:space="preserve"> PAGEREF _Toc80266162 \h </w:instrText>
        </w:r>
        <w:r>
          <w:rPr>
            <w:noProof/>
            <w:webHidden/>
          </w:rPr>
        </w:r>
        <w:r>
          <w:rPr>
            <w:noProof/>
            <w:webHidden/>
          </w:rPr>
          <w:fldChar w:fldCharType="separate"/>
        </w:r>
        <w:r>
          <w:rPr>
            <w:noProof/>
            <w:webHidden/>
          </w:rPr>
          <w:t>2</w:t>
        </w:r>
        <w:r>
          <w:rPr>
            <w:noProof/>
            <w:webHidden/>
          </w:rPr>
          <w:fldChar w:fldCharType="end"/>
        </w:r>
      </w:hyperlink>
    </w:p>
    <w:p w14:paraId="50840A6B" w14:textId="7392BD72"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63" w:history="1">
        <w:r w:rsidRPr="00D478EE">
          <w:rPr>
            <w:rStyle w:val="Lienhypertexte"/>
            <w:noProof/>
          </w:rPr>
          <w:t>Dictionnaire des données :</w:t>
        </w:r>
        <w:r>
          <w:rPr>
            <w:noProof/>
            <w:webHidden/>
          </w:rPr>
          <w:tab/>
        </w:r>
        <w:r>
          <w:rPr>
            <w:noProof/>
            <w:webHidden/>
          </w:rPr>
          <w:fldChar w:fldCharType="begin"/>
        </w:r>
        <w:r>
          <w:rPr>
            <w:noProof/>
            <w:webHidden/>
          </w:rPr>
          <w:instrText xml:space="preserve"> PAGEREF _Toc80266163 \h </w:instrText>
        </w:r>
        <w:r>
          <w:rPr>
            <w:noProof/>
            <w:webHidden/>
          </w:rPr>
        </w:r>
        <w:r>
          <w:rPr>
            <w:noProof/>
            <w:webHidden/>
          </w:rPr>
          <w:fldChar w:fldCharType="separate"/>
        </w:r>
        <w:r>
          <w:rPr>
            <w:noProof/>
            <w:webHidden/>
          </w:rPr>
          <w:t>3</w:t>
        </w:r>
        <w:r>
          <w:rPr>
            <w:noProof/>
            <w:webHidden/>
          </w:rPr>
          <w:fldChar w:fldCharType="end"/>
        </w:r>
      </w:hyperlink>
    </w:p>
    <w:p w14:paraId="74908768" w14:textId="7067EEDF" w:rsidR="00D83ACC" w:rsidRDefault="00D83ACC">
      <w:pPr>
        <w:pStyle w:val="TM2"/>
        <w:tabs>
          <w:tab w:val="right" w:leader="dot" w:pos="10470"/>
        </w:tabs>
        <w:rPr>
          <w:rFonts w:asciiTheme="minorHAnsi" w:eastAsiaTheme="minorEastAsia" w:hAnsiTheme="minorHAnsi" w:cstheme="minorBidi"/>
          <w:noProof/>
          <w:sz w:val="22"/>
          <w:szCs w:val="22"/>
        </w:rPr>
      </w:pPr>
      <w:hyperlink w:anchor="_Toc80266164" w:history="1">
        <w:r w:rsidRPr="00D478EE">
          <w:rPr>
            <w:rStyle w:val="Lienhypertexte"/>
            <w:rFonts w:eastAsia="Calibri Light"/>
            <w:noProof/>
          </w:rPr>
          <w:t>Exercice 2. Éditeur</w:t>
        </w:r>
        <w:r>
          <w:rPr>
            <w:noProof/>
            <w:webHidden/>
          </w:rPr>
          <w:tab/>
        </w:r>
        <w:r>
          <w:rPr>
            <w:noProof/>
            <w:webHidden/>
          </w:rPr>
          <w:fldChar w:fldCharType="begin"/>
        </w:r>
        <w:r>
          <w:rPr>
            <w:noProof/>
            <w:webHidden/>
          </w:rPr>
          <w:instrText xml:space="preserve"> PAGEREF _Toc80266164 \h </w:instrText>
        </w:r>
        <w:r>
          <w:rPr>
            <w:noProof/>
            <w:webHidden/>
          </w:rPr>
        </w:r>
        <w:r>
          <w:rPr>
            <w:noProof/>
            <w:webHidden/>
          </w:rPr>
          <w:fldChar w:fldCharType="separate"/>
        </w:r>
        <w:r>
          <w:rPr>
            <w:noProof/>
            <w:webHidden/>
          </w:rPr>
          <w:t>3</w:t>
        </w:r>
        <w:r>
          <w:rPr>
            <w:noProof/>
            <w:webHidden/>
          </w:rPr>
          <w:fldChar w:fldCharType="end"/>
        </w:r>
      </w:hyperlink>
    </w:p>
    <w:p w14:paraId="67A78722" w14:textId="1BE9BFA7"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65" w:history="1">
        <w:r w:rsidRPr="00D478EE">
          <w:rPr>
            <w:rStyle w:val="Lienhypertexte"/>
            <w:noProof/>
          </w:rPr>
          <w:t>Dépendances fonctionnelles :</w:t>
        </w:r>
        <w:r>
          <w:rPr>
            <w:noProof/>
            <w:webHidden/>
          </w:rPr>
          <w:tab/>
        </w:r>
        <w:r>
          <w:rPr>
            <w:noProof/>
            <w:webHidden/>
          </w:rPr>
          <w:fldChar w:fldCharType="begin"/>
        </w:r>
        <w:r>
          <w:rPr>
            <w:noProof/>
            <w:webHidden/>
          </w:rPr>
          <w:instrText xml:space="preserve"> PAGEREF _Toc80266165 \h </w:instrText>
        </w:r>
        <w:r>
          <w:rPr>
            <w:noProof/>
            <w:webHidden/>
          </w:rPr>
        </w:r>
        <w:r>
          <w:rPr>
            <w:noProof/>
            <w:webHidden/>
          </w:rPr>
          <w:fldChar w:fldCharType="separate"/>
        </w:r>
        <w:r>
          <w:rPr>
            <w:noProof/>
            <w:webHidden/>
          </w:rPr>
          <w:t>3</w:t>
        </w:r>
        <w:r>
          <w:rPr>
            <w:noProof/>
            <w:webHidden/>
          </w:rPr>
          <w:fldChar w:fldCharType="end"/>
        </w:r>
      </w:hyperlink>
    </w:p>
    <w:p w14:paraId="20F801FD" w14:textId="7DA7E9A6"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66" w:history="1">
        <w:r w:rsidRPr="00D478EE">
          <w:rPr>
            <w:rStyle w:val="Lienhypertexte"/>
            <w:noProof/>
          </w:rPr>
          <w:t>Règles de gestion :</w:t>
        </w:r>
        <w:r>
          <w:rPr>
            <w:noProof/>
            <w:webHidden/>
          </w:rPr>
          <w:tab/>
        </w:r>
        <w:r>
          <w:rPr>
            <w:noProof/>
            <w:webHidden/>
          </w:rPr>
          <w:fldChar w:fldCharType="begin"/>
        </w:r>
        <w:r>
          <w:rPr>
            <w:noProof/>
            <w:webHidden/>
          </w:rPr>
          <w:instrText xml:space="preserve"> PAGEREF _Toc80266166 \h </w:instrText>
        </w:r>
        <w:r>
          <w:rPr>
            <w:noProof/>
            <w:webHidden/>
          </w:rPr>
        </w:r>
        <w:r>
          <w:rPr>
            <w:noProof/>
            <w:webHidden/>
          </w:rPr>
          <w:fldChar w:fldCharType="separate"/>
        </w:r>
        <w:r>
          <w:rPr>
            <w:noProof/>
            <w:webHidden/>
          </w:rPr>
          <w:t>3</w:t>
        </w:r>
        <w:r>
          <w:rPr>
            <w:noProof/>
            <w:webHidden/>
          </w:rPr>
          <w:fldChar w:fldCharType="end"/>
        </w:r>
      </w:hyperlink>
    </w:p>
    <w:p w14:paraId="65710A32" w14:textId="4CB9E4A0"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67" w:history="1">
        <w:r w:rsidRPr="00D478EE">
          <w:rPr>
            <w:rStyle w:val="Lienhypertexte"/>
            <w:noProof/>
          </w:rPr>
          <w:t>Dictionnaire des données :</w:t>
        </w:r>
        <w:r>
          <w:rPr>
            <w:noProof/>
            <w:webHidden/>
          </w:rPr>
          <w:tab/>
        </w:r>
        <w:r>
          <w:rPr>
            <w:noProof/>
            <w:webHidden/>
          </w:rPr>
          <w:fldChar w:fldCharType="begin"/>
        </w:r>
        <w:r>
          <w:rPr>
            <w:noProof/>
            <w:webHidden/>
          </w:rPr>
          <w:instrText xml:space="preserve"> PAGEREF _Toc80266167 \h </w:instrText>
        </w:r>
        <w:r>
          <w:rPr>
            <w:noProof/>
            <w:webHidden/>
          </w:rPr>
        </w:r>
        <w:r>
          <w:rPr>
            <w:noProof/>
            <w:webHidden/>
          </w:rPr>
          <w:fldChar w:fldCharType="separate"/>
        </w:r>
        <w:r>
          <w:rPr>
            <w:noProof/>
            <w:webHidden/>
          </w:rPr>
          <w:t>4</w:t>
        </w:r>
        <w:r>
          <w:rPr>
            <w:noProof/>
            <w:webHidden/>
          </w:rPr>
          <w:fldChar w:fldCharType="end"/>
        </w:r>
      </w:hyperlink>
    </w:p>
    <w:p w14:paraId="3CA0FE59" w14:textId="039BDBD4" w:rsidR="00D83ACC" w:rsidRDefault="00D83ACC">
      <w:pPr>
        <w:pStyle w:val="TM1"/>
        <w:tabs>
          <w:tab w:val="right" w:leader="dot" w:pos="10470"/>
        </w:tabs>
        <w:rPr>
          <w:rFonts w:asciiTheme="minorHAnsi" w:eastAsiaTheme="minorEastAsia" w:hAnsiTheme="minorHAnsi" w:cstheme="minorBidi"/>
          <w:noProof/>
          <w:sz w:val="22"/>
          <w:szCs w:val="22"/>
        </w:rPr>
      </w:pPr>
      <w:hyperlink w:anchor="_Toc80266168" w:history="1">
        <w:r w:rsidRPr="00D478EE">
          <w:rPr>
            <w:rStyle w:val="Lienhypertexte"/>
            <w:rFonts w:asciiTheme="majorHAnsi" w:eastAsia="Calibri Light" w:hAnsiTheme="majorHAnsi" w:cstheme="majorHAnsi"/>
            <w:noProof/>
          </w:rPr>
          <w:t>Exercices de difficulté moyenne</w:t>
        </w:r>
        <w:r>
          <w:rPr>
            <w:noProof/>
            <w:webHidden/>
          </w:rPr>
          <w:tab/>
        </w:r>
        <w:r>
          <w:rPr>
            <w:noProof/>
            <w:webHidden/>
          </w:rPr>
          <w:fldChar w:fldCharType="begin"/>
        </w:r>
        <w:r>
          <w:rPr>
            <w:noProof/>
            <w:webHidden/>
          </w:rPr>
          <w:instrText xml:space="preserve"> PAGEREF _Toc80266168 \h </w:instrText>
        </w:r>
        <w:r>
          <w:rPr>
            <w:noProof/>
            <w:webHidden/>
          </w:rPr>
        </w:r>
        <w:r>
          <w:rPr>
            <w:noProof/>
            <w:webHidden/>
          </w:rPr>
          <w:fldChar w:fldCharType="separate"/>
        </w:r>
        <w:r>
          <w:rPr>
            <w:noProof/>
            <w:webHidden/>
          </w:rPr>
          <w:t>4</w:t>
        </w:r>
        <w:r>
          <w:rPr>
            <w:noProof/>
            <w:webHidden/>
          </w:rPr>
          <w:fldChar w:fldCharType="end"/>
        </w:r>
      </w:hyperlink>
    </w:p>
    <w:p w14:paraId="074A828A" w14:textId="0A5CD549" w:rsidR="00D83ACC" w:rsidRDefault="00D83ACC">
      <w:pPr>
        <w:pStyle w:val="TM2"/>
        <w:tabs>
          <w:tab w:val="right" w:leader="dot" w:pos="10470"/>
        </w:tabs>
        <w:rPr>
          <w:rFonts w:asciiTheme="minorHAnsi" w:eastAsiaTheme="minorEastAsia" w:hAnsiTheme="minorHAnsi" w:cstheme="minorBidi"/>
          <w:noProof/>
          <w:sz w:val="22"/>
          <w:szCs w:val="22"/>
        </w:rPr>
      </w:pPr>
      <w:hyperlink w:anchor="_Toc80266169" w:history="1">
        <w:r w:rsidRPr="00D478EE">
          <w:rPr>
            <w:rStyle w:val="Lienhypertexte"/>
            <w:rFonts w:eastAsia="Calibri Light"/>
            <w:noProof/>
          </w:rPr>
          <w:t>Exercice 3. Les courses de chevaux</w:t>
        </w:r>
        <w:r>
          <w:rPr>
            <w:noProof/>
            <w:webHidden/>
          </w:rPr>
          <w:tab/>
        </w:r>
        <w:r>
          <w:rPr>
            <w:noProof/>
            <w:webHidden/>
          </w:rPr>
          <w:fldChar w:fldCharType="begin"/>
        </w:r>
        <w:r>
          <w:rPr>
            <w:noProof/>
            <w:webHidden/>
          </w:rPr>
          <w:instrText xml:space="preserve"> PAGEREF _Toc80266169 \h </w:instrText>
        </w:r>
        <w:r>
          <w:rPr>
            <w:noProof/>
            <w:webHidden/>
          </w:rPr>
        </w:r>
        <w:r>
          <w:rPr>
            <w:noProof/>
            <w:webHidden/>
          </w:rPr>
          <w:fldChar w:fldCharType="separate"/>
        </w:r>
        <w:r>
          <w:rPr>
            <w:noProof/>
            <w:webHidden/>
          </w:rPr>
          <w:t>4</w:t>
        </w:r>
        <w:r>
          <w:rPr>
            <w:noProof/>
            <w:webHidden/>
          </w:rPr>
          <w:fldChar w:fldCharType="end"/>
        </w:r>
      </w:hyperlink>
    </w:p>
    <w:p w14:paraId="507E9251" w14:textId="5D2F0C15"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0" w:history="1">
        <w:r w:rsidRPr="00D478EE">
          <w:rPr>
            <w:rStyle w:val="Lienhypertexte"/>
            <w:noProof/>
          </w:rPr>
          <w:t>Dépendances fonctionnelles :</w:t>
        </w:r>
        <w:r>
          <w:rPr>
            <w:noProof/>
            <w:webHidden/>
          </w:rPr>
          <w:tab/>
        </w:r>
        <w:r>
          <w:rPr>
            <w:noProof/>
            <w:webHidden/>
          </w:rPr>
          <w:fldChar w:fldCharType="begin"/>
        </w:r>
        <w:r>
          <w:rPr>
            <w:noProof/>
            <w:webHidden/>
          </w:rPr>
          <w:instrText xml:space="preserve"> PAGEREF _Toc80266170 \h </w:instrText>
        </w:r>
        <w:r>
          <w:rPr>
            <w:noProof/>
            <w:webHidden/>
          </w:rPr>
        </w:r>
        <w:r>
          <w:rPr>
            <w:noProof/>
            <w:webHidden/>
          </w:rPr>
          <w:fldChar w:fldCharType="separate"/>
        </w:r>
        <w:r>
          <w:rPr>
            <w:noProof/>
            <w:webHidden/>
          </w:rPr>
          <w:t>5</w:t>
        </w:r>
        <w:r>
          <w:rPr>
            <w:noProof/>
            <w:webHidden/>
          </w:rPr>
          <w:fldChar w:fldCharType="end"/>
        </w:r>
      </w:hyperlink>
    </w:p>
    <w:p w14:paraId="22C01162" w14:textId="4856CB02"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1" w:history="1">
        <w:r w:rsidRPr="00D478EE">
          <w:rPr>
            <w:rStyle w:val="Lienhypertexte"/>
            <w:noProof/>
          </w:rPr>
          <w:t>Règles de gestion :</w:t>
        </w:r>
        <w:r>
          <w:rPr>
            <w:noProof/>
            <w:webHidden/>
          </w:rPr>
          <w:tab/>
        </w:r>
        <w:r>
          <w:rPr>
            <w:noProof/>
            <w:webHidden/>
          </w:rPr>
          <w:fldChar w:fldCharType="begin"/>
        </w:r>
        <w:r>
          <w:rPr>
            <w:noProof/>
            <w:webHidden/>
          </w:rPr>
          <w:instrText xml:space="preserve"> PAGEREF _Toc80266171 \h </w:instrText>
        </w:r>
        <w:r>
          <w:rPr>
            <w:noProof/>
            <w:webHidden/>
          </w:rPr>
        </w:r>
        <w:r>
          <w:rPr>
            <w:noProof/>
            <w:webHidden/>
          </w:rPr>
          <w:fldChar w:fldCharType="separate"/>
        </w:r>
        <w:r>
          <w:rPr>
            <w:noProof/>
            <w:webHidden/>
          </w:rPr>
          <w:t>5</w:t>
        </w:r>
        <w:r>
          <w:rPr>
            <w:noProof/>
            <w:webHidden/>
          </w:rPr>
          <w:fldChar w:fldCharType="end"/>
        </w:r>
      </w:hyperlink>
    </w:p>
    <w:p w14:paraId="3D679BEB" w14:textId="3C7D3D73"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2" w:history="1">
        <w:r w:rsidRPr="00D478EE">
          <w:rPr>
            <w:rStyle w:val="Lienhypertexte"/>
            <w:noProof/>
          </w:rPr>
          <w:t>Dictionnaire des données :</w:t>
        </w:r>
        <w:r>
          <w:rPr>
            <w:noProof/>
            <w:webHidden/>
          </w:rPr>
          <w:tab/>
        </w:r>
        <w:r>
          <w:rPr>
            <w:noProof/>
            <w:webHidden/>
          </w:rPr>
          <w:fldChar w:fldCharType="begin"/>
        </w:r>
        <w:r>
          <w:rPr>
            <w:noProof/>
            <w:webHidden/>
          </w:rPr>
          <w:instrText xml:space="preserve"> PAGEREF _Toc80266172 \h </w:instrText>
        </w:r>
        <w:r>
          <w:rPr>
            <w:noProof/>
            <w:webHidden/>
          </w:rPr>
        </w:r>
        <w:r>
          <w:rPr>
            <w:noProof/>
            <w:webHidden/>
          </w:rPr>
          <w:fldChar w:fldCharType="separate"/>
        </w:r>
        <w:r>
          <w:rPr>
            <w:noProof/>
            <w:webHidden/>
          </w:rPr>
          <w:t>5</w:t>
        </w:r>
        <w:r>
          <w:rPr>
            <w:noProof/>
            <w:webHidden/>
          </w:rPr>
          <w:fldChar w:fldCharType="end"/>
        </w:r>
      </w:hyperlink>
    </w:p>
    <w:p w14:paraId="4AD54C81" w14:textId="7AF66743" w:rsidR="00D83ACC" w:rsidRDefault="00D83ACC">
      <w:pPr>
        <w:pStyle w:val="TM2"/>
        <w:tabs>
          <w:tab w:val="right" w:leader="dot" w:pos="10470"/>
        </w:tabs>
        <w:rPr>
          <w:rFonts w:asciiTheme="minorHAnsi" w:eastAsiaTheme="minorEastAsia" w:hAnsiTheme="minorHAnsi" w:cstheme="minorBidi"/>
          <w:noProof/>
          <w:sz w:val="22"/>
          <w:szCs w:val="22"/>
        </w:rPr>
      </w:pPr>
      <w:hyperlink w:anchor="_Toc80266173" w:history="1">
        <w:r w:rsidRPr="00D478EE">
          <w:rPr>
            <w:rStyle w:val="Lienhypertexte"/>
            <w:rFonts w:eastAsia="Calibri Light"/>
            <w:noProof/>
          </w:rPr>
          <w:t>Exercice 4. Club Vidéo</w:t>
        </w:r>
        <w:r>
          <w:rPr>
            <w:noProof/>
            <w:webHidden/>
          </w:rPr>
          <w:tab/>
        </w:r>
        <w:r>
          <w:rPr>
            <w:noProof/>
            <w:webHidden/>
          </w:rPr>
          <w:fldChar w:fldCharType="begin"/>
        </w:r>
        <w:r>
          <w:rPr>
            <w:noProof/>
            <w:webHidden/>
          </w:rPr>
          <w:instrText xml:space="preserve"> PAGEREF _Toc80266173 \h </w:instrText>
        </w:r>
        <w:r>
          <w:rPr>
            <w:noProof/>
            <w:webHidden/>
          </w:rPr>
        </w:r>
        <w:r>
          <w:rPr>
            <w:noProof/>
            <w:webHidden/>
          </w:rPr>
          <w:fldChar w:fldCharType="separate"/>
        </w:r>
        <w:r>
          <w:rPr>
            <w:noProof/>
            <w:webHidden/>
          </w:rPr>
          <w:t>5</w:t>
        </w:r>
        <w:r>
          <w:rPr>
            <w:noProof/>
            <w:webHidden/>
          </w:rPr>
          <w:fldChar w:fldCharType="end"/>
        </w:r>
      </w:hyperlink>
    </w:p>
    <w:p w14:paraId="73E4CB4D" w14:textId="6E111134"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4" w:history="1">
        <w:r w:rsidRPr="00D478EE">
          <w:rPr>
            <w:rStyle w:val="Lienhypertexte"/>
            <w:noProof/>
          </w:rPr>
          <w:t>Dictionnaire des données :</w:t>
        </w:r>
        <w:r>
          <w:rPr>
            <w:noProof/>
            <w:webHidden/>
          </w:rPr>
          <w:tab/>
        </w:r>
        <w:r>
          <w:rPr>
            <w:noProof/>
            <w:webHidden/>
          </w:rPr>
          <w:fldChar w:fldCharType="begin"/>
        </w:r>
        <w:r>
          <w:rPr>
            <w:noProof/>
            <w:webHidden/>
          </w:rPr>
          <w:instrText xml:space="preserve"> PAGEREF _Toc80266174 \h </w:instrText>
        </w:r>
        <w:r>
          <w:rPr>
            <w:noProof/>
            <w:webHidden/>
          </w:rPr>
        </w:r>
        <w:r>
          <w:rPr>
            <w:noProof/>
            <w:webHidden/>
          </w:rPr>
          <w:fldChar w:fldCharType="separate"/>
        </w:r>
        <w:r>
          <w:rPr>
            <w:noProof/>
            <w:webHidden/>
          </w:rPr>
          <w:t>6</w:t>
        </w:r>
        <w:r>
          <w:rPr>
            <w:noProof/>
            <w:webHidden/>
          </w:rPr>
          <w:fldChar w:fldCharType="end"/>
        </w:r>
      </w:hyperlink>
    </w:p>
    <w:p w14:paraId="2B582C08" w14:textId="0E9178C4"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5" w:history="1">
        <w:r w:rsidRPr="00D478EE">
          <w:rPr>
            <w:rStyle w:val="Lienhypertexte"/>
            <w:noProof/>
          </w:rPr>
          <w:t>Dépendances fonctionnelles :</w:t>
        </w:r>
        <w:r>
          <w:rPr>
            <w:noProof/>
            <w:webHidden/>
          </w:rPr>
          <w:tab/>
        </w:r>
        <w:r>
          <w:rPr>
            <w:noProof/>
            <w:webHidden/>
          </w:rPr>
          <w:fldChar w:fldCharType="begin"/>
        </w:r>
        <w:r>
          <w:rPr>
            <w:noProof/>
            <w:webHidden/>
          </w:rPr>
          <w:instrText xml:space="preserve"> PAGEREF _Toc80266175 \h </w:instrText>
        </w:r>
        <w:r>
          <w:rPr>
            <w:noProof/>
            <w:webHidden/>
          </w:rPr>
        </w:r>
        <w:r>
          <w:rPr>
            <w:noProof/>
            <w:webHidden/>
          </w:rPr>
          <w:fldChar w:fldCharType="separate"/>
        </w:r>
        <w:r>
          <w:rPr>
            <w:noProof/>
            <w:webHidden/>
          </w:rPr>
          <w:t>6</w:t>
        </w:r>
        <w:r>
          <w:rPr>
            <w:noProof/>
            <w:webHidden/>
          </w:rPr>
          <w:fldChar w:fldCharType="end"/>
        </w:r>
      </w:hyperlink>
    </w:p>
    <w:p w14:paraId="709DE779" w14:textId="208CED4F"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6" w:history="1">
        <w:r w:rsidRPr="00D478EE">
          <w:rPr>
            <w:rStyle w:val="Lienhypertexte"/>
            <w:noProof/>
          </w:rPr>
          <w:t>Règles de gestion :</w:t>
        </w:r>
        <w:r>
          <w:rPr>
            <w:noProof/>
            <w:webHidden/>
          </w:rPr>
          <w:tab/>
        </w:r>
        <w:r>
          <w:rPr>
            <w:noProof/>
            <w:webHidden/>
          </w:rPr>
          <w:fldChar w:fldCharType="begin"/>
        </w:r>
        <w:r>
          <w:rPr>
            <w:noProof/>
            <w:webHidden/>
          </w:rPr>
          <w:instrText xml:space="preserve"> PAGEREF _Toc80266176 \h </w:instrText>
        </w:r>
        <w:r>
          <w:rPr>
            <w:noProof/>
            <w:webHidden/>
          </w:rPr>
        </w:r>
        <w:r>
          <w:rPr>
            <w:noProof/>
            <w:webHidden/>
          </w:rPr>
          <w:fldChar w:fldCharType="separate"/>
        </w:r>
        <w:r>
          <w:rPr>
            <w:noProof/>
            <w:webHidden/>
          </w:rPr>
          <w:t>6</w:t>
        </w:r>
        <w:r>
          <w:rPr>
            <w:noProof/>
            <w:webHidden/>
          </w:rPr>
          <w:fldChar w:fldCharType="end"/>
        </w:r>
      </w:hyperlink>
    </w:p>
    <w:p w14:paraId="74C6127A" w14:textId="0AE0CB4E" w:rsidR="00D83ACC" w:rsidRDefault="00D83ACC">
      <w:pPr>
        <w:pStyle w:val="TM2"/>
        <w:tabs>
          <w:tab w:val="right" w:leader="dot" w:pos="10470"/>
        </w:tabs>
        <w:rPr>
          <w:rFonts w:asciiTheme="minorHAnsi" w:eastAsiaTheme="minorEastAsia" w:hAnsiTheme="minorHAnsi" w:cstheme="minorBidi"/>
          <w:noProof/>
          <w:sz w:val="22"/>
          <w:szCs w:val="22"/>
        </w:rPr>
      </w:pPr>
      <w:hyperlink w:anchor="_Toc80266177" w:history="1">
        <w:r w:rsidRPr="00D478EE">
          <w:rPr>
            <w:rStyle w:val="Lienhypertexte"/>
            <w:rFonts w:eastAsia="Calibri Light"/>
            <w:noProof/>
          </w:rPr>
          <w:t>Exercice 5. Aéroport</w:t>
        </w:r>
        <w:r>
          <w:rPr>
            <w:noProof/>
            <w:webHidden/>
          </w:rPr>
          <w:tab/>
        </w:r>
        <w:r>
          <w:rPr>
            <w:noProof/>
            <w:webHidden/>
          </w:rPr>
          <w:fldChar w:fldCharType="begin"/>
        </w:r>
        <w:r>
          <w:rPr>
            <w:noProof/>
            <w:webHidden/>
          </w:rPr>
          <w:instrText xml:space="preserve"> PAGEREF _Toc80266177 \h </w:instrText>
        </w:r>
        <w:r>
          <w:rPr>
            <w:noProof/>
            <w:webHidden/>
          </w:rPr>
        </w:r>
        <w:r>
          <w:rPr>
            <w:noProof/>
            <w:webHidden/>
          </w:rPr>
          <w:fldChar w:fldCharType="separate"/>
        </w:r>
        <w:r>
          <w:rPr>
            <w:noProof/>
            <w:webHidden/>
          </w:rPr>
          <w:t>6</w:t>
        </w:r>
        <w:r>
          <w:rPr>
            <w:noProof/>
            <w:webHidden/>
          </w:rPr>
          <w:fldChar w:fldCharType="end"/>
        </w:r>
      </w:hyperlink>
    </w:p>
    <w:p w14:paraId="6DBFC688" w14:textId="6AD15E4B"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8" w:history="1">
        <w:r w:rsidRPr="00D478EE">
          <w:rPr>
            <w:rStyle w:val="Lienhypertexte"/>
            <w:noProof/>
          </w:rPr>
          <w:t>Dictionnaire des données :</w:t>
        </w:r>
        <w:r>
          <w:rPr>
            <w:noProof/>
            <w:webHidden/>
          </w:rPr>
          <w:tab/>
        </w:r>
        <w:r>
          <w:rPr>
            <w:noProof/>
            <w:webHidden/>
          </w:rPr>
          <w:fldChar w:fldCharType="begin"/>
        </w:r>
        <w:r>
          <w:rPr>
            <w:noProof/>
            <w:webHidden/>
          </w:rPr>
          <w:instrText xml:space="preserve"> PAGEREF _Toc80266178 \h </w:instrText>
        </w:r>
        <w:r>
          <w:rPr>
            <w:noProof/>
            <w:webHidden/>
          </w:rPr>
        </w:r>
        <w:r>
          <w:rPr>
            <w:noProof/>
            <w:webHidden/>
          </w:rPr>
          <w:fldChar w:fldCharType="separate"/>
        </w:r>
        <w:r>
          <w:rPr>
            <w:noProof/>
            <w:webHidden/>
          </w:rPr>
          <w:t>7</w:t>
        </w:r>
        <w:r>
          <w:rPr>
            <w:noProof/>
            <w:webHidden/>
          </w:rPr>
          <w:fldChar w:fldCharType="end"/>
        </w:r>
      </w:hyperlink>
    </w:p>
    <w:p w14:paraId="7130451E" w14:textId="503E7347"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79" w:history="1">
        <w:r w:rsidRPr="00D478EE">
          <w:rPr>
            <w:rStyle w:val="Lienhypertexte"/>
            <w:noProof/>
          </w:rPr>
          <w:t>Dépendances fonctionnelles :</w:t>
        </w:r>
        <w:r>
          <w:rPr>
            <w:noProof/>
            <w:webHidden/>
          </w:rPr>
          <w:tab/>
        </w:r>
        <w:r>
          <w:rPr>
            <w:noProof/>
            <w:webHidden/>
          </w:rPr>
          <w:fldChar w:fldCharType="begin"/>
        </w:r>
        <w:r>
          <w:rPr>
            <w:noProof/>
            <w:webHidden/>
          </w:rPr>
          <w:instrText xml:space="preserve"> PAGEREF _Toc80266179 \h </w:instrText>
        </w:r>
        <w:r>
          <w:rPr>
            <w:noProof/>
            <w:webHidden/>
          </w:rPr>
        </w:r>
        <w:r>
          <w:rPr>
            <w:noProof/>
            <w:webHidden/>
          </w:rPr>
          <w:fldChar w:fldCharType="separate"/>
        </w:r>
        <w:r>
          <w:rPr>
            <w:noProof/>
            <w:webHidden/>
          </w:rPr>
          <w:t>7</w:t>
        </w:r>
        <w:r>
          <w:rPr>
            <w:noProof/>
            <w:webHidden/>
          </w:rPr>
          <w:fldChar w:fldCharType="end"/>
        </w:r>
      </w:hyperlink>
    </w:p>
    <w:p w14:paraId="63D87786" w14:textId="57D522FF"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80" w:history="1">
        <w:r w:rsidRPr="00D478EE">
          <w:rPr>
            <w:rStyle w:val="Lienhypertexte"/>
            <w:noProof/>
          </w:rPr>
          <w:t>Règles de gestion :</w:t>
        </w:r>
        <w:r>
          <w:rPr>
            <w:noProof/>
            <w:webHidden/>
          </w:rPr>
          <w:tab/>
        </w:r>
        <w:r>
          <w:rPr>
            <w:noProof/>
            <w:webHidden/>
          </w:rPr>
          <w:fldChar w:fldCharType="begin"/>
        </w:r>
        <w:r>
          <w:rPr>
            <w:noProof/>
            <w:webHidden/>
          </w:rPr>
          <w:instrText xml:space="preserve"> PAGEREF _Toc80266180 \h </w:instrText>
        </w:r>
        <w:r>
          <w:rPr>
            <w:noProof/>
            <w:webHidden/>
          </w:rPr>
        </w:r>
        <w:r>
          <w:rPr>
            <w:noProof/>
            <w:webHidden/>
          </w:rPr>
          <w:fldChar w:fldCharType="separate"/>
        </w:r>
        <w:r>
          <w:rPr>
            <w:noProof/>
            <w:webHidden/>
          </w:rPr>
          <w:t>8</w:t>
        </w:r>
        <w:r>
          <w:rPr>
            <w:noProof/>
            <w:webHidden/>
          </w:rPr>
          <w:fldChar w:fldCharType="end"/>
        </w:r>
      </w:hyperlink>
    </w:p>
    <w:p w14:paraId="026E319D" w14:textId="791D5F01" w:rsidR="00D83ACC" w:rsidRDefault="00D83ACC">
      <w:pPr>
        <w:pStyle w:val="TM2"/>
        <w:tabs>
          <w:tab w:val="right" w:leader="dot" w:pos="10470"/>
        </w:tabs>
        <w:rPr>
          <w:rFonts w:asciiTheme="minorHAnsi" w:eastAsiaTheme="minorEastAsia" w:hAnsiTheme="minorHAnsi" w:cstheme="minorBidi"/>
          <w:noProof/>
          <w:sz w:val="22"/>
          <w:szCs w:val="22"/>
        </w:rPr>
      </w:pPr>
      <w:hyperlink w:anchor="_Toc80266181" w:history="1">
        <w:r w:rsidRPr="00D478EE">
          <w:rPr>
            <w:rStyle w:val="Lienhypertexte"/>
            <w:rFonts w:eastAsia="Calibri Light"/>
            <w:noProof/>
          </w:rPr>
          <w:t>Exercice 6. Inventaire des œuvres d'art</w:t>
        </w:r>
        <w:r>
          <w:rPr>
            <w:noProof/>
            <w:webHidden/>
          </w:rPr>
          <w:tab/>
        </w:r>
        <w:r>
          <w:rPr>
            <w:noProof/>
            <w:webHidden/>
          </w:rPr>
          <w:fldChar w:fldCharType="begin"/>
        </w:r>
        <w:r>
          <w:rPr>
            <w:noProof/>
            <w:webHidden/>
          </w:rPr>
          <w:instrText xml:space="preserve"> PAGEREF _Toc80266181 \h </w:instrText>
        </w:r>
        <w:r>
          <w:rPr>
            <w:noProof/>
            <w:webHidden/>
          </w:rPr>
        </w:r>
        <w:r>
          <w:rPr>
            <w:noProof/>
            <w:webHidden/>
          </w:rPr>
          <w:fldChar w:fldCharType="separate"/>
        </w:r>
        <w:r>
          <w:rPr>
            <w:noProof/>
            <w:webHidden/>
          </w:rPr>
          <w:t>8</w:t>
        </w:r>
        <w:r>
          <w:rPr>
            <w:noProof/>
            <w:webHidden/>
          </w:rPr>
          <w:fldChar w:fldCharType="end"/>
        </w:r>
      </w:hyperlink>
    </w:p>
    <w:p w14:paraId="58721705" w14:textId="7DCDC276"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82" w:history="1">
        <w:r w:rsidRPr="00D478EE">
          <w:rPr>
            <w:rStyle w:val="Lienhypertexte"/>
            <w:noProof/>
          </w:rPr>
          <w:t>Dictionnaire des données :</w:t>
        </w:r>
        <w:r>
          <w:rPr>
            <w:noProof/>
            <w:webHidden/>
          </w:rPr>
          <w:tab/>
        </w:r>
        <w:r>
          <w:rPr>
            <w:noProof/>
            <w:webHidden/>
          </w:rPr>
          <w:fldChar w:fldCharType="begin"/>
        </w:r>
        <w:r>
          <w:rPr>
            <w:noProof/>
            <w:webHidden/>
          </w:rPr>
          <w:instrText xml:space="preserve"> PAGEREF _Toc80266182 \h </w:instrText>
        </w:r>
        <w:r>
          <w:rPr>
            <w:noProof/>
            <w:webHidden/>
          </w:rPr>
        </w:r>
        <w:r>
          <w:rPr>
            <w:noProof/>
            <w:webHidden/>
          </w:rPr>
          <w:fldChar w:fldCharType="separate"/>
        </w:r>
        <w:r>
          <w:rPr>
            <w:noProof/>
            <w:webHidden/>
          </w:rPr>
          <w:t>8</w:t>
        </w:r>
        <w:r>
          <w:rPr>
            <w:noProof/>
            <w:webHidden/>
          </w:rPr>
          <w:fldChar w:fldCharType="end"/>
        </w:r>
      </w:hyperlink>
    </w:p>
    <w:p w14:paraId="2BEA037F" w14:textId="6CC11C2F"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83" w:history="1">
        <w:r w:rsidRPr="00D478EE">
          <w:rPr>
            <w:rStyle w:val="Lienhypertexte"/>
            <w:noProof/>
          </w:rPr>
          <w:t>Dépendances fonctionnelles :</w:t>
        </w:r>
        <w:r>
          <w:rPr>
            <w:noProof/>
            <w:webHidden/>
          </w:rPr>
          <w:tab/>
        </w:r>
        <w:r>
          <w:rPr>
            <w:noProof/>
            <w:webHidden/>
          </w:rPr>
          <w:fldChar w:fldCharType="begin"/>
        </w:r>
        <w:r>
          <w:rPr>
            <w:noProof/>
            <w:webHidden/>
          </w:rPr>
          <w:instrText xml:space="preserve"> PAGEREF _Toc80266183 \h </w:instrText>
        </w:r>
        <w:r>
          <w:rPr>
            <w:noProof/>
            <w:webHidden/>
          </w:rPr>
        </w:r>
        <w:r>
          <w:rPr>
            <w:noProof/>
            <w:webHidden/>
          </w:rPr>
          <w:fldChar w:fldCharType="separate"/>
        </w:r>
        <w:r>
          <w:rPr>
            <w:noProof/>
            <w:webHidden/>
          </w:rPr>
          <w:t>9</w:t>
        </w:r>
        <w:r>
          <w:rPr>
            <w:noProof/>
            <w:webHidden/>
          </w:rPr>
          <w:fldChar w:fldCharType="end"/>
        </w:r>
      </w:hyperlink>
    </w:p>
    <w:p w14:paraId="4B94E019" w14:textId="76C70A56" w:rsidR="00D83ACC" w:rsidRDefault="00D83ACC">
      <w:pPr>
        <w:pStyle w:val="TM3"/>
        <w:tabs>
          <w:tab w:val="right" w:leader="dot" w:pos="10470"/>
        </w:tabs>
        <w:rPr>
          <w:rFonts w:asciiTheme="minorHAnsi" w:eastAsiaTheme="minorEastAsia" w:hAnsiTheme="minorHAnsi" w:cstheme="minorBidi"/>
          <w:noProof/>
          <w:sz w:val="22"/>
          <w:szCs w:val="22"/>
        </w:rPr>
      </w:pPr>
      <w:hyperlink w:anchor="_Toc80266184" w:history="1">
        <w:r w:rsidRPr="00D478EE">
          <w:rPr>
            <w:rStyle w:val="Lienhypertexte"/>
            <w:noProof/>
          </w:rPr>
          <w:t>Règles de gestion :</w:t>
        </w:r>
        <w:r>
          <w:rPr>
            <w:noProof/>
            <w:webHidden/>
          </w:rPr>
          <w:tab/>
        </w:r>
        <w:r>
          <w:rPr>
            <w:noProof/>
            <w:webHidden/>
          </w:rPr>
          <w:fldChar w:fldCharType="begin"/>
        </w:r>
        <w:r>
          <w:rPr>
            <w:noProof/>
            <w:webHidden/>
          </w:rPr>
          <w:instrText xml:space="preserve"> PAGEREF _Toc80266184 \h </w:instrText>
        </w:r>
        <w:r>
          <w:rPr>
            <w:noProof/>
            <w:webHidden/>
          </w:rPr>
        </w:r>
        <w:r>
          <w:rPr>
            <w:noProof/>
            <w:webHidden/>
          </w:rPr>
          <w:fldChar w:fldCharType="separate"/>
        </w:r>
        <w:r>
          <w:rPr>
            <w:noProof/>
            <w:webHidden/>
          </w:rPr>
          <w:t>9</w:t>
        </w:r>
        <w:r>
          <w:rPr>
            <w:noProof/>
            <w:webHidden/>
          </w:rPr>
          <w:fldChar w:fldCharType="end"/>
        </w:r>
      </w:hyperlink>
    </w:p>
    <w:p w14:paraId="6044B37A" w14:textId="29660B6E"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28912323" w14:textId="77777777" w:rsidR="009B258C" w:rsidRPr="005C6D81" w:rsidRDefault="009B258C" w:rsidP="009B258C">
      <w:pPr>
        <w:spacing w:line="200" w:lineRule="exact"/>
        <w:rPr>
          <w:rFonts w:ascii="Times New Roman" w:eastAsia="Times New Roman" w:hAnsi="Times New Roman"/>
        </w:rPr>
      </w:pPr>
    </w:p>
    <w:p w14:paraId="62FDB567" w14:textId="77777777" w:rsidR="009B258C" w:rsidRPr="005C6D81" w:rsidRDefault="009B258C" w:rsidP="009B258C">
      <w:pPr>
        <w:spacing w:line="200" w:lineRule="exact"/>
        <w:rPr>
          <w:rFonts w:ascii="Times New Roman" w:eastAsia="Times New Roman" w:hAnsi="Times New Roman"/>
        </w:rPr>
      </w:pPr>
    </w:p>
    <w:p w14:paraId="3A251965" w14:textId="77777777" w:rsidR="009B258C" w:rsidRPr="005C6D81" w:rsidRDefault="009B258C" w:rsidP="009B258C">
      <w:pPr>
        <w:spacing w:line="200" w:lineRule="exact"/>
        <w:rPr>
          <w:rFonts w:ascii="Times New Roman" w:eastAsia="Times New Roman" w:hAnsi="Times New Roman"/>
        </w:rPr>
      </w:pPr>
    </w:p>
    <w:p w14:paraId="3C4BFD86" w14:textId="77777777" w:rsidR="009B258C" w:rsidRPr="005C6D81" w:rsidRDefault="009B258C" w:rsidP="009B258C">
      <w:pPr>
        <w:spacing w:line="200" w:lineRule="exact"/>
        <w:rPr>
          <w:rFonts w:ascii="Times New Roman" w:eastAsia="Times New Roman" w:hAnsi="Times New Roman"/>
        </w:rPr>
      </w:pPr>
    </w:p>
    <w:p w14:paraId="4A49E29C" w14:textId="77777777" w:rsidR="009B258C" w:rsidRPr="005C6D81" w:rsidRDefault="009B258C" w:rsidP="009B258C">
      <w:pPr>
        <w:spacing w:line="200" w:lineRule="exact"/>
        <w:rPr>
          <w:rFonts w:ascii="Times New Roman" w:eastAsia="Times New Roman" w:hAnsi="Times New Roman"/>
        </w:rPr>
      </w:pPr>
    </w:p>
    <w:p w14:paraId="0F8747DA" w14:textId="77777777" w:rsidR="009B258C" w:rsidRPr="005C6D81" w:rsidRDefault="009B258C" w:rsidP="009B258C">
      <w:pPr>
        <w:spacing w:line="200" w:lineRule="exact"/>
        <w:rPr>
          <w:rFonts w:ascii="Times New Roman" w:eastAsia="Times New Roman" w:hAnsi="Times New Roman"/>
        </w:rPr>
      </w:pPr>
    </w:p>
    <w:p w14:paraId="53DC2D1E" w14:textId="77777777" w:rsidR="009B258C" w:rsidRPr="005C6D81" w:rsidRDefault="009B258C" w:rsidP="009B258C">
      <w:pPr>
        <w:spacing w:line="200" w:lineRule="exact"/>
        <w:rPr>
          <w:rFonts w:ascii="Times New Roman" w:eastAsia="Times New Roman" w:hAnsi="Times New Roman"/>
        </w:rPr>
      </w:pPr>
    </w:p>
    <w:p w14:paraId="40BBB735" w14:textId="77777777" w:rsidR="009B258C" w:rsidRPr="005C6D81" w:rsidRDefault="009B258C" w:rsidP="009B258C">
      <w:pPr>
        <w:spacing w:line="200" w:lineRule="exact"/>
        <w:rPr>
          <w:rFonts w:ascii="Times New Roman" w:eastAsia="Times New Roman" w:hAnsi="Times New Roman"/>
        </w:rPr>
      </w:pPr>
    </w:p>
    <w:p w14:paraId="7C7047E3" w14:textId="77777777" w:rsidR="009B258C" w:rsidRPr="005C6D81" w:rsidRDefault="009B258C" w:rsidP="009B258C">
      <w:pPr>
        <w:spacing w:line="200" w:lineRule="exact"/>
        <w:rPr>
          <w:rFonts w:ascii="Times New Roman" w:eastAsia="Times New Roman" w:hAnsi="Times New Roman"/>
        </w:rPr>
      </w:pPr>
    </w:p>
    <w:p w14:paraId="7A82D549" w14:textId="77777777" w:rsidR="009B258C" w:rsidRPr="005C6D81" w:rsidRDefault="009B258C" w:rsidP="009B258C">
      <w:pPr>
        <w:spacing w:line="200" w:lineRule="exact"/>
        <w:rPr>
          <w:rFonts w:ascii="Times New Roman" w:eastAsia="Times New Roman" w:hAnsi="Times New Roman"/>
        </w:rPr>
      </w:pPr>
    </w:p>
    <w:p w14:paraId="083D3B3F" w14:textId="77777777" w:rsidR="009B258C" w:rsidRPr="005C6D81" w:rsidRDefault="009B258C" w:rsidP="009B258C">
      <w:pPr>
        <w:spacing w:line="358" w:lineRule="exact"/>
        <w:rPr>
          <w:rFonts w:ascii="Times New Roman" w:eastAsia="Times New Roman" w:hAnsi="Times New Roman"/>
        </w:rPr>
      </w:pPr>
    </w:p>
    <w:p w14:paraId="30169EC1" w14:textId="77777777" w:rsidR="009B258C" w:rsidRPr="005C6D81" w:rsidRDefault="009B258C" w:rsidP="009B258C">
      <w:pPr>
        <w:spacing w:line="0" w:lineRule="atLeast"/>
        <w:rPr>
          <w:b/>
          <w:color w:val="006600"/>
          <w:sz w:val="24"/>
        </w:rPr>
      </w:pPr>
      <w:r w:rsidRPr="005C6D81">
        <w:rPr>
          <w:b/>
          <w:color w:val="006600"/>
          <w:sz w:val="24"/>
        </w:rPr>
        <w:t>_______________________________________________________________________________________</w:t>
      </w:r>
    </w:p>
    <w:p w14:paraId="6ED514CC" w14:textId="18C4C0E0" w:rsidR="009B258C" w:rsidRDefault="009B258C" w:rsidP="009B258C">
      <w:pPr>
        <w:tabs>
          <w:tab w:val="left" w:pos="9240"/>
        </w:tabs>
        <w:spacing w:line="0" w:lineRule="atLeast"/>
        <w:rPr>
          <w:color w:val="808080"/>
          <w:sz w:val="48"/>
          <w:vertAlign w:val="superscript"/>
        </w:rPr>
      </w:pPr>
      <w:r w:rsidRPr="005C6D81">
        <w:rPr>
          <w:color w:val="808080"/>
          <w:sz w:val="48"/>
          <w:vertAlign w:val="superscript"/>
        </w:rPr>
        <w:t>MD v1.0.0</w:t>
      </w:r>
      <w:r w:rsidRPr="005C6D81">
        <w:rPr>
          <w:rFonts w:ascii="Times New Roman" w:eastAsia="Times New Roman" w:hAnsi="Times New Roman"/>
        </w:rPr>
        <w:tab/>
      </w:r>
      <w:r w:rsidRPr="005C6D81">
        <w:rPr>
          <w:color w:val="808080"/>
          <w:sz w:val="21"/>
        </w:rPr>
        <w:t>21/07/2020</w:t>
      </w:r>
    </w:p>
    <w:p w14:paraId="4F2815BF" w14:textId="77777777" w:rsidR="000D0D02" w:rsidRPr="000D0D02" w:rsidRDefault="000D0D02" w:rsidP="000D0D02">
      <w:pPr>
        <w:rPr>
          <w:sz w:val="21"/>
        </w:rPr>
      </w:pPr>
    </w:p>
    <w:p w14:paraId="46247AD0" w14:textId="77777777" w:rsidR="009B258C" w:rsidRDefault="009B258C" w:rsidP="009B258C">
      <w:pPr>
        <w:tabs>
          <w:tab w:val="left" w:pos="9240"/>
        </w:tabs>
        <w:spacing w:line="0" w:lineRule="atLeast"/>
        <w:rPr>
          <w:color w:val="808080"/>
          <w:sz w:val="48"/>
          <w:vertAlign w:val="superscript"/>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5C6D81" w:rsidRDefault="009B258C" w:rsidP="009B258C">
      <w:pPr>
        <w:spacing w:line="0" w:lineRule="atLeast"/>
        <w:rPr>
          <w:rFonts w:ascii="Calibri Light" w:eastAsia="Calibri Light" w:hAnsi="Calibri Light"/>
          <w:b/>
          <w:color w:val="3476B1"/>
          <w:sz w:val="28"/>
        </w:rPr>
      </w:pPr>
      <w:r w:rsidRPr="005C6D81">
        <w:rPr>
          <w:rFonts w:ascii="Calibri Light" w:eastAsia="Calibri Light" w:hAnsi="Calibri Light"/>
          <w:b/>
          <w:color w:val="3476B1"/>
          <w:sz w:val="28"/>
        </w:rPr>
        <w:t>Consignes</w:t>
      </w:r>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1" w:name="_Toc80266159"/>
      <w:r w:rsidRPr="009A7391">
        <w:rPr>
          <w:rFonts w:eastAsia="Calibri Light"/>
          <w:color w:val="4472C4"/>
        </w:rPr>
        <w:t>Exercices d'initiation (difficulté faible)</w:t>
      </w:r>
      <w:bookmarkEnd w:id="1"/>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5F55C76D" w14:textId="77777777" w:rsidR="009B258C" w:rsidRPr="005C6D81" w:rsidRDefault="009B258C" w:rsidP="00A20325">
      <w:pPr>
        <w:pStyle w:val="Titre2"/>
        <w:ind w:left="284"/>
        <w:rPr>
          <w:rFonts w:eastAsia="Calibri Light"/>
          <w:b w:val="0"/>
          <w:bCs w:val="0"/>
          <w:i w:val="0"/>
          <w:iCs w:val="0"/>
          <w:color w:val="4472C4"/>
        </w:rPr>
      </w:pPr>
      <w:bookmarkStart w:id="2" w:name="_Toc80266160"/>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2"/>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548721F" w:rsidR="0092796D" w:rsidRDefault="0092796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3" w:name="_Toc80266161"/>
      <w:r w:rsidRPr="005C6D81">
        <w:rPr>
          <w:u w:val="single"/>
        </w:rPr>
        <w:t>Dépendances fonctionnelles :</w:t>
      </w:r>
      <w:bookmarkEnd w:id="3"/>
    </w:p>
    <w:p w14:paraId="1F0ECF67" w14:textId="77777777" w:rsidR="0092796D" w:rsidRPr="005C6D81" w:rsidRDefault="0092796D" w:rsidP="0092796D">
      <w:proofErr w:type="spellStart"/>
      <w:proofErr w:type="gramStart"/>
      <w:r w:rsidRPr="005540BC">
        <w:rPr>
          <w:b/>
          <w:bCs/>
          <w:color w:val="FF0000"/>
          <w:sz w:val="24"/>
          <w:szCs w:val="24"/>
        </w:rPr>
        <w:t>customer</w:t>
      </w:r>
      <w:proofErr w:type="gramEnd"/>
      <w:r w:rsidRPr="005540BC">
        <w:rPr>
          <w:b/>
          <w:bCs/>
          <w:color w:val="FF0000"/>
          <w:sz w:val="24"/>
          <w:szCs w:val="24"/>
        </w:rPr>
        <w:t>_id</w:t>
      </w:r>
      <w:proofErr w:type="spellEnd"/>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proofErr w:type="gramStart"/>
      <w:r w:rsidRPr="005540BC">
        <w:rPr>
          <w:rFonts w:ascii="Times New Roman" w:eastAsia="Times New Roman" w:hAnsi="Times New Roman"/>
          <w:b/>
          <w:bCs/>
          <w:color w:val="FF0000"/>
          <w:sz w:val="24"/>
          <w:szCs w:val="24"/>
        </w:rPr>
        <w:t>book</w:t>
      </w:r>
      <w:proofErr w:type="gramEnd"/>
      <w:r w:rsidRPr="005540BC">
        <w:rPr>
          <w:rFonts w:ascii="Times New Roman" w:eastAsia="Times New Roman" w:hAnsi="Times New Roman"/>
          <w:b/>
          <w:bCs/>
          <w:color w:val="FF0000"/>
          <w:sz w:val="24"/>
          <w:szCs w:val="24"/>
        </w:rPr>
        <w:t>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proofErr w:type="spellStart"/>
      <w:r w:rsidRPr="005C6D81">
        <w:t>customer_id</w:t>
      </w:r>
      <w:proofErr w:type="spellEnd"/>
      <w:r w:rsidRPr="005C6D81">
        <w:rPr>
          <w:rFonts w:ascii="Times New Roman" w:eastAsia="Times New Roman" w:hAnsi="Times New Roman"/>
        </w:rPr>
        <w:t>.</w:t>
      </w:r>
    </w:p>
    <w:p w14:paraId="2EA52A9D" w14:textId="77777777" w:rsidR="0092796D" w:rsidRPr="005C6D81" w:rsidRDefault="0092796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4" w:name="_Toc80266162"/>
      <w:r w:rsidRPr="005C6D81">
        <w:rPr>
          <w:u w:val="single"/>
        </w:rPr>
        <w:t>Règles de gestion :</w:t>
      </w:r>
      <w:bookmarkEnd w:id="4"/>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77777777" w:rsidR="0092796D" w:rsidRPr="005C6D81" w:rsidRDefault="0092796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5" w:name="_Hlk78873939"/>
      <w:bookmarkStart w:id="6" w:name="_Toc80266163"/>
      <w:r w:rsidRPr="002965F0">
        <w:rPr>
          <w:u w:val="single"/>
        </w:rPr>
        <w:lastRenderedPageBreak/>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7" w:name="_Hlk78964379"/>
            <w:proofErr w:type="spellStart"/>
            <w:proofErr w:type="gramStart"/>
            <w:r w:rsidRPr="00C13C7E">
              <w:rPr>
                <w:rFonts w:eastAsia="Times New Roman" w:cs="Calibri"/>
                <w:b/>
                <w:bCs/>
                <w:color w:val="FF0000"/>
              </w:rPr>
              <w:t>customer</w:t>
            </w:r>
            <w:proofErr w:type="gramEnd"/>
            <w:r w:rsidRPr="00C13C7E">
              <w:rPr>
                <w:rFonts w:eastAsia="Times New Roman" w:cs="Calibri"/>
                <w:b/>
                <w:bCs/>
                <w:color w:val="FF0000"/>
              </w:rPr>
              <w:t>_id</w:t>
            </w:r>
            <w:bookmarkEnd w:id="7"/>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77777777" w:rsidR="009B258C" w:rsidRPr="005C6D81" w:rsidRDefault="009B258C" w:rsidP="00D81599">
            <w:pPr>
              <w:spacing w:line="360" w:lineRule="auto"/>
              <w:jc w:val="center"/>
              <w:rPr>
                <w:rFonts w:eastAsia="Times New Roman" w:cs="Calibri"/>
                <w:b/>
                <w:bCs/>
                <w:color w:val="FFFFFF"/>
              </w:rPr>
            </w:pPr>
            <w:bookmarkStart w:id="8" w:name="_Hlk78964396"/>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_name</w:t>
            </w:r>
            <w:bookmarkEnd w:id="8"/>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9" w:name="_Hlk78964421"/>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_deposit</w:t>
            </w:r>
            <w:bookmarkEnd w:id="9"/>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0" w:name="_Hlk78964507"/>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0"/>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1" w:name="_Hlk78964558"/>
            <w:proofErr w:type="spellStart"/>
            <w:proofErr w:type="gramStart"/>
            <w:r w:rsidRPr="00C13C7E">
              <w:rPr>
                <w:rFonts w:eastAsia="Times New Roman" w:cs="Calibri"/>
                <w:b/>
                <w:bCs/>
                <w:color w:val="FF0000"/>
              </w:rPr>
              <w:t>book</w:t>
            </w:r>
            <w:proofErr w:type="gramEnd"/>
            <w:r w:rsidRPr="00C13C7E">
              <w:rPr>
                <w:rFonts w:eastAsia="Times New Roman" w:cs="Calibri"/>
                <w:b/>
                <w:bCs/>
                <w:color w:val="FF0000"/>
              </w:rPr>
              <w:t>_id</w:t>
            </w:r>
            <w:bookmarkEnd w:id="11"/>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2" w:name="_Toc80266164"/>
      <w:bookmarkEnd w:id="5"/>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2"/>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3" w:name="_Toc80266165"/>
      <w:r w:rsidRPr="005C6D81">
        <w:rPr>
          <w:u w:val="single"/>
        </w:rPr>
        <w:t>Dépendances fonctionnelles :</w:t>
      </w:r>
      <w:bookmarkEnd w:id="13"/>
    </w:p>
    <w:p w14:paraId="3EB589D0" w14:textId="77777777"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w:t>
      </w:r>
      <w:proofErr w:type="gramEnd"/>
      <w:r w:rsidRPr="00287EE4">
        <w:rPr>
          <w:b/>
          <w:bCs/>
          <w:color w:val="FF0000"/>
          <w:sz w:val="24"/>
          <w:szCs w:val="22"/>
          <w:u w:val="single"/>
        </w:rPr>
        <w:t>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p>
    <w:p w14:paraId="5574D065" w14:textId="77777777"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author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p>
    <w:p w14:paraId="7D6B98BE" w14:textId="77777777" w:rsidR="007F751D" w:rsidRPr="00826562"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bookseller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p>
    <w:p w14:paraId="23CF9A00" w14:textId="77777777" w:rsidR="007F751D" w:rsidRDefault="007F751D"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4" w:name="_Toc80266166"/>
      <w:r w:rsidRPr="005C6D81">
        <w:rPr>
          <w:u w:val="single"/>
        </w:rPr>
        <w:t>Règles de gestion :</w:t>
      </w:r>
      <w:bookmarkEnd w:id="14"/>
    </w:p>
    <w:p w14:paraId="1CC32B2E" w14:textId="77777777" w:rsidR="007F751D" w:rsidRPr="006733F7" w:rsidRDefault="007F751D" w:rsidP="007F751D">
      <w:pPr>
        <w:tabs>
          <w:tab w:val="left" w:pos="720"/>
        </w:tabs>
        <w:spacing w:line="218" w:lineRule="auto"/>
        <w:ind w:right="820"/>
        <w:rPr>
          <w:b/>
          <w:bCs/>
          <w:sz w:val="22"/>
        </w:rPr>
      </w:pPr>
    </w:p>
    <w:p w14:paraId="065C4CC5" w14:textId="77777777" w:rsidR="007F751D" w:rsidRPr="006733F7" w:rsidRDefault="007F751D" w:rsidP="007F751D">
      <w:pPr>
        <w:spacing w:line="20" w:lineRule="exact"/>
        <w:rPr>
          <w:rFonts w:ascii="Times New Roman" w:eastAsia="Times New Roman" w:hAnsi="Times New Roman"/>
          <w:b/>
          <w:bCs/>
        </w:rPr>
      </w:pPr>
    </w:p>
    <w:p w14:paraId="1DF9D8DE" w14:textId="77777777" w:rsidR="007F751D" w:rsidRPr="005C6D81" w:rsidRDefault="007F751D" w:rsidP="007F751D">
      <w:pPr>
        <w:spacing w:line="255" w:lineRule="exact"/>
        <w:rPr>
          <w:rFonts w:ascii="Times New Roman" w:eastAsia="Times New Roman" w:hAnsi="Times New Roman"/>
        </w:rPr>
      </w:pPr>
    </w:p>
    <w:p w14:paraId="472D336A" w14:textId="77777777" w:rsidR="007F751D" w:rsidRPr="006733F7" w:rsidRDefault="007F751D" w:rsidP="007F751D">
      <w:pPr>
        <w:tabs>
          <w:tab w:val="left" w:pos="720"/>
        </w:tabs>
        <w:spacing w:line="218" w:lineRule="auto"/>
        <w:ind w:right="820"/>
        <w:rPr>
          <w:b/>
          <w:bCs/>
          <w:sz w:val="22"/>
        </w:rPr>
      </w:pPr>
    </w:p>
    <w:p w14:paraId="2B011CA3" w14:textId="77777777" w:rsidR="009B258C" w:rsidRPr="002965F0" w:rsidRDefault="009B258C" w:rsidP="009B258C">
      <w:pPr>
        <w:pStyle w:val="Titre3"/>
        <w:rPr>
          <w:u w:val="single"/>
        </w:rPr>
      </w:pPr>
      <w:bookmarkStart w:id="15" w:name="_Toc80266167"/>
      <w:r w:rsidRPr="002965F0">
        <w:rPr>
          <w:u w:val="single"/>
        </w:rPr>
        <w:t>Dictionnaire des données :</w:t>
      </w:r>
      <w:bookmarkEnd w:id="15"/>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D81599">
        <w:tc>
          <w:tcPr>
            <w:tcW w:w="2455"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4071"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057"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202"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D81599">
        <w:tc>
          <w:tcPr>
            <w:tcW w:w="2455"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w:t>
            </w:r>
            <w:proofErr w:type="gramEnd"/>
            <w:r w:rsidRPr="009B32D4">
              <w:rPr>
                <w:rFonts w:eastAsia="Times New Roman" w:cs="Calibri"/>
                <w:b/>
                <w:bCs/>
                <w:color w:val="FF0000"/>
              </w:rPr>
              <w:t>_isbn</w:t>
            </w:r>
            <w:proofErr w:type="spellEnd"/>
          </w:p>
        </w:tc>
        <w:tc>
          <w:tcPr>
            <w:tcW w:w="4071"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057"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202"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D81599">
        <w:tc>
          <w:tcPr>
            <w:tcW w:w="2455"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_title</w:t>
            </w:r>
            <w:proofErr w:type="spellEnd"/>
          </w:p>
        </w:tc>
        <w:tc>
          <w:tcPr>
            <w:tcW w:w="4071"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02"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057"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202"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D81599">
        <w:tc>
          <w:tcPr>
            <w:tcW w:w="2455"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6" w:name="_Hlk79064839"/>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_price</w:t>
            </w:r>
            <w:proofErr w:type="spellEnd"/>
          </w:p>
        </w:tc>
        <w:tc>
          <w:tcPr>
            <w:tcW w:w="4071"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057"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202"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D81599">
        <w:tc>
          <w:tcPr>
            <w:tcW w:w="2455"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7" w:name="_Hlk79064861"/>
            <w:bookmarkEnd w:id="16"/>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edition_number</w:t>
            </w:r>
            <w:proofErr w:type="spellEnd"/>
          </w:p>
        </w:tc>
        <w:tc>
          <w:tcPr>
            <w:tcW w:w="4071"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02"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057"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202"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7"/>
      <w:tr w:rsidR="009B258C" w:rsidRPr="00826562" w14:paraId="484DA317" w14:textId="77777777" w:rsidTr="00D81599">
        <w:tc>
          <w:tcPr>
            <w:tcW w:w="2455"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edition_date</w:t>
            </w:r>
            <w:proofErr w:type="spellEnd"/>
          </w:p>
        </w:tc>
        <w:tc>
          <w:tcPr>
            <w:tcW w:w="4071"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02"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057"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202"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D81599">
        <w:tc>
          <w:tcPr>
            <w:tcW w:w="2455"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18" w:name="_Hlk79064967"/>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edition_copy_number</w:t>
            </w:r>
            <w:proofErr w:type="spellEnd"/>
          </w:p>
        </w:tc>
        <w:tc>
          <w:tcPr>
            <w:tcW w:w="4071"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057"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202"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D81599">
        <w:tc>
          <w:tcPr>
            <w:tcW w:w="2455"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19" w:name="_Hlk79064999"/>
            <w:bookmarkEnd w:id="18"/>
            <w:proofErr w:type="gramStart"/>
            <w:r w:rsidRPr="00826562">
              <w:rPr>
                <w:rFonts w:eastAsia="Times New Roman" w:cs="Calibri"/>
                <w:b/>
                <w:bCs/>
                <w:color w:val="FFFFFF"/>
              </w:rPr>
              <w:t>book</w:t>
            </w:r>
            <w:proofErr w:type="gramEnd"/>
            <w:r w:rsidRPr="00826562">
              <w:rPr>
                <w:rFonts w:eastAsia="Times New Roman" w:cs="Calibri"/>
                <w:b/>
                <w:bCs/>
                <w:color w:val="FFFFFF"/>
              </w:rPr>
              <w:t>_</w:t>
            </w:r>
            <w:r>
              <w:t xml:space="preserve"> </w:t>
            </w:r>
            <w:proofErr w:type="spellStart"/>
            <w:r w:rsidRPr="00A37C56">
              <w:rPr>
                <w:rFonts w:eastAsia="Times New Roman" w:cs="Calibri"/>
                <w:b/>
                <w:bCs/>
                <w:color w:val="FFFFFF"/>
              </w:rPr>
              <w:t>awarded</w:t>
            </w:r>
            <w:proofErr w:type="spellEnd"/>
          </w:p>
        </w:tc>
        <w:tc>
          <w:tcPr>
            <w:tcW w:w="4071"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02"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057"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202"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19"/>
      <w:tr w:rsidR="009B258C" w:rsidRPr="00826562" w14:paraId="615DDFB4" w14:textId="77777777" w:rsidTr="00D81599">
        <w:tc>
          <w:tcPr>
            <w:tcW w:w="2455"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author</w:t>
            </w:r>
            <w:proofErr w:type="gramEnd"/>
            <w:r w:rsidRPr="009B32D4">
              <w:rPr>
                <w:rFonts w:eastAsia="Times New Roman" w:cs="Calibri"/>
                <w:b/>
                <w:bCs/>
                <w:color w:val="FF0000"/>
              </w:rPr>
              <w:t>_id</w:t>
            </w:r>
            <w:proofErr w:type="spellEnd"/>
          </w:p>
        </w:tc>
        <w:tc>
          <w:tcPr>
            <w:tcW w:w="4071"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057"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202"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D81599">
        <w:trPr>
          <w:trHeight w:val="40"/>
        </w:trPr>
        <w:tc>
          <w:tcPr>
            <w:tcW w:w="2455"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_firstname</w:t>
            </w:r>
            <w:proofErr w:type="spellEnd"/>
          </w:p>
        </w:tc>
        <w:tc>
          <w:tcPr>
            <w:tcW w:w="4071"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02"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057"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202"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D81599">
        <w:tc>
          <w:tcPr>
            <w:tcW w:w="2455"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_lastname</w:t>
            </w:r>
            <w:proofErr w:type="spellEnd"/>
          </w:p>
        </w:tc>
        <w:tc>
          <w:tcPr>
            <w:tcW w:w="4071"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057"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202"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D81599">
        <w:tc>
          <w:tcPr>
            <w:tcW w:w="2455"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_nickname</w:t>
            </w:r>
            <w:proofErr w:type="spellEnd"/>
          </w:p>
        </w:tc>
        <w:tc>
          <w:tcPr>
            <w:tcW w:w="4071"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02"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057"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202"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D81599">
        <w:tc>
          <w:tcPr>
            <w:tcW w:w="2455"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bookseller</w:t>
            </w:r>
            <w:proofErr w:type="gramEnd"/>
            <w:r w:rsidRPr="009B32D4">
              <w:rPr>
                <w:rFonts w:eastAsia="Times New Roman" w:cs="Calibri"/>
                <w:b/>
                <w:bCs/>
                <w:color w:val="FF0000"/>
              </w:rPr>
              <w:t>_id</w:t>
            </w:r>
            <w:proofErr w:type="spellEnd"/>
          </w:p>
        </w:tc>
        <w:tc>
          <w:tcPr>
            <w:tcW w:w="4071"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057"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202"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D81599">
        <w:tc>
          <w:tcPr>
            <w:tcW w:w="2455"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A37C56">
              <w:rPr>
                <w:rFonts w:eastAsia="Times New Roman" w:cs="Calibri"/>
                <w:b/>
                <w:bCs/>
                <w:color w:val="FFFFFF"/>
              </w:rPr>
              <w:t>bookseller</w:t>
            </w:r>
            <w:proofErr w:type="gramEnd"/>
            <w:r>
              <w:rPr>
                <w:rFonts w:eastAsia="Times New Roman" w:cs="Calibri"/>
                <w:b/>
                <w:bCs/>
                <w:color w:val="FFFFFF"/>
              </w:rPr>
              <w:t>_name</w:t>
            </w:r>
            <w:proofErr w:type="spellEnd"/>
          </w:p>
        </w:tc>
        <w:tc>
          <w:tcPr>
            <w:tcW w:w="4071"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02"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057"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202"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D81599">
        <w:tc>
          <w:tcPr>
            <w:tcW w:w="2455"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0" w:name="_Hlk79065062"/>
            <w:proofErr w:type="spellStart"/>
            <w:proofErr w:type="gramStart"/>
            <w:r w:rsidRPr="00A37C56">
              <w:rPr>
                <w:rFonts w:eastAsia="Times New Roman" w:cs="Calibri"/>
                <w:b/>
                <w:bCs/>
                <w:color w:val="FFFFFF"/>
              </w:rPr>
              <w:t>bookseller</w:t>
            </w:r>
            <w:proofErr w:type="gramEnd"/>
            <w:r>
              <w:rPr>
                <w:rFonts w:eastAsia="Times New Roman" w:cs="Calibri"/>
                <w:b/>
                <w:bCs/>
                <w:color w:val="FFFFFF"/>
              </w:rPr>
              <w:t>_address</w:t>
            </w:r>
            <w:proofErr w:type="spellEnd"/>
          </w:p>
        </w:tc>
        <w:tc>
          <w:tcPr>
            <w:tcW w:w="4071"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02"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057"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202"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0"/>
      <w:tr w:rsidR="009B258C" w:rsidRPr="00826562" w14:paraId="7FB46D7C" w14:textId="77777777" w:rsidTr="00D81599">
        <w:tc>
          <w:tcPr>
            <w:tcW w:w="2455" w:type="dxa"/>
            <w:tcBorders>
              <w:left w:val="single" w:sz="8" w:space="0" w:color="FFFFFF"/>
              <w:right w:val="single" w:sz="24" w:space="0" w:color="FFFFFF"/>
            </w:tcBorders>
            <w:shd w:val="clear" w:color="auto" w:fill="A5A5A5"/>
          </w:tcPr>
          <w:p w14:paraId="44DF80CF" w14:textId="77777777" w:rsidR="009B258C" w:rsidRPr="00A37C56" w:rsidRDefault="009B258C" w:rsidP="00D81599">
            <w:pPr>
              <w:spacing w:line="360" w:lineRule="auto"/>
              <w:jc w:val="center"/>
              <w:rPr>
                <w:rFonts w:eastAsia="Times New Roman" w:cs="Calibri"/>
                <w:b/>
                <w:bCs/>
                <w:color w:val="FFFFFF"/>
              </w:rPr>
            </w:pPr>
            <w:proofErr w:type="spellStart"/>
            <w:proofErr w:type="gramStart"/>
            <w:r w:rsidRPr="00A37C56">
              <w:rPr>
                <w:rFonts w:eastAsia="Times New Roman" w:cs="Calibri"/>
                <w:b/>
                <w:bCs/>
                <w:color w:val="FFFFFF"/>
              </w:rPr>
              <w:t>bookseller</w:t>
            </w:r>
            <w:proofErr w:type="gramEnd"/>
            <w:r>
              <w:rPr>
                <w:rFonts w:eastAsia="Times New Roman" w:cs="Calibri"/>
                <w:b/>
                <w:bCs/>
                <w:color w:val="FFFFFF"/>
              </w:rPr>
              <w:t>_order</w:t>
            </w:r>
            <w:proofErr w:type="spellEnd"/>
          </w:p>
        </w:tc>
        <w:tc>
          <w:tcPr>
            <w:tcW w:w="4071" w:type="dxa"/>
            <w:shd w:val="clear" w:color="auto" w:fill="E8E8E8"/>
          </w:tcPr>
          <w:p w14:paraId="4D5D573F" w14:textId="77777777" w:rsidR="009B258C" w:rsidRPr="0015725E" w:rsidRDefault="009B258C" w:rsidP="00D81599">
            <w:pPr>
              <w:spacing w:line="360" w:lineRule="auto"/>
              <w:rPr>
                <w:rFonts w:eastAsia="Times New Roman" w:cs="Calibri"/>
              </w:rPr>
            </w:pPr>
            <w:r>
              <w:rPr>
                <w:rFonts w:eastAsia="Times New Roman" w:cs="Calibri"/>
              </w:rPr>
              <w:t>Commande effectuée par libraire.</w:t>
            </w:r>
          </w:p>
        </w:tc>
        <w:tc>
          <w:tcPr>
            <w:tcW w:w="602" w:type="dxa"/>
            <w:shd w:val="clear" w:color="auto" w:fill="E8E8E8"/>
          </w:tcPr>
          <w:p w14:paraId="10E8E1C2" w14:textId="77777777" w:rsidR="009B258C" w:rsidRPr="0015725E" w:rsidRDefault="009B258C" w:rsidP="00D81599">
            <w:pPr>
              <w:spacing w:line="360" w:lineRule="auto"/>
              <w:jc w:val="center"/>
              <w:rPr>
                <w:rFonts w:eastAsia="Times New Roman" w:cs="Calibri"/>
              </w:rPr>
            </w:pPr>
          </w:p>
        </w:tc>
        <w:tc>
          <w:tcPr>
            <w:tcW w:w="1057" w:type="dxa"/>
            <w:shd w:val="clear" w:color="auto" w:fill="E8E8E8"/>
          </w:tcPr>
          <w:p w14:paraId="51298918" w14:textId="77777777" w:rsidR="009B258C" w:rsidRPr="0015725E" w:rsidRDefault="009B258C" w:rsidP="00D81599">
            <w:pPr>
              <w:spacing w:line="360" w:lineRule="auto"/>
              <w:jc w:val="center"/>
              <w:rPr>
                <w:rFonts w:eastAsia="Times New Roman" w:cs="Calibri"/>
              </w:rPr>
            </w:pPr>
          </w:p>
        </w:tc>
        <w:tc>
          <w:tcPr>
            <w:tcW w:w="2202" w:type="dxa"/>
            <w:shd w:val="clear" w:color="auto" w:fill="E8E8E8"/>
          </w:tcPr>
          <w:p w14:paraId="417D51B5" w14:textId="77777777" w:rsidR="009B258C" w:rsidRPr="0015725E" w:rsidRDefault="009B258C" w:rsidP="00D81599">
            <w:pPr>
              <w:spacing w:line="360" w:lineRule="auto"/>
              <w:jc w:val="center"/>
              <w:rPr>
                <w:rFonts w:eastAsia="Times New Roman" w:cs="Calibri"/>
              </w:rPr>
            </w:pPr>
          </w:p>
        </w:tc>
      </w:tr>
    </w:tbl>
    <w:p w14:paraId="47D91AFE" w14:textId="77777777" w:rsidR="009B258C" w:rsidRDefault="009B258C" w:rsidP="009B258C"/>
    <w:p w14:paraId="6EED604E" w14:textId="77777777" w:rsidR="009B258C" w:rsidRPr="006733F7" w:rsidRDefault="009B258C" w:rsidP="009B258C"/>
    <w:p w14:paraId="2226F01E" w14:textId="77777777" w:rsidR="009B258C" w:rsidRPr="009A7391" w:rsidRDefault="009B258C" w:rsidP="009B258C">
      <w:pPr>
        <w:pStyle w:val="Titre1"/>
        <w:rPr>
          <w:rFonts w:asciiTheme="majorHAnsi" w:eastAsia="Calibri Light" w:hAnsiTheme="majorHAnsi" w:cstheme="majorHAnsi"/>
          <w:color w:val="4472C4"/>
        </w:rPr>
      </w:pPr>
      <w:bookmarkStart w:id="21" w:name="_Toc80266168"/>
      <w:r w:rsidRPr="009A7391">
        <w:rPr>
          <w:rFonts w:asciiTheme="majorHAnsi" w:eastAsia="Calibri Light" w:hAnsiTheme="majorHAnsi" w:cstheme="majorHAnsi"/>
          <w:color w:val="4472C4"/>
        </w:rPr>
        <w:t>Exercices de difficulté moyenne</w:t>
      </w:r>
      <w:bookmarkEnd w:id="21"/>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2" w:name="_Toc80266169"/>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2"/>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E269F3">
        <w:rPr>
          <w:b/>
          <w:bCs/>
          <w:color w:val="70AD47" w:themeColor="accent6"/>
          <w:sz w:val="24"/>
          <w:szCs w:val="22"/>
        </w:rPr>
        <w:t>courses</w:t>
      </w:r>
      <w:r w:rsidRPr="00E269F3">
        <w:rPr>
          <w:color w:val="70AD47" w:themeColor="accent6"/>
          <w:sz w:val="24"/>
          <w:szCs w:val="22"/>
        </w:rPr>
        <w:t xml:space="preserve">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3C9205BE" w14:textId="48F32B82" w:rsidR="00641A07" w:rsidRDefault="00641A07" w:rsidP="009B258C">
      <w:pPr>
        <w:spacing w:line="0" w:lineRule="atLeast"/>
        <w:rPr>
          <w:sz w:val="22"/>
        </w:rPr>
      </w:pPr>
    </w:p>
    <w:p w14:paraId="7F5D33B1" w14:textId="77777777" w:rsidR="00F2286F" w:rsidRPr="005C6D81" w:rsidRDefault="00F2286F" w:rsidP="00F2286F">
      <w:pPr>
        <w:pStyle w:val="Titre3"/>
        <w:rPr>
          <w:u w:val="single"/>
        </w:rPr>
      </w:pPr>
      <w:bookmarkStart w:id="23" w:name="_Toc80266170"/>
      <w:r w:rsidRPr="005C6D81">
        <w:rPr>
          <w:u w:val="single"/>
        </w:rPr>
        <w:t>Dépendances fonctionnelles :</w:t>
      </w:r>
      <w:bookmarkEnd w:id="23"/>
    </w:p>
    <w:p w14:paraId="35951273" w14:textId="77777777" w:rsidR="00F2286F" w:rsidRPr="005C6D81" w:rsidRDefault="00F2286F" w:rsidP="00F2286F">
      <w:pPr>
        <w:spacing w:line="200" w:lineRule="exact"/>
        <w:rPr>
          <w:rFonts w:ascii="Times New Roman" w:eastAsia="Times New Roman" w:hAnsi="Times New Roman"/>
        </w:rPr>
      </w:pPr>
    </w:p>
    <w:p w14:paraId="32F19713" w14:textId="77777777" w:rsidR="00F2286F" w:rsidRPr="005C6D81" w:rsidRDefault="00F2286F" w:rsidP="00F2286F">
      <w:pPr>
        <w:pStyle w:val="Titre3"/>
        <w:rPr>
          <w:u w:val="single"/>
        </w:rPr>
      </w:pPr>
      <w:bookmarkStart w:id="24" w:name="_Toc80266171"/>
      <w:r w:rsidRPr="005C6D81">
        <w:rPr>
          <w:u w:val="single"/>
        </w:rPr>
        <w:t>Règles de gestion :</w:t>
      </w:r>
      <w:bookmarkEnd w:id="24"/>
    </w:p>
    <w:p w14:paraId="793D90CF" w14:textId="77777777" w:rsidR="00F2286F" w:rsidRPr="005C6D81" w:rsidRDefault="00F2286F" w:rsidP="00F2286F">
      <w:pPr>
        <w:spacing w:line="0" w:lineRule="atLeast"/>
        <w:rPr>
          <w:sz w:val="22"/>
        </w:rPr>
      </w:pPr>
    </w:p>
    <w:p w14:paraId="49E95E65" w14:textId="77777777" w:rsidR="00F2286F" w:rsidRDefault="00F2286F" w:rsidP="00F2286F">
      <w:pPr>
        <w:spacing w:line="200" w:lineRule="exact"/>
        <w:rPr>
          <w:rFonts w:ascii="Times New Roman" w:eastAsia="Times New Roman" w:hAnsi="Times New Roman"/>
        </w:rPr>
      </w:pPr>
    </w:p>
    <w:p w14:paraId="18D712A6" w14:textId="77777777" w:rsidR="00F2286F" w:rsidRDefault="00F2286F" w:rsidP="00F2286F">
      <w:pPr>
        <w:spacing w:line="200" w:lineRule="exact"/>
        <w:rPr>
          <w:rFonts w:ascii="Times New Roman" w:eastAsia="Times New Roman" w:hAnsi="Times New Roman"/>
        </w:rPr>
      </w:pPr>
    </w:p>
    <w:p w14:paraId="0E7A030B" w14:textId="77777777" w:rsidR="00A20325" w:rsidRPr="002965F0" w:rsidRDefault="00A20325" w:rsidP="00A20325">
      <w:pPr>
        <w:pStyle w:val="Titre3"/>
        <w:rPr>
          <w:rFonts w:ascii="Times New Roman" w:hAnsi="Times New Roman"/>
          <w:sz w:val="28"/>
          <w:u w:val="single"/>
        </w:rPr>
      </w:pPr>
      <w:bookmarkStart w:id="25" w:name="_Toc80266172"/>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2C06716C" w14:textId="77777777" w:rsidTr="009313C7">
        <w:tc>
          <w:tcPr>
            <w:tcW w:w="2273" w:type="dxa"/>
            <w:tcBorders>
              <w:top w:val="single" w:sz="8" w:space="0" w:color="FFFFFF"/>
              <w:left w:val="single" w:sz="8" w:space="0" w:color="FFFFFF"/>
              <w:right w:val="single" w:sz="24" w:space="0" w:color="FFFFFF"/>
            </w:tcBorders>
            <w:shd w:val="clear" w:color="auto" w:fill="A5A5A5"/>
          </w:tcPr>
          <w:p w14:paraId="77865BAA" w14:textId="2CFB5BE9"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8777BEB" w14:textId="68A2148D"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AD9ED9F" w14:textId="0A653B56"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7D9AFE" w14:textId="10C9022D"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EAFDEE3" w14:textId="055E6157" w:rsidR="00641A07" w:rsidRPr="00C13C7E" w:rsidRDefault="00641A07" w:rsidP="009313C7">
            <w:pPr>
              <w:spacing w:line="360" w:lineRule="auto"/>
              <w:jc w:val="center"/>
              <w:rPr>
                <w:rFonts w:eastAsia="Times New Roman" w:cs="Calibri"/>
                <w:b/>
                <w:bCs/>
                <w:color w:val="FF0000"/>
              </w:rPr>
            </w:pPr>
          </w:p>
        </w:tc>
      </w:tr>
      <w:tr w:rsidR="00641A07" w:rsidRPr="005C6D81" w14:paraId="000E2CF2" w14:textId="77777777" w:rsidTr="009313C7">
        <w:tc>
          <w:tcPr>
            <w:tcW w:w="2273" w:type="dxa"/>
            <w:tcBorders>
              <w:left w:val="single" w:sz="8" w:space="0" w:color="FFFFFF"/>
              <w:right w:val="single" w:sz="24" w:space="0" w:color="FFFFFF"/>
            </w:tcBorders>
            <w:shd w:val="clear" w:color="auto" w:fill="A5A5A5"/>
          </w:tcPr>
          <w:p w14:paraId="0E3A169A" w14:textId="52EFB5CC"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581C7AB" w14:textId="51B61FD3" w:rsidR="00641A07" w:rsidRPr="005C6D81" w:rsidRDefault="00641A07" w:rsidP="009313C7">
            <w:pPr>
              <w:spacing w:line="360" w:lineRule="auto"/>
              <w:rPr>
                <w:rFonts w:eastAsia="Times New Roman" w:cs="Calibri"/>
              </w:rPr>
            </w:pPr>
          </w:p>
        </w:tc>
        <w:tc>
          <w:tcPr>
            <w:tcW w:w="602" w:type="dxa"/>
            <w:shd w:val="clear" w:color="auto" w:fill="E8E8E8"/>
          </w:tcPr>
          <w:p w14:paraId="3ED5CE07" w14:textId="304E94FB" w:rsidR="00641A07" w:rsidRPr="005C6D81" w:rsidRDefault="00641A07" w:rsidP="009313C7">
            <w:pPr>
              <w:spacing w:line="360" w:lineRule="auto"/>
              <w:jc w:val="center"/>
              <w:rPr>
                <w:rFonts w:eastAsia="Times New Roman" w:cs="Calibri"/>
              </w:rPr>
            </w:pPr>
          </w:p>
        </w:tc>
        <w:tc>
          <w:tcPr>
            <w:tcW w:w="992" w:type="dxa"/>
            <w:shd w:val="clear" w:color="auto" w:fill="E8E8E8"/>
          </w:tcPr>
          <w:p w14:paraId="2B4DB364" w14:textId="597D2057" w:rsidR="00641A07" w:rsidRPr="005C6D81" w:rsidRDefault="00641A07" w:rsidP="009313C7">
            <w:pPr>
              <w:spacing w:line="360" w:lineRule="auto"/>
              <w:jc w:val="center"/>
              <w:rPr>
                <w:rFonts w:eastAsia="Times New Roman" w:cs="Calibri"/>
              </w:rPr>
            </w:pPr>
          </w:p>
        </w:tc>
        <w:tc>
          <w:tcPr>
            <w:tcW w:w="3792" w:type="dxa"/>
            <w:shd w:val="clear" w:color="auto" w:fill="E8E8E8"/>
          </w:tcPr>
          <w:p w14:paraId="5EE7DCCA" w14:textId="4201C8B2" w:rsidR="00641A07" w:rsidRPr="005C6D81" w:rsidRDefault="00641A07" w:rsidP="009313C7">
            <w:pPr>
              <w:spacing w:line="360" w:lineRule="auto"/>
              <w:jc w:val="center"/>
              <w:rPr>
                <w:rFonts w:eastAsia="Times New Roman" w:cs="Calibri"/>
              </w:rPr>
            </w:pPr>
          </w:p>
        </w:tc>
      </w:tr>
      <w:tr w:rsidR="00641A07" w:rsidRPr="005C6D81" w14:paraId="09A83B3A" w14:textId="77777777" w:rsidTr="009313C7">
        <w:tc>
          <w:tcPr>
            <w:tcW w:w="2273" w:type="dxa"/>
            <w:tcBorders>
              <w:top w:val="single" w:sz="8" w:space="0" w:color="FFFFFF"/>
              <w:left w:val="single" w:sz="8" w:space="0" w:color="FFFFFF"/>
              <w:right w:val="single" w:sz="24" w:space="0" w:color="FFFFFF"/>
            </w:tcBorders>
            <w:shd w:val="clear" w:color="auto" w:fill="A5A5A5"/>
          </w:tcPr>
          <w:p w14:paraId="3ADEE12F" w14:textId="224533C4"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517C2285"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358885A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511E2C46" w:rsidR="00641A07" w:rsidRPr="005C6D81" w:rsidRDefault="00641A07" w:rsidP="009313C7">
            <w:pPr>
              <w:spacing w:line="360" w:lineRule="auto"/>
              <w:jc w:val="center"/>
              <w:rPr>
                <w:rFonts w:eastAsia="Times New Roman" w:cs="Calibri"/>
              </w:rPr>
            </w:pPr>
          </w:p>
        </w:tc>
      </w:tr>
      <w:tr w:rsidR="00641A07" w:rsidRPr="005C6D81" w14:paraId="526EDE23" w14:textId="77777777" w:rsidTr="009313C7">
        <w:tc>
          <w:tcPr>
            <w:tcW w:w="2273" w:type="dxa"/>
            <w:tcBorders>
              <w:left w:val="single" w:sz="8" w:space="0" w:color="FFFFFF"/>
              <w:right w:val="single" w:sz="24" w:space="0" w:color="FFFFFF"/>
            </w:tcBorders>
            <w:shd w:val="clear" w:color="auto" w:fill="A5A5A5"/>
          </w:tcPr>
          <w:p w14:paraId="15F4C4B7" w14:textId="31815F0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A2B4D23" w14:textId="1A28FD12" w:rsidR="00641A07" w:rsidRPr="005C6D81" w:rsidRDefault="00641A07" w:rsidP="009313C7">
            <w:pPr>
              <w:spacing w:line="360" w:lineRule="auto"/>
              <w:rPr>
                <w:rFonts w:eastAsia="Times New Roman" w:cs="Calibri"/>
              </w:rPr>
            </w:pPr>
          </w:p>
        </w:tc>
        <w:tc>
          <w:tcPr>
            <w:tcW w:w="602" w:type="dxa"/>
            <w:shd w:val="clear" w:color="auto" w:fill="E8E8E8"/>
          </w:tcPr>
          <w:p w14:paraId="1A3B1B72" w14:textId="123BC609" w:rsidR="00641A07" w:rsidRPr="005C6D81" w:rsidRDefault="00641A07" w:rsidP="009313C7">
            <w:pPr>
              <w:spacing w:line="360" w:lineRule="auto"/>
              <w:jc w:val="center"/>
              <w:rPr>
                <w:rFonts w:eastAsia="Times New Roman" w:cs="Calibri"/>
              </w:rPr>
            </w:pPr>
          </w:p>
        </w:tc>
        <w:tc>
          <w:tcPr>
            <w:tcW w:w="992" w:type="dxa"/>
            <w:shd w:val="clear" w:color="auto" w:fill="E8E8E8"/>
          </w:tcPr>
          <w:p w14:paraId="6898B52F" w14:textId="46CF1A96" w:rsidR="00641A07" w:rsidRPr="005C6D81" w:rsidRDefault="00641A07" w:rsidP="009313C7">
            <w:pPr>
              <w:spacing w:line="360" w:lineRule="auto"/>
              <w:jc w:val="center"/>
              <w:rPr>
                <w:rFonts w:eastAsia="Times New Roman" w:cs="Calibri"/>
              </w:rPr>
            </w:pPr>
          </w:p>
        </w:tc>
        <w:tc>
          <w:tcPr>
            <w:tcW w:w="3792" w:type="dxa"/>
            <w:shd w:val="clear" w:color="auto" w:fill="E8E8E8"/>
          </w:tcPr>
          <w:p w14:paraId="456BC4EF" w14:textId="53DFABD0" w:rsidR="00641A07" w:rsidRPr="005C6D81" w:rsidRDefault="00641A07" w:rsidP="009313C7">
            <w:pPr>
              <w:spacing w:line="360" w:lineRule="auto"/>
              <w:jc w:val="center"/>
              <w:rPr>
                <w:rFonts w:eastAsia="Times New Roman" w:cs="Calibri"/>
              </w:rPr>
            </w:pPr>
          </w:p>
        </w:tc>
      </w:tr>
      <w:tr w:rsidR="00641A07" w:rsidRPr="005C6D81" w14:paraId="54C58225" w14:textId="77777777" w:rsidTr="009313C7">
        <w:tc>
          <w:tcPr>
            <w:tcW w:w="2273" w:type="dxa"/>
            <w:tcBorders>
              <w:left w:val="single" w:sz="8" w:space="0" w:color="FFFFFF"/>
              <w:right w:val="single" w:sz="24" w:space="0" w:color="FFFFFF"/>
            </w:tcBorders>
            <w:shd w:val="clear" w:color="auto" w:fill="A5A5A5"/>
          </w:tcPr>
          <w:p w14:paraId="024CD257" w14:textId="5EA475E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582DFD1D" w14:textId="6585F211" w:rsidR="00641A07" w:rsidRPr="005C6D81" w:rsidRDefault="00641A07" w:rsidP="009313C7">
            <w:pPr>
              <w:spacing w:line="360" w:lineRule="auto"/>
              <w:rPr>
                <w:rFonts w:eastAsia="Times New Roman" w:cs="Calibri"/>
              </w:rPr>
            </w:pPr>
          </w:p>
        </w:tc>
        <w:tc>
          <w:tcPr>
            <w:tcW w:w="602" w:type="dxa"/>
            <w:shd w:val="clear" w:color="auto" w:fill="E8E8E8"/>
          </w:tcPr>
          <w:p w14:paraId="77543380" w14:textId="628A0F9D" w:rsidR="00641A07" w:rsidRPr="005C6D81" w:rsidRDefault="00641A07" w:rsidP="009313C7">
            <w:pPr>
              <w:spacing w:line="360" w:lineRule="auto"/>
              <w:jc w:val="center"/>
              <w:rPr>
                <w:rFonts w:eastAsia="Times New Roman" w:cs="Calibri"/>
              </w:rPr>
            </w:pPr>
          </w:p>
        </w:tc>
        <w:tc>
          <w:tcPr>
            <w:tcW w:w="992" w:type="dxa"/>
            <w:shd w:val="clear" w:color="auto" w:fill="E8E8E8"/>
          </w:tcPr>
          <w:p w14:paraId="7448B0E7"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23B7946B" w14:textId="4B284273" w:rsidR="00641A07" w:rsidRPr="005C6D81" w:rsidRDefault="00641A07" w:rsidP="009313C7">
            <w:pPr>
              <w:spacing w:line="360" w:lineRule="auto"/>
              <w:jc w:val="center"/>
              <w:rPr>
                <w:rFonts w:eastAsia="Times New Roman" w:cs="Calibri"/>
              </w:rPr>
            </w:pPr>
          </w:p>
        </w:tc>
      </w:tr>
      <w:tr w:rsidR="00641A07" w:rsidRPr="005C6D81" w14:paraId="0F93E4CC" w14:textId="77777777" w:rsidTr="009313C7">
        <w:tc>
          <w:tcPr>
            <w:tcW w:w="2273" w:type="dxa"/>
            <w:tcBorders>
              <w:top w:val="single" w:sz="8" w:space="0" w:color="FFFFFF"/>
              <w:left w:val="single" w:sz="8" w:space="0" w:color="FFFFFF"/>
              <w:right w:val="single" w:sz="24" w:space="0" w:color="FFFFFF"/>
            </w:tcBorders>
            <w:shd w:val="clear" w:color="auto" w:fill="A5A5A5"/>
          </w:tcPr>
          <w:p w14:paraId="381EA4E7" w14:textId="2715375E"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7D14EEAC"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3608724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3213A0B1"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64CF9AF" w:rsidR="00641A07" w:rsidRPr="005C6D81" w:rsidRDefault="00641A07" w:rsidP="009313C7">
            <w:pPr>
              <w:spacing w:line="360" w:lineRule="auto"/>
              <w:jc w:val="center"/>
              <w:rPr>
                <w:rFonts w:eastAsia="Times New Roman" w:cs="Calibri"/>
              </w:rPr>
            </w:pPr>
          </w:p>
        </w:tc>
      </w:tr>
      <w:tr w:rsidR="00641A07" w:rsidRPr="005C6D81" w14:paraId="4E000F1A" w14:textId="77777777" w:rsidTr="009313C7">
        <w:tc>
          <w:tcPr>
            <w:tcW w:w="2273" w:type="dxa"/>
            <w:tcBorders>
              <w:left w:val="single" w:sz="8" w:space="0" w:color="FFFFFF"/>
              <w:right w:val="single" w:sz="24" w:space="0" w:color="FFFFFF"/>
            </w:tcBorders>
            <w:shd w:val="clear" w:color="auto" w:fill="A5A5A5"/>
          </w:tcPr>
          <w:p w14:paraId="37BD219B" w14:textId="2B7FAEE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DBEFED3" w14:textId="0BE6ACCB" w:rsidR="00641A07" w:rsidRPr="005C6D81" w:rsidRDefault="00641A07" w:rsidP="009313C7">
            <w:pPr>
              <w:spacing w:line="360" w:lineRule="auto"/>
              <w:rPr>
                <w:rFonts w:eastAsia="Times New Roman" w:cs="Calibri"/>
              </w:rPr>
            </w:pPr>
          </w:p>
        </w:tc>
        <w:tc>
          <w:tcPr>
            <w:tcW w:w="602" w:type="dxa"/>
            <w:shd w:val="clear" w:color="auto" w:fill="E8E8E8"/>
          </w:tcPr>
          <w:p w14:paraId="5342E022" w14:textId="5517C4D3" w:rsidR="00641A07" w:rsidRPr="005C6D81" w:rsidRDefault="00641A07" w:rsidP="009313C7">
            <w:pPr>
              <w:spacing w:line="360" w:lineRule="auto"/>
              <w:jc w:val="center"/>
              <w:rPr>
                <w:rFonts w:eastAsia="Times New Roman" w:cs="Calibri"/>
              </w:rPr>
            </w:pPr>
          </w:p>
        </w:tc>
        <w:tc>
          <w:tcPr>
            <w:tcW w:w="992" w:type="dxa"/>
            <w:shd w:val="clear" w:color="auto" w:fill="E8E8E8"/>
          </w:tcPr>
          <w:p w14:paraId="479D5F61"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7B60DCB5" w14:textId="73F9E6CA" w:rsidR="00641A07" w:rsidRPr="005C6D81" w:rsidRDefault="00641A07" w:rsidP="009313C7">
            <w:pPr>
              <w:spacing w:line="360" w:lineRule="auto"/>
              <w:jc w:val="center"/>
              <w:rPr>
                <w:rFonts w:eastAsia="Times New Roman" w:cs="Calibri"/>
              </w:rPr>
            </w:pPr>
          </w:p>
        </w:tc>
      </w:tr>
      <w:tr w:rsidR="00641A07" w:rsidRPr="005C6D81" w14:paraId="3FA20C91" w14:textId="77777777" w:rsidTr="009313C7">
        <w:tc>
          <w:tcPr>
            <w:tcW w:w="2273" w:type="dxa"/>
            <w:tcBorders>
              <w:top w:val="single" w:sz="8" w:space="0" w:color="FFFFFF"/>
              <w:left w:val="single" w:sz="8" w:space="0" w:color="FFFFFF"/>
              <w:right w:val="single" w:sz="24" w:space="0" w:color="FFFFFF"/>
            </w:tcBorders>
            <w:shd w:val="clear" w:color="auto" w:fill="A5A5A5"/>
          </w:tcPr>
          <w:p w14:paraId="73504251" w14:textId="3349412B"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25D33948"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6051310A"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697C4ADF"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5C66A95D" w:rsidR="00641A07" w:rsidRPr="00C13C7E" w:rsidRDefault="00641A07" w:rsidP="009313C7">
            <w:pPr>
              <w:spacing w:line="360" w:lineRule="auto"/>
              <w:jc w:val="center"/>
              <w:rPr>
                <w:rFonts w:eastAsia="Times New Roman" w:cs="Calibri"/>
                <w:b/>
                <w:bCs/>
                <w:color w:val="FF0000"/>
              </w:rPr>
            </w:pPr>
          </w:p>
        </w:tc>
      </w:tr>
      <w:tr w:rsidR="00641A07" w:rsidRPr="005C6D81" w14:paraId="48A26CCC" w14:textId="77777777" w:rsidTr="009313C7">
        <w:tc>
          <w:tcPr>
            <w:tcW w:w="2273" w:type="dxa"/>
            <w:tcBorders>
              <w:left w:val="single" w:sz="8" w:space="0" w:color="FFFFFF"/>
              <w:right w:val="single" w:sz="24" w:space="0" w:color="FFFFFF"/>
            </w:tcBorders>
            <w:shd w:val="clear" w:color="auto" w:fill="A5A5A5"/>
          </w:tcPr>
          <w:p w14:paraId="46C8E26E" w14:textId="02E980D6"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23A361F1" w14:textId="4D99088A" w:rsidR="00641A07" w:rsidRPr="005C6D81" w:rsidRDefault="00641A07" w:rsidP="009313C7">
            <w:pPr>
              <w:spacing w:line="360" w:lineRule="auto"/>
              <w:rPr>
                <w:rFonts w:eastAsia="Times New Roman" w:cs="Calibri"/>
              </w:rPr>
            </w:pPr>
          </w:p>
        </w:tc>
        <w:tc>
          <w:tcPr>
            <w:tcW w:w="602" w:type="dxa"/>
            <w:shd w:val="clear" w:color="auto" w:fill="E8E8E8"/>
          </w:tcPr>
          <w:p w14:paraId="4DF11512" w14:textId="5984901A" w:rsidR="00641A07" w:rsidRPr="005C6D81" w:rsidRDefault="00641A07" w:rsidP="009313C7">
            <w:pPr>
              <w:spacing w:line="360" w:lineRule="auto"/>
              <w:jc w:val="center"/>
              <w:rPr>
                <w:rFonts w:eastAsia="Times New Roman" w:cs="Calibri"/>
              </w:rPr>
            </w:pPr>
          </w:p>
        </w:tc>
        <w:tc>
          <w:tcPr>
            <w:tcW w:w="992" w:type="dxa"/>
            <w:shd w:val="clear" w:color="auto" w:fill="E8E8E8"/>
          </w:tcPr>
          <w:p w14:paraId="34C2280F" w14:textId="26E926DC" w:rsidR="00641A07" w:rsidRPr="005C6D81" w:rsidRDefault="00641A07" w:rsidP="009313C7">
            <w:pPr>
              <w:spacing w:line="360" w:lineRule="auto"/>
              <w:jc w:val="center"/>
              <w:rPr>
                <w:rFonts w:eastAsia="Times New Roman" w:cs="Calibri"/>
              </w:rPr>
            </w:pPr>
          </w:p>
        </w:tc>
        <w:tc>
          <w:tcPr>
            <w:tcW w:w="3792" w:type="dxa"/>
            <w:shd w:val="clear" w:color="auto" w:fill="E8E8E8"/>
          </w:tcPr>
          <w:p w14:paraId="17879D18" w14:textId="1C55E970" w:rsidR="00641A07" w:rsidRPr="005C6D81" w:rsidRDefault="00641A07" w:rsidP="009313C7">
            <w:pPr>
              <w:spacing w:line="360" w:lineRule="auto"/>
              <w:jc w:val="center"/>
              <w:rPr>
                <w:rFonts w:eastAsia="Times New Roman" w:cs="Calibri"/>
              </w:rPr>
            </w:pPr>
          </w:p>
        </w:tc>
      </w:tr>
      <w:tr w:rsidR="00641A07" w:rsidRPr="005C6D81" w14:paraId="24AED4AD" w14:textId="77777777" w:rsidTr="009313C7">
        <w:tc>
          <w:tcPr>
            <w:tcW w:w="2273" w:type="dxa"/>
            <w:tcBorders>
              <w:top w:val="single" w:sz="8" w:space="0" w:color="FFFFFF"/>
              <w:left w:val="single" w:sz="8" w:space="0" w:color="FFFFFF"/>
              <w:right w:val="single" w:sz="24" w:space="0" w:color="FFFFFF"/>
            </w:tcBorders>
            <w:shd w:val="clear" w:color="auto" w:fill="A5A5A5"/>
          </w:tcPr>
          <w:p w14:paraId="1A34A81A" w14:textId="324344E8"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1765AA4F"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2084881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4A725DC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53003808" w:rsidR="00641A07" w:rsidRPr="005C6D81" w:rsidRDefault="00641A07" w:rsidP="009313C7">
            <w:pPr>
              <w:spacing w:line="360" w:lineRule="auto"/>
              <w:jc w:val="center"/>
              <w:rPr>
                <w:rFonts w:eastAsia="Times New Roman" w:cs="Calibri"/>
              </w:rPr>
            </w:pPr>
          </w:p>
        </w:tc>
      </w:tr>
      <w:tr w:rsidR="00641A07" w:rsidRPr="005C6D81" w14:paraId="44FF4130" w14:textId="77777777" w:rsidTr="009313C7">
        <w:tc>
          <w:tcPr>
            <w:tcW w:w="2273" w:type="dxa"/>
            <w:tcBorders>
              <w:left w:val="single" w:sz="8" w:space="0" w:color="FFFFFF"/>
              <w:right w:val="single" w:sz="24" w:space="0" w:color="FFFFFF"/>
            </w:tcBorders>
            <w:shd w:val="clear" w:color="auto" w:fill="A5A5A5"/>
          </w:tcPr>
          <w:p w14:paraId="6221AF7D" w14:textId="16712CB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4156398F" w14:textId="0E19FFA6" w:rsidR="00641A07" w:rsidRPr="005C6D81" w:rsidRDefault="00641A07" w:rsidP="009313C7">
            <w:pPr>
              <w:spacing w:line="360" w:lineRule="auto"/>
              <w:rPr>
                <w:rFonts w:eastAsia="Times New Roman" w:cs="Calibri"/>
              </w:rPr>
            </w:pPr>
          </w:p>
        </w:tc>
        <w:tc>
          <w:tcPr>
            <w:tcW w:w="602" w:type="dxa"/>
            <w:shd w:val="clear" w:color="auto" w:fill="E8E8E8"/>
          </w:tcPr>
          <w:p w14:paraId="23EAF30D" w14:textId="0A2D7CD0" w:rsidR="00641A07" w:rsidRPr="005C6D81" w:rsidRDefault="00641A07" w:rsidP="009313C7">
            <w:pPr>
              <w:spacing w:line="360" w:lineRule="auto"/>
              <w:jc w:val="center"/>
              <w:rPr>
                <w:rFonts w:eastAsia="Times New Roman" w:cs="Calibri"/>
              </w:rPr>
            </w:pPr>
          </w:p>
        </w:tc>
        <w:tc>
          <w:tcPr>
            <w:tcW w:w="992" w:type="dxa"/>
            <w:shd w:val="clear" w:color="auto" w:fill="E8E8E8"/>
          </w:tcPr>
          <w:p w14:paraId="077AF3DF" w14:textId="69CD75CF" w:rsidR="00641A07" w:rsidRPr="005C6D81" w:rsidRDefault="00641A07" w:rsidP="009313C7">
            <w:pPr>
              <w:spacing w:line="360" w:lineRule="auto"/>
              <w:jc w:val="center"/>
              <w:rPr>
                <w:rFonts w:eastAsia="Times New Roman" w:cs="Calibri"/>
              </w:rPr>
            </w:pPr>
          </w:p>
        </w:tc>
        <w:tc>
          <w:tcPr>
            <w:tcW w:w="3792" w:type="dxa"/>
            <w:shd w:val="clear" w:color="auto" w:fill="E8E8E8"/>
          </w:tcPr>
          <w:p w14:paraId="12EA63B1" w14:textId="59B75890" w:rsidR="00641A07" w:rsidRPr="005C6D81" w:rsidRDefault="00641A07" w:rsidP="009313C7">
            <w:pPr>
              <w:spacing w:line="360" w:lineRule="auto"/>
              <w:jc w:val="center"/>
              <w:rPr>
                <w:rFonts w:eastAsia="Times New Roman" w:cs="Calibri"/>
              </w:rPr>
            </w:pPr>
          </w:p>
        </w:tc>
      </w:tr>
      <w:tr w:rsidR="00641A07" w:rsidRPr="005C6D81" w14:paraId="7683DD94" w14:textId="77777777" w:rsidTr="009313C7">
        <w:tc>
          <w:tcPr>
            <w:tcW w:w="2273" w:type="dxa"/>
            <w:tcBorders>
              <w:top w:val="single" w:sz="8" w:space="0" w:color="FFFFFF"/>
              <w:left w:val="single" w:sz="8" w:space="0" w:color="FFFFFF"/>
              <w:right w:val="single" w:sz="24" w:space="0" w:color="FFFFFF"/>
            </w:tcBorders>
            <w:shd w:val="clear" w:color="auto" w:fill="A5A5A5"/>
          </w:tcPr>
          <w:p w14:paraId="0F7497A5" w14:textId="049BC48A"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06159257"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1886CA8F"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7777777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0ECE39A9" w:rsidR="00641A07" w:rsidRPr="005C6D81" w:rsidRDefault="00641A07" w:rsidP="009313C7">
            <w:pPr>
              <w:spacing w:line="360" w:lineRule="auto"/>
              <w:jc w:val="center"/>
              <w:rPr>
                <w:rFonts w:eastAsia="Times New Roman" w:cs="Calibri"/>
              </w:rPr>
            </w:pPr>
          </w:p>
        </w:tc>
      </w:tr>
      <w:tr w:rsidR="00641A07" w:rsidRPr="005C6D81" w14:paraId="342B8A1E" w14:textId="77777777" w:rsidTr="009313C7">
        <w:tc>
          <w:tcPr>
            <w:tcW w:w="2273" w:type="dxa"/>
            <w:tcBorders>
              <w:left w:val="single" w:sz="8" w:space="0" w:color="FFFFFF"/>
              <w:right w:val="single" w:sz="24" w:space="0" w:color="FFFFFF"/>
            </w:tcBorders>
            <w:shd w:val="clear" w:color="auto" w:fill="A5A5A5"/>
          </w:tcPr>
          <w:p w14:paraId="3BD864C3" w14:textId="0F77CCA1"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779E5930" w14:textId="145EAF4D" w:rsidR="00641A07" w:rsidRPr="005C6D81" w:rsidRDefault="00641A07" w:rsidP="009313C7">
            <w:pPr>
              <w:spacing w:line="360" w:lineRule="auto"/>
              <w:rPr>
                <w:rFonts w:eastAsia="Times New Roman" w:cs="Calibri"/>
              </w:rPr>
            </w:pPr>
          </w:p>
        </w:tc>
        <w:tc>
          <w:tcPr>
            <w:tcW w:w="602" w:type="dxa"/>
            <w:shd w:val="clear" w:color="auto" w:fill="E8E8E8"/>
          </w:tcPr>
          <w:p w14:paraId="10D08A2A" w14:textId="42ECE01E" w:rsidR="00641A07" w:rsidRPr="005C6D81" w:rsidRDefault="00641A07" w:rsidP="009313C7">
            <w:pPr>
              <w:spacing w:line="360" w:lineRule="auto"/>
              <w:jc w:val="center"/>
              <w:rPr>
                <w:rFonts w:eastAsia="Times New Roman" w:cs="Calibri"/>
              </w:rPr>
            </w:pPr>
          </w:p>
        </w:tc>
        <w:tc>
          <w:tcPr>
            <w:tcW w:w="992" w:type="dxa"/>
            <w:shd w:val="clear" w:color="auto" w:fill="E8E8E8"/>
          </w:tcPr>
          <w:p w14:paraId="2B512D53" w14:textId="426F4D14" w:rsidR="00641A07" w:rsidRPr="005C6D81" w:rsidRDefault="00641A07" w:rsidP="009313C7">
            <w:pPr>
              <w:spacing w:line="360" w:lineRule="auto"/>
              <w:jc w:val="center"/>
              <w:rPr>
                <w:rFonts w:eastAsia="Times New Roman" w:cs="Calibri"/>
              </w:rPr>
            </w:pPr>
          </w:p>
        </w:tc>
        <w:tc>
          <w:tcPr>
            <w:tcW w:w="3792" w:type="dxa"/>
            <w:shd w:val="clear" w:color="auto" w:fill="E8E8E8"/>
          </w:tcPr>
          <w:p w14:paraId="6444883D" w14:textId="66CF86B2" w:rsidR="00641A07" w:rsidRPr="005C6D81" w:rsidRDefault="00641A07" w:rsidP="009313C7">
            <w:pPr>
              <w:spacing w:line="360" w:lineRule="auto"/>
              <w:jc w:val="center"/>
              <w:rPr>
                <w:rFonts w:eastAsia="Times New Roman" w:cs="Calibri"/>
              </w:rPr>
            </w:pP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5677AE21" w14:textId="77777777" w:rsidR="009B258C" w:rsidRPr="005C6D81" w:rsidRDefault="009B258C" w:rsidP="009B258C">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6" w:name="_Toc80266173"/>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6"/>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5AE42942" w:rsidR="000A1A67" w:rsidRDefault="000A1A67"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27" w:name="_Toc80266174"/>
      <w:r w:rsidRPr="002965F0">
        <w:rPr>
          <w:u w:val="single"/>
        </w:rPr>
        <w:t>Dictionnaire des données :</w:t>
      </w:r>
      <w:bookmarkEnd w:id="27"/>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9A6BF6">
        <w:tc>
          <w:tcPr>
            <w:tcW w:w="2468"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938"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520"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9A6BF6">
        <w:tc>
          <w:tcPr>
            <w:tcW w:w="2468"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28" w:name="_Hlk80265792"/>
            <w:proofErr w:type="spellStart"/>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28"/>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9A6BF6">
        <w:tc>
          <w:tcPr>
            <w:tcW w:w="2468"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29" w:name="_Hlk8026558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29"/>
            <w:proofErr w:type="spellEnd"/>
          </w:p>
        </w:tc>
        <w:tc>
          <w:tcPr>
            <w:tcW w:w="2938"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520"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9A6BF6">
        <w:tc>
          <w:tcPr>
            <w:tcW w:w="2468"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0" w:name="_Hlk80265599"/>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0"/>
            <w:proofErr w:type="spellEnd"/>
          </w:p>
        </w:tc>
        <w:tc>
          <w:tcPr>
            <w:tcW w:w="2938"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77777777" w:rsidR="001F5D25" w:rsidRPr="00BB0A83" w:rsidRDefault="001F5D25" w:rsidP="001F5D25">
            <w:pPr>
              <w:spacing w:line="360" w:lineRule="auto"/>
              <w:jc w:val="center"/>
              <w:rPr>
                <w:rFonts w:eastAsia="Times New Roman" w:cs="Calibri"/>
                <w:sz w:val="22"/>
                <w:szCs w:val="22"/>
              </w:rPr>
            </w:pPr>
          </w:p>
        </w:tc>
        <w:tc>
          <w:tcPr>
            <w:tcW w:w="3520"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9A6BF6">
        <w:tc>
          <w:tcPr>
            <w:tcW w:w="2468"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9A6BF6">
        <w:tc>
          <w:tcPr>
            <w:tcW w:w="2468"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1"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1"/>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77777777" w:rsidR="00881617" w:rsidRPr="00BB0A83" w:rsidRDefault="00881617" w:rsidP="001F5D25">
            <w:pPr>
              <w:spacing w:line="360" w:lineRule="auto"/>
              <w:jc w:val="center"/>
              <w:rPr>
                <w:rFonts w:eastAsia="Times New Roman" w:cs="Calibri"/>
                <w:sz w:val="22"/>
                <w:szCs w:val="22"/>
              </w:rPr>
            </w:pPr>
          </w:p>
        </w:tc>
      </w:tr>
      <w:tr w:rsidR="001F5D25" w:rsidRPr="005C6D81" w14:paraId="5EE63159" w14:textId="77777777" w:rsidTr="009A6BF6">
        <w:tc>
          <w:tcPr>
            <w:tcW w:w="2468"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2" w:name="_Hlk8026565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2"/>
            <w:proofErr w:type="spellEnd"/>
          </w:p>
        </w:tc>
        <w:tc>
          <w:tcPr>
            <w:tcW w:w="2938"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520"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9A6BF6">
        <w:tc>
          <w:tcPr>
            <w:tcW w:w="2468"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roofErr w:type="spellEnd"/>
          </w:p>
        </w:tc>
        <w:tc>
          <w:tcPr>
            <w:tcW w:w="2938"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520"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9A6BF6">
        <w:tc>
          <w:tcPr>
            <w:tcW w:w="2468"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9A6BF6">
        <w:tc>
          <w:tcPr>
            <w:tcW w:w="2468"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9A6BF6">
        <w:tc>
          <w:tcPr>
            <w:tcW w:w="2468"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938"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520"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9A6BF6">
        <w:tc>
          <w:tcPr>
            <w:tcW w:w="2468"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77777777" w:rsidR="001F5D25" w:rsidRPr="00BB0A83" w:rsidRDefault="001F5D25" w:rsidP="001F5D25">
            <w:pPr>
              <w:spacing w:line="360" w:lineRule="auto"/>
              <w:jc w:val="center"/>
              <w:rPr>
                <w:rFonts w:eastAsia="Times New Roman" w:cs="Calibri"/>
                <w:sz w:val="22"/>
                <w:szCs w:val="22"/>
              </w:rPr>
            </w:pP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9A6BF6">
        <w:tc>
          <w:tcPr>
            <w:tcW w:w="2468" w:type="dxa"/>
            <w:tcBorders>
              <w:top w:val="single" w:sz="8" w:space="0" w:color="FFFFFF"/>
              <w:left w:val="single" w:sz="8" w:space="0" w:color="FFFFFF"/>
              <w:right w:val="single" w:sz="24" w:space="0" w:color="FFFFFF"/>
            </w:tcBorders>
            <w:shd w:val="clear" w:color="auto" w:fill="A5A5A5"/>
          </w:tcPr>
          <w:p w14:paraId="30B2994C" w14:textId="3DF7CBDF"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14EE892B"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Acteur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77777777" w:rsidR="001F5D25" w:rsidRPr="00BB0A83" w:rsidRDefault="001F5D25" w:rsidP="001F5D25">
            <w:pPr>
              <w:spacing w:line="360" w:lineRule="auto"/>
              <w:jc w:val="center"/>
              <w:rPr>
                <w:rFonts w:eastAsia="Times New Roman" w:cs="Calibri"/>
                <w:sz w:val="22"/>
                <w:szCs w:val="22"/>
              </w:rPr>
            </w:pP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9A6BF6">
        <w:tc>
          <w:tcPr>
            <w:tcW w:w="2468"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938"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520"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9A6BF6">
        <w:tc>
          <w:tcPr>
            <w:tcW w:w="2468" w:type="dxa"/>
            <w:tcBorders>
              <w:top w:val="single" w:sz="8" w:space="0" w:color="FFFFFF"/>
              <w:left w:val="single" w:sz="8" w:space="0" w:color="FFFFFF"/>
              <w:right w:val="single" w:sz="24" w:space="0" w:color="FFFFFF"/>
            </w:tcBorders>
            <w:shd w:val="clear" w:color="auto" w:fill="A5A5A5"/>
          </w:tcPr>
          <w:p w14:paraId="35C4AE72" w14:textId="65736006"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proofErr w:type="spellEnd"/>
          </w:p>
        </w:tc>
        <w:tc>
          <w:tcPr>
            <w:tcW w:w="2938"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1D6A2E6"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Réalisateur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77777777" w:rsidR="001F5D25" w:rsidRPr="00BB0A83" w:rsidRDefault="001F5D25" w:rsidP="001F5D25">
            <w:pPr>
              <w:spacing w:line="360" w:lineRule="auto"/>
              <w:jc w:val="center"/>
              <w:rPr>
                <w:rFonts w:eastAsia="Times New Roman" w:cs="Calibri"/>
                <w:sz w:val="22"/>
                <w:szCs w:val="22"/>
              </w:rPr>
            </w:pPr>
          </w:p>
        </w:tc>
        <w:tc>
          <w:tcPr>
            <w:tcW w:w="3520"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CF45BE" w:rsidRPr="005C6D81" w14:paraId="6FF33D29" w14:textId="77777777" w:rsidTr="009313C7">
        <w:tc>
          <w:tcPr>
            <w:tcW w:w="2468"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938"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77777777" w:rsidR="00CF45BE" w:rsidRPr="00BB0A83" w:rsidRDefault="00CF45BE" w:rsidP="009313C7">
            <w:pPr>
              <w:spacing w:line="360" w:lineRule="auto"/>
              <w:jc w:val="center"/>
              <w:rPr>
                <w:rFonts w:eastAsia="Times New Roman" w:cs="Calibri"/>
                <w:sz w:val="22"/>
                <w:szCs w:val="22"/>
              </w:rPr>
            </w:pPr>
          </w:p>
        </w:tc>
        <w:tc>
          <w:tcPr>
            <w:tcW w:w="3520"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9A6BF6">
        <w:tc>
          <w:tcPr>
            <w:tcW w:w="2468"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938"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77777777" w:rsidR="001F5D25" w:rsidRPr="00BB0A83" w:rsidRDefault="001F5D25" w:rsidP="001F5D25">
            <w:pPr>
              <w:spacing w:line="360" w:lineRule="auto"/>
              <w:jc w:val="center"/>
              <w:rPr>
                <w:rFonts w:eastAsia="Times New Roman" w:cs="Calibri"/>
                <w:sz w:val="22"/>
                <w:szCs w:val="22"/>
              </w:rPr>
            </w:pPr>
          </w:p>
        </w:tc>
        <w:tc>
          <w:tcPr>
            <w:tcW w:w="3520"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C4176D8" w14:textId="77777777" w:rsidR="000A1A67" w:rsidRPr="005C6D81" w:rsidRDefault="000A1A67" w:rsidP="000A1A67">
      <w:pPr>
        <w:pStyle w:val="Titre3"/>
        <w:rPr>
          <w:u w:val="single"/>
        </w:rPr>
      </w:pPr>
      <w:bookmarkStart w:id="33" w:name="_Toc80266175"/>
      <w:r w:rsidRPr="005C6D81">
        <w:rPr>
          <w:u w:val="single"/>
        </w:rPr>
        <w:t>Dépendances fonctionnelles :</w:t>
      </w:r>
      <w:bookmarkEnd w:id="33"/>
    </w:p>
    <w:p w14:paraId="567911F6" w14:textId="65DCA8AB" w:rsidR="000A1A67" w:rsidRDefault="00BB0A83" w:rsidP="00BB0A83">
      <w:pPr>
        <w:rPr>
          <w:rFonts w:eastAsia="Times New Roman" w:cs="Calibri"/>
        </w:rPr>
      </w:pPr>
      <w:proofErr w:type="spellStart"/>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5D3F93CB" w14:textId="42C3384A" w:rsidR="00BB0A83" w:rsidRDefault="00BB0A83" w:rsidP="00BB0A83">
      <w:pPr>
        <w:rPr>
          <w:rFonts w:eastAsia="Times New Roman" w:cs="Calibri"/>
          <w:sz w:val="22"/>
          <w:szCs w:val="22"/>
        </w:rPr>
      </w:pPr>
      <w:proofErr w:type="spellStart"/>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sidR="00A75B4C">
        <w:rPr>
          <w:rFonts w:eastAsia="Times New Roman" w:cs="Calibri"/>
          <w:sz w:val="22"/>
          <w:szCs w:val="22"/>
        </w:rPr>
        <w:t xml:space="preserve">, </w:t>
      </w:r>
      <w:proofErr w:type="spellStart"/>
      <w:r w:rsidR="00A75B4C" w:rsidRPr="00A75B4C">
        <w:rPr>
          <w:rFonts w:eastAsia="Times New Roman" w:cs="Calibri"/>
          <w:sz w:val="22"/>
          <w:szCs w:val="22"/>
        </w:rPr>
        <w:t>tape_id</w:t>
      </w:r>
      <w:proofErr w:type="spellEnd"/>
      <w:r w:rsidR="00A75B4C">
        <w:rPr>
          <w:rFonts w:eastAsia="Times New Roman" w:cs="Calibri"/>
          <w:sz w:val="22"/>
          <w:szCs w:val="22"/>
        </w:rPr>
        <w:t>.</w:t>
      </w:r>
    </w:p>
    <w:p w14:paraId="6F385C51" w14:textId="6F1F10D0" w:rsidR="00BB0A83" w:rsidRDefault="00BB0A83" w:rsidP="00BB0A83">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15D4EDAE" w14:textId="40912339" w:rsidR="00BB0A83" w:rsidRPr="00BB0A83" w:rsidRDefault="00BB0A83" w:rsidP="00BB0A83">
      <w:pPr>
        <w:rPr>
          <w:rFonts w:ascii="Times New Roman" w:eastAsia="Times New Roman" w:hAnsi="Times New Roman"/>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7DB2EDDE" w14:textId="397FB9C2" w:rsidR="000A1A67" w:rsidRDefault="000A1A67" w:rsidP="000A1A67">
      <w:pPr>
        <w:pStyle w:val="Titre3"/>
        <w:rPr>
          <w:u w:val="single"/>
        </w:rPr>
      </w:pPr>
      <w:bookmarkStart w:id="34" w:name="_Toc80266176"/>
      <w:r w:rsidRPr="005C6D81">
        <w:rPr>
          <w:u w:val="single"/>
        </w:rPr>
        <w:t>Règles de gestion :</w:t>
      </w:r>
      <w:bookmarkEnd w:id="34"/>
    </w:p>
    <w:p w14:paraId="7406219D" w14:textId="79A46317" w:rsidR="00474D13" w:rsidRDefault="00847373" w:rsidP="00474D13">
      <w:r>
        <w:t>Un client peut emprunter de</w:t>
      </w:r>
      <w:r w:rsidR="0087636F">
        <w:t xml:space="preserve"> 0 à 6 cassettes.</w:t>
      </w:r>
    </w:p>
    <w:p w14:paraId="327A6F54" w14:textId="2FFF6B03" w:rsidR="0087636F" w:rsidRDefault="0087636F" w:rsidP="00474D13">
      <w:r>
        <w:t>Une cassette peut être emprunter par un</w:t>
      </w:r>
      <w:r w:rsidR="00F7785E">
        <w:t xml:space="preserve"> et un seul</w:t>
      </w:r>
      <w:r>
        <w:t xml:space="preserve"> client</w:t>
      </w:r>
      <w:r w:rsidR="00902B84">
        <w:t xml:space="preserve"> à la fois</w:t>
      </w:r>
      <w:r>
        <w:t>.</w:t>
      </w:r>
    </w:p>
    <w:p w14:paraId="1EC62A30" w14:textId="634AAEA3" w:rsidR="00474D13" w:rsidRDefault="00474D13" w:rsidP="00474D13"/>
    <w:p w14:paraId="431A958E" w14:textId="0E5A2B66" w:rsidR="00CA1615" w:rsidRDefault="00CA1615" w:rsidP="00474D13">
      <w:r>
        <w:t>Un film est rattaché à un et un seul genre.</w:t>
      </w:r>
    </w:p>
    <w:p w14:paraId="343FAF9D" w14:textId="69596F98" w:rsidR="00CA1615" w:rsidRDefault="00CA1615" w:rsidP="00474D13">
      <w:r>
        <w:t>Un genre peut avoir de 1 à plusieurs films.</w:t>
      </w:r>
    </w:p>
    <w:p w14:paraId="326D4A16" w14:textId="25BFF507" w:rsidR="00474D13" w:rsidRDefault="00474D13" w:rsidP="00474D13"/>
    <w:p w14:paraId="5027C883" w14:textId="2144218F" w:rsidR="00474D13" w:rsidRDefault="00474D13"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5" w:name="_Toc80266177"/>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5"/>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Chaque avion géré est identifié par un numéro d'immatriculation.</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Il est la propriété 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Le nom, l'adresse et le numéro de téléphone du propriétaire, ainsi que la date d'achat de l'avion.</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Chaque avion est d'un certain type, celui-ci étant caractérisé par son nom, le nom du constructeur, la puissance du moteur, le nombre de places.</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La maintenance des avions est assurée par les mécaniciens 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(l'un répare, l'autre vérifie).</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Pour toute intervention effectuée, on conserve l'objet de l'intervention, la date et la durée.</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Pour chaque mécanicien on connaît son nom, son adresse, son numéro de téléphone et les types d'avion sur lesquels il est habilité à intervenir.</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lastRenderedPageBreak/>
        <w:t>Un certain nombre de pilotes 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Son nom, son adresse, son numéro de téléphone, son 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Les types d'avion qu'il est habilité à piloter avec le nombre total de vols 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77777777" w:rsidR="00474D13" w:rsidRDefault="00474D13" w:rsidP="00474D13">
      <w:pPr>
        <w:tabs>
          <w:tab w:val="left" w:pos="720"/>
        </w:tabs>
        <w:spacing w:line="0" w:lineRule="atLeast"/>
        <w:rPr>
          <w:sz w:val="22"/>
        </w:rPr>
      </w:pPr>
    </w:p>
    <w:p w14:paraId="666A7813" w14:textId="77777777" w:rsidR="00474D13" w:rsidRDefault="00474D13" w:rsidP="00474D13">
      <w:pPr>
        <w:tabs>
          <w:tab w:val="left" w:pos="720"/>
        </w:tabs>
        <w:spacing w:line="0" w:lineRule="atLeast"/>
        <w:rPr>
          <w:sz w:val="22"/>
        </w:rPr>
      </w:pPr>
    </w:p>
    <w:p w14:paraId="1D8D7048" w14:textId="77777777" w:rsidR="00474D13" w:rsidRDefault="00474D13"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6" w:name="_Toc80266178"/>
      <w:r w:rsidRPr="002965F0">
        <w:rPr>
          <w:u w:val="single"/>
        </w:rPr>
        <w:t>Dictionnaire des données :</w:t>
      </w:r>
      <w:bookmarkEnd w:id="36"/>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367490" w:rsidRPr="005C6D81" w14:paraId="348B616A"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9313C7">
        <w:tc>
          <w:tcPr>
            <w:tcW w:w="2273" w:type="dxa"/>
            <w:tcBorders>
              <w:top w:val="single" w:sz="8" w:space="0" w:color="FFFFFF"/>
              <w:left w:val="single" w:sz="8" w:space="0" w:color="FFFFFF"/>
              <w:right w:val="single" w:sz="24" w:space="0" w:color="FFFFFF"/>
            </w:tcBorders>
            <w:shd w:val="clear" w:color="auto" w:fill="A5A5A5"/>
          </w:tcPr>
          <w:p w14:paraId="6224E4BD"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4B803D62" w14:textId="77777777" w:rsidTr="009313C7">
        <w:tc>
          <w:tcPr>
            <w:tcW w:w="2273" w:type="dxa"/>
            <w:tcBorders>
              <w:left w:val="single" w:sz="8" w:space="0" w:color="FFFFFF"/>
              <w:right w:val="single" w:sz="24" w:space="0" w:color="FFFFFF"/>
            </w:tcBorders>
            <w:shd w:val="clear" w:color="auto" w:fill="A5A5A5"/>
          </w:tcPr>
          <w:p w14:paraId="0F6CBFC3"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A055349" w14:textId="77777777" w:rsidR="00367490" w:rsidRPr="005C6D81" w:rsidRDefault="00367490" w:rsidP="009313C7">
            <w:pPr>
              <w:spacing w:line="360" w:lineRule="auto"/>
              <w:rPr>
                <w:rFonts w:eastAsia="Times New Roman" w:cs="Calibri"/>
              </w:rPr>
            </w:pPr>
          </w:p>
        </w:tc>
        <w:tc>
          <w:tcPr>
            <w:tcW w:w="602" w:type="dxa"/>
            <w:shd w:val="clear" w:color="auto" w:fill="E8E8E8"/>
          </w:tcPr>
          <w:p w14:paraId="1959013F"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6918CA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18CEAAEE" w14:textId="77777777" w:rsidR="00367490" w:rsidRPr="005C6D81" w:rsidRDefault="00367490" w:rsidP="009313C7">
            <w:pPr>
              <w:spacing w:line="360" w:lineRule="auto"/>
              <w:jc w:val="center"/>
              <w:rPr>
                <w:rFonts w:eastAsia="Times New Roman" w:cs="Calibri"/>
              </w:rPr>
            </w:pPr>
          </w:p>
        </w:tc>
      </w:tr>
      <w:tr w:rsidR="00367490" w:rsidRPr="005C6D81" w14:paraId="73463FD1" w14:textId="77777777" w:rsidTr="009313C7">
        <w:tc>
          <w:tcPr>
            <w:tcW w:w="2273" w:type="dxa"/>
            <w:tcBorders>
              <w:top w:val="single" w:sz="8" w:space="0" w:color="FFFFFF"/>
              <w:left w:val="single" w:sz="8" w:space="0" w:color="FFFFFF"/>
              <w:right w:val="single" w:sz="24" w:space="0" w:color="FFFFFF"/>
            </w:tcBorders>
            <w:shd w:val="clear" w:color="auto" w:fill="A5A5A5"/>
          </w:tcPr>
          <w:p w14:paraId="11BFB90A"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77777777" w:rsidR="00367490" w:rsidRPr="005C6D81" w:rsidRDefault="00367490" w:rsidP="009313C7">
            <w:pPr>
              <w:spacing w:line="360" w:lineRule="auto"/>
              <w:jc w:val="center"/>
              <w:rPr>
                <w:rFonts w:eastAsia="Times New Roman" w:cs="Calibri"/>
              </w:rPr>
            </w:pPr>
          </w:p>
        </w:tc>
      </w:tr>
      <w:tr w:rsidR="00367490" w:rsidRPr="005C6D81" w14:paraId="503D8926" w14:textId="77777777" w:rsidTr="009313C7">
        <w:tc>
          <w:tcPr>
            <w:tcW w:w="2273" w:type="dxa"/>
            <w:tcBorders>
              <w:left w:val="single" w:sz="8" w:space="0" w:color="FFFFFF"/>
              <w:right w:val="single" w:sz="24" w:space="0" w:color="FFFFFF"/>
            </w:tcBorders>
            <w:shd w:val="clear" w:color="auto" w:fill="A5A5A5"/>
          </w:tcPr>
          <w:p w14:paraId="690B2DD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6CEB315A" w14:textId="77777777" w:rsidR="00367490" w:rsidRPr="005C6D81" w:rsidRDefault="00367490" w:rsidP="009313C7">
            <w:pPr>
              <w:spacing w:line="360" w:lineRule="auto"/>
              <w:rPr>
                <w:rFonts w:eastAsia="Times New Roman" w:cs="Calibri"/>
              </w:rPr>
            </w:pPr>
          </w:p>
        </w:tc>
        <w:tc>
          <w:tcPr>
            <w:tcW w:w="602" w:type="dxa"/>
            <w:shd w:val="clear" w:color="auto" w:fill="E8E8E8"/>
          </w:tcPr>
          <w:p w14:paraId="15D1412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17BC7D8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527BAFF" w14:textId="77777777" w:rsidR="00367490" w:rsidRPr="005C6D81" w:rsidRDefault="00367490" w:rsidP="009313C7">
            <w:pPr>
              <w:spacing w:line="360" w:lineRule="auto"/>
              <w:jc w:val="center"/>
              <w:rPr>
                <w:rFonts w:eastAsia="Times New Roman" w:cs="Calibri"/>
              </w:rPr>
            </w:pPr>
          </w:p>
        </w:tc>
      </w:tr>
      <w:tr w:rsidR="00367490" w:rsidRPr="005C6D81" w14:paraId="35D751F4" w14:textId="77777777" w:rsidTr="009313C7">
        <w:tc>
          <w:tcPr>
            <w:tcW w:w="2273" w:type="dxa"/>
            <w:tcBorders>
              <w:left w:val="single" w:sz="8" w:space="0" w:color="FFFFFF"/>
              <w:right w:val="single" w:sz="24" w:space="0" w:color="FFFFFF"/>
            </w:tcBorders>
            <w:shd w:val="clear" w:color="auto" w:fill="A5A5A5"/>
          </w:tcPr>
          <w:p w14:paraId="63C35FB4"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93B619E" w14:textId="77777777" w:rsidR="00367490" w:rsidRPr="005C6D81" w:rsidRDefault="00367490" w:rsidP="009313C7">
            <w:pPr>
              <w:spacing w:line="360" w:lineRule="auto"/>
              <w:rPr>
                <w:rFonts w:eastAsia="Times New Roman" w:cs="Calibri"/>
              </w:rPr>
            </w:pPr>
          </w:p>
        </w:tc>
        <w:tc>
          <w:tcPr>
            <w:tcW w:w="602" w:type="dxa"/>
            <w:shd w:val="clear" w:color="auto" w:fill="E8E8E8"/>
          </w:tcPr>
          <w:p w14:paraId="561CD37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E8AF9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BA4A193" w14:textId="77777777" w:rsidR="00367490" w:rsidRPr="005C6D81" w:rsidRDefault="00367490" w:rsidP="009313C7">
            <w:pPr>
              <w:spacing w:line="360" w:lineRule="auto"/>
              <w:jc w:val="center"/>
              <w:rPr>
                <w:rFonts w:eastAsia="Times New Roman" w:cs="Calibri"/>
              </w:rPr>
            </w:pPr>
          </w:p>
        </w:tc>
      </w:tr>
      <w:tr w:rsidR="00367490" w:rsidRPr="005C6D81" w14:paraId="6F5882F7" w14:textId="77777777" w:rsidTr="009313C7">
        <w:tc>
          <w:tcPr>
            <w:tcW w:w="2273" w:type="dxa"/>
            <w:tcBorders>
              <w:top w:val="single" w:sz="8" w:space="0" w:color="FFFFFF"/>
              <w:left w:val="single" w:sz="8" w:space="0" w:color="FFFFFF"/>
              <w:right w:val="single" w:sz="24" w:space="0" w:color="FFFFFF"/>
            </w:tcBorders>
            <w:shd w:val="clear" w:color="auto" w:fill="A5A5A5"/>
          </w:tcPr>
          <w:p w14:paraId="206FD768"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77777777" w:rsidR="00367490" w:rsidRPr="005C6D81" w:rsidRDefault="00367490" w:rsidP="009313C7">
            <w:pPr>
              <w:spacing w:line="360" w:lineRule="auto"/>
              <w:jc w:val="center"/>
              <w:rPr>
                <w:rFonts w:eastAsia="Times New Roman" w:cs="Calibri"/>
              </w:rPr>
            </w:pPr>
          </w:p>
        </w:tc>
      </w:tr>
      <w:tr w:rsidR="00367490" w:rsidRPr="005C6D81" w14:paraId="77D3D7CF" w14:textId="77777777" w:rsidTr="009313C7">
        <w:tc>
          <w:tcPr>
            <w:tcW w:w="2273" w:type="dxa"/>
            <w:tcBorders>
              <w:left w:val="single" w:sz="8" w:space="0" w:color="FFFFFF"/>
              <w:right w:val="single" w:sz="24" w:space="0" w:color="FFFFFF"/>
            </w:tcBorders>
            <w:shd w:val="clear" w:color="auto" w:fill="A5A5A5"/>
          </w:tcPr>
          <w:p w14:paraId="31A5431B"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C0C2293" w14:textId="77777777" w:rsidR="00367490" w:rsidRPr="005C6D81" w:rsidRDefault="00367490" w:rsidP="009313C7">
            <w:pPr>
              <w:spacing w:line="360" w:lineRule="auto"/>
              <w:rPr>
                <w:rFonts w:eastAsia="Times New Roman" w:cs="Calibri"/>
              </w:rPr>
            </w:pPr>
          </w:p>
        </w:tc>
        <w:tc>
          <w:tcPr>
            <w:tcW w:w="602" w:type="dxa"/>
            <w:shd w:val="clear" w:color="auto" w:fill="E8E8E8"/>
          </w:tcPr>
          <w:p w14:paraId="68972AFB"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A58C74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0AE11448" w14:textId="77777777" w:rsidR="00367490" w:rsidRPr="005C6D81" w:rsidRDefault="00367490" w:rsidP="009313C7">
            <w:pPr>
              <w:spacing w:line="360" w:lineRule="auto"/>
              <w:jc w:val="center"/>
              <w:rPr>
                <w:rFonts w:eastAsia="Times New Roman" w:cs="Calibri"/>
              </w:rPr>
            </w:pPr>
          </w:p>
        </w:tc>
      </w:tr>
      <w:tr w:rsidR="00367490" w:rsidRPr="005C6D81" w14:paraId="7B3E6D85" w14:textId="77777777" w:rsidTr="009313C7">
        <w:tc>
          <w:tcPr>
            <w:tcW w:w="2273" w:type="dxa"/>
            <w:tcBorders>
              <w:top w:val="single" w:sz="8" w:space="0" w:color="FFFFFF"/>
              <w:left w:val="single" w:sz="8" w:space="0" w:color="FFFFFF"/>
              <w:right w:val="single" w:sz="24" w:space="0" w:color="FFFFFF"/>
            </w:tcBorders>
            <w:shd w:val="clear" w:color="auto" w:fill="A5A5A5"/>
          </w:tcPr>
          <w:p w14:paraId="150B0F3F"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4549EDA"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5F0F87"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2E36AF5"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8B2CB1"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068B1A56" w14:textId="77777777" w:rsidTr="009313C7">
        <w:tc>
          <w:tcPr>
            <w:tcW w:w="2273" w:type="dxa"/>
            <w:tcBorders>
              <w:left w:val="single" w:sz="8" w:space="0" w:color="FFFFFF"/>
              <w:right w:val="single" w:sz="24" w:space="0" w:color="FFFFFF"/>
            </w:tcBorders>
            <w:shd w:val="clear" w:color="auto" w:fill="A5A5A5"/>
          </w:tcPr>
          <w:p w14:paraId="24FC84C0"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067D6FED" w14:textId="77777777" w:rsidR="00367490" w:rsidRPr="005C6D81" w:rsidRDefault="00367490" w:rsidP="009313C7">
            <w:pPr>
              <w:spacing w:line="360" w:lineRule="auto"/>
              <w:rPr>
                <w:rFonts w:eastAsia="Times New Roman" w:cs="Calibri"/>
              </w:rPr>
            </w:pPr>
          </w:p>
        </w:tc>
        <w:tc>
          <w:tcPr>
            <w:tcW w:w="602" w:type="dxa"/>
            <w:shd w:val="clear" w:color="auto" w:fill="E8E8E8"/>
          </w:tcPr>
          <w:p w14:paraId="153B9717"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20057A"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97EF509" w14:textId="77777777" w:rsidR="00367490" w:rsidRPr="005C6D81" w:rsidRDefault="00367490" w:rsidP="009313C7">
            <w:pPr>
              <w:spacing w:line="360" w:lineRule="auto"/>
              <w:jc w:val="center"/>
              <w:rPr>
                <w:rFonts w:eastAsia="Times New Roman" w:cs="Calibri"/>
              </w:rPr>
            </w:pPr>
          </w:p>
        </w:tc>
      </w:tr>
      <w:tr w:rsidR="00367490" w:rsidRPr="005C6D81" w14:paraId="686BA9D8" w14:textId="77777777" w:rsidTr="009313C7">
        <w:tc>
          <w:tcPr>
            <w:tcW w:w="2273" w:type="dxa"/>
            <w:tcBorders>
              <w:top w:val="single" w:sz="8" w:space="0" w:color="FFFFFF"/>
              <w:left w:val="single" w:sz="8" w:space="0" w:color="FFFFFF"/>
              <w:right w:val="single" w:sz="24" w:space="0" w:color="FFFFFF"/>
            </w:tcBorders>
            <w:shd w:val="clear" w:color="auto" w:fill="A5A5A5"/>
          </w:tcPr>
          <w:p w14:paraId="217E1456"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77777777" w:rsidR="00367490" w:rsidRPr="005C6D81" w:rsidRDefault="00367490" w:rsidP="009313C7">
            <w:pPr>
              <w:spacing w:line="360" w:lineRule="auto"/>
              <w:jc w:val="center"/>
              <w:rPr>
                <w:rFonts w:eastAsia="Times New Roman" w:cs="Calibri"/>
              </w:rPr>
            </w:pPr>
          </w:p>
        </w:tc>
      </w:tr>
      <w:tr w:rsidR="00367490" w:rsidRPr="005C6D81" w14:paraId="6AE33A1E" w14:textId="77777777" w:rsidTr="009313C7">
        <w:tc>
          <w:tcPr>
            <w:tcW w:w="2273" w:type="dxa"/>
            <w:tcBorders>
              <w:left w:val="single" w:sz="8" w:space="0" w:color="FFFFFF"/>
              <w:right w:val="single" w:sz="24" w:space="0" w:color="FFFFFF"/>
            </w:tcBorders>
            <w:shd w:val="clear" w:color="auto" w:fill="A5A5A5"/>
          </w:tcPr>
          <w:p w14:paraId="055FBA29"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44755F95" w14:textId="77777777" w:rsidR="00367490" w:rsidRPr="005C6D81" w:rsidRDefault="00367490" w:rsidP="009313C7">
            <w:pPr>
              <w:spacing w:line="360" w:lineRule="auto"/>
              <w:rPr>
                <w:rFonts w:eastAsia="Times New Roman" w:cs="Calibri"/>
              </w:rPr>
            </w:pPr>
          </w:p>
        </w:tc>
        <w:tc>
          <w:tcPr>
            <w:tcW w:w="602" w:type="dxa"/>
            <w:shd w:val="clear" w:color="auto" w:fill="E8E8E8"/>
          </w:tcPr>
          <w:p w14:paraId="65E0A2CE"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75D2A43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CF26A42" w14:textId="77777777" w:rsidR="00367490" w:rsidRPr="005C6D81" w:rsidRDefault="00367490" w:rsidP="009313C7">
            <w:pPr>
              <w:spacing w:line="360" w:lineRule="auto"/>
              <w:jc w:val="center"/>
              <w:rPr>
                <w:rFonts w:eastAsia="Times New Roman" w:cs="Calibri"/>
              </w:rPr>
            </w:pPr>
          </w:p>
        </w:tc>
      </w:tr>
      <w:tr w:rsidR="00367490" w:rsidRPr="005C6D81" w14:paraId="53188A6F" w14:textId="77777777" w:rsidTr="009313C7">
        <w:tc>
          <w:tcPr>
            <w:tcW w:w="2273" w:type="dxa"/>
            <w:tcBorders>
              <w:top w:val="single" w:sz="8" w:space="0" w:color="FFFFFF"/>
              <w:left w:val="single" w:sz="8" w:space="0" w:color="FFFFFF"/>
              <w:right w:val="single" w:sz="24" w:space="0" w:color="FFFFFF"/>
            </w:tcBorders>
            <w:shd w:val="clear" w:color="auto" w:fill="A5A5A5"/>
          </w:tcPr>
          <w:p w14:paraId="2A39906E"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7777777" w:rsidR="00367490" w:rsidRPr="005C6D81" w:rsidRDefault="00367490" w:rsidP="009313C7">
            <w:pPr>
              <w:spacing w:line="360" w:lineRule="auto"/>
              <w:jc w:val="center"/>
              <w:rPr>
                <w:rFonts w:eastAsia="Times New Roman" w:cs="Calibri"/>
              </w:rPr>
            </w:pPr>
          </w:p>
        </w:tc>
      </w:tr>
      <w:tr w:rsidR="00367490" w:rsidRPr="005C6D81" w14:paraId="453C8BCE" w14:textId="77777777" w:rsidTr="009313C7">
        <w:tc>
          <w:tcPr>
            <w:tcW w:w="2273" w:type="dxa"/>
            <w:tcBorders>
              <w:left w:val="single" w:sz="8" w:space="0" w:color="FFFFFF"/>
              <w:right w:val="single" w:sz="24" w:space="0" w:color="FFFFFF"/>
            </w:tcBorders>
            <w:shd w:val="clear" w:color="auto" w:fill="A5A5A5"/>
          </w:tcPr>
          <w:p w14:paraId="6F83B89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B4E3547" w14:textId="77777777" w:rsidR="00367490" w:rsidRPr="005C6D81" w:rsidRDefault="00367490" w:rsidP="009313C7">
            <w:pPr>
              <w:spacing w:line="360" w:lineRule="auto"/>
              <w:rPr>
                <w:rFonts w:eastAsia="Times New Roman" w:cs="Calibri"/>
              </w:rPr>
            </w:pPr>
          </w:p>
        </w:tc>
        <w:tc>
          <w:tcPr>
            <w:tcW w:w="602" w:type="dxa"/>
            <w:shd w:val="clear" w:color="auto" w:fill="E8E8E8"/>
          </w:tcPr>
          <w:p w14:paraId="725EC154"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382B99D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7BBAB848" w14:textId="77777777" w:rsidR="00367490" w:rsidRPr="005C6D81" w:rsidRDefault="00367490" w:rsidP="009313C7">
            <w:pPr>
              <w:spacing w:line="360" w:lineRule="auto"/>
              <w:jc w:val="center"/>
              <w:rPr>
                <w:rFonts w:eastAsia="Times New Roman" w:cs="Calibri"/>
              </w:rPr>
            </w:pPr>
          </w:p>
        </w:tc>
      </w:tr>
    </w:tbl>
    <w:p w14:paraId="092C2150" w14:textId="77777777" w:rsidR="00367490" w:rsidRDefault="00367490" w:rsidP="00474D13">
      <w:pPr>
        <w:spacing w:line="200" w:lineRule="exact"/>
        <w:rPr>
          <w:rFonts w:ascii="Times New Roman" w:eastAsia="Times New Roman" w:hAnsi="Times New Roman"/>
        </w:rPr>
      </w:pPr>
    </w:p>
    <w:p w14:paraId="434716E6" w14:textId="77777777" w:rsidR="00474D13" w:rsidRPr="005C6D81" w:rsidRDefault="00474D13" w:rsidP="00474D13">
      <w:pPr>
        <w:pStyle w:val="Titre3"/>
        <w:rPr>
          <w:u w:val="single"/>
        </w:rPr>
      </w:pPr>
      <w:bookmarkStart w:id="37" w:name="_Toc80266179"/>
      <w:r w:rsidRPr="005C6D81">
        <w:rPr>
          <w:u w:val="single"/>
        </w:rPr>
        <w:t>Dépendances fonctionnelles :</w:t>
      </w:r>
      <w:bookmarkEnd w:id="37"/>
    </w:p>
    <w:p w14:paraId="194641AF" w14:textId="77777777" w:rsidR="00474D13" w:rsidRPr="005C6D81" w:rsidRDefault="00474D13" w:rsidP="00474D13">
      <w:pPr>
        <w:spacing w:line="200" w:lineRule="exact"/>
        <w:rPr>
          <w:rFonts w:ascii="Times New Roman" w:eastAsia="Times New Roman" w:hAnsi="Times New Roman"/>
        </w:rPr>
      </w:pPr>
    </w:p>
    <w:p w14:paraId="37529F08" w14:textId="77777777" w:rsidR="00474D13" w:rsidRPr="005C6D81" w:rsidRDefault="00474D13" w:rsidP="00474D13">
      <w:pPr>
        <w:pStyle w:val="Titre3"/>
        <w:rPr>
          <w:u w:val="single"/>
        </w:rPr>
      </w:pPr>
      <w:bookmarkStart w:id="38" w:name="_Toc80266180"/>
      <w:r w:rsidRPr="005C6D81">
        <w:rPr>
          <w:u w:val="single"/>
        </w:rPr>
        <w:t>Règles de gestion :</w:t>
      </w:r>
      <w:bookmarkEnd w:id="38"/>
    </w:p>
    <w:p w14:paraId="77ABC22E" w14:textId="77777777" w:rsidR="00474D13" w:rsidRPr="005C6D81" w:rsidRDefault="00474D13" w:rsidP="00474D13">
      <w:pPr>
        <w:spacing w:line="200" w:lineRule="exact"/>
        <w:rPr>
          <w:rFonts w:ascii="Times New Roman" w:eastAsia="Times New Roman" w:hAnsi="Times New Roman"/>
        </w:rPr>
      </w:pPr>
    </w:p>
    <w:p w14:paraId="13455B78" w14:textId="77777777" w:rsidR="00474D13" w:rsidRPr="005C6D81" w:rsidRDefault="00474D13" w:rsidP="00474D13">
      <w:pPr>
        <w:tabs>
          <w:tab w:val="left" w:pos="720"/>
        </w:tabs>
        <w:spacing w:line="0" w:lineRule="atLeast"/>
        <w:rPr>
          <w:sz w:val="22"/>
        </w:rPr>
      </w:pPr>
    </w:p>
    <w:p w14:paraId="66D2CEB4" w14:textId="77777777" w:rsidR="00474D13" w:rsidRPr="005C6D81" w:rsidRDefault="00474D13" w:rsidP="00474D13">
      <w:pPr>
        <w:spacing w:line="20" w:lineRule="exact"/>
        <w:rPr>
          <w:rFonts w:ascii="Times New Roman" w:eastAsia="Times New Roman" w:hAnsi="Times New Roman"/>
        </w:rPr>
      </w:pPr>
      <w:r w:rsidRPr="005C6D81">
        <w:rPr>
          <w:noProof/>
          <w:sz w:val="22"/>
        </w:rPr>
        <w:drawing>
          <wp:anchor distT="0" distB="0" distL="114300" distR="114300" simplePos="0" relativeHeight="251682816" behindDoc="1" locked="0" layoutInCell="1" allowOverlap="1" wp14:anchorId="59CC8EF7" wp14:editId="17957D76">
            <wp:simplePos x="0" y="0"/>
            <wp:positionH relativeFrom="column">
              <wp:posOffset>-27940</wp:posOffset>
            </wp:positionH>
            <wp:positionV relativeFrom="paragraph">
              <wp:posOffset>3643630</wp:posOffset>
            </wp:positionV>
            <wp:extent cx="1331595" cy="355600"/>
            <wp:effectExtent l="0" t="0" r="190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355600"/>
                    </a:xfrm>
                    <a:prstGeom prst="rect">
                      <a:avLst/>
                    </a:prstGeom>
                    <a:noFill/>
                  </pic:spPr>
                </pic:pic>
              </a:graphicData>
            </a:graphic>
            <wp14:sizeRelH relativeFrom="page">
              <wp14:pctWidth>0</wp14:pctWidth>
            </wp14:sizeRelH>
            <wp14:sizeRelV relativeFrom="page">
              <wp14:pctHeight>0</wp14:pctHeight>
            </wp14:sizeRelV>
          </wp:anchor>
        </w:drawing>
      </w:r>
    </w:p>
    <w:p w14:paraId="4DC827DE" w14:textId="77777777" w:rsidR="00474D13" w:rsidRPr="00474D13" w:rsidRDefault="00474D13" w:rsidP="00474D13"/>
    <w:p w14:paraId="7E0FAAAE" w14:textId="77777777" w:rsidR="000A1A67" w:rsidRPr="005C6D81" w:rsidRDefault="000A1A67" w:rsidP="000A1A67">
      <w:pPr>
        <w:tabs>
          <w:tab w:val="left" w:pos="720"/>
        </w:tabs>
        <w:spacing w:line="224" w:lineRule="auto"/>
        <w:ind w:right="20"/>
        <w:jc w:val="both"/>
        <w:rPr>
          <w:sz w:val="22"/>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39" w:name="_Toc80266181"/>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39"/>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Actuellement le conservateur de chaque musée garde, pour chaque œuvre,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5C6D81">
        <w:rPr>
          <w:sz w:val="22"/>
        </w:rPr>
        <w:t>Type (peinture,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Titre.</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Année.</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lastRenderedPageBreak/>
        <w:t>Dimensions.</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5C6D81">
        <w:rPr>
          <w:sz w:val="22"/>
        </w:rPr>
        <w:t>Courant artistique (impressionnisme, cubisme, etc.) auquel elle appartient s'il est défini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Les principaux courants artistiques :</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du courant, période (année de début, année de fin)</w:t>
      </w:r>
    </w:p>
    <w:p w14:paraId="70E60E9E"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Les artistes :</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prénom, nationalité, date de naissance, 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5C6D81">
        <w:rPr>
          <w:sz w:val="22"/>
        </w:rPr>
        <w:t>Les courants 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77777777" w:rsidR="00922983" w:rsidRDefault="00922983"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0" w:name="_Toc80266182"/>
      <w:r w:rsidRPr="002965F0">
        <w:rPr>
          <w:u w:val="single"/>
        </w:rPr>
        <w:t>Dictionnaire des données :</w:t>
      </w:r>
      <w:bookmarkEnd w:id="40"/>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A45387" w:rsidRPr="005C6D81" w14:paraId="140BD0A3"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9313C7">
        <w:tc>
          <w:tcPr>
            <w:tcW w:w="2273" w:type="dxa"/>
            <w:tcBorders>
              <w:top w:val="single" w:sz="8" w:space="0" w:color="FFFFFF"/>
              <w:left w:val="single" w:sz="8" w:space="0" w:color="FFFFFF"/>
              <w:right w:val="single" w:sz="24" w:space="0" w:color="FFFFFF"/>
            </w:tcBorders>
            <w:shd w:val="clear" w:color="auto" w:fill="A5A5A5"/>
          </w:tcPr>
          <w:p w14:paraId="244FCB84"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9313C7">
        <w:tc>
          <w:tcPr>
            <w:tcW w:w="2273" w:type="dxa"/>
            <w:tcBorders>
              <w:left w:val="single" w:sz="8" w:space="0" w:color="FFFFFF"/>
              <w:right w:val="single" w:sz="24" w:space="0" w:color="FFFFFF"/>
            </w:tcBorders>
            <w:shd w:val="clear" w:color="auto" w:fill="A5A5A5"/>
          </w:tcPr>
          <w:p w14:paraId="6E24D0D3"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02"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9313C7">
        <w:tc>
          <w:tcPr>
            <w:tcW w:w="2273" w:type="dxa"/>
            <w:tcBorders>
              <w:top w:val="single" w:sz="8" w:space="0" w:color="FFFFFF"/>
              <w:left w:val="single" w:sz="8" w:space="0" w:color="FFFFFF"/>
              <w:right w:val="single" w:sz="24" w:space="0" w:color="FFFFFF"/>
            </w:tcBorders>
            <w:shd w:val="clear" w:color="auto" w:fill="A5A5A5"/>
          </w:tcPr>
          <w:p w14:paraId="1D81C71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9313C7">
        <w:tc>
          <w:tcPr>
            <w:tcW w:w="2273" w:type="dxa"/>
            <w:tcBorders>
              <w:left w:val="single" w:sz="8" w:space="0" w:color="FFFFFF"/>
              <w:right w:val="single" w:sz="24" w:space="0" w:color="FFFFFF"/>
            </w:tcBorders>
            <w:shd w:val="clear" w:color="auto" w:fill="A5A5A5"/>
          </w:tcPr>
          <w:p w14:paraId="74CDA797"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02"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A45387" w:rsidRPr="005C6D81" w14:paraId="180F8075" w14:textId="77777777" w:rsidTr="009313C7">
        <w:tc>
          <w:tcPr>
            <w:tcW w:w="2273" w:type="dxa"/>
            <w:tcBorders>
              <w:left w:val="single" w:sz="8" w:space="0" w:color="FFFFFF"/>
              <w:right w:val="single" w:sz="24" w:space="0" w:color="FFFFFF"/>
            </w:tcBorders>
            <w:shd w:val="clear" w:color="auto" w:fill="A5A5A5"/>
          </w:tcPr>
          <w:p w14:paraId="3E9B68C4"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02"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9313C7">
        <w:tc>
          <w:tcPr>
            <w:tcW w:w="2273" w:type="dxa"/>
            <w:tcBorders>
              <w:top w:val="single" w:sz="8" w:space="0" w:color="FFFFFF"/>
              <w:left w:val="single" w:sz="8" w:space="0" w:color="FFFFFF"/>
              <w:right w:val="single" w:sz="24" w:space="0" w:color="FFFFFF"/>
            </w:tcBorders>
            <w:shd w:val="clear" w:color="auto" w:fill="A5A5A5"/>
          </w:tcPr>
          <w:p w14:paraId="25BFBCCE"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9313C7">
        <w:tc>
          <w:tcPr>
            <w:tcW w:w="2273" w:type="dxa"/>
            <w:tcBorders>
              <w:left w:val="single" w:sz="8" w:space="0" w:color="FFFFFF"/>
              <w:right w:val="single" w:sz="24" w:space="0" w:color="FFFFFF"/>
            </w:tcBorders>
            <w:shd w:val="clear" w:color="auto" w:fill="A5A5A5"/>
          </w:tcPr>
          <w:p w14:paraId="09D9FF5A"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02"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A45387" w:rsidRPr="005C6D81" w14:paraId="4411A8CE" w14:textId="77777777" w:rsidTr="009313C7">
        <w:tc>
          <w:tcPr>
            <w:tcW w:w="2273" w:type="dxa"/>
            <w:tcBorders>
              <w:top w:val="single" w:sz="8" w:space="0" w:color="FFFFFF"/>
              <w:left w:val="single" w:sz="8" w:space="0" w:color="FFFFFF"/>
              <w:right w:val="single" w:sz="24" w:space="0" w:color="FFFFFF"/>
            </w:tcBorders>
            <w:shd w:val="clear" w:color="auto" w:fill="A5A5A5"/>
          </w:tcPr>
          <w:p w14:paraId="6E02FC40"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94197E"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3A29C29"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04DC33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247B5AD"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18724F9D" w14:textId="77777777" w:rsidTr="009313C7">
        <w:tc>
          <w:tcPr>
            <w:tcW w:w="2273" w:type="dxa"/>
            <w:tcBorders>
              <w:left w:val="single" w:sz="8" w:space="0" w:color="FFFFFF"/>
              <w:right w:val="single" w:sz="24" w:space="0" w:color="FFFFFF"/>
            </w:tcBorders>
            <w:shd w:val="clear" w:color="auto" w:fill="A5A5A5"/>
          </w:tcPr>
          <w:p w14:paraId="7485C385"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02"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9313C7">
        <w:tc>
          <w:tcPr>
            <w:tcW w:w="2273" w:type="dxa"/>
            <w:tcBorders>
              <w:top w:val="single" w:sz="8" w:space="0" w:color="FFFFFF"/>
              <w:left w:val="single" w:sz="8" w:space="0" w:color="FFFFFF"/>
              <w:right w:val="single" w:sz="24" w:space="0" w:color="FFFFFF"/>
            </w:tcBorders>
            <w:shd w:val="clear" w:color="auto" w:fill="A5A5A5"/>
          </w:tcPr>
          <w:p w14:paraId="7465060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9313C7">
        <w:tc>
          <w:tcPr>
            <w:tcW w:w="2273" w:type="dxa"/>
            <w:tcBorders>
              <w:left w:val="single" w:sz="8" w:space="0" w:color="FFFFFF"/>
              <w:right w:val="single" w:sz="24" w:space="0" w:color="FFFFFF"/>
            </w:tcBorders>
            <w:shd w:val="clear" w:color="auto" w:fill="A5A5A5"/>
          </w:tcPr>
          <w:p w14:paraId="11D9F3EB"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02"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9313C7">
        <w:tc>
          <w:tcPr>
            <w:tcW w:w="2273" w:type="dxa"/>
            <w:tcBorders>
              <w:top w:val="single" w:sz="8" w:space="0" w:color="FFFFFF"/>
              <w:left w:val="single" w:sz="8" w:space="0" w:color="FFFFFF"/>
              <w:right w:val="single" w:sz="24" w:space="0" w:color="FFFFFF"/>
            </w:tcBorders>
            <w:shd w:val="clear" w:color="auto" w:fill="A5A5A5"/>
          </w:tcPr>
          <w:p w14:paraId="0528193B"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r w:rsidR="00A45387" w:rsidRPr="005C6D81" w14:paraId="0733832C" w14:textId="77777777" w:rsidTr="009313C7">
        <w:tc>
          <w:tcPr>
            <w:tcW w:w="2273" w:type="dxa"/>
            <w:tcBorders>
              <w:left w:val="single" w:sz="8" w:space="0" w:color="FFFFFF"/>
              <w:right w:val="single" w:sz="24" w:space="0" w:color="FFFFFF"/>
            </w:tcBorders>
            <w:shd w:val="clear" w:color="auto" w:fill="A5A5A5"/>
          </w:tcPr>
          <w:p w14:paraId="17019729"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3310C055" w14:textId="77777777" w:rsidR="00A45387" w:rsidRPr="005C6D81" w:rsidRDefault="00A45387" w:rsidP="009313C7">
            <w:pPr>
              <w:spacing w:line="360" w:lineRule="auto"/>
              <w:rPr>
                <w:rFonts w:eastAsia="Times New Roman" w:cs="Calibri"/>
              </w:rPr>
            </w:pPr>
          </w:p>
        </w:tc>
        <w:tc>
          <w:tcPr>
            <w:tcW w:w="602" w:type="dxa"/>
            <w:shd w:val="clear" w:color="auto" w:fill="E8E8E8"/>
          </w:tcPr>
          <w:p w14:paraId="24AF5ED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6D5148C"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67822788"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1" w:name="_Toc80266183"/>
      <w:r w:rsidRPr="005C6D81">
        <w:rPr>
          <w:u w:val="single"/>
        </w:rPr>
        <w:lastRenderedPageBreak/>
        <w:t>Dépendances fonctionnelles :</w:t>
      </w:r>
      <w:bookmarkEnd w:id="41"/>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42" w:name="_Toc80266184"/>
      <w:r w:rsidRPr="005C6D81">
        <w:rPr>
          <w:u w:val="single"/>
        </w:rPr>
        <w:t>Règles de gestion :</w:t>
      </w:r>
      <w:bookmarkEnd w:id="42"/>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D581" w14:textId="77777777" w:rsidR="0022063B" w:rsidRDefault="0022063B" w:rsidP="00641A07">
      <w:r>
        <w:separator/>
      </w:r>
    </w:p>
  </w:endnote>
  <w:endnote w:type="continuationSeparator" w:id="0">
    <w:p w14:paraId="0C953529" w14:textId="77777777" w:rsidR="0022063B" w:rsidRDefault="0022063B"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EBB7" w14:textId="77777777" w:rsidR="0022063B" w:rsidRDefault="0022063B" w:rsidP="00641A07">
      <w:r>
        <w:separator/>
      </w:r>
    </w:p>
  </w:footnote>
  <w:footnote w:type="continuationSeparator" w:id="0">
    <w:p w14:paraId="1252FFF0" w14:textId="77777777" w:rsidR="0022063B" w:rsidRDefault="0022063B"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A1A67"/>
    <w:rsid w:val="000D0D02"/>
    <w:rsid w:val="000E7077"/>
    <w:rsid w:val="0014654A"/>
    <w:rsid w:val="00175E9E"/>
    <w:rsid w:val="001A651C"/>
    <w:rsid w:val="001E71AA"/>
    <w:rsid w:val="001F5D25"/>
    <w:rsid w:val="002078C3"/>
    <w:rsid w:val="0022063B"/>
    <w:rsid w:val="00256506"/>
    <w:rsid w:val="002627E9"/>
    <w:rsid w:val="002B308E"/>
    <w:rsid w:val="00325204"/>
    <w:rsid w:val="00367490"/>
    <w:rsid w:val="00417492"/>
    <w:rsid w:val="00474D13"/>
    <w:rsid w:val="004A75B7"/>
    <w:rsid w:val="004C3DE5"/>
    <w:rsid w:val="00510345"/>
    <w:rsid w:val="005540BC"/>
    <w:rsid w:val="00557025"/>
    <w:rsid w:val="005B1EE8"/>
    <w:rsid w:val="00600A35"/>
    <w:rsid w:val="006329E1"/>
    <w:rsid w:val="00641A07"/>
    <w:rsid w:val="00660B78"/>
    <w:rsid w:val="0076018A"/>
    <w:rsid w:val="00762906"/>
    <w:rsid w:val="007F751D"/>
    <w:rsid w:val="00815F46"/>
    <w:rsid w:val="00836F46"/>
    <w:rsid w:val="00847373"/>
    <w:rsid w:val="008569C2"/>
    <w:rsid w:val="0087636F"/>
    <w:rsid w:val="00881617"/>
    <w:rsid w:val="008A34CE"/>
    <w:rsid w:val="00902B84"/>
    <w:rsid w:val="00913D47"/>
    <w:rsid w:val="00922983"/>
    <w:rsid w:val="0092796D"/>
    <w:rsid w:val="00994116"/>
    <w:rsid w:val="009A6BF6"/>
    <w:rsid w:val="009A7391"/>
    <w:rsid w:val="009B258C"/>
    <w:rsid w:val="009C0FF8"/>
    <w:rsid w:val="009D67E3"/>
    <w:rsid w:val="00A20325"/>
    <w:rsid w:val="00A300B0"/>
    <w:rsid w:val="00A45387"/>
    <w:rsid w:val="00A75B4C"/>
    <w:rsid w:val="00AC723F"/>
    <w:rsid w:val="00B21F58"/>
    <w:rsid w:val="00B27FB8"/>
    <w:rsid w:val="00B6686B"/>
    <w:rsid w:val="00B93574"/>
    <w:rsid w:val="00BB0A83"/>
    <w:rsid w:val="00BF0646"/>
    <w:rsid w:val="00C915EB"/>
    <w:rsid w:val="00CA1615"/>
    <w:rsid w:val="00CD6E5D"/>
    <w:rsid w:val="00CE7287"/>
    <w:rsid w:val="00CF0905"/>
    <w:rsid w:val="00CF45BE"/>
    <w:rsid w:val="00D01092"/>
    <w:rsid w:val="00D25682"/>
    <w:rsid w:val="00D27817"/>
    <w:rsid w:val="00D72283"/>
    <w:rsid w:val="00D740C4"/>
    <w:rsid w:val="00D83ACC"/>
    <w:rsid w:val="00D97D47"/>
    <w:rsid w:val="00DE4338"/>
    <w:rsid w:val="00E269F3"/>
    <w:rsid w:val="00E557DD"/>
    <w:rsid w:val="00E76EC6"/>
    <w:rsid w:val="00EC11A5"/>
    <w:rsid w:val="00EE3FC7"/>
    <w:rsid w:val="00F17561"/>
    <w:rsid w:val="00F2286F"/>
    <w:rsid w:val="00F7785E"/>
    <w:rsid w:val="00FA1D3C"/>
    <w:rsid w:val="00FA2061"/>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2434</Words>
  <Characters>13392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73</cp:revision>
  <dcterms:created xsi:type="dcterms:W3CDTF">2021-08-18T08:50:00Z</dcterms:created>
  <dcterms:modified xsi:type="dcterms:W3CDTF">2021-08-19T10:13:00Z</dcterms:modified>
</cp:coreProperties>
</file>