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56" w:rsidRDefault="006C5748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6C5748" w:rsidRDefault="006C5748" w:rsidP="006C5748">
      <w:pPr>
        <w:framePr w:w="14716" w:h="1876" w:hRule="exact" w:wrap="auto" w:vAnchor="page" w:hAnchor="page" w:x="1171" w:y="361"/>
        <w:widowControl w:val="0"/>
        <w:autoSpaceDE w:val="0"/>
        <w:autoSpaceDN w:val="0"/>
        <w:spacing w:line="319" w:lineRule="exact"/>
        <w:jc w:val="center"/>
        <w:rPr>
          <w:rFonts w:ascii="黑体" w:hAnsi="黑体" w:cs="黑体"/>
          <w:color w:val="000000"/>
          <w:spacing w:val="2"/>
          <w:sz w:val="32"/>
          <w:szCs w:val="32"/>
          <w:lang w:eastAsia="zh-CN"/>
        </w:rPr>
      </w:pPr>
    </w:p>
    <w:p w:rsidR="006C5748" w:rsidRPr="006C5748" w:rsidRDefault="006C5748" w:rsidP="006C5748">
      <w:pPr>
        <w:framePr w:w="14716" w:h="1876" w:hRule="exact" w:wrap="auto" w:vAnchor="page" w:hAnchor="page" w:x="1171" w:y="361"/>
        <w:widowControl w:val="0"/>
        <w:autoSpaceDE w:val="0"/>
        <w:autoSpaceDN w:val="0"/>
        <w:spacing w:line="319" w:lineRule="exact"/>
        <w:jc w:val="center"/>
        <w:rPr>
          <w:rFonts w:ascii="黑体" w:hAnsi="黑体" w:cs="黑体"/>
          <w:b/>
          <w:color w:val="FF0000"/>
          <w:spacing w:val="2"/>
          <w:sz w:val="32"/>
          <w:szCs w:val="32"/>
          <w:lang w:eastAsia="zh-CN"/>
        </w:rPr>
      </w:pPr>
      <w:r w:rsidRPr="006C5748">
        <w:rPr>
          <w:rFonts w:ascii="黑体" w:hAnsi="黑体" w:cs="黑体"/>
          <w:b/>
          <w:color w:val="000000"/>
          <w:spacing w:val="2"/>
          <w:sz w:val="32"/>
          <w:szCs w:val="32"/>
          <w:lang w:eastAsia="zh-CN"/>
        </w:rPr>
        <w:t>北京师范大学教学科研设备审批流程图</w:t>
      </w:r>
      <w:r w:rsidRPr="006C5748">
        <w:rPr>
          <w:rFonts w:ascii="黑体" w:hAnsi="黑体" w:cs="黑体"/>
          <w:b/>
          <w:color w:val="FF0000"/>
          <w:spacing w:val="2"/>
          <w:sz w:val="32"/>
          <w:szCs w:val="22"/>
          <w:lang w:eastAsia="zh-CN"/>
        </w:rPr>
        <w:t>（</w:t>
      </w:r>
      <w:r w:rsidRPr="006C5748">
        <w:rPr>
          <w:rFonts w:ascii="黑体" w:hAnsi="黑体" w:cs="黑体"/>
          <w:b/>
          <w:color w:val="FF0000"/>
          <w:spacing w:val="2"/>
          <w:sz w:val="32"/>
          <w:szCs w:val="32"/>
          <w:lang w:eastAsia="zh-CN"/>
        </w:rPr>
        <w:t>总价</w:t>
      </w:r>
      <w:r w:rsidRPr="006C5748">
        <w:rPr>
          <w:rFonts w:ascii="黑体" w:hAnsi="黑体" w:cs="黑体"/>
          <w:b/>
          <w:color w:val="FF0000"/>
          <w:spacing w:val="2"/>
          <w:sz w:val="32"/>
          <w:szCs w:val="32"/>
          <w:lang w:eastAsia="zh-CN"/>
        </w:rPr>
        <w:t xml:space="preserve"> 40</w:t>
      </w:r>
      <w:r w:rsidRPr="006C5748">
        <w:rPr>
          <w:rFonts w:ascii="黑体" w:hAnsi="黑体" w:cs="黑体"/>
          <w:b/>
          <w:color w:val="FF0000"/>
          <w:spacing w:val="2"/>
          <w:sz w:val="32"/>
          <w:szCs w:val="32"/>
          <w:lang w:eastAsia="zh-CN"/>
        </w:rPr>
        <w:t>万元（含）以上设备</w:t>
      </w:r>
      <w:r w:rsidRPr="006C5748">
        <w:rPr>
          <w:rFonts w:ascii="黑体" w:hAnsi="黑体" w:cs="黑体" w:hint="eastAsia"/>
          <w:b/>
          <w:color w:val="FF0000"/>
          <w:spacing w:val="2"/>
          <w:sz w:val="32"/>
          <w:szCs w:val="32"/>
          <w:lang w:eastAsia="zh-CN"/>
        </w:rPr>
        <w:t>）</w:t>
      </w:r>
    </w:p>
    <w:p w:rsidR="002A3856" w:rsidRDefault="006C5748" w:rsidP="006C5748">
      <w:pPr>
        <w:framePr w:w="4258" w:wrap="auto" w:vAnchor="page" w:hAnchor="page" w:x="6466" w:y="1636"/>
        <w:widowControl w:val="0"/>
        <w:autoSpaceDE w:val="0"/>
        <w:autoSpaceDN w:val="0"/>
        <w:spacing w:line="319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黑体" w:hAnsi="黑体" w:cs="黑体"/>
          <w:color w:val="FF0000"/>
          <w:spacing w:val="2"/>
          <w:sz w:val="32"/>
          <w:szCs w:val="22"/>
          <w:lang w:eastAsia="zh-CN"/>
        </w:rPr>
        <w:t>总价</w:t>
      </w:r>
      <w:r>
        <w:rPr>
          <w:rFonts w:hAnsi="Calibri"/>
          <w:color w:val="FF0000"/>
          <w:spacing w:val="-1"/>
          <w:sz w:val="32"/>
          <w:szCs w:val="22"/>
          <w:lang w:eastAsia="zh-CN"/>
        </w:rPr>
        <w:t xml:space="preserve"> </w:t>
      </w:r>
      <w:r>
        <w:rPr>
          <w:rFonts w:ascii="黑体" w:hAnsi="Calibri"/>
          <w:color w:val="FF0000"/>
          <w:spacing w:val="2"/>
          <w:sz w:val="32"/>
          <w:szCs w:val="22"/>
          <w:lang w:eastAsia="zh-CN"/>
        </w:rPr>
        <w:t>40</w:t>
      </w:r>
      <w:r>
        <w:rPr>
          <w:rFonts w:ascii="黑体" w:hAnsi="黑体" w:cs="黑体"/>
          <w:color w:val="FF0000"/>
          <w:spacing w:val="2"/>
          <w:sz w:val="32"/>
          <w:szCs w:val="22"/>
          <w:lang w:eastAsia="zh-CN"/>
        </w:rPr>
        <w:t>万元（含）以上设备</w:t>
      </w:r>
    </w:p>
    <w:p w:rsidR="002A3856" w:rsidRDefault="006C5748" w:rsidP="006C5748">
      <w:pPr>
        <w:framePr w:w="6615" w:wrap="auto" w:hAnchor="page" w:x="5431" w:y="2779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Calibri"/>
          <w:color w:val="000000"/>
          <w:spacing w:val="1"/>
          <w:sz w:val="28"/>
          <w:szCs w:val="22"/>
          <w:lang w:eastAsia="zh-CN"/>
        </w:rPr>
        <w:t>12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月提交下一年度</w:t>
      </w:r>
      <w:proofErr w:type="gramStart"/>
      <w:r>
        <w:rPr>
          <w:rFonts w:ascii="黑体" w:hAnsi="黑体" w:cs="黑体"/>
          <w:color w:val="000000"/>
          <w:sz w:val="28"/>
          <w:szCs w:val="22"/>
          <w:lang w:eastAsia="zh-CN"/>
        </w:rPr>
        <w:t>《</w:t>
      </w:r>
      <w:proofErr w:type="gramEnd"/>
      <w:r>
        <w:rPr>
          <w:rFonts w:ascii="黑体" w:hAnsi="黑体" w:cs="黑体"/>
          <w:color w:val="000000"/>
          <w:sz w:val="28"/>
          <w:szCs w:val="22"/>
          <w:lang w:eastAsia="zh-CN"/>
        </w:rPr>
        <w:t>总价</w:t>
      </w:r>
      <w:r>
        <w:rPr>
          <w:rFonts w:hAnsi="Calibri"/>
          <w:color w:val="000000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000000"/>
          <w:sz w:val="28"/>
          <w:szCs w:val="22"/>
          <w:lang w:eastAsia="zh-CN"/>
        </w:rPr>
        <w:t>40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万元（含）以上大型仪</w:t>
      </w:r>
    </w:p>
    <w:p w:rsidR="002A3856" w:rsidRDefault="006C5748" w:rsidP="006C5748">
      <w:pPr>
        <w:framePr w:w="6615" w:wrap="auto" w:hAnchor="page" w:x="5431" w:y="2779"/>
        <w:widowControl w:val="0"/>
        <w:autoSpaceDE w:val="0"/>
        <w:autoSpaceDN w:val="0"/>
        <w:spacing w:before="122" w:line="281" w:lineRule="exact"/>
        <w:ind w:left="490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z w:val="28"/>
          <w:szCs w:val="22"/>
          <w:lang w:eastAsia="zh-CN"/>
        </w:rPr>
        <w:t>器设备论证申请计划表</w:t>
      </w:r>
      <w:r>
        <w:rPr>
          <w:rFonts w:ascii="黑体" w:hAnsi="Calibri"/>
          <w:color w:val="000000"/>
          <w:spacing w:val="-1"/>
          <w:sz w:val="28"/>
          <w:szCs w:val="22"/>
          <w:lang w:eastAsia="zh-CN"/>
        </w:rPr>
        <w:t>(</w:t>
      </w:r>
      <w:r>
        <w:rPr>
          <w:rFonts w:ascii="黑体" w:hAnsi="黑体" w:cs="黑体"/>
          <w:color w:val="000000"/>
          <w:spacing w:val="1"/>
          <w:sz w:val="28"/>
          <w:szCs w:val="22"/>
          <w:lang w:eastAsia="zh-CN"/>
        </w:rPr>
        <w:t>空表</w:t>
      </w:r>
      <w:r>
        <w:rPr>
          <w:rFonts w:ascii="黑体" w:hAnsi="Calibri"/>
          <w:color w:val="000000"/>
          <w:spacing w:val="-1"/>
          <w:sz w:val="28"/>
          <w:szCs w:val="22"/>
          <w:lang w:eastAsia="zh-CN"/>
        </w:rPr>
        <w:t>)</w:t>
      </w:r>
      <w:proofErr w:type="gramStart"/>
      <w:r>
        <w:rPr>
          <w:rFonts w:ascii="黑体" w:hAnsi="黑体" w:cs="黑体"/>
          <w:color w:val="000000"/>
          <w:sz w:val="28"/>
          <w:szCs w:val="22"/>
          <w:lang w:eastAsia="zh-CN"/>
        </w:rPr>
        <w:t>》</w:t>
      </w:r>
      <w:proofErr w:type="gramEnd"/>
      <w:r>
        <w:rPr>
          <w:rFonts w:hAnsi="Calibri"/>
          <w:color w:val="000000"/>
          <w:spacing w:val="70"/>
          <w:sz w:val="28"/>
          <w:szCs w:val="22"/>
          <w:lang w:eastAsia="zh-CN"/>
        </w:rPr>
        <w:t xml:space="preserve"> </w:t>
      </w:r>
      <w:r>
        <w:rPr>
          <w:rFonts w:ascii="黑体" w:hAnsi="黑体" w:cs="黑体"/>
          <w:color w:val="000000"/>
          <w:spacing w:val="1"/>
          <w:sz w:val="28"/>
          <w:szCs w:val="22"/>
          <w:lang w:eastAsia="zh-CN"/>
        </w:rPr>
        <w:t>【</w:t>
      </w:r>
      <w:r>
        <w:rPr>
          <w:rFonts w:ascii="黑体" w:hAnsi="黑体" w:cs="黑体"/>
          <w:color w:val="FF0000"/>
          <w:spacing w:val="-2"/>
          <w:sz w:val="28"/>
          <w:szCs w:val="22"/>
          <w:lang w:eastAsia="zh-CN"/>
        </w:rPr>
        <w:t>附件</w:t>
      </w:r>
      <w:r>
        <w:rPr>
          <w:rFonts w:hAnsi="Calibri"/>
          <w:color w:val="FF0000"/>
          <w:spacing w:val="2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FF0000"/>
          <w:spacing w:val="-1"/>
          <w:sz w:val="28"/>
          <w:szCs w:val="22"/>
          <w:lang w:eastAsia="zh-CN"/>
        </w:rPr>
        <w:t>1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】</w:t>
      </w:r>
    </w:p>
    <w:p w:rsidR="002A3856" w:rsidRDefault="006C5748" w:rsidP="006C5748">
      <w:pPr>
        <w:framePr w:w="4733" w:wrap="auto" w:vAnchor="page" w:hAnchor="page" w:x="6106" w:y="4201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z w:val="28"/>
          <w:szCs w:val="22"/>
          <w:lang w:eastAsia="zh-CN"/>
        </w:rPr>
        <w:t>提交《教学科研仪器设备论证报告》</w:t>
      </w:r>
    </w:p>
    <w:p w:rsidR="002A3856" w:rsidRDefault="006C5748" w:rsidP="006C5748">
      <w:pPr>
        <w:framePr w:w="3188" w:wrap="auto" w:vAnchor="page" w:hAnchor="page" w:x="6871" w:y="4666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pacing w:val="-20"/>
          <w:sz w:val="28"/>
          <w:szCs w:val="22"/>
          <w:lang w:eastAsia="zh-CN"/>
        </w:rPr>
        <w:t>（一式两份）【</w:t>
      </w:r>
      <w:r>
        <w:rPr>
          <w:rFonts w:ascii="黑体" w:hAnsi="黑体" w:cs="黑体"/>
          <w:color w:val="FF0000"/>
          <w:spacing w:val="1"/>
          <w:sz w:val="28"/>
          <w:szCs w:val="22"/>
          <w:lang w:eastAsia="zh-CN"/>
        </w:rPr>
        <w:t>附件</w:t>
      </w:r>
      <w:r>
        <w:rPr>
          <w:rFonts w:hAnsi="Calibri"/>
          <w:color w:val="FF0000"/>
          <w:spacing w:val="-2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FF0000"/>
          <w:spacing w:val="-1"/>
          <w:sz w:val="28"/>
          <w:szCs w:val="22"/>
          <w:lang w:eastAsia="zh-CN"/>
        </w:rPr>
        <w:t>2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】</w:t>
      </w:r>
    </w:p>
    <w:p w:rsidR="002A3856" w:rsidRDefault="006C5748" w:rsidP="006C5748">
      <w:pPr>
        <w:framePr w:w="1082" w:wrap="auto" w:vAnchor="page" w:hAnchor="page" w:x="13861" w:y="7096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pacing w:val="1"/>
          <w:sz w:val="28"/>
          <w:szCs w:val="22"/>
          <w:lang w:eastAsia="zh-CN"/>
        </w:rPr>
        <w:t>备注：</w:t>
      </w:r>
    </w:p>
    <w:p w:rsidR="002A3856" w:rsidRDefault="006C5748" w:rsidP="006C5748">
      <w:pPr>
        <w:framePr w:w="2767" w:wrap="auto" w:vAnchor="page" w:hAnchor="page" w:x="6976" w:y="5611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z w:val="28"/>
          <w:szCs w:val="22"/>
          <w:lang w:eastAsia="zh-CN"/>
        </w:rPr>
        <w:t>设备处组织专家论证</w:t>
      </w:r>
    </w:p>
    <w:p w:rsidR="002A3856" w:rsidRDefault="006C5748" w:rsidP="006C5748">
      <w:pPr>
        <w:framePr w:w="4234" w:wrap="auto" w:vAnchor="page" w:hAnchor="page" w:x="12331" w:y="7666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pacing w:val="1"/>
          <w:sz w:val="28"/>
          <w:szCs w:val="22"/>
          <w:lang w:eastAsia="zh-CN"/>
        </w:rPr>
        <w:t>附件</w:t>
      </w:r>
      <w:r>
        <w:rPr>
          <w:rFonts w:hAnsi="Calibri"/>
          <w:color w:val="000000"/>
          <w:sz w:val="28"/>
          <w:szCs w:val="22"/>
          <w:lang w:eastAsia="zh-CN"/>
        </w:rPr>
        <w:t xml:space="preserve"> </w:t>
      </w:r>
      <w:proofErr w:type="gramStart"/>
      <w:r>
        <w:rPr>
          <w:rFonts w:ascii="黑体" w:hAnsi="Calibri"/>
          <w:color w:val="000000"/>
          <w:spacing w:val="69"/>
          <w:sz w:val="28"/>
          <w:szCs w:val="22"/>
          <w:lang w:eastAsia="zh-CN"/>
        </w:rPr>
        <w:t>1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纸质版签字</w:t>
      </w:r>
      <w:proofErr w:type="gramEnd"/>
      <w:r>
        <w:rPr>
          <w:rFonts w:ascii="黑体" w:hAnsi="黑体" w:cs="黑体"/>
          <w:color w:val="000000"/>
          <w:sz w:val="28"/>
          <w:szCs w:val="22"/>
          <w:lang w:eastAsia="zh-CN"/>
        </w:rPr>
        <w:t>盖章</w:t>
      </w:r>
      <w:proofErr w:type="gramStart"/>
      <w:r>
        <w:rPr>
          <w:rFonts w:ascii="黑体" w:hAnsi="黑体" w:cs="黑体"/>
          <w:color w:val="000000"/>
          <w:sz w:val="28"/>
          <w:szCs w:val="22"/>
          <w:lang w:eastAsia="zh-CN"/>
        </w:rPr>
        <w:t>报设备</w:t>
      </w:r>
      <w:proofErr w:type="gramEnd"/>
      <w:r>
        <w:rPr>
          <w:rFonts w:ascii="黑体" w:hAnsi="黑体" w:cs="黑体"/>
          <w:color w:val="000000"/>
          <w:sz w:val="28"/>
          <w:szCs w:val="22"/>
          <w:lang w:eastAsia="zh-CN"/>
        </w:rPr>
        <w:t>处</w:t>
      </w:r>
    </w:p>
    <w:p w:rsidR="002A3856" w:rsidRDefault="006C5748" w:rsidP="006C5748">
      <w:pPr>
        <w:framePr w:w="4234" w:wrap="auto" w:vAnchor="page" w:hAnchor="page" w:x="12331" w:y="7666"/>
        <w:widowControl w:val="0"/>
        <w:autoSpaceDE w:val="0"/>
        <w:autoSpaceDN w:val="0"/>
        <w:spacing w:before="343"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pacing w:val="1"/>
          <w:sz w:val="28"/>
          <w:szCs w:val="22"/>
          <w:lang w:eastAsia="zh-CN"/>
        </w:rPr>
        <w:t>附件</w:t>
      </w:r>
      <w:r>
        <w:rPr>
          <w:rFonts w:hAnsi="Calibri"/>
          <w:color w:val="000000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000000"/>
          <w:sz w:val="28"/>
          <w:szCs w:val="22"/>
          <w:lang w:eastAsia="zh-CN"/>
        </w:rPr>
        <w:t>2</w:t>
      </w:r>
      <w:r>
        <w:rPr>
          <w:rFonts w:ascii="黑体" w:hAnsi="Calibri"/>
          <w:color w:val="000000"/>
          <w:spacing w:val="-2"/>
          <w:sz w:val="28"/>
          <w:szCs w:val="22"/>
          <w:lang w:eastAsia="zh-CN"/>
        </w:rPr>
        <w:t xml:space="preserve"> 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纸质版签字盖章</w:t>
      </w:r>
      <w:proofErr w:type="gramStart"/>
      <w:r>
        <w:rPr>
          <w:rFonts w:ascii="黑体" w:hAnsi="黑体" w:cs="黑体"/>
          <w:color w:val="000000"/>
          <w:sz w:val="28"/>
          <w:szCs w:val="22"/>
          <w:lang w:eastAsia="zh-CN"/>
        </w:rPr>
        <w:t>报设备</w:t>
      </w:r>
      <w:proofErr w:type="gramEnd"/>
      <w:r>
        <w:rPr>
          <w:rFonts w:ascii="黑体" w:hAnsi="黑体" w:cs="黑体"/>
          <w:color w:val="000000"/>
          <w:sz w:val="28"/>
          <w:szCs w:val="22"/>
          <w:lang w:eastAsia="zh-CN"/>
        </w:rPr>
        <w:t>处</w:t>
      </w:r>
    </w:p>
    <w:p w:rsidR="002A3856" w:rsidRDefault="006C5748" w:rsidP="006C5748">
      <w:pPr>
        <w:framePr w:w="4234" w:wrap="auto" w:vAnchor="page" w:hAnchor="page" w:x="12331" w:y="7666"/>
        <w:widowControl w:val="0"/>
        <w:autoSpaceDE w:val="0"/>
        <w:autoSpaceDN w:val="0"/>
        <w:spacing w:before="343"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pacing w:val="1"/>
          <w:sz w:val="28"/>
          <w:szCs w:val="22"/>
          <w:lang w:eastAsia="zh-CN"/>
        </w:rPr>
        <w:t>附件</w:t>
      </w:r>
      <w:r>
        <w:rPr>
          <w:rFonts w:hAnsi="Calibri"/>
          <w:color w:val="000000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000000"/>
          <w:spacing w:val="69"/>
          <w:sz w:val="28"/>
          <w:szCs w:val="22"/>
          <w:lang w:eastAsia="zh-CN"/>
        </w:rPr>
        <w:t>1</w:t>
      </w:r>
      <w:r>
        <w:rPr>
          <w:rFonts w:ascii="黑体" w:hAnsi="黑体" w:cs="黑体"/>
          <w:color w:val="000000"/>
          <w:spacing w:val="1"/>
          <w:sz w:val="28"/>
          <w:szCs w:val="22"/>
          <w:lang w:eastAsia="zh-CN"/>
        </w:rPr>
        <w:t>和附件</w:t>
      </w:r>
      <w:r>
        <w:rPr>
          <w:rFonts w:hAnsi="Calibri"/>
          <w:color w:val="000000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000000"/>
          <w:spacing w:val="69"/>
          <w:sz w:val="28"/>
          <w:szCs w:val="22"/>
          <w:lang w:eastAsia="zh-CN"/>
        </w:rPr>
        <w:t>2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需提交电子版至</w:t>
      </w:r>
    </w:p>
    <w:p w:rsidR="002A3856" w:rsidRDefault="006C5748" w:rsidP="006C5748">
      <w:pPr>
        <w:framePr w:w="4234" w:wrap="auto" w:vAnchor="page" w:hAnchor="page" w:x="12331" w:y="7666"/>
        <w:widowControl w:val="0"/>
        <w:autoSpaceDE w:val="0"/>
        <w:autoSpaceDN w:val="0"/>
        <w:spacing w:before="343" w:line="281" w:lineRule="exact"/>
        <w:ind w:left="1457"/>
        <w:rPr>
          <w:rFonts w:ascii="黑体" w:hAnsi="Calibri"/>
          <w:color w:val="000000"/>
          <w:sz w:val="28"/>
          <w:szCs w:val="22"/>
        </w:rPr>
      </w:pPr>
      <w:r>
        <w:rPr>
          <w:rFonts w:ascii="黑体" w:hAnsi="Calibri"/>
          <w:color w:val="000000"/>
          <w:sz w:val="28"/>
          <w:szCs w:val="22"/>
        </w:rPr>
        <w:t>sunyuan@bnu.edu.cn</w:t>
      </w:r>
    </w:p>
    <w:p w:rsidR="002A3856" w:rsidRDefault="006C5748" w:rsidP="006C5748">
      <w:pPr>
        <w:framePr w:w="960" w:wrap="auto" w:vAnchor="page" w:hAnchor="page" w:x="9511" w:y="6046"/>
        <w:widowControl w:val="0"/>
        <w:autoSpaceDE w:val="0"/>
        <w:autoSpaceDN w:val="0"/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等线" w:hAnsi="等线" w:cs="等线"/>
          <w:b/>
          <w:color w:val="FF0000"/>
          <w:szCs w:val="22"/>
          <w:lang w:eastAsia="zh-CN"/>
        </w:rPr>
        <w:t>通过后</w:t>
      </w:r>
    </w:p>
    <w:p w:rsidR="002A3856" w:rsidRDefault="006C5748" w:rsidP="006C5748">
      <w:pPr>
        <w:framePr w:w="2486" w:wrap="auto" w:vAnchor="page" w:hAnchor="page" w:x="7261" w:y="6541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proofErr w:type="gramStart"/>
      <w:r>
        <w:rPr>
          <w:rFonts w:ascii="黑体" w:hAnsi="黑体" w:cs="黑体"/>
          <w:color w:val="000000"/>
          <w:sz w:val="28"/>
          <w:szCs w:val="22"/>
          <w:lang w:eastAsia="zh-CN"/>
        </w:rPr>
        <w:t>入设备</w:t>
      </w:r>
      <w:proofErr w:type="gramEnd"/>
      <w:r>
        <w:rPr>
          <w:rFonts w:ascii="黑体" w:hAnsi="黑体" w:cs="黑体"/>
          <w:color w:val="000000"/>
          <w:sz w:val="28"/>
          <w:szCs w:val="22"/>
          <w:lang w:eastAsia="zh-CN"/>
        </w:rPr>
        <w:t>论证通过库</w:t>
      </w:r>
    </w:p>
    <w:p w:rsidR="002A3856" w:rsidRDefault="006C5748" w:rsidP="006C5748">
      <w:pPr>
        <w:framePr w:w="5575" w:wrap="auto" w:vAnchor="page" w:hAnchor="page" w:x="5986" w:y="7501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z w:val="28"/>
          <w:szCs w:val="22"/>
          <w:lang w:eastAsia="zh-CN"/>
        </w:rPr>
        <w:t>提交</w:t>
      </w:r>
      <w:proofErr w:type="gramStart"/>
      <w:r>
        <w:rPr>
          <w:rFonts w:ascii="黑体" w:hAnsi="黑体" w:cs="黑体"/>
          <w:color w:val="000000"/>
          <w:sz w:val="28"/>
          <w:szCs w:val="22"/>
          <w:lang w:eastAsia="zh-CN"/>
        </w:rPr>
        <w:t>《</w:t>
      </w:r>
      <w:proofErr w:type="gramEnd"/>
      <w:r>
        <w:rPr>
          <w:rFonts w:ascii="黑体" w:hAnsi="黑体" w:cs="黑体"/>
          <w:color w:val="000000"/>
          <w:sz w:val="28"/>
          <w:szCs w:val="22"/>
          <w:lang w:eastAsia="zh-CN"/>
        </w:rPr>
        <w:t>北京师范大学教学科研设备用款申请</w:t>
      </w:r>
    </w:p>
    <w:p w:rsidR="002A3856" w:rsidRDefault="006C5748" w:rsidP="006C5748">
      <w:pPr>
        <w:framePr w:w="4312" w:wrap="auto" w:hAnchor="page" w:x="6916" w:y="7926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pacing w:val="-25"/>
          <w:sz w:val="28"/>
          <w:szCs w:val="22"/>
          <w:lang w:eastAsia="zh-CN"/>
        </w:rPr>
        <w:t>审核单</w:t>
      </w:r>
      <w:proofErr w:type="gramStart"/>
      <w:r>
        <w:rPr>
          <w:rFonts w:ascii="黑体" w:hAnsi="黑体" w:cs="黑体"/>
          <w:color w:val="000000"/>
          <w:spacing w:val="-25"/>
          <w:sz w:val="28"/>
          <w:szCs w:val="22"/>
          <w:lang w:eastAsia="zh-CN"/>
        </w:rPr>
        <w:t>》</w:t>
      </w:r>
      <w:proofErr w:type="gramEnd"/>
      <w:r>
        <w:rPr>
          <w:rFonts w:ascii="黑体" w:hAnsi="黑体" w:cs="黑体"/>
          <w:color w:val="000000"/>
          <w:spacing w:val="-25"/>
          <w:sz w:val="28"/>
          <w:szCs w:val="22"/>
          <w:lang w:eastAsia="zh-CN"/>
        </w:rPr>
        <w:t>（一式两份）【</w:t>
      </w:r>
      <w:r>
        <w:rPr>
          <w:rFonts w:ascii="黑体" w:hAnsi="黑体" w:cs="黑体"/>
          <w:color w:val="FF0000"/>
          <w:spacing w:val="1"/>
          <w:sz w:val="28"/>
          <w:szCs w:val="22"/>
          <w:lang w:eastAsia="zh-CN"/>
        </w:rPr>
        <w:t>附件</w:t>
      </w:r>
      <w:r>
        <w:rPr>
          <w:rFonts w:hAnsi="Calibri"/>
          <w:color w:val="FF0000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FF0000"/>
          <w:spacing w:val="-1"/>
          <w:sz w:val="28"/>
          <w:szCs w:val="22"/>
          <w:lang w:eastAsia="zh-CN"/>
        </w:rPr>
        <w:t>3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】</w:t>
      </w:r>
    </w:p>
    <w:p w:rsidR="002A3856" w:rsidRDefault="006C5748" w:rsidP="006C5748">
      <w:pPr>
        <w:framePr w:w="4371" w:wrap="auto" w:hAnchor="page" w:x="6706" w:y="8781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proofErr w:type="gramStart"/>
      <w:r>
        <w:rPr>
          <w:rFonts w:ascii="黑体" w:hAnsi="黑体" w:cs="黑体"/>
          <w:color w:val="000000"/>
          <w:sz w:val="28"/>
          <w:szCs w:val="22"/>
          <w:lang w:eastAsia="zh-CN"/>
        </w:rPr>
        <w:t>报设备</w:t>
      </w:r>
      <w:proofErr w:type="gramEnd"/>
      <w:r>
        <w:rPr>
          <w:rFonts w:ascii="黑体" w:hAnsi="黑体" w:cs="黑体"/>
          <w:color w:val="000000"/>
          <w:sz w:val="28"/>
          <w:szCs w:val="22"/>
          <w:lang w:eastAsia="zh-CN"/>
        </w:rPr>
        <w:t>处审批盖章（设备处</w:t>
      </w:r>
      <w:r>
        <w:rPr>
          <w:rFonts w:hAnsi="Calibri"/>
          <w:color w:val="000000"/>
          <w:spacing w:val="1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000000"/>
          <w:spacing w:val="-1"/>
          <w:sz w:val="28"/>
          <w:szCs w:val="22"/>
          <w:lang w:eastAsia="zh-CN"/>
        </w:rPr>
        <w:t>103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）</w:t>
      </w:r>
    </w:p>
    <w:p w:rsidR="002A3856" w:rsidRDefault="006C5748" w:rsidP="006C5748">
      <w:pPr>
        <w:framePr w:w="4371" w:wrap="auto" w:hAnchor="page" w:x="6706" w:y="8781"/>
        <w:widowControl w:val="0"/>
        <w:autoSpaceDE w:val="0"/>
        <w:autoSpaceDN w:val="0"/>
        <w:spacing w:before="120"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z w:val="28"/>
          <w:szCs w:val="22"/>
          <w:lang w:eastAsia="zh-CN"/>
        </w:rPr>
        <w:t>和财经处审批盖章（财经处</w:t>
      </w:r>
      <w:r>
        <w:rPr>
          <w:rFonts w:hAnsi="Calibri"/>
          <w:color w:val="000000"/>
          <w:spacing w:val="1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000000"/>
          <w:spacing w:val="-1"/>
          <w:sz w:val="28"/>
          <w:szCs w:val="22"/>
          <w:lang w:eastAsia="zh-CN"/>
        </w:rPr>
        <w:t>110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）</w:t>
      </w:r>
    </w:p>
    <w:p w:rsidR="002A3856" w:rsidRDefault="006C5748" w:rsidP="006C5748">
      <w:pPr>
        <w:framePr w:w="3951" w:wrap="auto" w:vAnchor="page" w:hAnchor="page" w:x="6886" w:y="10156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z w:val="28"/>
          <w:szCs w:val="22"/>
          <w:lang w:eastAsia="zh-CN"/>
        </w:rPr>
        <w:t>报主管校长审批（校办</w:t>
      </w:r>
      <w:r>
        <w:rPr>
          <w:rFonts w:hAnsi="Calibri"/>
          <w:color w:val="000000"/>
          <w:spacing w:val="1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000000"/>
          <w:sz w:val="28"/>
          <w:szCs w:val="22"/>
          <w:lang w:eastAsia="zh-CN"/>
        </w:rPr>
        <w:t>A403</w:t>
      </w:r>
      <w:r>
        <w:rPr>
          <w:rFonts w:ascii="黑体" w:hAnsi="黑体" w:cs="黑体"/>
          <w:color w:val="000000"/>
          <w:sz w:val="28"/>
          <w:szCs w:val="22"/>
          <w:lang w:eastAsia="zh-CN"/>
        </w:rPr>
        <w:t>）</w:t>
      </w:r>
    </w:p>
    <w:p w:rsidR="002A3856" w:rsidRDefault="006C5748" w:rsidP="006C5748">
      <w:pPr>
        <w:framePr w:w="3951" w:wrap="auto" w:vAnchor="page" w:hAnchor="page" w:x="6886" w:y="10156"/>
        <w:widowControl w:val="0"/>
        <w:autoSpaceDE w:val="0"/>
        <w:autoSpaceDN w:val="0"/>
        <w:spacing w:before="307" w:line="250" w:lineRule="exact"/>
        <w:ind w:left="2576"/>
        <w:rPr>
          <w:rFonts w:hAnsi="Calibri"/>
          <w:color w:val="000000"/>
          <w:szCs w:val="22"/>
          <w:lang w:eastAsia="zh-CN"/>
        </w:rPr>
      </w:pPr>
      <w:r>
        <w:rPr>
          <w:rFonts w:ascii="等线" w:hAnsi="等线" w:cs="等线"/>
          <w:b/>
          <w:color w:val="FF0000"/>
          <w:szCs w:val="22"/>
          <w:lang w:eastAsia="zh-CN"/>
        </w:rPr>
        <w:t>通过后</w:t>
      </w:r>
    </w:p>
    <w:p w:rsidR="002A3856" w:rsidRDefault="006C5748" w:rsidP="006C5748">
      <w:pPr>
        <w:framePr w:w="5491" w:wrap="auto" w:vAnchor="page" w:hAnchor="page" w:x="6091" w:y="11251"/>
        <w:widowControl w:val="0"/>
        <w:autoSpaceDE w:val="0"/>
        <w:autoSpaceDN w:val="0"/>
        <w:spacing w:line="281" w:lineRule="exact"/>
        <w:rPr>
          <w:rFonts w:ascii="黑体" w:hAnsi="Calibri"/>
          <w:color w:val="000000"/>
          <w:sz w:val="28"/>
          <w:szCs w:val="22"/>
          <w:lang w:eastAsia="zh-CN"/>
        </w:rPr>
      </w:pPr>
      <w:r>
        <w:rPr>
          <w:rFonts w:ascii="黑体" w:hAnsi="黑体" w:cs="黑体"/>
          <w:color w:val="000000"/>
          <w:sz w:val="28"/>
          <w:szCs w:val="22"/>
          <w:lang w:eastAsia="zh-CN"/>
        </w:rPr>
        <w:t>国资处招投标</w:t>
      </w:r>
      <w:proofErr w:type="gramStart"/>
      <w:r>
        <w:rPr>
          <w:rFonts w:ascii="黑体" w:hAnsi="黑体" w:cs="黑体"/>
          <w:color w:val="000000"/>
          <w:sz w:val="28"/>
          <w:szCs w:val="22"/>
          <w:lang w:eastAsia="zh-CN"/>
        </w:rPr>
        <w:t>采购办</w:t>
      </w:r>
      <w:proofErr w:type="gramEnd"/>
      <w:r>
        <w:rPr>
          <w:rFonts w:ascii="黑体" w:hAnsi="黑体" w:cs="黑体"/>
          <w:color w:val="000000"/>
          <w:sz w:val="28"/>
          <w:szCs w:val="22"/>
          <w:lang w:eastAsia="zh-CN"/>
        </w:rPr>
        <w:t>进行采购</w:t>
      </w:r>
      <w:r>
        <w:rPr>
          <w:rFonts w:ascii="黑体" w:hAnsi="Calibri"/>
          <w:color w:val="000000"/>
          <w:spacing w:val="-1"/>
          <w:sz w:val="28"/>
          <w:szCs w:val="22"/>
          <w:lang w:eastAsia="zh-CN"/>
        </w:rPr>
        <w:t>(</w:t>
      </w:r>
      <w:r>
        <w:rPr>
          <w:rFonts w:ascii="黑体" w:hAnsi="黑体" w:cs="黑体"/>
          <w:color w:val="000000"/>
          <w:spacing w:val="1"/>
          <w:sz w:val="28"/>
          <w:szCs w:val="22"/>
          <w:lang w:eastAsia="zh-CN"/>
        </w:rPr>
        <w:t>国资处</w:t>
      </w:r>
      <w:r>
        <w:rPr>
          <w:rFonts w:hAnsi="Calibri"/>
          <w:color w:val="000000"/>
          <w:spacing w:val="-3"/>
          <w:sz w:val="28"/>
          <w:szCs w:val="22"/>
          <w:lang w:eastAsia="zh-CN"/>
        </w:rPr>
        <w:t xml:space="preserve"> </w:t>
      </w:r>
      <w:r>
        <w:rPr>
          <w:rFonts w:ascii="黑体" w:hAnsi="Calibri"/>
          <w:color w:val="000000"/>
          <w:sz w:val="28"/>
          <w:szCs w:val="22"/>
          <w:lang w:eastAsia="zh-CN"/>
        </w:rPr>
        <w:t>206)</w:t>
      </w:r>
    </w:p>
    <w:p w:rsidR="002A3856" w:rsidRDefault="006C5748">
      <w:pPr>
        <w:spacing w:line="0" w:lineRule="atLeast"/>
        <w:rPr>
          <w:rFonts w:ascii="Arial" w:hAnsi="Calibri"/>
          <w:color w:val="FF0000"/>
          <w:sz w:val="2"/>
          <w:szCs w:val="22"/>
        </w:rPr>
      </w:pPr>
      <w:bookmarkStart w:id="1" w:name="_GoBack"/>
      <w:bookmarkEnd w:id="1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601pt;margin-top:346.1pt;width:262.85pt;height:156.4pt;z-index:-251658240;mso-position-horizontal-relative:page;mso-position-vertical-relative:page">
            <v:imagedata r:id="rId4" o:title=""/>
            <w10:wrap anchorx="page" anchory="page"/>
          </v:shape>
        </w:pict>
      </w:r>
      <w:r>
        <w:rPr>
          <w:noProof/>
        </w:rPr>
        <w:pict>
          <v:shape id="_x0000_s1026" type="#_x0000_t75" style="position:absolute;margin-left:257.7pt;margin-top:492pt;width:337.3pt;height:93.45pt;z-index:-251653120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>
          <v:shape id="_x0000_s1029" type="#_x0000_t75" style="position:absolute;margin-left:256.95pt;margin-top:364.95pt;width:337.3pt;height:128.5pt;z-index:-251656192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shape id="_x0000_s1032" type="#_x0000_t75" style="position:absolute;margin-left:258.4pt;margin-top:267.75pt;width:337.3pt;height:98.35pt;z-index:-251652096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_x0000_s1028" type="#_x0000_t75" style="position:absolute;margin-left:256.95pt;margin-top:72.15pt;width:338pt;height:131.7pt;z-index:-251655168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 id="_x0000_s1030" type="#_x0000_t75" style="position:absolute;margin-left:257.7pt;margin-top:72.15pt;width:338pt;height:197.6pt;z-index:-251657216;mso-position-horizontal-relative:page;mso-position-vertical-relative:page">
            <v:imagedata r:id="rId9" o:title=""/>
            <w10:wrap anchorx="page" anchory="page"/>
          </v:shape>
        </w:pict>
      </w:r>
    </w:p>
    <w:sectPr w:rsidR="002A3856">
      <w:pgSz w:w="16820" w:h="11900" w:orient="landscape"/>
      <w:pgMar w:top="0" w:right="0" w:bottom="0" w:left="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A3856"/>
    <w:rsid w:val="006C574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4162226D"/>
  <w15:docId w15:val="{F1F2DFAD-09E5-44CF-BD4C-674F9F53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2023-03-10T01:55:00Z</dcterms:created>
  <dcterms:modified xsi:type="dcterms:W3CDTF">2023-03-10T02:05:00Z</dcterms:modified>
</cp:coreProperties>
</file>