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A1E" w:rsidRPr="007B2F71" w:rsidRDefault="00F50335" w:rsidP="007B2F71">
      <w:pPr>
        <w:jc w:val="center"/>
        <w:rPr>
          <w:b/>
          <w:sz w:val="36"/>
          <w:szCs w:val="36"/>
        </w:rPr>
      </w:pPr>
      <w:r w:rsidRPr="007B2F71">
        <w:rPr>
          <w:rFonts w:hint="eastAsia"/>
          <w:b/>
          <w:sz w:val="36"/>
          <w:szCs w:val="36"/>
        </w:rPr>
        <w:t>东北公司</w:t>
      </w:r>
      <w:r w:rsidRPr="007B2F71">
        <w:rPr>
          <w:rFonts w:hint="eastAsia"/>
          <w:b/>
          <w:sz w:val="36"/>
          <w:szCs w:val="36"/>
        </w:rPr>
        <w:t>APP</w:t>
      </w:r>
      <w:r w:rsidR="00AB5515">
        <w:rPr>
          <w:rFonts w:hint="eastAsia"/>
          <w:b/>
          <w:sz w:val="36"/>
          <w:szCs w:val="36"/>
        </w:rPr>
        <w:t>优化</w:t>
      </w:r>
    </w:p>
    <w:p w:rsidR="00AB5515" w:rsidRDefault="00AB5515">
      <w:pPr>
        <w:rPr>
          <w:rFonts w:hint="eastAsia"/>
          <w:b/>
        </w:rPr>
      </w:pPr>
      <w:r>
        <w:rPr>
          <w:rFonts w:hint="eastAsia"/>
          <w:b/>
        </w:rPr>
        <w:t>公司概览</w:t>
      </w:r>
    </w:p>
    <w:p w:rsidR="00AB5515" w:rsidRDefault="00AB551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43D56A0" wp14:editId="203114BD">
            <wp:extent cx="4047619" cy="7666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7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5" w:rsidRPr="004671A6" w:rsidRDefault="00AB5515" w:rsidP="00102FA9">
      <w:pPr>
        <w:spacing w:line="360" w:lineRule="auto"/>
        <w:ind w:firstLineChars="200" w:firstLine="420"/>
        <w:rPr>
          <w:rFonts w:hint="eastAsia"/>
        </w:rPr>
      </w:pPr>
      <w:r w:rsidRPr="004671A6">
        <w:rPr>
          <w:rFonts w:hint="eastAsia"/>
        </w:rPr>
        <w:t>在红框中重新定义二级公司</w:t>
      </w:r>
      <w:proofErr w:type="gramStart"/>
      <w:r w:rsidRPr="004671A6">
        <w:rPr>
          <w:rFonts w:hint="eastAsia"/>
        </w:rPr>
        <w:t>级指标</w:t>
      </w:r>
      <w:proofErr w:type="gramEnd"/>
      <w:r w:rsidRPr="004671A6">
        <w:rPr>
          <w:rFonts w:hint="eastAsia"/>
        </w:rPr>
        <w:t>信息，</w:t>
      </w:r>
      <w:r w:rsidR="00C07A38">
        <w:rPr>
          <w:rFonts w:hint="eastAsia"/>
        </w:rPr>
        <w:t>增加月总电量与年总</w:t>
      </w:r>
      <w:r w:rsidRPr="004671A6">
        <w:rPr>
          <w:rFonts w:hint="eastAsia"/>
        </w:rPr>
        <w:t>电量</w:t>
      </w:r>
      <w:r w:rsidRPr="004671A6">
        <w:rPr>
          <w:rFonts w:hint="eastAsia"/>
        </w:rPr>
        <w:t>指标，具体格式如下</w:t>
      </w:r>
      <w:r w:rsidR="00C07A38">
        <w:rPr>
          <w:rFonts w:hint="eastAsia"/>
        </w:rPr>
        <w:t>图</w:t>
      </w:r>
      <w:r w:rsidRPr="004671A6">
        <w:rPr>
          <w:rFonts w:hint="eastAsia"/>
        </w:rPr>
        <w:t>：</w:t>
      </w:r>
    </w:p>
    <w:p w:rsidR="00C07A38" w:rsidRDefault="00C07A38" w:rsidP="00102FA9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07A38" w:rsidRDefault="00C07A38">
      <w:pPr>
        <w:rPr>
          <w:rFonts w:hint="eastAsia"/>
        </w:rPr>
      </w:pPr>
      <w:r>
        <w:rPr>
          <w:noProof/>
        </w:rPr>
        <w:drawing>
          <wp:inline distT="0" distB="0" distL="0" distR="0" wp14:anchorId="329B71DB" wp14:editId="0EC4BBC8">
            <wp:extent cx="3504762" cy="717142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7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38" w:rsidRDefault="00C07A3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07A38" w:rsidRDefault="00C07A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DE47FC" wp14:editId="73647F27">
            <wp:extent cx="3523810" cy="711428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38" w:rsidRDefault="00C07A38" w:rsidP="00C07A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图中发电负荷字体调小，与负荷趋势图中的“</w:t>
      </w:r>
      <w:r>
        <w:rPr>
          <w:rFonts w:hint="eastAsia"/>
        </w:rPr>
        <w:t>当日负荷</w:t>
      </w:r>
      <w:r>
        <w:rPr>
          <w:rFonts w:hint="eastAsia"/>
        </w:rPr>
        <w:t>”和“</w:t>
      </w:r>
      <w:r>
        <w:rPr>
          <w:rFonts w:hint="eastAsia"/>
        </w:rPr>
        <w:t>昨日负荷</w:t>
      </w:r>
      <w:r>
        <w:rPr>
          <w:rFonts w:hint="eastAsia"/>
        </w:rPr>
        <w:t>”字体同大小，</w:t>
      </w:r>
      <w:r w:rsidR="004F52D7">
        <w:rPr>
          <w:rFonts w:hint="eastAsia"/>
        </w:rPr>
        <w:t>“</w:t>
      </w:r>
      <w:r w:rsidR="004F52D7">
        <w:rPr>
          <w:rFonts w:hint="eastAsia"/>
        </w:rPr>
        <w:t>发电负荷曲线</w:t>
      </w:r>
      <w:r w:rsidR="004F52D7">
        <w:rPr>
          <w:rFonts w:hint="eastAsia"/>
        </w:rPr>
        <w:t>”删掉，曲线名称同“</w:t>
      </w:r>
      <w:r w:rsidR="004F52D7">
        <w:rPr>
          <w:rFonts w:hint="eastAsia"/>
        </w:rPr>
        <w:t>当日负荷</w:t>
      </w:r>
      <w:r w:rsidR="004F52D7">
        <w:rPr>
          <w:rFonts w:hint="eastAsia"/>
        </w:rPr>
        <w:t>”、“</w:t>
      </w:r>
      <w:r w:rsidR="004F52D7">
        <w:rPr>
          <w:rFonts w:hint="eastAsia"/>
        </w:rPr>
        <w:t>昨日负荷</w:t>
      </w:r>
      <w:r w:rsidR="004F52D7">
        <w:rPr>
          <w:rFonts w:hint="eastAsia"/>
        </w:rPr>
        <w:t>”同行，显示效果如</w:t>
      </w:r>
      <w:r w:rsidR="004F52D7"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、图</w:t>
      </w:r>
      <w:r>
        <w:rPr>
          <w:rFonts w:hint="eastAsia"/>
        </w:rPr>
        <w:t>2</w:t>
      </w:r>
      <w:r w:rsidR="004F52D7">
        <w:rPr>
          <w:rFonts w:hint="eastAsia"/>
        </w:rPr>
        <w:t>，</w:t>
      </w:r>
      <w:r>
        <w:rPr>
          <w:rFonts w:hint="eastAsia"/>
        </w:rPr>
        <w:t>哪种情况能够在手机里显示最优，就选择哪种显示方式。</w:t>
      </w:r>
    </w:p>
    <w:p w:rsidR="004F52D7" w:rsidRDefault="004F52D7" w:rsidP="00C07A38">
      <w:pPr>
        <w:spacing w:line="360" w:lineRule="auto"/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72DD8" wp14:editId="333E1868">
            <wp:extent cx="3152381" cy="158095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D7" w:rsidRDefault="004F52D7" w:rsidP="00C07A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F79238" wp14:editId="15B15EAA">
                <wp:simplePos x="0" y="0"/>
                <wp:positionH relativeFrom="column">
                  <wp:posOffset>3133725</wp:posOffset>
                </wp:positionH>
                <wp:positionV relativeFrom="paragraph">
                  <wp:posOffset>110490</wp:posOffset>
                </wp:positionV>
                <wp:extent cx="104775" cy="104775"/>
                <wp:effectExtent l="0" t="0" r="28575" b="2857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4" o:spid="_x0000_s1026" style="position:absolute;left:0;text-align:left;margin-left:246.75pt;margin-top:8.7pt;width:8.2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E603FA" wp14:editId="53335959">
                <wp:simplePos x="0" y="0"/>
                <wp:positionH relativeFrom="column">
                  <wp:posOffset>2495550</wp:posOffset>
                </wp:positionH>
                <wp:positionV relativeFrom="paragraph">
                  <wp:posOffset>110490</wp:posOffset>
                </wp:positionV>
                <wp:extent cx="104775" cy="104775"/>
                <wp:effectExtent l="0" t="0" r="28575" b="285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26" style="position:absolute;left:0;text-align:left;margin-left:196.5pt;margin-top:8.7pt;width:8.2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hint="eastAsia"/>
        </w:rPr>
        <w:t>红色边框中内容调整：</w:t>
      </w:r>
      <w:r>
        <w:rPr>
          <w:rFonts w:hint="eastAsia"/>
        </w:rPr>
        <w:t xml:space="preserve"> </w:t>
      </w:r>
      <w:r>
        <w:rPr>
          <w:rFonts w:hint="eastAsia"/>
        </w:rPr>
        <w:t>负荷曲线</w:t>
      </w:r>
      <w:r>
        <w:rPr>
          <w:rFonts w:hint="eastAsia"/>
        </w:rPr>
        <w:t xml:space="preserve">       </w:t>
      </w:r>
      <w:r>
        <w:rPr>
          <w:rFonts w:hint="eastAsia"/>
        </w:rPr>
        <w:t>当日</w:t>
      </w:r>
      <w:r>
        <w:rPr>
          <w:rFonts w:hint="eastAsia"/>
        </w:rPr>
        <w:t xml:space="preserve">      </w:t>
      </w:r>
      <w:r>
        <w:rPr>
          <w:rFonts w:hint="eastAsia"/>
        </w:rPr>
        <w:t>昨日</w:t>
      </w:r>
    </w:p>
    <w:p w:rsidR="008D6561" w:rsidRDefault="007A2D2A" w:rsidP="00CA01E7">
      <w:pPr>
        <w:spacing w:line="360" w:lineRule="auto"/>
        <w:ind w:firstLineChars="200" w:firstLine="420"/>
        <w:rPr>
          <w:rFonts w:hint="eastAsia"/>
        </w:rPr>
      </w:pPr>
      <w:r w:rsidRPr="004671A6">
        <w:rPr>
          <w:rFonts w:hint="eastAsia"/>
        </w:rPr>
        <w:t>另外风电概况中的运行风机与停运风机做调整，增加待机风机状态，</w:t>
      </w:r>
      <w:r w:rsidR="00B545C4">
        <w:rPr>
          <w:rFonts w:hint="eastAsia"/>
        </w:rPr>
        <w:t>调整为：运行、待机、停运</w:t>
      </w:r>
      <w:r w:rsidR="00B545C4">
        <w:rPr>
          <w:rFonts w:hint="eastAsia"/>
        </w:rPr>
        <w:t>3</w:t>
      </w:r>
      <w:r w:rsidR="00B545C4">
        <w:rPr>
          <w:rFonts w:hint="eastAsia"/>
        </w:rPr>
        <w:t>种状态，如下图，</w:t>
      </w:r>
    </w:p>
    <w:p w:rsidR="00A6146D" w:rsidRDefault="00A632FA" w:rsidP="00CA01E7">
      <w:pPr>
        <w:spacing w:line="36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9BE61D6" wp14:editId="2FBFD98E">
            <wp:extent cx="3171429" cy="4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6D" w:rsidRPr="00B545C4" w:rsidRDefault="00B545C4" w:rsidP="00CA01E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同时生产实时下</w:t>
      </w:r>
      <w:proofErr w:type="gramStart"/>
      <w:r>
        <w:rPr>
          <w:rFonts w:hint="eastAsia"/>
        </w:rPr>
        <w:t>各风电单位</w:t>
      </w:r>
      <w:proofErr w:type="gramEnd"/>
      <w:r>
        <w:rPr>
          <w:rFonts w:hint="eastAsia"/>
        </w:rPr>
        <w:t>风机的状态同步更新，</w:t>
      </w:r>
      <w:r w:rsidR="007A2D2A" w:rsidRPr="004671A6">
        <w:rPr>
          <w:rFonts w:hint="eastAsia"/>
        </w:rPr>
        <w:t>如下</w:t>
      </w:r>
      <w:r w:rsidR="00CA01E7">
        <w:rPr>
          <w:rFonts w:hint="eastAsia"/>
        </w:rPr>
        <w:t>图：</w:t>
      </w:r>
    </w:p>
    <w:p w:rsidR="007A2D2A" w:rsidRDefault="007A2D2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5E2997E" wp14:editId="6B9D1098">
            <wp:extent cx="3727933" cy="667702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85" cy="66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2A" w:rsidRPr="001574F2" w:rsidRDefault="007A2D2A" w:rsidP="00102FA9">
      <w:pPr>
        <w:spacing w:line="360" w:lineRule="auto"/>
        <w:rPr>
          <w:rFonts w:hint="eastAsia"/>
          <w:b/>
          <w:color w:val="FF0000"/>
        </w:rPr>
      </w:pPr>
      <w:r w:rsidRPr="001574F2">
        <w:rPr>
          <w:rFonts w:hint="eastAsia"/>
          <w:b/>
          <w:color w:val="FF0000"/>
        </w:rPr>
        <w:t>运行</w:t>
      </w:r>
      <w:r w:rsidRPr="001574F2">
        <w:rPr>
          <w:rFonts w:hint="eastAsia"/>
          <w:b/>
          <w:color w:val="FF0000"/>
        </w:rPr>
        <w:t>/</w:t>
      </w:r>
      <w:r w:rsidRPr="001574F2">
        <w:rPr>
          <w:rFonts w:hint="eastAsia"/>
          <w:b/>
          <w:color w:val="FF0000"/>
        </w:rPr>
        <w:t>待机</w:t>
      </w:r>
      <w:r w:rsidRPr="001574F2">
        <w:rPr>
          <w:rFonts w:hint="eastAsia"/>
          <w:b/>
          <w:color w:val="FF0000"/>
        </w:rPr>
        <w:t>/</w:t>
      </w:r>
      <w:r w:rsidRPr="001574F2">
        <w:rPr>
          <w:rFonts w:hint="eastAsia"/>
          <w:b/>
          <w:color w:val="FF0000"/>
        </w:rPr>
        <w:t>停运</w:t>
      </w:r>
    </w:p>
    <w:p w:rsidR="00922724" w:rsidRDefault="00F50335" w:rsidP="00102FA9">
      <w:pPr>
        <w:spacing w:line="360" w:lineRule="auto"/>
        <w:rPr>
          <w:rFonts w:hint="eastAsia"/>
          <w:b/>
        </w:rPr>
      </w:pPr>
      <w:r w:rsidRPr="007B2F71">
        <w:rPr>
          <w:rFonts w:hint="eastAsia"/>
          <w:b/>
        </w:rPr>
        <w:t>生产实时</w:t>
      </w:r>
    </w:p>
    <w:p w:rsidR="00F50335" w:rsidRPr="004671A6" w:rsidRDefault="00922724" w:rsidP="00102FA9">
      <w:pPr>
        <w:spacing w:line="360" w:lineRule="auto"/>
        <w:rPr>
          <w:rFonts w:hint="eastAsia"/>
          <w:b/>
          <w:noProof/>
        </w:rPr>
      </w:pPr>
      <w:r w:rsidRPr="004671A6">
        <w:rPr>
          <w:rFonts w:hint="eastAsia"/>
          <w:b/>
          <w:noProof/>
        </w:rPr>
        <w:t>火电机组级参数增加负荷曲线图</w:t>
      </w:r>
    </w:p>
    <w:p w:rsidR="00922724" w:rsidRDefault="00922724" w:rsidP="00102FA9">
      <w:pPr>
        <w:spacing w:line="360" w:lineRule="auto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496C5F0" wp14:editId="57347642">
            <wp:extent cx="4047619" cy="72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24" w:rsidRDefault="00B545C4" w:rsidP="00102FA9">
      <w:pPr>
        <w:spacing w:line="360" w:lineRule="auto"/>
        <w:rPr>
          <w:rFonts w:hint="eastAsia"/>
          <w:noProof/>
        </w:rPr>
      </w:pPr>
      <w:r>
        <w:rPr>
          <w:rFonts w:hint="eastAsia"/>
          <w:noProof/>
        </w:rPr>
        <w:t>点击表格数据区，能够进入</w:t>
      </w:r>
      <w:r w:rsidR="00922724">
        <w:rPr>
          <w:rFonts w:hint="eastAsia"/>
          <w:noProof/>
        </w:rPr>
        <w:t>该电厂所有机组的</w:t>
      </w:r>
      <w:r>
        <w:rPr>
          <w:rFonts w:hint="eastAsia"/>
          <w:noProof/>
        </w:rPr>
        <w:t>负荷曲线趋势图，</w:t>
      </w:r>
      <w:r w:rsidR="00A632FA">
        <w:rPr>
          <w:rFonts w:hint="eastAsia"/>
          <w:noProof/>
        </w:rPr>
        <w:t>其负荷趋势图</w:t>
      </w:r>
      <w:r>
        <w:rPr>
          <w:rFonts w:hint="eastAsia"/>
          <w:noProof/>
        </w:rPr>
        <w:t>类似环保的趋势图</w:t>
      </w:r>
    </w:p>
    <w:p w:rsidR="00B545C4" w:rsidRPr="00B545C4" w:rsidRDefault="00B545C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11BA697" wp14:editId="3D110A58">
            <wp:extent cx="4057143" cy="70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45C4" w:rsidRPr="00B54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3C9"/>
    <w:rsid w:val="00020648"/>
    <w:rsid w:val="00035834"/>
    <w:rsid w:val="00044E83"/>
    <w:rsid w:val="000537F3"/>
    <w:rsid w:val="00063AF1"/>
    <w:rsid w:val="00085646"/>
    <w:rsid w:val="00095DDF"/>
    <w:rsid w:val="000971E4"/>
    <w:rsid w:val="000C47D8"/>
    <w:rsid w:val="000D302D"/>
    <w:rsid w:val="00102FA9"/>
    <w:rsid w:val="00106141"/>
    <w:rsid w:val="00110391"/>
    <w:rsid w:val="00141134"/>
    <w:rsid w:val="001574F2"/>
    <w:rsid w:val="00164F2E"/>
    <w:rsid w:val="00170922"/>
    <w:rsid w:val="001D27C3"/>
    <w:rsid w:val="001E35A3"/>
    <w:rsid w:val="001E6B16"/>
    <w:rsid w:val="002063C9"/>
    <w:rsid w:val="002138E7"/>
    <w:rsid w:val="00255D8B"/>
    <w:rsid w:val="00277C9F"/>
    <w:rsid w:val="002C7219"/>
    <w:rsid w:val="002D2BC9"/>
    <w:rsid w:val="002E007A"/>
    <w:rsid w:val="00315EBF"/>
    <w:rsid w:val="003511C8"/>
    <w:rsid w:val="00365FBA"/>
    <w:rsid w:val="0039218D"/>
    <w:rsid w:val="003A26C1"/>
    <w:rsid w:val="003F0D87"/>
    <w:rsid w:val="004304D6"/>
    <w:rsid w:val="004671A6"/>
    <w:rsid w:val="004962D7"/>
    <w:rsid w:val="004A0E1D"/>
    <w:rsid w:val="004E3270"/>
    <w:rsid w:val="004E5640"/>
    <w:rsid w:val="004F52D7"/>
    <w:rsid w:val="0055446E"/>
    <w:rsid w:val="006012CA"/>
    <w:rsid w:val="00694A1E"/>
    <w:rsid w:val="0070283B"/>
    <w:rsid w:val="0075092B"/>
    <w:rsid w:val="00782CDF"/>
    <w:rsid w:val="007A2D2A"/>
    <w:rsid w:val="007B2F71"/>
    <w:rsid w:val="007C7C4D"/>
    <w:rsid w:val="007D6EA3"/>
    <w:rsid w:val="00816045"/>
    <w:rsid w:val="00821FAC"/>
    <w:rsid w:val="00843DC3"/>
    <w:rsid w:val="008A5594"/>
    <w:rsid w:val="008D6561"/>
    <w:rsid w:val="008E1EFB"/>
    <w:rsid w:val="008E6A0D"/>
    <w:rsid w:val="00906CAD"/>
    <w:rsid w:val="00922724"/>
    <w:rsid w:val="00985BA0"/>
    <w:rsid w:val="00A121FD"/>
    <w:rsid w:val="00A16C73"/>
    <w:rsid w:val="00A6146D"/>
    <w:rsid w:val="00A632FA"/>
    <w:rsid w:val="00A70631"/>
    <w:rsid w:val="00A92AFC"/>
    <w:rsid w:val="00AB0EC0"/>
    <w:rsid w:val="00AB5515"/>
    <w:rsid w:val="00AC14E9"/>
    <w:rsid w:val="00AD3F0C"/>
    <w:rsid w:val="00B06BDF"/>
    <w:rsid w:val="00B322E4"/>
    <w:rsid w:val="00B51353"/>
    <w:rsid w:val="00B545C4"/>
    <w:rsid w:val="00B66D39"/>
    <w:rsid w:val="00BA3E51"/>
    <w:rsid w:val="00BA71F0"/>
    <w:rsid w:val="00BB047F"/>
    <w:rsid w:val="00BC50CD"/>
    <w:rsid w:val="00BE10EE"/>
    <w:rsid w:val="00BF0795"/>
    <w:rsid w:val="00BF7B7D"/>
    <w:rsid w:val="00C07A38"/>
    <w:rsid w:val="00C129DD"/>
    <w:rsid w:val="00C67525"/>
    <w:rsid w:val="00CA01E7"/>
    <w:rsid w:val="00D55224"/>
    <w:rsid w:val="00D5541B"/>
    <w:rsid w:val="00D60CA1"/>
    <w:rsid w:val="00D73301"/>
    <w:rsid w:val="00DA55B7"/>
    <w:rsid w:val="00DB3F03"/>
    <w:rsid w:val="00DF5DF6"/>
    <w:rsid w:val="00E330B5"/>
    <w:rsid w:val="00E53C34"/>
    <w:rsid w:val="00E64447"/>
    <w:rsid w:val="00EB1B48"/>
    <w:rsid w:val="00F50335"/>
    <w:rsid w:val="00F523B8"/>
    <w:rsid w:val="00F97C2A"/>
    <w:rsid w:val="00FD0B0F"/>
    <w:rsid w:val="00FD6FB8"/>
    <w:rsid w:val="00FF0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09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9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09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9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zhouxg</dc:creator>
  <cp:keywords/>
  <dc:description/>
  <cp:lastModifiedBy>zhouxg</cp:lastModifiedBy>
  <cp:revision>643</cp:revision>
  <dcterms:created xsi:type="dcterms:W3CDTF">2017-12-22T02:17:00Z</dcterms:created>
  <dcterms:modified xsi:type="dcterms:W3CDTF">2018-01-24T07:09:00Z</dcterms:modified>
</cp:coreProperties>
</file>