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  <w:jc w:val="right"/>
      </w:pPr>
      <w:r>
        <w:t xml:space="preserve">Bogor, </w:t>
      </w:r>
      <w:r>
        <w:rPr>
          <w:shd w:fill="FFF2D8" w:color="auto" w:val="clear"/>
        </w:rPr>
        <w:t xml:space="preserve">26 Oktober 2026</w:t>
      </w:r>
    </w:p>
    <w:tbl>
      <w:tblPr>
        <w:tblW w:type="dxa" w:w="57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250"/>
        <w:gridCol w:w="42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Nomor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shd w:fill="FFF2D8" w:color="auto" w:val="clear"/>
              </w:rPr>
              <w:t xml:space="preserve">007</w:t>
            </w:r>
            <w:r>
              <w:t xml:space="preserve">/SRT/FDS/</w:t>
            </w:r>
            <w:r>
              <w:rPr>
                <w:shd w:fill="FFF2D8" w:color="auto" w:val="clear"/>
              </w:rPr>
              <w:t xml:space="preserve">X</w:t>
            </w:r>
            <w:r>
              <w:t xml:space="preserve">/</w:t>
            </w:r>
            <w:r>
              <w:rPr>
                <w:shd w:fill="FFF2D8" w:color="auto" w:val="clear"/>
              </w:rPr>
              <w:t xml:space="preserve">2026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Lampiran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shd w:fill="FFF2D8" w:color="auto" w:val="clear"/>
              </w:rPr>
              <w:t xml:space="preserve">1 (satu) berkas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Perihal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shd w:fill="FFF2D8" w:color="auto" w:val="clear"/>
              </w:rPr>
              <w:t xml:space="preserve">Permohonan kerja sama</w:t>
            </w:r>
          </w:p>
        </w:tc>
      </w:tr>
    </w:tbl>
    <w:p>
      <w:pPr>
        <w:spacing w:after="0" w:before="360"/>
      </w:pPr>
      <w:r>
        <w:t xml:space="preserve">Kepada Yth.</w:t>
      </w:r>
    </w:p>
    <w:p>
      <w:pPr>
        <w:spacing w:after="0"/>
      </w:pPr>
      <w:r>
        <w:rPr>
          <w:b/>
          <w:bCs/>
          <w:shd w:fill="FFF2D8" w:color="auto" w:val="clear"/>
        </w:rPr>
        <w:t xml:space="preserve">Nama penerima</w:t>
      </w:r>
    </w:p>
    <w:p>
      <w:pPr>
        <w:spacing w:after="0"/>
      </w:pPr>
      <w:r>
        <w:rPr>
          <w:shd w:fill="FFF2D8" w:color="auto" w:val="clear"/>
        </w:rPr>
        <w:t xml:space="preserve">Jabatan, nama instansi</w:t>
      </w:r>
    </w:p>
    <w:p>
      <w:pPr>
        <w:spacing w:after="300"/>
      </w:pPr>
      <w:r>
        <w:t xml:space="preserve">di </w:t>
      </w:r>
      <w:r>
        <w:rPr>
          <w:shd w:fill="FFF2D8" w:color="auto" w:val="clear"/>
        </w:rPr>
        <w:t xml:space="preserve">Tempat</w:t>
      </w:r>
    </w:p>
    <w:p>
      <w:r>
        <w:t xml:space="preserve">Dengan hormat,</w:t>
      </w:r>
    </w:p>
    <w:p>
      <w:pPr>
        <w:jc w:val="both"/>
      </w:pPr>
      <w:r>
        <w:rPr>
          <w:shd w:fill="FFF2D8" w:color="auto" w:val="clear"/>
        </w:rPr>
        <w:t xml:space="preserve">Paragraf pembuka: perkenalan singkat dan maksud surat. Tulis dengan bahasa yang jelas dan sopan.</w:t>
      </w:r>
    </w:p>
    <w:p>
      <w:pPr>
        <w:jc w:val="both"/>
      </w:pPr>
      <w:r>
        <w:rPr>
          <w:shd w:fill="FFF2D8" w:color="auto" w:val="clear"/>
        </w:rPr>
        <w:t xml:space="preserve">Paragraf isi: hal yang diminta atau disampaikan, beserta rincian penting.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hd w:fill="FFF2D8" w:color="auto" w:val="clear"/>
        </w:rPr>
        <w:t xml:space="preserve">Poin pertama, bila perlu dirinci.</w:t>
      </w:r>
    </w:p>
    <w:p>
      <w:pPr>
        <w:pStyle w:val="ListParagraph"/>
        <w:numPr>
          <w:ilvl w:val="0"/>
          <w:numId w:val="2"/>
        </w:numPr>
      </w:pPr>
      <w:r>
        <w:rPr>
          <w:shd w:fill="FFF2D8" w:color="auto" w:val="clear"/>
        </w:rPr>
        <w:t xml:space="preserve">Poin kedua.</w:t>
      </w:r>
    </w:p>
    <w:p>
      <w:pPr>
        <w:jc w:val="both"/>
      </w:pPr>
      <w:r>
        <w:t xml:space="preserve">Demikian surat ini kami sampaikan. Atas perhatian dan kerja samanya, kami ucapkan terima kasih.</w:t>
      </w:r>
    </w:p>
    <w:p>
      <w:pPr>
        <w:spacing w:after="0" w:before="360"/>
        <w:ind w:left="5800"/>
        <w:jc w:val="right"/>
      </w:pPr>
      <w:r>
        <w:t xml:space="preserve">Hormat kami,</w:t>
      </w:r>
    </w:p>
    <w:p>
      <w:pPr>
        <w:spacing w:after="1100"/>
        <w:jc w:val="right"/>
      </w:pPr>
      <w:r>
        <w:rPr>
          <w:b/>
          <w:bCs/>
        </w:rPr>
        <w:t xml:space="preserve">PT FUSIONIFY DIGITAL STORE</w:t>
      </w:r>
    </w:p>
    <w:p>
      <w:pPr>
        <w:spacing w:after="0"/>
        <w:jc w:val="right"/>
      </w:pPr>
      <w:r>
        <w:rPr>
          <w:b/>
          <w:bCs/>
          <w:u w:val="single"/>
          <w:shd w:fill="FFF2D8" w:color="auto" w:val="clear"/>
        </w:rPr>
        <w:t xml:space="preserve">Muhammad Jundy Rabbani, S.Kom.</w:t>
      </w:r>
    </w:p>
    <w:p>
      <w:pPr>
        <w:jc w:val="right"/>
      </w:pPr>
      <w:r>
        <w:rPr>
          <w:shd w:fill="FFF2D8" w:color="auto" w:val="clear"/>
        </w:rPr>
        <w:t xml:space="preserve">Founder &amp; CEO</w:t>
      </w:r>
    </w:p>
    <w:p>
      <w:pPr>
        <w:spacing w:after="0" w:before="480"/>
      </w:pPr>
      <w:r>
        <w:rPr>
          <w:b/>
          <w:bCs/>
          <w:sz w:val="17"/>
          <w:szCs w:val="17"/>
        </w:rPr>
        <w:t xml:space="preserve">Tembusan:</w:t>
      </w:r>
    </w:p>
    <w:p>
      <w:r>
        <w:rPr>
          <w:sz w:val="17"/>
          <w:szCs w:val="17"/>
        </w:rPr>
        <w:t xml:space="preserve">1. </w:t>
      </w:r>
      <w:r>
        <w:rPr>
          <w:sz w:val="17"/>
          <w:szCs w:val="17"/>
          <w:shd w:fill="FFF2D8" w:color="auto" w:val="clear"/>
        </w:rPr>
        <w:t xml:space="preserve">Arsip</w:t>
      </w:r>
    </w:p>
    <w:sectPr>
      <w:headerReference w:type="default" r:id="rId7"/>
      <w:footerReference w:type="default" r:id="rId8"/>
      <w:pgSz w:w="11906" w:h="16838" w:orient="portrait"/>
      <w:pgMar w:top="2268" w:right="1134" w:bottom="1418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nsation">
    <w:charset w:val="00"/>
    <w:family w:val="auto"/>
    <w:pitch w:val="variable"/>
    <w:sig w:usb0="E0002AFF" w:usb1="C000247B" w:usb2="00000009" w:usb3="00000000" w:csb0="000001FF" w:csb1="00000000"/>
    <w:embedRegular r:id="rId1" w:fontKey="{2A6B61AD-13B0-F89E-4037-49F8C9446527}"/>
  </w:font>
  <w:font w:name="Afacad Flux ExtraBold">
    <w:charset w:val="00"/>
    <w:family w:val="auto"/>
    <w:pitch w:val="variable"/>
    <w:sig w:usb0="E0002AFF" w:usb1="C000247B" w:usb2="00000009" w:usb3="00000000" w:csb0="000001FF" w:csb1="00000000"/>
    <w:embedRegular r:id="rId2" w:fontKey="{E51A4EC7-C3FA-6F3C-BB73-DEA592D1CBB8}"/>
  </w:font>
  <w:font w:name="Exo 2">
    <w:charset w:val="00"/>
    <w:family w:val="auto"/>
    <w:pitch w:val="variable"/>
    <w:sig w:usb0="E0002AFF" w:usb1="C000247B" w:usb2="00000009" w:usb3="00000000" w:csb0="000001FF" w:csb1="00000000"/>
    <w:embedRegular r:id="rId3" w:fontKey="{DC7D530E-3CD2-E53B-B488-4225C15F57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4F7" w:sz="4" w:space="4"/>
      </w:pBdr>
      <w:tabs>
        <w:tab w:val="right" w:pos="9638"/>
      </w:tabs>
    </w:pPr>
    <w:r>
      <w:rPr>
        <w:rFonts w:ascii="Exo 2" w:cs="Exo 2" w:eastAsia="Exo 2" w:hAnsi="Exo 2"/>
        <w:color w:val="566175"/>
        <w:sz w:val="14"/>
        <w:szCs w:val="14"/>
      </w:rPr>
      <w:t xml:space="preserve">PT FUSIONIFY DIGITAL STORE  ·  Fuse Ideas. Build Progress.</w:t>
    </w:r>
    <w:r>
      <w:t xml:space="preserve">	</w:t>
    </w:r>
    <w:r>
      <w:rPr>
        <w:rFonts w:ascii="Exo 2" w:cs="Exo 2" w:eastAsia="Exo 2" w:hAnsi="Exo 2"/>
        <w:color w:val="566175"/>
        <w:sz w:val="14"/>
        <w:szCs w:val="14"/>
      </w:rPr>
      <w:t xml:space="preserve">Halaman </w:t>
    </w:r>
    <w:r>
      <w:rPr>
        <w:rFonts w:ascii="Exo 2" w:cs="Exo 2" w:eastAsia="Exo 2" w:hAnsi="Exo 2"/>
        <w:color w:val="56617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60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638300" cy="514350"/>
                <wp:effectExtent t="0" r="0" b="0" l="0"/>
                <wp:docPr id="1" name="logo" descr="Logo FUSIONIFY" title="FUSIONIF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Afacad Flux ExtraBold" w:cs="Afacad Flux ExtraBold" w:eastAsia="Afacad Flux ExtraBold" w:hAnsi="Afacad Flux ExtraBold"/>
              <w:sz w:val="24"/>
              <w:szCs w:val="24"/>
            </w:rPr>
            <w:t xml:space="preserve">PT FUSIONIFY DIGITAL STORE</w:t>
          </w:r>
        </w:p>
        <w:p>
          <w:pPr>
            <w:spacing w:after="0"/>
            <w:jc w:val="right"/>
          </w:pPr>
          <w:r>
            <w:rPr>
              <w:color w:val="3A4458"/>
              <w:sz w:val="16"/>
              <w:szCs w:val="16"/>
              <w:shd w:fill="FFF2D8" w:color="auto" w:val="clear"/>
            </w:rPr>
            <w:t xml:space="preserve">Alamat lengkap kantor</w:t>
          </w:r>
          <w:r>
            <w:rPr>
              <w:color w:val="3A4458"/>
              <w:sz w:val="16"/>
              <w:szCs w:val="16"/>
            </w:rPr>
            <w:t xml:space="preserve">, Bogor, Jawa Barat</w:t>
          </w:r>
        </w:p>
        <w:p>
          <w:pPr>
            <w:spacing w:after="0"/>
            <w:jc w:val="right"/>
          </w:pPr>
          <w:r>
            <w:rPr>
              <w:color w:val="3A4458"/>
              <w:sz w:val="16"/>
              <w:szCs w:val="16"/>
            </w:rPr>
            <w:t xml:space="preserve">hello@fusionify.id  ·  +62 831-1138-0628  ·  fusionify.id</w:t>
          </w:r>
        </w:p>
      </w:tc>
    </w:tr>
  </w:tbl>
  <w:p>
    <w:pPr>
      <w:pBdr>
        <w:bottom w:val="single" w:color="0B0F1A" w:sz="12" w:space="1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7" w:hanging="284"/>
      </w:pPr>
      <w:rPr>
        <w:color w:val="539DE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nsation" w:cs="Sansation" w:eastAsia="Sansation" w:hAnsi="Sansation"/>
        <w:color w:val="0B0F1A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line="240" w:lineRule="auto"/>
    </w:pPr>
    <w:rPr>
      <w:rFonts w:ascii="Afacad Flux ExtraBold" w:cs="Afacad Flux ExtraBold" w:eastAsia="Afacad Flux ExtraBold" w:hAnsi="Afacad Flux ExtraBold"/>
      <w:color w:val="0B0F1A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360" w:line="240" w:lineRule="auto"/>
      <w:outlineLvl w:val="0"/>
    </w:pPr>
    <w:rPr>
      <w:rFonts w:ascii="Afacad Flux ExtraBold" w:cs="Afacad Flux ExtraBold" w:eastAsia="Afacad Flux ExtraBold" w:hAnsi="Afacad Flux ExtraBold"/>
      <w:color w:val="0B0F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 w:line="240" w:lineRule="auto"/>
      <w:outlineLvl w:val="1"/>
    </w:pPr>
    <w:rPr>
      <w:rFonts w:ascii="Afacad Flux ExtraBold" w:cs="Afacad Flux ExtraBold" w:eastAsia="Afacad Flux ExtraBold" w:hAnsi="Afacad Flux ExtraBold"/>
      <w:color w:val="0B0F1A"/>
      <w:sz w:val="28"/>
      <w:szCs w:val="28"/>
    </w:rPr>
  </w:style>
  <w:style w:type="paragraph" w:styleId="Kicker">
    <w:name w:val="Kicker"/>
    <w:basedOn w:val="Normal"/>
    <w:next w:val="Normal"/>
    <w:qFormat/>
    <w:pPr>
      <w:spacing w:after="40" w:before="240"/>
    </w:pPr>
    <w:rPr>
      <w:rFonts w:ascii="Exo 2" w:cs="Exo 2" w:eastAsia="Exo 2" w:hAnsi="Exo 2"/>
      <w:b/>
      <w:bCs/>
      <w:caps/>
      <w:color w:val="0261CD"/>
      <w:spacing w:val="40"/>
      <w:sz w:val="16"/>
      <w:szCs w:val="16"/>
    </w:rPr>
  </w:style>
  <w:style w:type="paragraph" w:styleId="Keterangan">
    <w:name w:val="Keterangan"/>
    <w:basedOn w:val="Normal"/>
    <w:qFormat/>
    <w:rPr>
      <w:color w:val="56617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b0cb09cab2449d7ca7fb9129a705d0042b17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resmi FUSIONIFY</dc:title>
  <dc:creator>PT FUSIONIFY DIGITAL STORE</dc:creator>
  <dc:description>Template surat resmi. Ganti semua teks berlatar kuning.</dc:description>
  <cp:lastModifiedBy>Un-named</cp:lastModifiedBy>
  <cp:revision>1</cp:revision>
  <dcterms:created xsi:type="dcterms:W3CDTF">2026-10-26T17:29:26.766Z</dcterms:created>
  <dcterms:modified xsi:type="dcterms:W3CDTF">2026-10-26T17:29:26.766Z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