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58B2" w:rsidRDefault="009F360B">
      <w:pPr>
        <w:spacing w:before="1440" w:after="120"/>
        <w:jc w:val="center"/>
      </w:pPr>
      <w:r>
        <w:rPr>
          <w:b/>
          <w:bCs/>
          <w:color w:val="666666"/>
        </w:rPr>
        <w:t>TRƯỜNG ĐẠI HỌC FPT ĐÀ NẴNG</w:t>
      </w:r>
    </w:p>
    <w:p w:rsidR="00B458B2" w:rsidRDefault="009F360B">
      <w:pPr>
        <w:spacing w:after="800"/>
        <w:jc w:val="center"/>
      </w:pPr>
      <w:r>
        <w:rPr>
          <w:color w:val="666666"/>
        </w:rPr>
        <w:t>Môn: Software Requirements (SWR302)</w:t>
      </w:r>
    </w:p>
    <w:p w:rsidR="00B458B2" w:rsidRDefault="009F360B">
      <w:pPr>
        <w:spacing w:after="200"/>
        <w:jc w:val="center"/>
      </w:pPr>
      <w:r>
        <w:rPr>
          <w:b/>
          <w:bCs/>
          <w:color w:val="1F4E79"/>
          <w:sz w:val="48"/>
          <w:szCs w:val="48"/>
        </w:rPr>
        <w:t>BÀI TẬP CÁ NHÂN</w:t>
      </w:r>
    </w:p>
    <w:p w:rsidR="00B458B2" w:rsidRDefault="009F360B">
      <w:pPr>
        <w:spacing w:after="160"/>
        <w:jc w:val="center"/>
      </w:pPr>
      <w:r>
        <w:rPr>
          <w:b/>
          <w:bCs/>
          <w:color w:val="2E86AB"/>
          <w:sz w:val="32"/>
          <w:szCs w:val="32"/>
        </w:rPr>
        <w:t>Chương 16 &amp; 17</w:t>
      </w:r>
    </w:p>
    <w:p w:rsidR="00B458B2" w:rsidRDefault="009F360B">
      <w:pPr>
        <w:spacing w:after="80"/>
        <w:jc w:val="center"/>
      </w:pPr>
      <w:r>
        <w:rPr>
          <w:i/>
          <w:iCs/>
          <w:color w:val="555555"/>
          <w:sz w:val="24"/>
          <w:szCs w:val="24"/>
        </w:rPr>
        <w:t xml:space="preserve">Xác định Độ ưu tiên Yêu </w:t>
      </w:r>
      <w:proofErr w:type="gramStart"/>
      <w:r>
        <w:rPr>
          <w:i/>
          <w:iCs/>
          <w:color w:val="555555"/>
          <w:sz w:val="24"/>
          <w:szCs w:val="24"/>
        </w:rPr>
        <w:t>cầu  |</w:t>
      </w:r>
      <w:proofErr w:type="gramEnd"/>
      <w:r>
        <w:rPr>
          <w:i/>
          <w:iCs/>
          <w:color w:val="555555"/>
          <w:sz w:val="24"/>
          <w:szCs w:val="24"/>
        </w:rPr>
        <w:t xml:space="preserve">  Kiểm định Yêu cầu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156BC2">
            <w:r>
              <w:t>Lê Ngọc Hoàng</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156BC2">
            <w:r>
              <w:t>DE190085</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156BC2">
            <w:r>
              <w:t>SE20A06</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156BC2">
            <w:r>
              <w:t>18/6/2026</w:t>
            </w:r>
          </w:p>
        </w:tc>
      </w:tr>
    </w:tbl>
    <w:p w:rsidR="00B458B2" w:rsidRDefault="00B458B2">
      <w:pPr>
        <w:spacing w:before="80" w:after="80"/>
      </w:pPr>
    </w:p>
    <w:p w:rsidR="00B458B2" w:rsidRDefault="009F360B">
      <w:pPr>
        <w:spacing w:before="160" w:after="80"/>
        <w:jc w:val="center"/>
      </w:pPr>
      <w:r>
        <w:rPr>
          <w:i/>
          <w:iCs/>
          <w:color w:val="888888"/>
          <w:sz w:val="20"/>
          <w:szCs w:val="20"/>
        </w:rPr>
        <w:t xml:space="preserve">Thời gian làm bài: 120 </w:t>
      </w:r>
      <w:proofErr w:type="gramStart"/>
      <w:r>
        <w:rPr>
          <w:i/>
          <w:iCs/>
          <w:color w:val="888888"/>
          <w:sz w:val="20"/>
          <w:szCs w:val="20"/>
        </w:rPr>
        <w:t>phút  |</w:t>
      </w:r>
      <w:proofErr w:type="gramEnd"/>
      <w:r>
        <w:rPr>
          <w:i/>
          <w:iCs/>
          <w:color w:val="888888"/>
          <w:sz w:val="20"/>
          <w:szCs w:val="20"/>
        </w:rPr>
        <w:t xml:space="preserve">  Được phép tham khảo AI nhưng phải có lập luận riêng</w:t>
      </w:r>
    </w:p>
    <w:p w:rsidR="00B458B2" w:rsidRDefault="009F360B">
      <w:r>
        <w:br w:type="page"/>
      </w:r>
    </w:p>
    <w:p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rsidR="00B458B2" w:rsidRDefault="00B458B2">
      <w:pPr>
        <w:spacing w:before="80" w:after="80"/>
      </w:pPr>
    </w:p>
    <w:p w:rsidR="00B458B2" w:rsidRDefault="009F360B">
      <w:pPr>
        <w:pStyle w:val="ListParagraph"/>
        <w:numPr>
          <w:ilvl w:val="0"/>
          <w:numId w:val="2"/>
        </w:numPr>
        <w:spacing w:before="40" w:after="40"/>
      </w:pPr>
      <w:r>
        <w:t>Bài gồm 3 bài tập, mỗi bài tập có nhiều phần nhỏ.</w:t>
      </w:r>
    </w:p>
    <w:p w:rsidR="00B458B2" w:rsidRDefault="009F360B">
      <w:pPr>
        <w:pStyle w:val="ListParagraph"/>
        <w:numPr>
          <w:ilvl w:val="0"/>
          <w:numId w:val="2"/>
        </w:numPr>
        <w:spacing w:before="40" w:after="40"/>
      </w:pPr>
      <w:r>
        <w:t>Thời gian: 120 phút. Làm việc cá nhân.</w:t>
      </w:r>
    </w:p>
    <w:p w:rsidR="00B458B2" w:rsidRDefault="009F360B">
      <w:pPr>
        <w:pStyle w:val="ListParagraph"/>
        <w:numPr>
          <w:ilvl w:val="0"/>
          <w:numId w:val="2"/>
        </w:numPr>
        <w:spacing w:before="40" w:after="40"/>
      </w:pPr>
      <w:r>
        <w:t>Với mỗi câu trả lời, yêu cầu nêu RÕ LÝ DO — không chỉ liệt kê.</w:t>
      </w:r>
    </w:p>
    <w:p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rsidR="00B458B2" w:rsidRDefault="009F360B">
      <w:r>
        <w:br w:type="page"/>
      </w:r>
    </w:p>
    <w:p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rsidR="00B458B2" w:rsidRDefault="00B458B2">
      <w:pPr>
        <w:spacing w:before="80" w:after="80"/>
      </w:pPr>
    </w:p>
    <w:p w:rsidR="00B458B2" w:rsidRDefault="009F360B">
      <w:pPr>
        <w:spacing w:before="60" w:after="60"/>
      </w:pPr>
      <w:r>
        <w:t>Dưới đây là 10 requirements khách hàng yêu cầu: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Phân loại MoSCoW (điền vào)</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435D7F">
            <w:r>
              <w:t>Must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435D7F">
            <w:r>
              <w:t>Must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435D7F">
            <w:r>
              <w:t>Should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435D7F">
            <w:r>
              <w:t>Should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435D7F">
            <w:r>
              <w:t>Could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435D7F">
            <w:r>
              <w:t>Must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435D7F">
            <w:r>
              <w:t>Should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435D7F">
            <w:r>
              <w:t>Could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435D7F">
            <w:r>
              <w:t>Could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435D7F">
            <w:r>
              <w:t>Won't Have</w:t>
            </w:r>
          </w:p>
        </w:tc>
      </w:tr>
    </w:tbl>
    <w:p w:rsidR="00B458B2" w:rsidRDefault="00B458B2">
      <w:pPr>
        <w:spacing w:before="80" w:after="80"/>
      </w:pPr>
    </w:p>
    <w:p w:rsidR="00B458B2" w:rsidRDefault="009F360B">
      <w:pPr>
        <w:pStyle w:val="Heading2"/>
      </w:pPr>
      <w:r>
        <w:t>Phần 1a — Phân loại và giải thích (15 điểm)</w:t>
      </w:r>
    </w:p>
    <w:p w:rsidR="00B458B2" w:rsidRDefault="009F360B">
      <w:pPr>
        <w:spacing w:before="60" w:after="60"/>
      </w:pPr>
      <w:r>
        <w:t>Điền phân loại MoSCoW vào bảng trên, sau đó giải thích cho CÁC requirement bạn xếp vào "Must Have":</w:t>
      </w:r>
    </w:p>
    <w:p w:rsidR="00B458B2" w:rsidRDefault="009F360B">
      <w:pPr>
        <w:spacing w:before="60" w:after="60"/>
      </w:pPr>
      <w:r>
        <w:t>Với mỗi Must Have, trả lời: Nếu bỏ requirement này đi, hệ thống có còn hoạt động được cho mục đích chính không? Tại sao?</w:t>
      </w:r>
    </w:p>
    <w:p w:rsidR="00B458B2" w:rsidRDefault="00B458B2">
      <w:pPr>
        <w:spacing w:before="80" w:after="80"/>
      </w:pPr>
    </w:p>
    <w:p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435D7F">
        <w:trPr>
          <w:trHeight w:hRule="exact" w:val="1423"/>
        </w:trPr>
        <w:tc>
          <w:tcPr>
            <w:tcW w:w="9026" w:type="dxa"/>
            <w:tcBorders>
              <w:bottom w:val="single" w:sz="1" w:space="0" w:color="BBBBBB"/>
            </w:tcBorders>
            <w:tcMar>
              <w:top w:w="0" w:type="dxa"/>
              <w:left w:w="80" w:type="dxa"/>
              <w:bottom w:w="0" w:type="dxa"/>
              <w:right w:w="80" w:type="dxa"/>
            </w:tcMar>
          </w:tcPr>
          <w:p w:rsidR="00B458B2" w:rsidRDefault="00435D7F">
            <w:r>
              <w:rPr>
                <w:b/>
                <w:bCs/>
              </w:rPr>
              <w:t>R01 (Bệnh nhân đăng ký lịch khám bằng số điện thoại và OTP) — Must Have:</w:t>
            </w:r>
            <w:r>
              <w:t xml:space="preserve"> Nếu bỏ yêu cầu này, hệ thống </w:t>
            </w:r>
            <w:r>
              <w:rPr>
                <w:b/>
                <w:bCs/>
              </w:rPr>
              <w:t>không thể hoạt động</w:t>
            </w:r>
            <w:r>
              <w:t xml:space="preserve"> cho mục đích chính. Bởi vì đây là cơ chế duy nhất để xác thực danh tính khách hàng từ xa; nếu không có bước nhập OTP qua số điện thoại, hệ thống sẽ ngay lập tức bị tấn công bởi các tài khoản ảo hoặc spam lịch hẹn giả, gây tê liệt toàn bộ luồng vận hành trực tuyến của phòng khám.</w:t>
            </w:r>
          </w:p>
        </w:tc>
      </w:tr>
      <w:tr w:rsidR="00B458B2" w:rsidTr="00435D7F">
        <w:trPr>
          <w:trHeight w:hRule="exact" w:val="1261"/>
        </w:trPr>
        <w:tc>
          <w:tcPr>
            <w:tcW w:w="9026" w:type="dxa"/>
            <w:tcBorders>
              <w:bottom w:val="single" w:sz="1" w:space="0" w:color="BBBBBB"/>
            </w:tcBorders>
            <w:tcMar>
              <w:top w:w="0" w:type="dxa"/>
              <w:left w:w="80" w:type="dxa"/>
              <w:bottom w:w="0" w:type="dxa"/>
              <w:right w:w="80" w:type="dxa"/>
            </w:tcMar>
          </w:tcPr>
          <w:p w:rsidR="00B458B2" w:rsidRDefault="00435D7F">
            <w:r>
              <w:rPr>
                <w:b/>
                <w:bCs/>
              </w:rPr>
              <w:t>R02 (Bác sĩ xem lịch khám trong ngày trên app mobile) — Must Have:</w:t>
            </w:r>
            <w:r>
              <w:t xml:space="preserve"> Nếu không có tính năng này, hệ thống </w:t>
            </w:r>
            <w:r>
              <w:rPr>
                <w:b/>
                <w:bCs/>
              </w:rPr>
              <w:t>không thể vận hành</w:t>
            </w:r>
            <w:r>
              <w:t>. Mục tiêu cốt lõi của ứng dụng là kết nối người bệnh và người khám; nếu bệnh nhân đặt lịch thành công nhưng bác sĩ trực không có công cụ hiển thị danh sách để tiếp đón, luồng công việc tại phòng khám sẽ bị đứt gãy hoàn toàn, khiến việc đặt lịch trực tuyến trở nên vô nghĩa.</w:t>
            </w:r>
          </w:p>
        </w:tc>
      </w:tr>
      <w:tr w:rsidR="00B458B2" w:rsidTr="00435D7F">
        <w:trPr>
          <w:trHeight w:hRule="exact" w:val="1369"/>
        </w:trPr>
        <w:tc>
          <w:tcPr>
            <w:tcW w:w="9026" w:type="dxa"/>
            <w:tcBorders>
              <w:bottom w:val="single" w:sz="1" w:space="0" w:color="BBBBBB"/>
            </w:tcBorders>
            <w:tcMar>
              <w:top w:w="0" w:type="dxa"/>
              <w:left w:w="80" w:type="dxa"/>
              <w:bottom w:w="0" w:type="dxa"/>
              <w:right w:w="80" w:type="dxa"/>
            </w:tcMar>
          </w:tcPr>
          <w:p w:rsidR="00B458B2" w:rsidRDefault="00435D7F">
            <w:r>
              <w:rPr>
                <w:b/>
                <w:bCs/>
              </w:rPr>
              <w:lastRenderedPageBreak/>
              <w:t>R03 (Hệ thống tự động gửi SMS nhắc lịch khám trước 2 giờ) — Should Have:</w:t>
            </w:r>
            <w:r>
              <w:t xml:space="preserve"> Nếu thiếu tính năng này, hệ thống </w:t>
            </w:r>
            <w:r>
              <w:rPr>
                <w:b/>
                <w:bCs/>
              </w:rPr>
              <w:t>vẫn hoạt động được</w:t>
            </w:r>
            <w:r>
              <w:t>. Dù việc nhắc lịch tự động giúp giảm tỷ lệ bệnh nhân quên hẹn (bùng lịch), phòng khám vẫn có thể thay thế tạm thời trong giai đoạn đầu (MVP) bằng cách cho nhân viên lễ tân xuất file lịch hẹn mỗi sáng và gọi điện hoặc nhắn tin thủ công cho khách hàng.</w:t>
            </w:r>
          </w:p>
        </w:tc>
      </w:tr>
      <w:tr w:rsidR="00B458B2" w:rsidTr="00435D7F">
        <w:trPr>
          <w:trHeight w:hRule="exact" w:val="1261"/>
        </w:trPr>
        <w:tc>
          <w:tcPr>
            <w:tcW w:w="9026" w:type="dxa"/>
            <w:tcBorders>
              <w:bottom w:val="single" w:sz="1" w:space="0" w:color="BBBBBB"/>
            </w:tcBorders>
            <w:tcMar>
              <w:top w:w="0" w:type="dxa"/>
              <w:left w:w="80" w:type="dxa"/>
              <w:bottom w:w="0" w:type="dxa"/>
              <w:right w:w="80" w:type="dxa"/>
            </w:tcMar>
          </w:tcPr>
          <w:p w:rsidR="00B458B2" w:rsidRDefault="00435D7F">
            <w:r>
              <w:rPr>
                <w:b/>
                <w:bCs/>
              </w:rPr>
              <w:t>R04 (Bệnh nhân xem lịch sử khám và đơn thuốc cũ) — Should Have:</w:t>
            </w:r>
            <w:r>
              <w:t xml:space="preserve"> Hệ thống </w:t>
            </w:r>
            <w:r>
              <w:rPr>
                <w:b/>
                <w:bCs/>
              </w:rPr>
              <w:t>vẫn chạy tốt</w:t>
            </w:r>
            <w:r>
              <w:t xml:space="preserve"> cho mục đích chính nếu bỏ qua tính năng này ở phiên bản đầu tiên. Mục tiêu tối thượng của ứng dụng trong 8 tuần là giúp người dân đặt được lịch cho tương lai, việc tra cứu hồ sơ quá khứ rất giá trị nhưng có thể tạm thời thay thế bằng sổ khám bệnh vật lý hoặc đơn thuốc giấy mà bệnh nhân đang giữ.</w:t>
            </w:r>
          </w:p>
        </w:tc>
      </w:tr>
      <w:tr w:rsidR="00B458B2" w:rsidTr="00435D7F">
        <w:trPr>
          <w:trHeight w:hRule="exact" w:val="1441"/>
        </w:trPr>
        <w:tc>
          <w:tcPr>
            <w:tcW w:w="9026" w:type="dxa"/>
            <w:tcBorders>
              <w:bottom w:val="single" w:sz="1" w:space="0" w:color="BBBBBB"/>
            </w:tcBorders>
            <w:tcMar>
              <w:top w:w="0" w:type="dxa"/>
              <w:left w:w="80" w:type="dxa"/>
              <w:bottom w:w="0" w:type="dxa"/>
              <w:right w:w="80" w:type="dxa"/>
            </w:tcMar>
          </w:tcPr>
          <w:p w:rsidR="00B458B2" w:rsidRDefault="00435D7F">
            <w:r>
              <w:rPr>
                <w:b/>
                <w:bCs/>
              </w:rPr>
              <w:t>R05 (Giám đốc xem báo cáo doanh thu theo tháng bằng biểu đồ) — Could Have:</w:t>
            </w:r>
            <w:r>
              <w:t xml:space="preserve"> Hệ thống hoàn toàn </w:t>
            </w:r>
            <w:r>
              <w:rPr>
                <w:b/>
                <w:bCs/>
              </w:rPr>
              <w:t>vẫn hoạt động bình thường</w:t>
            </w:r>
            <w:r>
              <w:t xml:space="preserve"> nếu thiếu yêu cầu này. Đây là tính năng thuộc nhóm quản lý nội bộ; trong những tuần đầu vận hành, kế toán hoàn toàn có thể kết xuất dữ liệu thô ra file Excel để tính toán thủ công cho Giám đốc, không nhất thiết phải dồn tài nguyên của 3 devs để vẽ biểu đồ trực quan ngay lập tức.</w:t>
            </w:r>
          </w:p>
        </w:tc>
      </w:tr>
      <w:tr w:rsidR="00B458B2" w:rsidTr="00435D7F">
        <w:trPr>
          <w:trHeight w:hRule="exact" w:val="1441"/>
        </w:trPr>
        <w:tc>
          <w:tcPr>
            <w:tcW w:w="9026" w:type="dxa"/>
            <w:tcBorders>
              <w:bottom w:val="single" w:sz="1" w:space="0" w:color="BBBBBB"/>
            </w:tcBorders>
            <w:tcMar>
              <w:top w:w="0" w:type="dxa"/>
              <w:left w:w="80" w:type="dxa"/>
              <w:bottom w:w="0" w:type="dxa"/>
              <w:right w:w="80" w:type="dxa"/>
            </w:tcMar>
          </w:tcPr>
          <w:p w:rsidR="00B458B2" w:rsidRDefault="00435D7F">
            <w:r>
              <w:rPr>
                <w:b/>
                <w:bCs/>
              </w:rPr>
              <w:t>R06 (Hệ thống cho phép đặt lịch tại 3 cơ sở khác nhau của phòng khám) — Must Have:</w:t>
            </w:r>
            <w:r>
              <w:t xml:space="preserve"> Nếu bỏ tính năng này, hệ thống </w:t>
            </w:r>
            <w:r>
              <w:rPr>
                <w:b/>
                <w:bCs/>
              </w:rPr>
              <w:t>sẽ thất bại và không thể dùng được</w:t>
            </w:r>
            <w:r>
              <w:t>. Vì phòng khám có 3 cơ sở thực tế tại Đà Nẵng, việc không cho phép chọn địa điểm cụ thể sẽ khiến bệnh nhân đến sai chi nhánh, gây hỗn loạn tại các quầy tiếp đón và làm sai lệch hoàn toàn biểu đồ phân bổ ca trực của đội ngũ bác sĩ.</w:t>
            </w:r>
          </w:p>
        </w:tc>
      </w:tr>
      <w:tr w:rsidR="00B458B2" w:rsidTr="00435D7F">
        <w:trPr>
          <w:trHeight w:hRule="exact" w:val="1261"/>
        </w:trPr>
        <w:tc>
          <w:tcPr>
            <w:tcW w:w="9026" w:type="dxa"/>
            <w:tcBorders>
              <w:bottom w:val="single" w:sz="1" w:space="0" w:color="BBBBBB"/>
            </w:tcBorders>
            <w:tcMar>
              <w:top w:w="0" w:type="dxa"/>
              <w:left w:w="80" w:type="dxa"/>
              <w:bottom w:w="0" w:type="dxa"/>
              <w:right w:w="80" w:type="dxa"/>
            </w:tcMar>
          </w:tcPr>
          <w:p w:rsidR="00B458B2" w:rsidRDefault="00435D7F">
            <w:r>
              <w:rPr>
                <w:b/>
                <w:bCs/>
              </w:rPr>
              <w:t>R07 (Tích hợp thanh toán trực tuyến VNPay, MoMo) — Should Have:</w:t>
            </w:r>
            <w:r>
              <w:t xml:space="preserve"> Hệ thống </w:t>
            </w:r>
            <w:r>
              <w:rPr>
                <w:b/>
                <w:bCs/>
              </w:rPr>
              <w:t>vẫn hoạt động hoàn hảo</w:t>
            </w:r>
            <w:r>
              <w:t xml:space="preserve"> cho việc đặt lịch nếu không tích hợp thanh toán online. Người dân Đà Nẵng hiện tại vẫn giữ thói quen thanh toán tiền mặt hoặc quẹt thẻ trực tiếp tại quầy sau khi khám xong; việc cấu hình API thanh toán phức tạp có thể lùi lại để ưu tiên làm sạch luồng đặt chỗ cốt lõi.</w:t>
            </w:r>
          </w:p>
        </w:tc>
      </w:tr>
      <w:tr w:rsidR="00B458B2" w:rsidTr="00435D7F">
        <w:trPr>
          <w:trHeight w:hRule="exact" w:val="1441"/>
        </w:trPr>
        <w:tc>
          <w:tcPr>
            <w:tcW w:w="9026" w:type="dxa"/>
            <w:tcBorders>
              <w:bottom w:val="single" w:sz="1" w:space="0" w:color="BBBBBB"/>
            </w:tcBorders>
            <w:tcMar>
              <w:top w:w="0" w:type="dxa"/>
              <w:left w:w="80" w:type="dxa"/>
              <w:bottom w:w="0" w:type="dxa"/>
              <w:right w:w="80" w:type="dxa"/>
            </w:tcMar>
          </w:tcPr>
          <w:p w:rsidR="00435D7F" w:rsidRPr="00435D7F" w:rsidRDefault="00435D7F" w:rsidP="00435D7F">
            <w:pPr>
              <w:spacing w:before="100" w:beforeAutospacing="1" w:after="100" w:afterAutospacing="1"/>
              <w:rPr>
                <w:rFonts w:ascii="Times New Roman" w:eastAsia="Times New Roman" w:hAnsi="Times New Roman" w:cs="Times New Roman"/>
                <w:sz w:val="24"/>
                <w:szCs w:val="24"/>
                <w:lang w:eastAsia="ja-JP"/>
              </w:rPr>
            </w:pPr>
            <w:proofErr w:type="gramStart"/>
            <w:r w:rsidRPr="00435D7F">
              <w:rPr>
                <w:rFonts w:ascii="Times New Roman" w:eastAsia="Times New Roman" w:hAnsi="Symbol" w:cs="Times New Roman"/>
                <w:sz w:val="20"/>
                <w:szCs w:val="24"/>
                <w:lang w:eastAsia="ja-JP"/>
              </w:rPr>
            </w:r>
            <w:r w:rsidRPr="00435D7F">
              <w:rPr>
                <w:rFonts w:ascii="Times New Roman" w:eastAsia="Times New Roman" w:hAnsi="Times New Roman" w:cs="Times New Roman"/>
                <w:sz w:val="20"/>
                <w:szCs w:val="24"/>
                <w:lang w:eastAsia="ja-JP"/>
              </w:rPr>
            </w:r>
            <w:r w:rsidRPr="00435D7F">
              <w:rPr>
                <w:rFonts w:ascii="Times New Roman" w:eastAsia="Times New Roman" w:hAnsi="Times New Roman" w:cs="Times New Roman"/>
                <w:b/>
                <w:bCs/>
                <w:sz w:val="20"/>
                <w:szCs w:val="24"/>
                <w:lang w:eastAsia="ja-JP"/>
              </w:rPr>
            </w:r>
            <w:proofErr w:type="gramEnd"/>
            <w:r w:rsidRPr="00435D7F">
              <w:rPr>
                <w:rFonts w:ascii="Times New Roman" w:eastAsia="Times New Roman" w:hAnsi="Times New Roman" w:cs="Times New Roman"/>
                <w:b/>
                <w:bCs/>
                <w:sz w:val="20"/>
                <w:szCs w:val="24"/>
                <w:lang w:eastAsia="ja-JP"/>
              </w:rPr>
            </w:r>
            <w:r w:rsidRPr="00435D7F">
              <w:rPr>
                <w:rFonts w:ascii="Times New Roman" w:eastAsia="Times New Roman" w:hAnsi="Times New Roman" w:cs="Times New Roman"/>
                <w:sz w:val="20"/>
                <w:szCs w:val="24"/>
                <w:lang w:eastAsia="ja-JP"/>
              </w:rPr>
            </w:r>
            <w:r w:rsidRPr="00435D7F">
              <w:rPr>
                <w:rFonts w:ascii="Times New Roman" w:eastAsia="Times New Roman" w:hAnsi="Times New Roman" w:cs="Times New Roman"/>
                <w:b/>
                <w:bCs/>
                <w:sz w:val="20"/>
                <w:szCs w:val="24"/>
                <w:lang w:eastAsia="ja-JP"/>
              </w:rPr>
            </w:r>
            <w:r w:rsidRPr="00435D7F">
              <w:rPr>
                <w:rFonts w:ascii="Times New Roman" w:eastAsia="Times New Roman" w:hAnsi="Times New Roman" w:cs="Times New Roman"/>
                <w:sz w:val="20"/>
                <w:szCs w:val="24"/>
                <w:lang w:eastAsia="ja-JP"/>
              </w:rPr>
            </w:r>
            <w:proofErr w:type="gramStart"/>
            <w:r w:rsidRPr="00435D7F">
              <w:rPr>
                <w:rFonts w:ascii="Times New Roman" w:eastAsia="Times New Roman" w:hAnsi="Times New Roman" w:cs="Times New Roman"/>
                <w:sz w:val="20"/>
                <w:szCs w:val="24"/>
                <w:lang w:eastAsia="ja-JP"/>
              </w:rPr>
            </w:r>
            <w:proofErr w:type="gramEnd"/>
            <w:r w:rsidRPr="00435D7F">
              <w:rPr>
                <w:rFonts w:ascii="Times New Roman" w:eastAsia="Times New Roman" w:hAnsi="Times New Roman" w:cs="Times New Roman"/>
                <w:sz w:val="20"/>
                <w:szCs w:val="24"/>
                <w:lang w:eastAsia="ja-JP"/>
              </w:rPr>
            </w:r>
            <w:r>
              <w:rPr>
                <w:sz w:val="20"/>
              </w:rPr>
              <w:t>R08 (Bác sĩ ghi chú điện tử thay vì hồ sơ giấy) — Could Have: Thiếu tính năng này hệ thống hoàn toàn không bị ảnh hưởng về mục đích chính. Việc chuyển đổi số từ hồ sơ giấy sang bệnh án điện tử cần thời gian đào tạo cho bác sĩ và thiết kế database rất phức tạp; bác sĩ hoàn toàn có thể tiếp tục ghi sổ giấy truyền thống trong khi ứng dụng chỉ tập trung xử lý điều phối lịch hẹn.</w:t>
            </w:r>
          </w:p>
          <w:p w:rsidR="00B458B2" w:rsidRDefault="00435D7F" w:rsidP="00435D7F">
            <w:r w:rsidRPr="00435D7F">
              <w:rPr>
                <w:rFonts w:ascii="Times New Roman" w:eastAsia="Times New Roman" w:hAnsi="Symbol" w:cs="Times New Roman"/>
                <w:sz w:val="20"/>
                <w:szCs w:val="24"/>
                <w:lang w:eastAsia="ja-JP"/>
              </w:rPr>
            </w:r>
            <w:r w:rsidRPr="00435D7F">
              <w:rPr>
                <w:rFonts w:ascii="Times New Roman" w:eastAsia="Times New Roman" w:hAnsi="Times New Roman" w:cs="Times New Roman"/>
                <w:sz w:val="20"/>
                <w:szCs w:val="24"/>
                <w:lang w:eastAsia="ja-JP"/>
              </w:rPr>
            </w:r>
            <w:r>
              <w:rPr>
                <w:sz w:val="20"/>
              </w:rPr>
            </w:r>
          </w:p>
        </w:tc>
      </w:tr>
      <w:tr w:rsidR="00B458B2" w:rsidTr="00435D7F">
        <w:trPr>
          <w:trHeight w:hRule="exact" w:val="1333"/>
        </w:trPr>
        <w:tc>
          <w:tcPr>
            <w:tcW w:w="9026" w:type="dxa"/>
            <w:tcBorders>
              <w:bottom w:val="single" w:sz="1" w:space="0" w:color="BBBBBB"/>
            </w:tcBorders>
            <w:tcMar>
              <w:top w:w="0" w:type="dxa"/>
              <w:left w:w="80" w:type="dxa"/>
              <w:bottom w:w="0" w:type="dxa"/>
              <w:right w:w="80" w:type="dxa"/>
            </w:tcMar>
          </w:tcPr>
          <w:p w:rsidR="00B458B2" w:rsidRDefault="00435D7F">
            <w:r>
              <w:rPr>
                <w:b/>
                <w:bCs/>
              </w:rPr>
              <w:t>R09 (Bệnh nhân đánh giá dịch vụ sau khi khám từ 1–5 sao) — Could Have:</w:t>
            </w:r>
            <w:r>
              <w:t xml:space="preserve"> Hệ thống </w:t>
            </w:r>
            <w:r>
              <w:rPr>
                <w:b/>
                <w:bCs/>
              </w:rPr>
              <w:t>vẫn vận hành trơn tru</w:t>
            </w:r>
            <w:r>
              <w:t xml:space="preserve"> cho việc đặt lịch nếu không có tính năng chấm sao. Đây là một tính năng gia tăng giá trị nhằm nâng cao chất lượng dịch vụ về lâu dài, không có bất kỳ tác động trực tiếp nào đến khả năng tìm kiếm khung giờ và hoàn tất một phiếu hẹn khám của bệnh nhân.</w:t>
            </w:r>
          </w:p>
        </w:tc>
      </w:tr>
      <w:tr w:rsidR="00B458B2" w:rsidTr="00435D7F">
        <w:trPr>
          <w:trHeight w:hRule="exact" w:val="1531"/>
        </w:trPr>
        <w:tc>
          <w:tcPr>
            <w:tcW w:w="9026" w:type="dxa"/>
            <w:tcBorders>
              <w:bottom w:val="single" w:sz="1" w:space="0" w:color="BBBBBB"/>
            </w:tcBorders>
            <w:tcMar>
              <w:top w:w="0" w:type="dxa"/>
              <w:left w:w="80" w:type="dxa"/>
              <w:bottom w:w="0" w:type="dxa"/>
              <w:right w:w="80" w:type="dxa"/>
            </w:tcMar>
          </w:tcPr>
          <w:p w:rsidR="00B458B2" w:rsidRDefault="00435D7F">
            <w:r>
              <w:rPr>
                <w:b/>
                <w:bCs/>
              </w:rPr>
              <w:t xml:space="preserve">R10 (Hệ thống hiển thị thời gian chờ dự kiến theo thời gian thực) — </w:t>
            </w:r>
            <w:proofErr w:type="gramStart"/>
            <w:r>
              <w:rPr>
                <w:b/>
                <w:bCs/>
              </w:rPr>
              <w:t>Won't</w:t>
            </w:r>
            <w:proofErr w:type="gramEnd"/>
            <w:r>
              <w:rPr>
                <w:b/>
                <w:bCs/>
              </w:rPr>
              <w:t xml:space="preserve"> Have:</w:t>
            </w:r>
            <w:r>
              <w:t xml:space="preserve"> Đây là tính năng chắc chắn </w:t>
            </w:r>
            <w:r>
              <w:rPr>
                <w:b/>
                <w:bCs/>
              </w:rPr>
              <w:t>không thể thực hiện</w:t>
            </w:r>
            <w:r>
              <w:t xml:space="preserve"> và sẽ bị loại bỏ khỏi phiên bản đầu tiên. Việc tính toán thời gian chờ real-time yêu cầu hệ thống IoT hoặc thuật toán cực kỳ phức tạp dựa trên tốc độ khám thực tế của từng bác sĩ; với đội ngũ 3 developers trong 8 tuần, việc cố chấp làm tính năng này sẽ làm vỡ trận toàn bộ dự án.</w:t>
            </w:r>
          </w:p>
        </w:tc>
      </w:tr>
    </w:tbl>
    <w:p w:rsidR="00B458B2" w:rsidRDefault="00B458B2">
      <w:pPr>
        <w:spacing w:before="80" w:after="80"/>
      </w:pPr>
    </w:p>
    <w:p w:rsidR="00B458B2" w:rsidRDefault="009F360B">
      <w:pPr>
        <w:pStyle w:val="Heading2"/>
      </w:pPr>
      <w:r>
        <w:t>Phần 1b — Đặt câu hỏi kiểu "Games People Play" (12 điểm)</w:t>
      </w:r>
    </w:p>
    <w:p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rsidR="00B458B2" w:rsidRDefault="00B458B2">
      <w:pPr>
        <w:spacing w:before="80" w:after="80"/>
      </w:pPr>
    </w:p>
    <w:p w:rsidR="00B458B2" w:rsidRDefault="009F360B">
      <w:pPr>
        <w:spacing w:before="60" w:after="60"/>
      </w:pPr>
      <w:r>
        <w:t>Requirement Should Have thứ 1 (ghi tên requirement):</w:t>
      </w:r>
    </w:p>
    <w:p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Requirement Should Have thứ 1: </w:t>
            </w:r>
            <w:r>
              <w:rPr>
                <w:b w:val="0"/>
                <w:i w:val="0"/>
                <w:sz w:val="20"/>
              </w:rPr>
              <w:t>R03 — Hệ thống tự động gửi SMS nhắc lịch khám trước 2 giờ</w:t>
            </w:r>
          </w:p>
        </w:tc>
      </w:tr>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Câu hỏi 1 (Thử thách giá trị): </w:t>
            </w:r>
            <w:r>
              <w:rPr>
                <w:b w:val="0"/>
                <w:i w:val="0"/>
                <w:sz w:val="20"/>
              </w:rPr>
              <w:t>Nếu trong phiên bản đầu tiên (v1), chúng ta chưa có tính năng tự động gửi SMS mà nhân viên lễ tân sẽ xuất file Excel lịch hẹn mỗi sáng để gọi điện/nhắn tay cho những ca quan trọng, phòng khám có hoạt động ổn trong 1 tháng đầu không?</w:t>
            </w:r>
          </w:p>
        </w:tc>
      </w:tr>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Câu hỏi 2 (Phân tích chi phí/rủi ro): </w:t>
            </w:r>
            <w:r>
              <w:rPr>
                <w:b w:val="0"/>
                <w:i w:val="0"/>
                <w:sz w:val="20"/>
              </w:rPr>
              <w:t>Việc tích hợp cổng SMS Brandname tốn chi phí bản quyền và mất khoảng 1-2 tuần của nhóm dev để cấu hình thiết lập luồng tự động (cron job). Khách hàng có sẵn sàng hy sinh một tính năng cốt lõi khác hoặc trả thêm chi phí để làm việc này ngay trong 8 tuần không?</w:t>
            </w:r>
          </w:p>
        </w:tc>
      </w:tr>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Câu hỏi 3 (Giải pháp thay thế tạm thời): </w:t>
            </w:r>
            <w:r>
              <w:rPr>
                <w:b w:val="0"/>
                <w:i w:val="0"/>
                <w:sz w:val="20"/>
              </w:rPr>
              <w:t>Thay vì gửi SMS tốn phí, hệ thống chỉ cần gửi một email thông báo tự động (vốn dễ cấu hình và miễn phí) hoặc đẩy thông báo (Push Notification) trên web/app thì có đáp ứng được 80% nhu cầu nhắc lịch của khách hàng chưa?</w:t>
            </w:r>
          </w:p>
        </w:tc>
      </w:tr>
    </w:tbl>
    <w:p w:rsidR="00B458B2" w:rsidRDefault="00B458B2">
      <w:pPr>
        <w:spacing w:before="80" w:after="80"/>
      </w:pPr>
    </w:p>
    <w:p w:rsidR="00B458B2" w:rsidRDefault="009F360B">
      <w:pPr>
        <w:spacing w:before="60" w:after="60"/>
      </w:pPr>
      <w:r>
        <w:t>Requirement Should Have thứ 2 (ghi tên requirement):</w:t>
      </w:r>
    </w:p>
    <w:p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Requirement Should Have thứ 2: </w:t>
            </w:r>
            <w:r>
              <w:rPr>
                <w:b w:val="0"/>
                <w:i w:val="0"/>
                <w:sz w:val="20"/>
              </w:rPr>
              <w:t>R07 — Tích hợp thanh toán trực tuyến (VNPay, MoMo)</w:t>
            </w:r>
          </w:p>
        </w:tc>
      </w:tr>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Câu hỏi 1 (Thử thách hành vi người dùng): </w:t>
            </w:r>
            <w:r>
              <w:rPr>
                <w:b w:val="0"/>
                <w:i w:val="0"/>
                <w:sz w:val="20"/>
              </w:rPr>
              <w:t>Theo khảo sát, phần lớn bệnh nhân tại Đà Nẵng vẫn có thói quen khám xong mới thanh toán tiền mặt/quẹt thẻ tại quầy thuốc của phòng khám tư. Nếu v1 chỉ cho phép đặt chỗ trước, còn thanh toán vẫn thực hiện tại quầy, tiến độ kinh doanh của phòng khám có bị ảnh hưởng nghiêm trọng không?</w:t>
            </w:r>
          </w:p>
        </w:tc>
      </w:tr>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Câu hỏi 2 (Thử thách tiến độ / Khối lượng công việc): </w:t>
            </w:r>
            <w:r>
              <w:rPr>
                <w:b w:val="0"/>
                <w:i w:val="0"/>
                <w:sz w:val="20"/>
              </w:rPr>
              <w:t>Việc làm việc với các bên trung gian như VNPay/MoMo yêu cầu thủ tục pháp lý (mất 2-3 tuần duyệt hồ sơ doanh nghiệp) và thời gian test tích hợp API rất phức tạp đối với đội ngũ 3 devs. Nếu thủ tục giấy tờ phía phòng khám bị chậm, tính năng này sẽ làm trễ toàn bộ ngày launch app; chúng ta có nên dời nó sang v2 không?</w:t>
            </w:r>
          </w:p>
        </w:tc>
      </w:tr>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Câu hỏi 3 (Đánh giá mức độ khẩn cấp): </w:t>
            </w:r>
            <w:r>
              <w:rPr>
                <w:b w:val="0"/>
                <w:i w:val="0"/>
                <w:sz w:val="20"/>
              </w:rPr>
              <w:t>Tính năng này là để “ngăn bệnh nhân bùng lịch” hay để “tiện lợi cho kế toán”? Nếu để ngăn bùng lịch, việc gọi điện xác nhận từ lễ tân có thể giải quyết được ở giai đoạn đầu hay không?</w:t>
            </w:r>
          </w:p>
        </w:tc>
      </w:tr>
    </w:tbl>
    <w:p w:rsidR="00B458B2" w:rsidRDefault="00B458B2">
      <w:pPr>
        <w:spacing w:before="80" w:after="80"/>
      </w:pPr>
    </w:p>
    <w:p w:rsidR="00B458B2" w:rsidRDefault="009F360B">
      <w:pPr>
        <w:pStyle w:val="Heading2"/>
      </w:pPr>
      <w:r>
        <w:t>Phần 1c — Điều chỉnh khi deadline bị rút ngắn (8 điểm)</w:t>
      </w:r>
    </w:p>
    <w:p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Nhận định chung: </w:t>
            </w:r>
            <w:r>
              <w:rPr>
                <w:b w:val="0"/>
                <w:i w:val="0"/>
                <w:sz w:val="20"/>
              </w:rPr>
              <w:t>Khi thời gian bị siết từ 8 tuần xuống 5 tuần với chỉ 3 developers, nhóm cần hạ cấp các tính năng phức tạp thuộc nhóm Should Have xuống Could Have hoặc Won’t Have để bảo vệ luồng Must Have: đăng ký/OTP, đặt lịch đúng cơ sở, và bác sĩ xem lịch trong ngày.</w:t>
            </w:r>
          </w:p>
          <w:p>
            <w:pPr>
              <w:spacing w:after="60" w:before="0" w:line="252" w:lineRule="auto"/>
            </w:pPr>
            <w:r>
              <w:rPr>
                <w:b/>
                <w:i w:val="0"/>
                <w:sz w:val="20"/>
              </w:rPr>
              <w:t xml:space="preserve">1. Hạ cấp R07 — Tích hợp thanh toán trực tuyến (VNPay, MoMo): </w:t>
            </w:r>
            <w:r>
              <w:rPr>
                <w:b w:val="0"/>
                <w:i w:val="0"/>
                <w:sz w:val="20"/>
              </w:rPr>
              <w:t>từ Should Have xuống Could Have (hoặc Won’t Have cho v1). Lý do là tích hợp cổng thanh toán bên thứ ba phụ thuộc vào phê duyệt hồ sơ đối tác, API, IPN, xử lý lỗi giao dịch và hoàn tiền. Trong 5 tuần, 3 devs nên tập trung làm sạch luồng Đăng ký - Đặt lịch - Xem lịch; thanh toán tại quầy là giải pháp thay thế đủ an toàn cho phiên bản đầu.</w:t>
            </w:r>
          </w:p>
          <w:p>
            <w:pPr>
              <w:spacing w:after="60" w:before="0" w:line="252" w:lineRule="auto"/>
            </w:pPr>
            <w:r>
              <w:rPr>
                <w:b/>
                <w:i w:val="0"/>
                <w:sz w:val="20"/>
              </w:rPr>
              <w:t xml:space="preserve">2. Hạ cấp R04 — Bệnh nhân xem lịch sử khám và đơn thuốc cũ: </w:t>
            </w:r>
            <w:r>
              <w:rPr>
                <w:b w:val="0"/>
                <w:i w:val="0"/>
                <w:sz w:val="20"/>
              </w:rPr>
              <w:t>từ Should Have xuống Could Have. Lý do là muốn xem đơn thuốc cũ cần có database bệnh án/đơn thuốc, phân quyền truy cập và giao diện tra cứu ổn định. Trong khi mục tiêu cấp bách của v1 là đặt được lịch cho tương lai, bệnh nhân vẫn có thể dùng sổ khám hoặc đơn thuốc giấy trong vài tuần đầu.</w:t>
            </w:r>
          </w:p>
        </w:tc>
      </w:tr>
    </w:tbl>
    <w:p w:rsidR="00B458B2" w:rsidRDefault="009F360B">
      <w:r>
        <w:br w:type="page"/>
      </w:r>
    </w:p>
    <w:p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rsidR="00B458B2" w:rsidRDefault="00B458B2">
      <w:pPr>
        <w:spacing w:before="80" w:after="80"/>
      </w:pPr>
    </w:p>
    <w:p w:rsidR="00B458B2" w:rsidRDefault="009F360B">
      <w:pPr>
        <w:pStyle w:val="Heading2"/>
      </w:pPr>
      <w:r>
        <w:t>Phần 2a — Phân tích 5 tình huống (20 điểm)</w:t>
      </w:r>
    </w:p>
    <w:p w:rsidR="00B458B2" w:rsidRDefault="009F360B">
      <w:pPr>
        <w:spacing w:before="60" w:after="60"/>
      </w:pPr>
      <w:r>
        <w:t>Đọc từng tình huống. Xác định mỗi tình huống thuộc Verification, Validation hay cả hai. Bắt buộc giải thích lý do bằng 1–2 câu.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shd w:val="clear" w:color="auto" w:fill="F7FBFF"/>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color w:val="1F4E79"/>
                <w:sz w:val="20"/>
              </w:rPr>
              <w:t xml:space="preserve">TH1: </w:t>
            </w:r>
            <w:r>
              <w:rPr>
                <w:sz w:val="20"/>
              </w:rPr>
              <w:t>Tester kiểm tra chức năng đăng nhập có hoạt động đúng theo SRS (username/password, OTP, thông báo lỗi) hay không.</w:t>
            </w:r>
          </w:p>
        </w:tc>
      </w:tr>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7FBFF"/>
          </w:tcPr>
          <w:p>
            <w:pPr>
              <w:spacing w:after="60" w:before="0" w:line="252" w:lineRule="auto"/>
            </w:pPr>
            <w:r>
              <w:rPr>
                <w:b/>
                <w:i w:val="0"/>
                <w:sz w:val="20"/>
              </w:rPr>
              <w:t xml:space="preserve">Loại: </w:t>
            </w:r>
            <w:r>
              <w:rPr>
                <w:b w:val="0"/>
                <w:i w:val="0"/>
                <w:sz w:val="20"/>
              </w:rPr>
              <w:t>☑ Verification   ☐ Validation   ☐ Cả hai</w:t>
            </w:r>
          </w:p>
          <w:p>
            <w:pPr>
              <w:spacing w:after="60" w:before="0" w:line="252" w:lineRule="auto"/>
            </w:pPr>
            <w:r>
              <w:rPr>
                <w:b/>
                <w:i w:val="0"/>
                <w:sz w:val="20"/>
              </w:rPr>
              <w:t xml:space="preserve">Giải thích: </w:t>
            </w:r>
            <w:r>
              <w:rPr>
                <w:b w:val="0"/>
                <w:i w:val="0"/>
                <w:sz w:val="20"/>
              </w:rPr>
              <w:t>Hoạt động này đối chiếu phần mềm với tài liệu đặc tả (SRS) để đảm bảo chức năng đăng nhập chạy đúng như thiết kế đã duyệt. Đây là “làm đúng cách” (building the product right).</w:t>
            </w: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shd w:val="clear" w:color="auto" w:fill="F7FBFF"/>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color w:val="1F4E79"/>
                <w:sz w:val="20"/>
              </w:rPr>
              <w:t xml:space="preserve">TH2: </w:t>
            </w:r>
            <w:r>
              <w:rPr>
                <w:sz w:val="20"/>
              </w:rPr>
              <w:t>BA mời 3 bác sĩ dùng thử prototype đặt lịch, sau đó hỏi: "Hệ thống này có phù hợp với quy trình khám bệnh hiện tại của anh/chị không?"</w:t>
            </w:r>
          </w:p>
        </w:tc>
      </w:tr>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7FBFF"/>
          </w:tcPr>
          <w:p>
            <w:pPr>
              <w:spacing w:after="60" w:before="0" w:line="252" w:lineRule="auto"/>
            </w:pPr>
            <w:r>
              <w:rPr>
                <w:b/>
                <w:i w:val="0"/>
                <w:sz w:val="20"/>
              </w:rPr>
              <w:t xml:space="preserve">Loại: </w:t>
            </w:r>
            <w:r>
              <w:rPr>
                <w:b w:val="0"/>
                <w:i w:val="0"/>
                <w:sz w:val="20"/>
              </w:rPr>
              <w:t>☐ Verification   ☑ Validation   ☐ Cả hai</w:t>
            </w:r>
          </w:p>
          <w:p>
            <w:pPr>
              <w:spacing w:after="60" w:before="0" w:line="252" w:lineRule="auto"/>
            </w:pPr>
            <w:r>
              <w:rPr>
                <w:b/>
                <w:i w:val="0"/>
                <w:sz w:val="20"/>
              </w:rPr>
              <w:t xml:space="preserve">Giải thích: </w:t>
            </w:r>
            <w:r>
              <w:rPr>
                <w:b w:val="0"/>
                <w:i w:val="0"/>
                <w:sz w:val="20"/>
              </w:rPr>
              <w:t>Hoạt động này lấy phản hồi trực tiếp từ người dùng cuối là bác sĩ để xác nhận hệ thống có phù hợp quy trình khám bệnh thực tế hay không. Đây là “làm đúng việc” (building the right product).</w:t>
            </w: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shd w:val="clear" w:color="auto" w:fill="F7FBFF"/>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color w:val="1F4E79"/>
                <w:sz w:val="20"/>
              </w:rPr>
              <w:t xml:space="preserve">TH3: </w:t>
            </w:r>
            <w:r>
              <w:rPr>
                <w:sz w:val="20"/>
              </w:rPr>
              <w:t>Team review lại SRS để đảm bảo mỗi use case đều có ít nhất 1 acceptance test tương ứng.</w:t>
            </w:r>
          </w:p>
        </w:tc>
      </w:tr>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7FBFF"/>
          </w:tcPr>
          <w:p>
            <w:pPr>
              <w:spacing w:after="60" w:before="0" w:line="252" w:lineRule="auto"/>
            </w:pPr>
            <w:r>
              <w:rPr>
                <w:b/>
                <w:i w:val="0"/>
                <w:sz w:val="20"/>
              </w:rPr>
              <w:t xml:space="preserve">Loại: </w:t>
            </w:r>
            <w:r>
              <w:rPr>
                <w:b w:val="0"/>
                <w:i w:val="0"/>
                <w:sz w:val="20"/>
              </w:rPr>
              <w:t>☑ Verification   ☐ Validation   ☐ Cả hai</w:t>
            </w:r>
          </w:p>
          <w:p>
            <w:pPr>
              <w:spacing w:after="60" w:before="0" w:line="252" w:lineRule="auto"/>
            </w:pPr>
            <w:r>
              <w:rPr>
                <w:b/>
                <w:i w:val="0"/>
                <w:sz w:val="20"/>
              </w:rPr>
              <w:t xml:space="preserve">Giải thích: </w:t>
            </w:r>
            <w:r>
              <w:rPr>
                <w:b w:val="0"/>
                <w:i w:val="0"/>
                <w:sz w:val="20"/>
              </w:rPr>
              <w:t>Đây là việc kiểm tra tính nhất quán và độ phủ giữa các tài liệu kỹ thuật: use case phải truy vết được sang acceptance test tương ứng. Hoạt động này chưa chứng minh rằng yêu cầu đó đúng nhu cầu kinh doanh.</w:t>
            </w: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shd w:val="clear" w:color="auto" w:fill="F7FBFF"/>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color w:val="1F4E79"/>
                <w:sz w:val="20"/>
              </w:rPr>
              <w:t xml:space="preserve">TH4: </w:t>
            </w:r>
            <w:r>
              <w:rPr>
                <w:sz w:val="20"/>
              </w:rPr>
              <w:t>PM đọc lại business requirements của phòng khám và so sánh với software requirements để tìm chỗ 'dịch' sai.</w:t>
            </w:r>
          </w:p>
        </w:tc>
      </w:tr>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7FBFF"/>
          </w:tcPr>
          <w:p>
            <w:pPr>
              <w:spacing w:after="60" w:before="0" w:line="252" w:lineRule="auto"/>
            </w:pPr>
            <w:r>
              <w:rPr>
                <w:b/>
                <w:i w:val="0"/>
                <w:sz w:val="20"/>
              </w:rPr>
              <w:t xml:space="preserve">Loại: </w:t>
            </w:r>
            <w:r>
              <w:rPr>
                <w:b w:val="0"/>
                <w:i w:val="0"/>
                <w:sz w:val="20"/>
              </w:rPr>
              <w:t>☐ Verification   ☑ Validation   ☐ Cả hai</w:t>
            </w:r>
          </w:p>
          <w:p>
            <w:pPr>
              <w:spacing w:after="60" w:before="0" w:line="252" w:lineRule="auto"/>
            </w:pPr>
            <w:r>
              <w:rPr>
                <w:b/>
                <w:i w:val="0"/>
                <w:sz w:val="20"/>
              </w:rPr>
              <w:t xml:space="preserve">Giải thích: </w:t>
            </w:r>
            <w:r>
              <w:rPr>
                <w:b w:val="0"/>
                <w:i w:val="0"/>
                <w:sz w:val="20"/>
              </w:rPr>
              <w:t>Mục tiêu là đối chiếu software requirements với business requirements gốc để phát hiện chỗ “dịch” sai mong muốn của phòng khám. Vì vậy trọng tâm là xác nhận nhóm có đang làm đúng thứ khách hàng cần hay không.</w:t>
            </w: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shd w:val="clear" w:color="auto" w:fill="F7FBFF"/>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color w:val="1F4E79"/>
                <w:sz w:val="20"/>
              </w:rPr>
              <w:lastRenderedPageBreak/>
              <w:t xml:space="preserve">TH5: </w:t>
            </w:r>
            <w:r>
              <w:rPr>
                <w:sz w:val="20"/>
              </w:rP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trPr>
          <w:trHeight w:hRule="auto"/>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7FBFF"/>
          </w:tcPr>
          <w:p>
            <w:pPr>
              <w:spacing w:after="60" w:before="0" w:line="252" w:lineRule="auto"/>
            </w:pPr>
            <w:r>
              <w:rPr>
                <w:b/>
                <w:i w:val="0"/>
                <w:sz w:val="20"/>
              </w:rPr>
              <w:t xml:space="preserve">Loại: </w:t>
            </w:r>
            <w:r>
              <w:rPr>
                <w:b w:val="0"/>
                <w:i w:val="0"/>
                <w:sz w:val="20"/>
              </w:rPr>
              <w:t>☐ Verification   ☐ Validation   ☑ Cả hai</w:t>
            </w:r>
          </w:p>
          <w:p>
            <w:pPr>
              <w:spacing w:after="60" w:before="0" w:line="252" w:lineRule="auto"/>
            </w:pPr>
            <w:r>
              <w:rPr>
                <w:b/>
                <w:i w:val="0"/>
                <w:sz w:val="20"/>
              </w:rPr>
              <w:t xml:space="preserve">Giải thích: </w:t>
            </w:r>
            <w:r>
              <w:rPr>
                <w:b w:val="0"/>
                <w:i w:val="0"/>
                <w:sz w:val="20"/>
              </w:rPr>
              <w:t>Trường hợp này cho thấy dự án đạt Verification vì 200 automated test đều pass, tức hệ thống chạy đúng theo đặc tả/test. Tuy nhiên dự án thất bại ở Validation vì quy trình bắt buộc nhập cả CMND và BHYT không phù hợp thực tế, khiến khách hàng từ chối nghiệm thu.</w:t>
            </w:r>
          </w:p>
        </w:tc>
      </w:tr>
    </w:tbl>
    <w:p w:rsidR="00B458B2" w:rsidRDefault="00B458B2">
      <w:pPr>
        <w:spacing w:before="80" w:after="80"/>
      </w:pPr>
    </w:p>
    <w:p w:rsidR="00B458B2" w:rsidRDefault="009F360B">
      <w:pPr>
        <w:pStyle w:val="Heading2"/>
      </w:pPr>
      <w:r>
        <w:t>Phần 2b — Phân tích sâu tình huống TH5 (10 điểm)</w:t>
      </w:r>
    </w:p>
    <w:p w:rsidR="00B458B2" w:rsidRDefault="009F360B">
      <w:pPr>
        <w:spacing w:before="60" w:after="60"/>
      </w:pPr>
      <w:r>
        <w:t>Tình huống TH5 là trường hợp kinh điển trong kỹ nghệ phần mềm. Trả lời:</w:t>
      </w:r>
    </w:p>
    <w:p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rsidR="00B458B2" w:rsidRDefault="009F360B">
      <w:pPr>
        <w:pStyle w:val="ListParagraph"/>
        <w:numPr>
          <w:ilvl w:val="0"/>
          <w:numId w:val="3"/>
        </w:numPr>
        <w:spacing w:before="40" w:after="40"/>
      </w:pPr>
      <w:r>
        <w:t>Liệt kê 2 hoạt động Validation cụ thể mà nhóm nên làm TRƯỚC khi bàn giao phần mềm.</w:t>
      </w:r>
    </w:p>
    <w:p w:rsidR="00B458B2" w:rsidRDefault="00B458B2">
      <w:pPr>
        <w:spacing w:before="80" w:after="80"/>
      </w:pPr>
    </w:p>
    <w:p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1. Điều gì đã xảy ra? </w:t>
            </w:r>
            <w:r>
              <w:rPr>
                <w:b w:val="0"/>
                <w:i w:val="0"/>
                <w:sz w:val="20"/>
              </w:rPr>
              <w:t>Dự án rơi vào tình trạng “test pass nhưng sản phẩm vẫn bị từ chối”. Nhóm phát triển đã làm tốt Verification vì phần mềm đáp ứng các test case kỹ thuật, nhưng lại thất bại ở Validation vì yêu cầu bắt buộc bệnh nhân dùng cả CMND lẫn thẻ BHYT không phù hợp hành vi thực tế. Nói cách khác, nhóm đã làm đúng theo tài liệu, nhưng tài liệu/spec ban đầu không phản ánh đúng việc khách hàng và người dùng thật cần.</w:t>
            </w:r>
          </w:p>
          <w:p>
            <w:pPr>
              <w:spacing w:after="60" w:before="0" w:line="252" w:lineRule="auto"/>
            </w:pPr>
            <w:r>
              <w:rPr>
                <w:b/>
                <w:i w:val="0"/>
                <w:sz w:val="20"/>
              </w:rPr>
              <w:t xml:space="preserve">2. Nếu là BA, nên ngăn chặn ở giai đoạn nào? </w:t>
            </w:r>
            <w:r>
              <w:rPr>
                <w:b w:val="0"/>
                <w:i w:val="0"/>
                <w:sz w:val="20"/>
              </w:rPr>
              <w:t>BA cần ngăn chặn ngay từ giai đoạn Thu thập và Phân tích yêu cầu (Requirements Elicitation &amp; Analysis). Khi viết business rule cho đặt lịch, BA phải hỏi rõ: bệnh nhân có luôn có sẵn cả hai giấy tờ khi đặt lịch ở nhà không, trường hợp chưa có BHYT/không nhớ số thì xử lý thế nào, và giấy tờ nào là bắt buộc thật sự. Sau đó cần tổ chức review/sign-off SRS với giám đốc, lễ tân và đại diện bác sĩ trước khi chuyển sang dev.</w:t>
            </w:r>
          </w:p>
          <w:p>
            <w:pPr>
              <w:spacing w:after="60" w:before="0" w:line="252" w:lineRule="auto"/>
            </w:pPr>
            <w:r>
              <w:rPr>
                <w:b/>
                <w:i w:val="0"/>
                <w:sz w:val="20"/>
              </w:rPr>
              <w:t xml:space="preserve">3. Hai hoạt động Validation nên làm trước bàn giao: </w:t>
            </w:r>
            <w:r>
              <w:rPr>
                <w:b w:val="0"/>
                <w:i w:val="0"/>
                <w:sz w:val="20"/>
              </w:rPr>
              <w:t>(1) UAT với người dùng thật: mời một nhóm nhỏ bệnh nhân, lễ tân và bác sĩ dùng thử luồng đặt lịch để phát hiện bước nhập giấy tờ nào gây khó khăn. (2) Demo sớm bằng prototype/wireframe hoặc bản beta cho giám đốc phòng khám để xác nhận user journey đặt lịch có đúng quy trình vận hành trước khi hoàn tất kiểm thử tự động hàng loạt.</w:t>
            </w:r>
          </w:p>
        </w:tc>
      </w:tr>
    </w:tbl>
    <w:p w:rsidR="00B458B2" w:rsidRDefault="009F360B">
      <w:r>
        <w:br w:type="page"/>
      </w:r>
    </w:p>
    <w:p w:rsidR="00B458B2" w:rsidRDefault="009F360B">
      <w:pPr>
        <w:pStyle w:val="Heading1"/>
      </w:pPr>
      <w:r>
        <w:lastRenderedPageBreak/>
        <w:t>Bài tập 3 — Viết Acceptance Criteria</w:t>
      </w:r>
    </w:p>
    <w:p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rsidR="00B458B2" w:rsidRDefault="00B458B2">
      <w:pPr>
        <w:spacing w:before="80" w:after="80"/>
      </w:pPr>
    </w:p>
    <w:p w:rsidR="00B458B2" w:rsidRDefault="009F360B">
      <w:pPr>
        <w:spacing w:before="60" w:after="60"/>
      </w:pPr>
      <w:r>
        <w:t>Cho user story sau (tiếp tục ngữ cảnh đặt lịch khám bệnh ở Bài 1):</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spacing w:before="60" w:after="40"/>
            </w:pPr>
            <w:r>
              <w:rPr>
                <w:b/>
                <w:bCs/>
                <w:color w:val="1F4E79"/>
              </w:rPr>
              <w:t>User Story:</w:t>
            </w:r>
          </w:p>
          <w:p w:rsidR="00B458B2" w:rsidRDefault="009F360B">
            <w:pPr>
              <w:spacing w:after="60"/>
            </w:pPr>
            <w:r>
              <w:rPr>
                <w:i/>
                <w:iCs/>
              </w:rPr>
              <w:t>"Là bệnh nhân, tôi muốn đặt lịch khám trực tuyến qua điện thoại để không cần đến phòng khám chỉ để lấy số thứ tự."</w:t>
            </w:r>
          </w:p>
        </w:tc>
      </w:tr>
    </w:tbl>
    <w:p w:rsidR="00B458B2" w:rsidRDefault="00B458B2">
      <w:pPr>
        <w:spacing w:before="80" w:after="80"/>
      </w:pPr>
    </w:p>
    <w:p w:rsidR="00B458B2" w:rsidRDefault="009F360B">
      <w:pPr>
        <w:pStyle w:val="Heading2"/>
      </w:pPr>
      <w:r>
        <w:t>Phần 3a — Viết Acceptance Criteria (18 điểm)</w:t>
      </w:r>
    </w:p>
    <w:p w:rsidR="00B458B2" w:rsidRDefault="009F360B">
      <w:pPr>
        <w:spacing w:before="60" w:after="60"/>
      </w:pPr>
      <w:r>
        <w:t>Viết ÍT NHẤT 4 acceptance criteria theo định dạng Given–When–Then cho user story trên.</w:t>
      </w:r>
    </w:p>
    <w:p w:rsidR="00B458B2" w:rsidRDefault="009F360B">
      <w:pPr>
        <w:spacing w:before="60" w:after="60"/>
      </w:pPr>
      <w:r>
        <w:rPr>
          <w:color w:val="CC0000"/>
        </w:rPr>
        <w:t>Lưu ý: Mỗi AC phải kiểm tra được (testable) — tránh AC mơ hồ kiểu "hệ thống hoạt động tốt".</w:t>
      </w:r>
    </w:p>
    <w:p w:rsidR="00B458B2" w:rsidRDefault="00B458B2">
      <w:pPr>
        <w:spacing w:before="80" w:after="80"/>
      </w:pPr>
    </w:p>
    <w:p w:rsidR="00B458B2" w:rsidRDefault="009F360B">
      <w:pPr>
        <w:spacing w:before="120" w:after="40"/>
      </w:pPr>
      <w:r>
        <w:rPr>
          <w:b/>
          <w:bCs/>
          <w:sz w:val="22"/>
        </w:rPr>
        <w:t>Acceptance Criteria 1: Đặt lịch thành công khi điền đầy đủ thông tin hợp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đã đăng nhập vào ứng dụng và đang ở màn hình “Đặt lịch khám”. Phòng khám còn chỗ trống vào khung giờ 9:00-10:00 sáng ngày 19/06/2026 tại Cơ sở 1.</w:t>
            </w:r>
          </w:p>
        </w:tc>
      </w:tr>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chọn Cơ sở 1, chọn chuyên khoa Nội, chọn bác sĩ A, chọn khung giờ 9:00-10:00 và bấm “Xác nhận đặt lịch”.</w:t>
            </w:r>
          </w:p>
        </w:tc>
      </w:tr>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Hệ thống hiển thị thông báo “Đặt lịch thành công”, trừ đi 1 chỗ trống của khung giờ đó, đồng thời hiển thị mã phiếu khám và thời gian hẹn rõ ràng trên màn hình.</w:t>
            </w:r>
          </w:p>
        </w:tc>
      </w:tr>
    </w:tbl>
    <w:p w:rsidR="00B458B2" w:rsidRDefault="00B458B2">
      <w:pPr>
        <w:spacing w:before="80" w:after="80"/>
      </w:pPr>
    </w:p>
    <w:p w:rsidR="00B458B2" w:rsidRDefault="009F360B">
      <w:pPr>
        <w:spacing w:before="120" w:after="40"/>
      </w:pPr>
      <w:r>
        <w:rPr>
          <w:b/>
          <w:bCs/>
          <w:sz w:val="22"/>
        </w:rPr>
        <w:t>Acceptance Criteria 2: Xử lý khi khung giờ đã hết chỗ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đang ở màn hình đặt lịch, nhưng khung giờ 8:00-9:00 của bác sĩ B đã đạt số lượng bệnh nhân tối đa, ví dụ 5 người.</w:t>
            </w:r>
          </w:p>
        </w:tc>
      </w:tr>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cố gắng nhấn chọn khung giờ 8:00-9:00 này.</w:t>
            </w:r>
          </w:p>
        </w:tc>
      </w:tr>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Hệ thống làm mờ/disable khung giờ đó, không cho phép click chọn và hiển thị nhãn “Đã hết chỗ”.</w:t>
            </w:r>
          </w:p>
        </w:tc>
      </w:tr>
    </w:tbl>
    <w:p w:rsidR="00B458B2" w:rsidRDefault="00B458B2">
      <w:pPr>
        <w:spacing w:before="80" w:after="80"/>
      </w:pPr>
    </w:p>
    <w:p w:rsidR="00B458B2" w:rsidRDefault="009F360B">
      <w:pPr>
        <w:spacing w:before="120" w:after="40"/>
      </w:pPr>
      <w:r>
        <w:rPr>
          <w:b/>
          <w:bCs/>
          <w:sz w:val="22"/>
        </w:rPr>
        <w:t>Acceptance Criteria 3: Ngăn chặn đặt trùng lịch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Lê Ngọc Hoàng đã đặt thành công một lịch khám vào lúc 14:00 ngày 20/06/2026 tại Cơ sở 2.</w:t>
            </w:r>
          </w:p>
        </w:tc>
      </w:tr>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tiếp tục tạo một lịch khác cũng vào lúc 14:00 ngày 20/06/2026, dù cùng hay khác cơ sở/bác sĩ.</w:t>
            </w:r>
          </w:p>
        </w:tc>
      </w:tr>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Hệ thống ngăn hành động xác nhận và hiển thị lỗi: “Bạn đã có một lịch hẹn khác vào khung giờ này. Vui lòng kiểm tra lại!”</w:t>
            </w:r>
          </w:p>
        </w:tc>
      </w:tr>
    </w:tbl>
    <w:p w:rsidR="00B458B2" w:rsidRDefault="00B458B2">
      <w:pPr>
        <w:spacing w:before="80" w:after="80"/>
      </w:pPr>
    </w:p>
    <w:p w:rsidR="00B458B2" w:rsidRDefault="009F360B">
      <w:pPr>
        <w:spacing w:before="120" w:after="40"/>
      </w:pPr>
      <w:r>
        <w:rPr>
          <w:b/>
          <w:bCs/>
          <w:sz w:val="22"/>
        </w:rPr>
        <w:t>Acceptance Criteria 4: Không cho phép đặt lịch vào ngày quá khứ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đang mở bộ lịch (calendar picker) để chọn ngày khám trực tuyến.</w:t>
            </w:r>
          </w:p>
        </w:tc>
      </w:tr>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nhìn vào hoặc cố chọn một ngày trước ngày hiện tại, ví dụ hôm nay là 18/06/2026 và bệnh nhân muốn chọn ngày 17/06/2026.</w:t>
            </w:r>
          </w:p>
        </w:tc>
      </w:tr>
      <w:tr w:rsidR="00B458B2">
        <w:trPr>
          <w:trHeight w:hRule="auto"/>
        </w:trPr>
        <w:tc>
          <w:tcPr>
            <w:tcW w:w="144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Hệ thống khóa toàn bộ ngày trong quá khứ, hiển thị chúng ở trạng thái disabled và không cho phép người dùng click chọn.</w:t>
            </w:r>
          </w:p>
        </w:tc>
      </w:tr>
    </w:tbl>
    <w:p w:rsidR="00B458B2" w:rsidRDefault="00B458B2">
      <w:pPr>
        <w:spacing w:before="80" w:after="80"/>
      </w:pPr>
    </w:p>
    <w:p w:rsidR="00B458B2" w:rsidRDefault="009F360B">
      <w:pPr>
        <w:pStyle w:val="Heading2"/>
      </w:pPr>
      <w:r>
        <w:t>Phần 3b — AC dễ bị bỏ sót (10 điểm)</w:t>
      </w:r>
    </w:p>
    <w:p w:rsidR="00B458B2" w:rsidRDefault="009F360B">
      <w:pPr>
        <w:spacing w:before="60" w:after="60"/>
      </w:pPr>
      <w:r>
        <w:t>Trong số các AC bạn đã viết (hoặc AC nào đó bạn nghĩ đến nhưng chưa viết), hãy xác định:</w:t>
      </w:r>
    </w:p>
    <w:p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rsidR="00B458B2" w:rsidRDefault="009F360B">
      <w:pPr>
        <w:pStyle w:val="ListParagraph"/>
        <w:numPr>
          <w:ilvl w:val="0"/>
          <w:numId w:val="4"/>
        </w:numPr>
        <w:spacing w:before="40" w:after="40"/>
      </w:pPr>
      <w:r>
        <w:t>Tại sao AC đó quan trọng — nếu thiếu nó thì hệ thống gặp vấn đề gì?</w:t>
      </w:r>
    </w:p>
    <w:p w:rsidR="00B458B2" w:rsidRDefault="009F360B">
      <w:pPr>
        <w:pStyle w:val="ListParagraph"/>
        <w:numPr>
          <w:ilvl w:val="0"/>
          <w:numId w:val="4"/>
        </w:numPr>
        <w:spacing w:before="40" w:after="40"/>
      </w:pPr>
      <w:r>
        <w:t>Giải thích cách AC này có thể ngăn chặn lỗi (bug) trong giai đoạn phát triển.</w:t>
      </w:r>
    </w:p>
    <w:p w:rsidR="00B458B2" w:rsidRDefault="00B458B2">
      <w:pPr>
        <w:spacing w:before="80" w:after="80"/>
      </w:pPr>
    </w:p>
    <w:p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rPr>
          <w:trHeight w:hRule="auto"/>
        </w:trPr>
        <w:tc>
          <w:tcPr>
            <w:tcW w:w="9026" w:type="dxa"/>
            <w:tcBorders>
              <w:bottom w:val="single" w:sz="1" w:space="0" w:color="BBBBBB"/>
            </w:tcBorders>
            <w:tcMar>
              <w:top w:w="100" w:type="dxa"/>
              <w:left w:w="80" w:type="dxa"/>
              <w:bottom w:w="100" w:type="dxa"/>
              <w:right w:w="80" w:type="dxa"/>
              <w:start w:w="120" w:type="dxa"/>
              <w:end w:w="120" w:type="dxa"/>
            </w:tcMar>
            <w:shd w:fill="F7FBFF"/>
            <w:vAlign w:val="top"/>
          </w:tcPr>
          <w:p>
            <w:pPr>
              <w:spacing w:after="60" w:before="0" w:line="252" w:lineRule="auto"/>
            </w:pPr>
            <w:r>
              <w:rPr>
                <w:b/>
                <w:i w:val="0"/>
                <w:sz w:val="20"/>
              </w:rPr>
              <w:t xml:space="preserve">AC dễ bị bỏ sót nhất: </w:t>
            </w:r>
            <w:r>
              <w:rPr>
                <w:b w:val="0"/>
                <w:i w:val="0"/>
                <w:sz w:val="20"/>
              </w:rPr>
              <w:t>Acceptance Criteria 3 — Ngăn chặn đặt trùng lịch (double booking), đặc biệt là tình huống race condition khi hai bệnh nhân cùng bấm đặt slot cuối cùng trong cùng thời điểm.</w:t>
            </w:r>
          </w:p>
          <w:p>
            <w:pPr>
              <w:spacing w:after="60" w:before="0" w:line="252" w:lineRule="auto"/>
            </w:pPr>
            <w:r>
              <w:rPr>
                <w:b/>
                <w:i w:val="0"/>
                <w:sz w:val="20"/>
              </w:rPr>
              <w:t xml:space="preserve">Vì sao quan trọng? </w:t>
            </w:r>
            <w:r>
              <w:rPr>
                <w:b w:val="0"/>
                <w:i w:val="0"/>
                <w:sz w:val="20"/>
              </w:rPr>
              <w:t>Nếu thiếu AC này, một bệnh nhân có thể vô tình/cố ý đặt nhiều lịch trong cùng một giờ, hoặc hệ thống có thể cho 2 người cùng lấy slot cuối cùng. Hậu quả là số lịch vượt quá năng lực khám thực tế, bệnh nhân phải chờ lâu, lễ tân khó xử lý và uy tín phòng khám giảm mạnh.</w:t>
            </w:r>
          </w:p>
          <w:p>
            <w:pPr>
              <w:spacing w:after="60" w:before="0" w:line="252" w:lineRule="auto"/>
            </w:pPr>
            <w:r>
              <w:rPr>
                <w:b/>
                <w:i w:val="0"/>
                <w:sz w:val="20"/>
              </w:rPr>
              <w:t xml:space="preserve">Cách AC này ngăn bug: </w:t>
            </w:r>
            <w:r>
              <w:rPr>
                <w:b w:val="0"/>
                <w:i w:val="0"/>
                <w:sz w:val="20"/>
              </w:rPr>
              <w:t>Khi AC được viết rõ, developer sẽ biết phải kiểm tra lịch đã tồn tại trước khi lưu booking mới, đồng thời cần cơ chế khóa dữ liệu/transaction ở backend hoặc database để tránh đặt vượt số lượng slot. Nhờ vậy lỗi được phòng ngừa trong giai đoạn thiết kế và coding thay vì đợi tới khi vận hành mới vá code.</w:t>
            </w:r>
          </w:p>
        </w:tc>
      </w:tr>
    </w:tbl>
    <w:p w:rsidR="00B458B2" w:rsidRDefault="009F360B">
      <w:pPr>
        <w:pStyle w:val="Heading2"/>
      </w:pPr>
      <w:r>
        <w:t>Phần 3c — Thiết kế test case (7 điểm)</w:t>
      </w:r>
    </w:p>
    <w:p w:rsidR="00B458B2" w:rsidRDefault="009F360B">
      <w:pPr>
        <w:spacing w:before="60" w:after="60"/>
      </w:pPr>
      <w:r>
        <w:t>Chọn 1 AC từ Phần 3a. Mô tả 1 test case cụ thể tương ứng với AC đó, theo cấu trúc sau: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trPr>
          <w:trHeight w:hRule="auto"/>
        </w:trPr>
        <w:tc>
          <w:tcPr>
            <w:tcW w:w="260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sz w:val="18"/>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AC 4: Hệ thống tự động khóa và không cho phép đặt lịch vào các ngày trong quá khứ.</w:t>
            </w:r>
          </w:p>
        </w:tc>
      </w:tr>
      <w:tr w:rsidR="00B458B2">
        <w:trPr>
          <w:trHeight w:hRule="auto"/>
        </w:trPr>
        <w:tc>
          <w:tcPr>
            <w:tcW w:w="260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sz w:val="18"/>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TC_BOOK_014: Kiểm tra việc vô hiệu hóa các ngày quá khứ trên bộ chọn ngày.</w:t>
            </w:r>
          </w:p>
        </w:tc>
      </w:tr>
      <w:tr w:rsidR="00B458B2">
        <w:trPr>
          <w:trHeight w:hRule="auto"/>
        </w:trPr>
        <w:tc>
          <w:tcPr>
            <w:tcW w:w="260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sz w:val="18"/>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Bệnh nhân đã đăng nhập tài khoản thành công và đang ở bước chọn ngày khám trực tuyến. Ngày hiện tại của hệ thống là 18/06/2026.</w:t>
            </w:r>
          </w:p>
        </w:tc>
      </w:tr>
      <w:tr w:rsidR="00B458B2">
        <w:trPr>
          <w:trHeight w:hRule="auto"/>
        </w:trPr>
        <w:tc>
          <w:tcPr>
            <w:tcW w:w="260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sz w:val="18"/>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1. Nhấp vào ô “Chọn ngày khám” để mở pop-up lịch.</w:t>
              <w:br/>
              <w:t>2. Quan sát trạng thái hiển thị của ngày 17/06/2026 (ngày hôm qua).</w:t>
              <w:br/>
              <w:t>3. Thử click chuột/nhấn ngón tay vào ngày 17/06/2026.</w:t>
              <w:br/>
              <w:t>4. Nhấp thử vào nút “Xác nhận” nếu nút này xuất hiện.</w:t>
            </w:r>
          </w:p>
        </w:tc>
      </w:tr>
      <w:tr w:rsidR="00B458B2">
        <w:trPr>
          <w:trHeight w:hRule="auto"/>
        </w:trPr>
        <w:tc>
          <w:tcPr>
            <w:tcW w:w="260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sz w:val="18"/>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Ngày hệ thống: 18/06/2026.</w:t>
              <w:br/>
              <w:t>Ngày chọn thử: 17/06/2026.</w:t>
            </w:r>
          </w:p>
        </w:tc>
      </w:tr>
      <w:tr w:rsidR="00B458B2">
        <w:trPr>
          <w:trHeight w:hRule="auto"/>
        </w:trPr>
        <w:tc>
          <w:tcPr>
            <w:tcW w:w="260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sz w:val="18"/>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t>- Ngày 17/06/2026 và toàn bộ các ngày trước đó hiển thị màu xám mờ/disabled.</w:t>
              <w:br/>
              <w:t>- Không thể click chọn ngày 17/06/2026.</w:t>
              <w:br/>
              <w:t>- Con trỏ chuột không đổi sang dạng pointer khi rê vào ngày quá khứ.</w:t>
            </w:r>
          </w:p>
        </w:tc>
      </w:tr>
      <w:tr w:rsidR="00B458B2">
        <w:trPr>
          <w:trHeight w:hRule="auto"/>
        </w:trPr>
        <w:tc>
          <w:tcPr>
            <w:tcW w:w="2600" w:type="dxa"/>
            <w:tcBorders>
              <w:top w:val="single" w:sz="1" w:space="0" w:color="BBBBBB"/>
              <w:left w:val="single" w:sz="1" w:space="0" w:color="BBBBBB"/>
              <w:bottom w:val="single" w:sz="1" w:space="0" w:color="BBBBBB"/>
              <w:right w:val="single" w:sz="1" w:space="0" w:color="BBBBBB"/>
            </w:tcBorders>
            <w:shd w:val="clear" w:color="auto" w:fill="DDEBF7"/>
            <w:tcMar>
              <w:top w:w="100" w:type="dxa"/>
              <w:left w:w="150" w:type="dxa"/>
              <w:bottom w:w="100" w:type="dxa"/>
              <w:right w:w="150" w:type="dxa"/>
              <w:start w:w="120" w:type="dxa"/>
              <w:end w:w="120" w:type="dxa"/>
            </w:tcMar>
            <w:vAlign w:val="top"/>
          </w:tcPr>
          <w:p w:rsidR="00B458B2" w:rsidRDefault="009F360B">
            <w:pPr>
              <w:spacing w:after="60" w:before="0" w:line="252" w:lineRule="auto"/>
            </w:pPr>
            <w:r>
              <w:rPr>
                <w:b/>
                <w:bCs/>
                <w:sz w:val="18"/>
                <w:szCs w:val="20"/>
              </w:rPr>
              <w:lastRenderedPageBreak/>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start w:w="120" w:type="dxa"/>
              <w:end w:w="120" w:type="dxa"/>
            </w:tcMar>
            <w:vAlign w:val="top"/>
            <w:shd w:fill="FFFFFF"/>
          </w:tcPr>
          <w:p>
            <w:pPr>
              <w:spacing w:after="60" w:before="0" w:line="252" w:lineRule="auto"/>
            </w:pPr>
            <w:r>
              <w:rPr>
                <w:b w:val="0"/>
                <w:sz w:val="20"/>
              </w:rPr>
            </w:r>
          </w:p>
        </w:tc>
      </w:tr>
    </w:tbl>
    <w:p w:rsidR="00B458B2" w:rsidRDefault="009F360B">
      <w:r>
        <w:br w:type="page"/>
      </w:r>
    </w:p>
    <w:p w:rsidR="00B458B2" w:rsidRDefault="009F360B">
      <w:pPr>
        <w:pStyle w:val="Heading1"/>
      </w:pPr>
      <w:r>
        <w:lastRenderedPageBreak/>
        <w:t>Bảng điểm (Rubric)</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Điểm đạt</w:t>
            </w:r>
          </w:p>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bl>
    <w:p w:rsidR="00B458B2" w:rsidRDefault="00B458B2">
      <w:pPr>
        <w:spacing w:before="80" w:after="80"/>
      </w:pPr>
    </w:p>
    <w:p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1"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2"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3"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4"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4"/>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8B2"/>
    <w:rsid w:val="00156BC2"/>
    <w:rsid w:val="00435D7F"/>
    <w:rsid w:val="009F360B"/>
    <w:rsid w:val="00B458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35D7F"/>
    <w:pPr>
      <w:spacing w:before="100" w:beforeAutospacing="1" w:after="100" w:afterAutospacing="1"/>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1721</Words>
  <Characters>9815</Characters>
  <Application>Microsoft Office Word</Application>
  <DocSecurity>0</DocSecurity>
  <Lines>81</Lines>
  <Paragraphs>23</Paragraphs>
  <ScaleCrop>false</ScaleCrop>
  <Company/>
  <LinksUpToDate>false</LinksUpToDate>
  <CharactersWithSpaces>11513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2026-06-16T02:55:00Z</dcterms:created>
  <dcterms:modified xsi:type="dcterms:W3CDTF">2026-06-18T04:10:00Z</dcterms:modified>
</cp:coreProperties>
</file>