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8186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Nhận Định Và Đánh Giá Bài Báo Nghiên Cứu</w:t>
      </w:r>
    </w:p>
    <w:p w14:paraId="72C59A9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Tên bài báo</w:t>
      </w:r>
    </w:p>
    <w:p w14:paraId="783C550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AI in Higher Education: Tapping Educators’ Perspective</w:t>
      </w:r>
    </w:p>
    <w:p w14:paraId="1DEC052E">
      <w:pPr>
        <w:pStyle w:val="3"/>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rPr>
        <w:t>Nguồn</w:t>
      </w:r>
      <w:r>
        <w:rPr>
          <w:rFonts w:hint="default" w:ascii="Times New Roman" w:hAnsi="Times New Roman" w:cs="Times New Roman"/>
          <w:lang w:val="en-US"/>
        </w:rPr>
        <w:t xml:space="preserve"> Link: https://link.springer.com/article/10.1007/s13198-024-02657-5</w:t>
      </w:r>
    </w:p>
    <w:p w14:paraId="41468E48">
      <w:pPr>
        <w:keepNext w:val="0"/>
        <w:keepLines w:val="0"/>
        <w:widowControl/>
        <w:suppressLineNumbers w:val="0"/>
        <w:rPr>
          <w:rFonts w:hint="default" w:ascii="Times New Roman" w:hAnsi="Times New Roman" w:cs="Times New Roman"/>
        </w:rPr>
      </w:pPr>
    </w:p>
    <w:p w14:paraId="064FD82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Tổng Quan Nội Dung</w:t>
      </w:r>
    </w:p>
    <w:p w14:paraId="141FAD9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nghiên cứu về tác động của trí tuệ nhân tạo (AI) trong giáo dục đại học dưới góc nhìn của giảng viên. Nghiên cứu được thực hiện thông qua khảo sát các nhà giáo dục nhằm đánh giá mức độ hiệu quả của các công cụ AI trong giảng dạy và quản lý học tập.</w:t>
      </w:r>
    </w:p>
    <w:p w14:paraId="5934EFD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Nghiên cứu sử dụng:</w:t>
      </w:r>
    </w:p>
    <w:p w14:paraId="7D06720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Khảo sát Google Forms </w:t>
      </w:r>
    </w:p>
    <w:p w14:paraId="7305DE9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104 mẫu hợp lệ </w:t>
      </w:r>
    </w:p>
    <w:p w14:paraId="628BCD5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Phân tích dữ liệu bằng SPSS 25.0 </w:t>
      </w:r>
    </w:p>
    <w:p w14:paraId="69289EE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Kết quả cho thấy phần lớn giảng viên đồng ý rằng AI có thể:</w:t>
      </w:r>
    </w:p>
    <w:p w14:paraId="39624D9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Tăng hiệu quả giảng dạy </w:t>
      </w:r>
    </w:p>
    <w:p w14:paraId="111AA71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công việc hành chính </w:t>
      </w:r>
    </w:p>
    <w:p w14:paraId="27D756E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Cải thiện trải nghiệm học tập </w:t>
      </w:r>
    </w:p>
    <w:p w14:paraId="2643454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tạo nội dung học tập </w:t>
      </w:r>
    </w:p>
    <w:p w14:paraId="779F7DD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Tuy nhiên, nghiên cứu cũng cho thấy một số giảng viên còn lo ngại về:</w:t>
      </w:r>
    </w:p>
    <w:p w14:paraId="608A84D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Độ tin cậy của ChatGPT </w:t>
      </w:r>
    </w:p>
    <w:p w14:paraId="40CC90B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Gian lận học thuật </w:t>
      </w:r>
    </w:p>
    <w:p w14:paraId="1460BA7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Phụ thuộc vào AI </w:t>
      </w:r>
    </w:p>
    <w:p w14:paraId="01477E1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Đạo đức trong giáo dục </w:t>
      </w:r>
    </w:p>
    <w:p w14:paraId="36A7D0E1">
      <w:pPr>
        <w:keepNext w:val="0"/>
        <w:keepLines w:val="0"/>
        <w:widowControl/>
        <w:suppressLineNumbers w:val="0"/>
        <w:rPr>
          <w:rFonts w:hint="default" w:ascii="Times New Roman" w:hAnsi="Times New Roman" w:cs="Times New Roman"/>
        </w:rPr>
      </w:pPr>
    </w:p>
    <w:p w14:paraId="5FD528B1">
      <w:pPr>
        <w:keepNext w:val="0"/>
        <w:keepLines w:val="0"/>
        <w:widowControl/>
        <w:suppressLineNumbers w:val="0"/>
        <w:rPr>
          <w:rFonts w:hint="default" w:ascii="Times New Roman" w:hAnsi="Times New Roman" w:cs="Times New Roman"/>
        </w:rPr>
      </w:pPr>
    </w:p>
    <w:p w14:paraId="0B55D40E">
      <w:pPr>
        <w:keepNext w:val="0"/>
        <w:keepLines w:val="0"/>
        <w:widowControl/>
        <w:suppressLineNumbers w:val="0"/>
        <w:rPr>
          <w:rFonts w:hint="default" w:ascii="Times New Roman" w:hAnsi="Times New Roman" w:cs="Times New Roman"/>
        </w:rPr>
      </w:pPr>
    </w:p>
    <w:p w14:paraId="06BBF4E1">
      <w:pPr>
        <w:keepNext w:val="0"/>
        <w:keepLines w:val="0"/>
        <w:widowControl/>
        <w:suppressLineNumbers w:val="0"/>
        <w:rPr>
          <w:rFonts w:hint="default" w:ascii="Times New Roman" w:hAnsi="Times New Roman" w:cs="Times New Roman"/>
        </w:rPr>
      </w:pPr>
    </w:p>
    <w:p w14:paraId="1662DC3D">
      <w:pPr>
        <w:keepNext w:val="0"/>
        <w:keepLines w:val="0"/>
        <w:widowControl/>
        <w:suppressLineNumbers w:val="0"/>
        <w:rPr>
          <w:rFonts w:hint="default" w:ascii="Times New Roman" w:hAnsi="Times New Roman" w:cs="Times New Roman"/>
        </w:rPr>
      </w:pPr>
    </w:p>
    <w:p w14:paraId="0E304A7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2. Nhận Định Nội Dung</w:t>
      </w:r>
    </w:p>
    <w:p w14:paraId="0B8EEBF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 Ứng Dụng AI Trong Giáo Dục Đại Học</w:t>
      </w:r>
    </w:p>
    <w:p w14:paraId="7B01885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cho thấy AI đang trở thành công nghệ quan trọng trong giáo dục hiện đại. Các công cụ AI như ChatGPT có thể hỗ trợ:</w:t>
      </w:r>
    </w:p>
    <w:p w14:paraId="38F9042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Trả lời câu hỏi </w:t>
      </w:r>
    </w:p>
    <w:p w14:paraId="00DE16E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Tạo nội dung học tập </w:t>
      </w:r>
    </w:p>
    <w:p w14:paraId="15C96C2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nghiên cứu </w:t>
      </w:r>
    </w:p>
    <w:p w14:paraId="57A819F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Tự động hóa công việc giảng dạy </w:t>
      </w:r>
    </w:p>
    <w:p w14:paraId="7C056DC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phù hợp với định hướng phát triển của Acadex khi hệ thống có thể tích hợp:</w:t>
      </w:r>
    </w:p>
    <w:p w14:paraId="2982C9F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chatbot hỗ trợ sinh viên </w:t>
      </w:r>
    </w:p>
    <w:p w14:paraId="693D6FF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gợi ý khóa học </w:t>
      </w:r>
    </w:p>
    <w:p w14:paraId="6A327AF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học tập thông minh </w:t>
      </w:r>
    </w:p>
    <w:p w14:paraId="4E0C876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recommendation system </w:t>
      </w:r>
    </w:p>
    <w:p w14:paraId="6E510465">
      <w:pPr>
        <w:keepNext w:val="0"/>
        <w:keepLines w:val="0"/>
        <w:widowControl/>
        <w:suppressLineNumbers w:val="0"/>
        <w:rPr>
          <w:rFonts w:hint="default" w:ascii="Times New Roman" w:hAnsi="Times New Roman" w:cs="Times New Roman"/>
        </w:rPr>
      </w:pPr>
    </w:p>
    <w:p w14:paraId="4ACD8EE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2.2 Hỗ Trợ Giảng Viên Và Sinh Viên</w:t>
      </w:r>
    </w:p>
    <w:p w14:paraId="49E8255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Nghiên cứu cho thấy AI giúp giảng viên:</w:t>
      </w:r>
    </w:p>
    <w:p w14:paraId="413E6C9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Tiết kiệm thời gian </w:t>
      </w:r>
    </w:p>
    <w:p w14:paraId="7ED541C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Tăng hiệu quả quản lý lớp học </w:t>
      </w:r>
    </w:p>
    <w:p w14:paraId="3793798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Tạo tài liệu học tập nhanh hơn </w:t>
      </w:r>
    </w:p>
    <w:p w14:paraId="54D4F22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đánh giá sinh viên </w:t>
      </w:r>
    </w:p>
    <w:p w14:paraId="0BCBE4F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Đối với sinh viên, AI giúp:</w:t>
      </w:r>
    </w:p>
    <w:p w14:paraId="28071D7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Tìm kiếm thông tin nhanh </w:t>
      </w:r>
    </w:p>
    <w:p w14:paraId="304DB7E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học tập cá nhân hóa </w:t>
      </w:r>
    </w:p>
    <w:p w14:paraId="7E55BED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Cải thiện khả năng tự học </w:t>
      </w:r>
    </w:p>
    <w:p w14:paraId="38E9D05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Tiếp cận tài liệu dễ dàng hơn </w:t>
      </w:r>
    </w:p>
    <w:p w14:paraId="6E08F9F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Acadex có thể áp dụng bằng cách:</w:t>
      </w:r>
    </w:p>
    <w:p w14:paraId="5F04CD3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Tích hợp chatbot học tập </w:t>
      </w:r>
    </w:p>
    <w:p w14:paraId="5442024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Tạo hệ thống hỗ trợ học tập tự động </w:t>
      </w:r>
    </w:p>
    <w:p w14:paraId="7FE37B1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tìm kiếm tài liệu </w:t>
      </w:r>
    </w:p>
    <w:p w14:paraId="04DEF9C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Theo dõi tiến độ học tập </w:t>
      </w:r>
    </w:p>
    <w:p w14:paraId="62FE2018">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rPr>
      </w:pPr>
    </w:p>
    <w:p w14:paraId="496A386A">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rPr>
      </w:pPr>
    </w:p>
    <w:p w14:paraId="3B400FF6">
      <w:pPr>
        <w:keepNext w:val="0"/>
        <w:keepLines w:val="0"/>
        <w:widowControl/>
        <w:suppressLineNumbers w:val="0"/>
        <w:rPr>
          <w:rFonts w:hint="default" w:ascii="Times New Roman" w:hAnsi="Times New Roman" w:cs="Times New Roman"/>
        </w:rPr>
      </w:pPr>
    </w:p>
    <w:p w14:paraId="675A81D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 Cá Nhân Hóa Học Tập</w:t>
      </w:r>
    </w:p>
    <w:p w14:paraId="0FC36BB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đề cập đến việc AI có khả năng phân tích dữ liệu học tập để:</w:t>
      </w:r>
    </w:p>
    <w:p w14:paraId="740D91B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Hiểu hành vi người học </w:t>
      </w:r>
    </w:p>
    <w:p w14:paraId="7DD3E7F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Đề xuất nội dung phù hợp </w:t>
      </w:r>
    </w:p>
    <w:p w14:paraId="6A5319F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Điều chỉnh phương pháp học tập </w:t>
      </w:r>
    </w:p>
    <w:p w14:paraId="387C17C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adaptive learning </w:t>
      </w:r>
    </w:p>
    <w:p w14:paraId="1C4F560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phù hợp với Acadex khi hệ thống có thể:</w:t>
      </w:r>
    </w:p>
    <w:p w14:paraId="6A13F6D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Gợi ý khóa học theo năng lực </w:t>
      </w:r>
    </w:p>
    <w:p w14:paraId="0333018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Đề xuất tài liệu học tập </w:t>
      </w:r>
    </w:p>
    <w:p w14:paraId="1F5D46D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Cá nhân hóa trải nghiệm người dùng </w:t>
      </w:r>
    </w:p>
    <w:p w14:paraId="2A5AFB0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Phân tích hiệu suất học tập </w:t>
      </w:r>
    </w:p>
    <w:p w14:paraId="4E9DD431">
      <w:pPr>
        <w:keepNext w:val="0"/>
        <w:keepLines w:val="0"/>
        <w:widowControl/>
        <w:suppressLineNumbers w:val="0"/>
        <w:rPr>
          <w:rFonts w:hint="default" w:ascii="Times New Roman" w:hAnsi="Times New Roman" w:cs="Times New Roman"/>
        </w:rPr>
      </w:pPr>
    </w:p>
    <w:p w14:paraId="144D1CF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2.4 Những Lo Ngại Về AI</w:t>
      </w:r>
    </w:p>
    <w:p w14:paraId="396CB11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Ngoài các lợi ích, bài báo cũng nhấn mạnh một số vấn đề:</w:t>
      </w:r>
    </w:p>
    <w:p w14:paraId="25BFCE5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ChatGPT chưa phải nguồn thông tin hoàn toàn đáng tin cậy </w:t>
      </w:r>
    </w:p>
    <w:p w14:paraId="6DBA463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Sinh viên có thể lạm dụng AI để gian lận </w:t>
      </w:r>
    </w:p>
    <w:p w14:paraId="63F1739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có thể làm giảm khả năng tư duy độc lập </w:t>
      </w:r>
    </w:p>
    <w:p w14:paraId="05E3C88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Vấn đề đạo đức và bảo mật dữ liệu </w:t>
      </w:r>
    </w:p>
    <w:p w14:paraId="7A78A4F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cho thấy khi triển khai AI trong Acadex cần:</w:t>
      </w:r>
    </w:p>
    <w:p w14:paraId="5E51B20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Kiểm soát nội dung AI tạo ra </w:t>
      </w:r>
    </w:p>
    <w:p w14:paraId="013CAAF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Đảm bảo tính minh bạch </w:t>
      </w:r>
    </w:p>
    <w:p w14:paraId="0B1FDBA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Hỗ trợ học tập thay vì phụ thuộc hoàn toàn vào AI </w:t>
      </w:r>
    </w:p>
    <w:p w14:paraId="4C9B2F2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Bảo vệ dữ liệu người dùng </w:t>
      </w:r>
    </w:p>
    <w:p w14:paraId="310FAB4D">
      <w:pPr>
        <w:keepNext w:val="0"/>
        <w:keepLines w:val="0"/>
        <w:widowControl/>
        <w:suppressLineNumbers w:val="0"/>
        <w:rPr>
          <w:rFonts w:hint="default" w:ascii="Times New Roman" w:hAnsi="Times New Roman" w:cs="Times New Roman"/>
        </w:rPr>
      </w:pPr>
    </w:p>
    <w:p w14:paraId="35AECF67">
      <w:pPr>
        <w:keepNext w:val="0"/>
        <w:keepLines w:val="0"/>
        <w:widowControl/>
        <w:suppressLineNumbers w:val="0"/>
        <w:rPr>
          <w:rFonts w:hint="default" w:ascii="Times New Roman" w:hAnsi="Times New Roman" w:cs="Times New Roman"/>
        </w:rPr>
      </w:pPr>
    </w:p>
    <w:p w14:paraId="5EB07D79">
      <w:pPr>
        <w:keepNext w:val="0"/>
        <w:keepLines w:val="0"/>
        <w:widowControl/>
        <w:suppressLineNumbers w:val="0"/>
        <w:rPr>
          <w:rFonts w:hint="default" w:ascii="Times New Roman" w:hAnsi="Times New Roman" w:cs="Times New Roman"/>
        </w:rPr>
      </w:pPr>
    </w:p>
    <w:p w14:paraId="005D7C7F">
      <w:pPr>
        <w:keepNext w:val="0"/>
        <w:keepLines w:val="0"/>
        <w:widowControl/>
        <w:suppressLineNumbers w:val="0"/>
        <w:rPr>
          <w:rFonts w:hint="default" w:ascii="Times New Roman" w:hAnsi="Times New Roman" w:cs="Times New Roman"/>
        </w:rPr>
      </w:pPr>
    </w:p>
    <w:p w14:paraId="0F5C709E">
      <w:pPr>
        <w:keepNext w:val="0"/>
        <w:keepLines w:val="0"/>
        <w:widowControl/>
        <w:suppressLineNumbers w:val="0"/>
        <w:rPr>
          <w:rFonts w:hint="default" w:ascii="Times New Roman" w:hAnsi="Times New Roman" w:cs="Times New Roman"/>
        </w:rPr>
      </w:pPr>
    </w:p>
    <w:p w14:paraId="12DB965F">
      <w:pPr>
        <w:keepNext w:val="0"/>
        <w:keepLines w:val="0"/>
        <w:widowControl/>
        <w:suppressLineNumbers w:val="0"/>
        <w:rPr>
          <w:rFonts w:hint="default" w:ascii="Times New Roman" w:hAnsi="Times New Roman" w:cs="Times New Roman"/>
        </w:rPr>
      </w:pPr>
    </w:p>
    <w:p w14:paraId="34A07B76">
      <w:pPr>
        <w:keepNext w:val="0"/>
        <w:keepLines w:val="0"/>
        <w:widowControl/>
        <w:suppressLineNumbers w:val="0"/>
        <w:rPr>
          <w:rFonts w:hint="default" w:ascii="Times New Roman" w:hAnsi="Times New Roman" w:cs="Times New Roman"/>
        </w:rPr>
      </w:pPr>
    </w:p>
    <w:p w14:paraId="1040C29E">
      <w:pPr>
        <w:keepNext w:val="0"/>
        <w:keepLines w:val="0"/>
        <w:widowControl/>
        <w:suppressLineNumbers w:val="0"/>
        <w:rPr>
          <w:rFonts w:hint="default" w:ascii="Times New Roman" w:hAnsi="Times New Roman" w:cs="Times New Roman"/>
        </w:rPr>
      </w:pPr>
    </w:p>
    <w:p w14:paraId="06BA6EB6">
      <w:pPr>
        <w:keepNext w:val="0"/>
        <w:keepLines w:val="0"/>
        <w:widowControl/>
        <w:suppressLineNumbers w:val="0"/>
        <w:rPr>
          <w:rFonts w:hint="default" w:ascii="Times New Roman" w:hAnsi="Times New Roman" w:cs="Times New Roman"/>
        </w:rPr>
      </w:pPr>
    </w:p>
    <w:p w14:paraId="5A91B53B">
      <w:pPr>
        <w:keepNext w:val="0"/>
        <w:keepLines w:val="0"/>
        <w:widowControl/>
        <w:suppressLineNumbers w:val="0"/>
        <w:rPr>
          <w:rFonts w:hint="default" w:ascii="Times New Roman" w:hAnsi="Times New Roman" w:cs="Times New Roman"/>
        </w:rPr>
      </w:pPr>
    </w:p>
    <w:p w14:paraId="666D5211">
      <w:pPr>
        <w:keepNext w:val="0"/>
        <w:keepLines w:val="0"/>
        <w:widowControl/>
        <w:suppressLineNumbers w:val="0"/>
        <w:rPr>
          <w:rFonts w:hint="default" w:ascii="Times New Roman" w:hAnsi="Times New Roman" w:cs="Times New Roman"/>
        </w:rPr>
      </w:pPr>
    </w:p>
    <w:p w14:paraId="73ACB7D2">
      <w:pPr>
        <w:keepNext w:val="0"/>
        <w:keepLines w:val="0"/>
        <w:widowControl/>
        <w:suppressLineNumbers w:val="0"/>
        <w:rPr>
          <w:rFonts w:hint="default" w:ascii="Times New Roman" w:hAnsi="Times New Roman" w:cs="Times New Roman"/>
        </w:rPr>
      </w:pPr>
    </w:p>
    <w:p w14:paraId="0DD21355">
      <w:pPr>
        <w:keepNext w:val="0"/>
        <w:keepLines w:val="0"/>
        <w:widowControl/>
        <w:suppressLineNumbers w:val="0"/>
        <w:rPr>
          <w:rFonts w:hint="default" w:ascii="Times New Roman" w:hAnsi="Times New Roman" w:cs="Times New Roman"/>
        </w:rPr>
      </w:pPr>
    </w:p>
    <w:p w14:paraId="74E83E50">
      <w:pPr>
        <w:keepNext w:val="0"/>
        <w:keepLines w:val="0"/>
        <w:widowControl/>
        <w:suppressLineNumbers w:val="0"/>
        <w:rPr>
          <w:rFonts w:hint="default" w:ascii="Times New Roman" w:hAnsi="Times New Roman" w:cs="Times New Roman"/>
        </w:rPr>
      </w:pPr>
    </w:p>
    <w:p w14:paraId="52AD9797">
      <w:pPr>
        <w:keepNext w:val="0"/>
        <w:keepLines w:val="0"/>
        <w:widowControl/>
        <w:suppressLineNumbers w:val="0"/>
        <w:rPr>
          <w:rFonts w:hint="default" w:ascii="Times New Roman" w:hAnsi="Times New Roman" w:cs="Times New Roman"/>
        </w:rPr>
      </w:pPr>
    </w:p>
    <w:p w14:paraId="64F40946">
      <w:pPr>
        <w:keepNext w:val="0"/>
        <w:keepLines w:val="0"/>
        <w:widowControl/>
        <w:suppressLineNumbers w:val="0"/>
        <w:rPr>
          <w:rFonts w:hint="default" w:ascii="Times New Roman" w:hAnsi="Times New Roman" w:cs="Times New Roman"/>
        </w:rPr>
      </w:pPr>
    </w:p>
    <w:p w14:paraId="37CA59FA">
      <w:pPr>
        <w:keepNext w:val="0"/>
        <w:keepLines w:val="0"/>
        <w:widowControl/>
        <w:suppressLineNumbers w:val="0"/>
        <w:rPr>
          <w:rFonts w:hint="default" w:ascii="Times New Roman" w:hAnsi="Times New Roman" w:cs="Times New Roman"/>
        </w:rPr>
      </w:pPr>
    </w:p>
    <w:p w14:paraId="572405D2">
      <w:pPr>
        <w:keepNext w:val="0"/>
        <w:keepLines w:val="0"/>
        <w:widowControl/>
        <w:suppressLineNumbers w:val="0"/>
        <w:rPr>
          <w:rFonts w:hint="default" w:ascii="Times New Roman" w:hAnsi="Times New Roman" w:cs="Times New Roman"/>
        </w:rPr>
      </w:pPr>
    </w:p>
    <w:p w14:paraId="30AB283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Đánh Giá Bài Báo</w:t>
      </w:r>
    </w:p>
    <w:p w14:paraId="2730358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Ưu Điểm</w:t>
      </w:r>
    </w:p>
    <w:p w14:paraId="4522F61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Nội dung mang tính thực tiễn cao </w:t>
      </w:r>
    </w:p>
    <w:p w14:paraId="31E3E97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Có nghiên cứu khảo sát thực tế </w:t>
      </w:r>
    </w:p>
    <w:p w14:paraId="1747EE9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Phân tích góc nhìn của giảng viên </w:t>
      </w:r>
    </w:p>
    <w:p w14:paraId="066E8B9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Đề cập cả lợi ích và thách thức của AI </w:t>
      </w:r>
    </w:p>
    <w:p w14:paraId="5A1F6C5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Phù hợp với xu hướng giáo dục số hiện nay </w:t>
      </w:r>
    </w:p>
    <w:p w14:paraId="5F0C7C28">
      <w:pPr>
        <w:keepNext w:val="0"/>
        <w:keepLines w:val="0"/>
        <w:widowControl/>
        <w:suppressLineNumbers w:val="0"/>
        <w:rPr>
          <w:rFonts w:hint="default" w:ascii="Times New Roman" w:hAnsi="Times New Roman" w:cs="Times New Roman"/>
        </w:rPr>
      </w:pPr>
    </w:p>
    <w:p w14:paraId="5AEFEB8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Hạn Chế</w:t>
      </w:r>
    </w:p>
    <w:p w14:paraId="0ACE49D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Số lượng mẫu khảo sát còn hạn chế </w:t>
      </w:r>
    </w:p>
    <w:p w14:paraId="7B5B722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Chưa đi sâu vào kỹ thuật triển khai AI </w:t>
      </w:r>
    </w:p>
    <w:p w14:paraId="1337D19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Kết quả nghiên cứu chủ yếu dựa trên cảm nhận của giảng viên </w:t>
      </w:r>
    </w:p>
    <w:p w14:paraId="1241494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Một số ứng dụng AI vẫn còn mang tính thử nghiệm </w:t>
      </w:r>
    </w:p>
    <w:p w14:paraId="31DC940D">
      <w:pPr>
        <w:keepNext w:val="0"/>
        <w:keepLines w:val="0"/>
        <w:widowControl/>
        <w:suppressLineNumbers w:val="0"/>
        <w:rPr>
          <w:rFonts w:hint="default" w:ascii="Times New Roman" w:hAnsi="Times New Roman" w:cs="Times New Roman"/>
        </w:rPr>
      </w:pPr>
    </w:p>
    <w:p w14:paraId="1C4B56EE">
      <w:pPr>
        <w:keepNext w:val="0"/>
        <w:keepLines w:val="0"/>
        <w:widowControl/>
        <w:suppressLineNumbers w:val="0"/>
        <w:rPr>
          <w:rFonts w:hint="default" w:ascii="Times New Roman" w:hAnsi="Times New Roman" w:cs="Times New Roman"/>
        </w:rPr>
      </w:pPr>
    </w:p>
    <w:p w14:paraId="16AF3377">
      <w:pPr>
        <w:keepNext w:val="0"/>
        <w:keepLines w:val="0"/>
        <w:widowControl/>
        <w:suppressLineNumbers w:val="0"/>
        <w:rPr>
          <w:rFonts w:hint="default" w:ascii="Times New Roman" w:hAnsi="Times New Roman" w:cs="Times New Roman"/>
        </w:rPr>
      </w:pPr>
    </w:p>
    <w:p w14:paraId="03EE8C2F">
      <w:pPr>
        <w:keepNext w:val="0"/>
        <w:keepLines w:val="0"/>
        <w:widowControl/>
        <w:suppressLineNumbers w:val="0"/>
        <w:rPr>
          <w:rFonts w:hint="default" w:ascii="Times New Roman" w:hAnsi="Times New Roman" w:cs="Times New Roman"/>
        </w:rPr>
      </w:pPr>
    </w:p>
    <w:p w14:paraId="6B1487F7">
      <w:pPr>
        <w:keepNext w:val="0"/>
        <w:keepLines w:val="0"/>
        <w:widowControl/>
        <w:suppressLineNumbers w:val="0"/>
        <w:rPr>
          <w:rFonts w:hint="default" w:ascii="Times New Roman" w:hAnsi="Times New Roman" w:cs="Times New Roman"/>
        </w:rPr>
      </w:pPr>
    </w:p>
    <w:p w14:paraId="692A69A0">
      <w:pPr>
        <w:keepNext w:val="0"/>
        <w:keepLines w:val="0"/>
        <w:widowControl/>
        <w:suppressLineNumbers w:val="0"/>
        <w:rPr>
          <w:rFonts w:hint="default" w:ascii="Times New Roman" w:hAnsi="Times New Roman" w:cs="Times New Roman"/>
        </w:rPr>
      </w:pPr>
    </w:p>
    <w:p w14:paraId="5BA1721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Ứng Dụng Vào Đề Tài Acadex</w:t>
      </w:r>
    </w:p>
    <w:p w14:paraId="1BBA70C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Từ bài nghiên cứu, Acadex có thể áp dụng:</w:t>
      </w:r>
    </w:p>
    <w:p w14:paraId="74E8BBD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chatbot hỗ trợ học tập </w:t>
      </w:r>
    </w:p>
    <w:p w14:paraId="39DB087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recommendation thông minh </w:t>
      </w:r>
    </w:p>
    <w:p w14:paraId="3C9DA52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Personalized learning </w:t>
      </w:r>
    </w:p>
    <w:p w14:paraId="3775D6E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Learning analytics </w:t>
      </w:r>
    </w:p>
    <w:p w14:paraId="1077C99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Dashboard thống kê học tập </w:t>
      </w:r>
    </w:p>
    <w:p w14:paraId="4EC06FF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hỗ trợ giảng viên quản lý lớp học </w:t>
      </w:r>
    </w:p>
    <w:p w14:paraId="2F4A9E5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Trong tương lai có thể mở rộng:</w:t>
      </w:r>
    </w:p>
    <w:p w14:paraId="38BE1EA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Adaptive learning system </w:t>
      </w:r>
    </w:p>
    <w:p w14:paraId="631D3B0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Machine Learning dự đoán kết quả học tập </w:t>
      </w:r>
    </w:p>
    <w:p w14:paraId="603844B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AI tạo nội dung học tập </w:t>
      </w:r>
    </w:p>
    <w:p w14:paraId="4F3D558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Hệ thống đánh giá tự động </w:t>
      </w:r>
    </w:p>
    <w:p w14:paraId="3D69B2D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Phân tích hành vi học tập của sinh viên </w:t>
      </w:r>
    </w:p>
    <w:p w14:paraId="5BD33E65">
      <w:pPr>
        <w:keepNext w:val="0"/>
        <w:keepLines w:val="0"/>
        <w:widowControl/>
        <w:suppressLineNumbers w:val="0"/>
        <w:rPr>
          <w:rFonts w:hint="default" w:ascii="Times New Roman" w:hAnsi="Times New Roman" w:cs="Times New Roman"/>
        </w:rPr>
      </w:pPr>
    </w:p>
    <w:p w14:paraId="7FBA729B">
      <w:pPr>
        <w:keepNext w:val="0"/>
        <w:keepLines w:val="0"/>
        <w:widowControl/>
        <w:suppressLineNumbers w:val="0"/>
        <w:rPr>
          <w:rFonts w:hint="default" w:ascii="Times New Roman" w:hAnsi="Times New Roman" w:cs="Times New Roman"/>
        </w:rPr>
      </w:pPr>
    </w:p>
    <w:p w14:paraId="63F1D7B3">
      <w:pPr>
        <w:keepNext w:val="0"/>
        <w:keepLines w:val="0"/>
        <w:widowControl/>
        <w:suppressLineNumbers w:val="0"/>
        <w:rPr>
          <w:rFonts w:hint="default" w:ascii="Times New Roman" w:hAnsi="Times New Roman" w:cs="Times New Roman"/>
        </w:rPr>
      </w:pPr>
    </w:p>
    <w:p w14:paraId="63F83543">
      <w:pPr>
        <w:keepNext w:val="0"/>
        <w:keepLines w:val="0"/>
        <w:widowControl/>
        <w:suppressLineNumbers w:val="0"/>
        <w:rPr>
          <w:rFonts w:hint="default" w:ascii="Times New Roman" w:hAnsi="Times New Roman" w:cs="Times New Roman"/>
        </w:rPr>
      </w:pPr>
      <w:bookmarkStart w:id="0" w:name="_GoBack"/>
      <w:bookmarkEnd w:id="0"/>
    </w:p>
    <w:p w14:paraId="2050C01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Kết Luận</w:t>
      </w:r>
    </w:p>
    <w:p w14:paraId="429BE4D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báo “AI in Higher Education: Tapping Educators’ Perspective” cung cấp góc nhìn thực tế về việc ứng dụng AI trong giáo dục đại học thông qua quan điểm của giảng viên. Nghiên cứu cho thấy AI có tiềm năng lớn trong việc cải thiện hiệu quả giảng dạy, hỗ trợ sinh viên và nâng cao trải nghiệm học tập.</w:t>
      </w:r>
    </w:p>
    <w:p w14:paraId="4F0A78C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Đây là tài liệu tham khảo hữu ích cho việc phát triển hệ thống Acadex, đặc biệt trong việc tích hợp các chức năng AI như chatbot, recommendation system và personalized learning.</w:t>
      </w:r>
    </w:p>
    <w:p w14:paraId="673EA76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Bài nghiên cứu cũng nhấn mạnh rằng việc ứng dụng AI cần đi kèm với các giải pháp kiểm soát đạo đức, bảo mật dữ liệu và đảm bảo tính trung thực trong học tập nhằm phát huy hiệu quả của AI trong giáo dục hiện đại.</w:t>
      </w:r>
    </w:p>
    <w:p w14:paraId="1915222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F9D9B"/>
    <w:multiLevelType w:val="multilevel"/>
    <w:tmpl w:val="ABAF9D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592E75F"/>
    <w:multiLevelType w:val="multilevel"/>
    <w:tmpl w:val="C592E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8843B50"/>
    <w:multiLevelType w:val="multilevel"/>
    <w:tmpl w:val="C8843B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71D3A07"/>
    <w:multiLevelType w:val="multilevel"/>
    <w:tmpl w:val="D71D3A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D738B7E"/>
    <w:multiLevelType w:val="multilevel"/>
    <w:tmpl w:val="DD738B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25DD7FB"/>
    <w:multiLevelType w:val="multilevel"/>
    <w:tmpl w:val="F25DD7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AA8D9B2"/>
    <w:multiLevelType w:val="multilevel"/>
    <w:tmpl w:val="FAA8D9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540FA4C"/>
    <w:multiLevelType w:val="multilevel"/>
    <w:tmpl w:val="0540FA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AF0D97A"/>
    <w:multiLevelType w:val="multilevel"/>
    <w:tmpl w:val="0AF0D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3E6FADC"/>
    <w:multiLevelType w:val="multilevel"/>
    <w:tmpl w:val="13E6FA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475BA75"/>
    <w:multiLevelType w:val="multilevel"/>
    <w:tmpl w:val="5475BA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236F528"/>
    <w:multiLevelType w:val="multilevel"/>
    <w:tmpl w:val="6236F5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61D8DF7"/>
    <w:multiLevelType w:val="multilevel"/>
    <w:tmpl w:val="661D8D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C9D7BF4"/>
    <w:multiLevelType w:val="multilevel"/>
    <w:tmpl w:val="6C9D7B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F518180"/>
    <w:multiLevelType w:val="multilevel"/>
    <w:tmpl w:val="6F5181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9DAF800"/>
    <w:multiLevelType w:val="multilevel"/>
    <w:tmpl w:val="79DAF8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3"/>
  </w:num>
  <w:num w:numId="3">
    <w:abstractNumId w:val="10"/>
  </w:num>
  <w:num w:numId="4">
    <w:abstractNumId w:val="13"/>
  </w:num>
  <w:num w:numId="5">
    <w:abstractNumId w:val="15"/>
  </w:num>
  <w:num w:numId="6">
    <w:abstractNumId w:val="7"/>
  </w:num>
  <w:num w:numId="7">
    <w:abstractNumId w:val="4"/>
  </w:num>
  <w:num w:numId="8">
    <w:abstractNumId w:val="8"/>
  </w:num>
  <w:num w:numId="9">
    <w:abstractNumId w:val="6"/>
  </w:num>
  <w:num w:numId="10">
    <w:abstractNumId w:val="12"/>
  </w:num>
  <w:num w:numId="11">
    <w:abstractNumId w:val="1"/>
  </w:num>
  <w:num w:numId="12">
    <w:abstractNumId w:val="2"/>
  </w:num>
  <w:num w:numId="13">
    <w:abstractNumId w:val="5"/>
  </w:num>
  <w:num w:numId="14">
    <w:abstractNumId w:val="14"/>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A82133"/>
    <w:rsid w:val="1EA82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2026-05-27T04:00:00Z</dcterms:created>
  <dc:creator>Tun Nicky</dc:creator>
  <cp:lastModifiedBy>Tun Nicky</cp:lastModifiedBy>
  <dcterms:modified xsi:type="dcterms:W3CDTF">2026-05-27T04:02:43Z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8D0BC216B9E6429FA93E466A474CF60B_11</vt:lpwstr>
  </property>
  <property fmtid="{D5CDD505-2E9C-101B-9397-08002B2CF9AE}" pid="4" name="KSOTemplateDocerSaveRecord">
    <vt:lpwstr>eyJoZGlkIjoiNTI0ZDg2NjQzNTI3OGJmMGQ5NjUwNGE1ZmZmMmQ5YjciLCJ1c2VySWQiOiIxMzkyMjU0MTc2MTQ2In0=</vt:lpwstr>
  </property>
</Properties>
</file>