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81E3" w14:textId="77777777" w:rsidR="006C5081" w:rsidRPr="00F4756B" w:rsidRDefault="006C5081" w:rsidP="006C5081">
      <w:pPr>
        <w:rPr>
          <w:rFonts w:ascii="Times  New Roman" w:hAnsi="Times  New Roman"/>
          <w:b/>
          <w:bCs/>
        </w:rPr>
      </w:pPr>
      <w:r w:rsidRPr="00F4756B">
        <w:rPr>
          <w:rFonts w:ascii="Times  New Roman" w:hAnsi="Times  New Roman"/>
          <w:b/>
          <w:bCs/>
        </w:rPr>
        <w:t>Tên bài báo</w:t>
      </w:r>
    </w:p>
    <w:p w14:paraId="6E8FB395" w14:textId="77777777" w:rsidR="006C5081" w:rsidRPr="00F4756B" w:rsidRDefault="006C5081" w:rsidP="006C5081">
      <w:pPr>
        <w:rPr>
          <w:rFonts w:ascii="Times  New Roman" w:hAnsi="Times  New Roman"/>
          <w:b/>
          <w:bCs/>
        </w:rPr>
      </w:pPr>
      <w:r w:rsidRPr="00F4756B">
        <w:rPr>
          <w:rFonts w:ascii="Times  New Roman" w:hAnsi="Times  New Roman"/>
          <w:b/>
          <w:bCs/>
        </w:rPr>
        <w:t xml:space="preserve">Conceptual design of the Blockchain-based Student Identity Management System (BSIMS) model for higher education personal learning environments. </w:t>
      </w:r>
    </w:p>
    <w:p w14:paraId="19E95E55" w14:textId="77777777" w:rsidR="006C5081" w:rsidRPr="00F4756B" w:rsidRDefault="006C5081" w:rsidP="006C5081">
      <w:pPr>
        <w:rPr>
          <w:rFonts w:ascii="Times  New Roman" w:hAnsi="Times  New Roman"/>
          <w:b/>
          <w:bCs/>
        </w:rPr>
      </w:pPr>
      <w:r w:rsidRPr="00F4756B">
        <w:rPr>
          <w:rFonts w:ascii="Times  New Roman" w:hAnsi="Times  New Roman"/>
          <w:b/>
          <w:bCs/>
        </w:rPr>
        <w:t>Nguồn</w:t>
      </w:r>
    </w:p>
    <w:p w14:paraId="28D49874" w14:textId="26F5BA5E" w:rsidR="006C5081" w:rsidRPr="00F4756B" w:rsidRDefault="006C5081" w:rsidP="006C5081">
      <w:pPr>
        <w:rPr>
          <w:rFonts w:ascii="Times  New Roman" w:hAnsi="Times  New Roman"/>
          <w:lang w:val="vi-VN"/>
        </w:rPr>
      </w:pPr>
      <w:r w:rsidRPr="00F4756B">
        <w:rPr>
          <w:rFonts w:ascii="Times  New Roman" w:hAnsi="Times  New Roman"/>
        </w:rPr>
        <w:t xml:space="preserve">Discover Computing (2025): </w:t>
      </w:r>
      <w:hyperlink r:id="rId5" w:history="1">
        <w:r w:rsidRPr="00F4756B">
          <w:rPr>
            <w:rStyle w:val="Hyperlink"/>
            <w:rFonts w:ascii="Times  New Roman" w:hAnsi="Times  New Roman"/>
          </w:rPr>
          <w:t>https://link.springer.com/article/10.1007/s10791-025-09545-x</w:t>
        </w:r>
      </w:hyperlink>
      <w:r w:rsidRPr="00F4756B">
        <w:rPr>
          <w:rFonts w:ascii="Times  New Roman" w:hAnsi="Times  New Roman"/>
          <w:lang w:val="vi-VN"/>
        </w:rPr>
        <w:t xml:space="preserve">. </w:t>
      </w:r>
    </w:p>
    <w:p w14:paraId="7EE96F1B"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1. Tổng Quan Nội Dung</w:t>
      </w:r>
    </w:p>
    <w:p w14:paraId="5C585E43" w14:textId="77777777" w:rsidR="006C5081" w:rsidRPr="00F4756B" w:rsidRDefault="006C5081" w:rsidP="006C5081">
      <w:pPr>
        <w:rPr>
          <w:rFonts w:ascii="Times  New Roman" w:hAnsi="Times  New Roman"/>
          <w:lang w:val="vi-VN"/>
        </w:rPr>
      </w:pPr>
      <w:r w:rsidRPr="00F4756B">
        <w:rPr>
          <w:rFonts w:ascii="Times  New Roman" w:hAnsi="Times  New Roman"/>
          <w:lang w:val="vi-VN"/>
        </w:rPr>
        <w:t xml:space="preserve">Bài báo tập trung đề xuất mô hình thiết kế ý niệm cho </w:t>
      </w:r>
      <w:r w:rsidRPr="00F4756B">
        <w:rPr>
          <w:rFonts w:ascii="Times  New Roman" w:hAnsi="Times  New Roman"/>
          <w:b/>
          <w:bCs/>
          <w:lang w:val="vi-VN"/>
        </w:rPr>
        <w:t>Hệ thống Quản lý Định danh Sinh viên dựa trên Blockchain (BSIMS)</w:t>
      </w:r>
      <w:r w:rsidRPr="00F4756B">
        <w:rPr>
          <w:rFonts w:ascii="Times  New Roman" w:hAnsi="Times  New Roman"/>
          <w:lang w:val="vi-VN"/>
        </w:rPr>
        <w:t xml:space="preserve"> nhằm giải quyết các thách thức cốt lõi trong hệ thống quản lý định danh truyền thống ở giáo dục đại học. Các vấn đề chính được xử lý bao gồm: thâm hụt niềm tin, vi phạm bảo mật dữ liệu và thiếu khả năng tương thích giữa các nền tảng trong Môi trường Học tập Cá nhân (PLE). </w:t>
      </w:r>
    </w:p>
    <w:p w14:paraId="45250921" w14:textId="77777777" w:rsidR="006C5081" w:rsidRPr="00F4756B" w:rsidRDefault="006C5081" w:rsidP="006C5081">
      <w:pPr>
        <w:rPr>
          <w:rFonts w:ascii="Times  New Roman" w:hAnsi="Times  New Roman"/>
          <w:lang w:val="vi-VN"/>
        </w:rPr>
      </w:pPr>
      <w:r w:rsidRPr="00F4756B">
        <w:rPr>
          <w:rFonts w:ascii="Times  New Roman" w:hAnsi="Times  New Roman"/>
          <w:lang w:val="vi-VN"/>
        </w:rPr>
        <w:t xml:space="preserve">Nghiên cứu được xây dựng dựa trên kết quả phỏng vấn bán cấu trúc với 7 chuyên gia CNTT và giáo dục hàng đầu. Mô hình BSIMS hướng tới việc cung cấp dịch vụ xác thực danh tính và quản lý dữ liệu an toàn, minh bạch, phi tập trung, giúp người học toàn quyền kiểm soát thông tin cá nhân của mình. </w:t>
      </w:r>
    </w:p>
    <w:p w14:paraId="38DC1A32"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2. Nhận Định Nội Dung</w:t>
      </w:r>
    </w:p>
    <w:p w14:paraId="6EE5B685"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2.1 Xu Hướng Phi Tập Trung Hóa Định Danh Giáo Dục</w:t>
      </w:r>
    </w:p>
    <w:p w14:paraId="7D97FBA8" w14:textId="77777777" w:rsidR="006C5081" w:rsidRPr="00F4756B" w:rsidRDefault="006C5081" w:rsidP="006C5081">
      <w:pPr>
        <w:numPr>
          <w:ilvl w:val="0"/>
          <w:numId w:val="1"/>
        </w:numPr>
        <w:rPr>
          <w:rFonts w:ascii="Times  New Roman" w:hAnsi="Times  New Roman"/>
          <w:lang w:val="vi-VN"/>
        </w:rPr>
      </w:pPr>
      <w:r w:rsidRPr="00F4756B">
        <w:rPr>
          <w:rFonts w:ascii="Times  New Roman" w:hAnsi="Times  New Roman"/>
          <w:lang w:val="vi-VN"/>
        </w:rPr>
        <w:t xml:space="preserve">Bài báo chỉ ra rằng các hệ thống quản lý định danh tập trung hiện tại (do nhà trường hoặc bên thứ ba quản lý) đang bộc lộ nhiều rủi ro lớn về rò rỉ, thao túng dữ liệu, và bắt buộc sinh viên phải xác thực lặp đi lặp lại trên nhiều nền tảng khác nhau. </w:t>
      </w:r>
    </w:p>
    <w:p w14:paraId="4A9E593C" w14:textId="77777777" w:rsidR="006C5081" w:rsidRPr="00F4756B" w:rsidRDefault="006C5081" w:rsidP="006C5081">
      <w:pPr>
        <w:numPr>
          <w:ilvl w:val="0"/>
          <w:numId w:val="1"/>
        </w:numPr>
        <w:rPr>
          <w:rFonts w:ascii="Times  New Roman" w:hAnsi="Times  New Roman"/>
          <w:lang w:val="vi-VN"/>
        </w:rPr>
      </w:pPr>
      <w:r w:rsidRPr="00F4756B">
        <w:rPr>
          <w:rFonts w:ascii="Times  New Roman" w:hAnsi="Times  New Roman"/>
          <w:lang w:val="vi-VN"/>
        </w:rPr>
        <w:t xml:space="preserve">Xu hướng áp dụng phương tiếp cận </w:t>
      </w:r>
      <w:r w:rsidRPr="00F4756B">
        <w:rPr>
          <w:rFonts w:ascii="Times  New Roman" w:hAnsi="Times  New Roman"/>
          <w:b/>
          <w:bCs/>
          <w:lang w:val="vi-VN"/>
        </w:rPr>
        <w:t>Định danh tự chủ (Self-Sovereign Identity - SSI)</w:t>
      </w:r>
      <w:r w:rsidRPr="00F4756B">
        <w:rPr>
          <w:rFonts w:ascii="Times  New Roman" w:hAnsi="Times  New Roman"/>
          <w:lang w:val="vi-VN"/>
        </w:rPr>
        <w:t xml:space="preserve"> thông qua Blockchain cho phép sinh viên nắm giữ quyền sở hữu và tự quyết định mức độ chia sẻ dữ liệu cá nhân của mình. Điều này rất phù hợp với bối cảnh chuyển đổi số giáo dục toàn cầu hiện nay. </w:t>
      </w:r>
    </w:p>
    <w:p w14:paraId="37D240B8"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2.2 Vai Trò Của Việc Ghi Nhận Hành Vi và Minh Chứng Học Tập</w:t>
      </w:r>
    </w:p>
    <w:p w14:paraId="1809983B" w14:textId="77777777" w:rsidR="006C5081" w:rsidRPr="00F4756B" w:rsidRDefault="006C5081" w:rsidP="006C5081">
      <w:pPr>
        <w:numPr>
          <w:ilvl w:val="0"/>
          <w:numId w:val="2"/>
        </w:numPr>
        <w:rPr>
          <w:rFonts w:ascii="Times  New Roman" w:hAnsi="Times  New Roman"/>
          <w:lang w:val="vi-VN"/>
        </w:rPr>
      </w:pPr>
      <w:r w:rsidRPr="00F4756B">
        <w:rPr>
          <w:rFonts w:ascii="Times  New Roman" w:hAnsi="Times  New Roman"/>
          <w:lang w:val="vi-VN"/>
        </w:rPr>
        <w:t xml:space="preserve">Hệ thống đề xuất không chỉ dừng lại ở xác thực lúc đăng nhập, mà còn tích hợp với kho lưu trữ hồ sơ học tập </w:t>
      </w:r>
      <w:r w:rsidRPr="00F4756B">
        <w:rPr>
          <w:rFonts w:ascii="Times  New Roman" w:hAnsi="Times  New Roman"/>
          <w:b/>
          <w:bCs/>
          <w:lang w:val="vi-VN"/>
        </w:rPr>
        <w:t>Learning Record Store (LRS)</w:t>
      </w:r>
      <w:r w:rsidRPr="00F4756B">
        <w:rPr>
          <w:rFonts w:ascii="Times  New Roman" w:hAnsi="Times  New Roman"/>
          <w:lang w:val="vi-VN"/>
        </w:rPr>
        <w:t xml:space="preserve">. </w:t>
      </w:r>
    </w:p>
    <w:p w14:paraId="4321CA8D" w14:textId="77777777" w:rsidR="006C5081" w:rsidRPr="00F4756B" w:rsidRDefault="006C5081" w:rsidP="006C5081">
      <w:pPr>
        <w:numPr>
          <w:ilvl w:val="0"/>
          <w:numId w:val="2"/>
        </w:numPr>
        <w:rPr>
          <w:rFonts w:ascii="Times  New Roman" w:hAnsi="Times  New Roman"/>
          <w:lang w:val="vi-VN"/>
        </w:rPr>
      </w:pPr>
      <w:r w:rsidRPr="00F4756B">
        <w:rPr>
          <w:rFonts w:ascii="Times  New Roman" w:hAnsi="Times  New Roman"/>
          <w:lang w:val="vi-VN"/>
        </w:rPr>
        <w:t xml:space="preserve">Toàn bộ dữ liệu hoạt động và chứng chỉ học tập của sinh viên sẽ được băm (hashing) và lưu trữ trên Blockchain để đối chiếu. Cơ chế này đảm bảo tính không thể chỉnh sửa (immutability), giúp tăng cường tính minh bạch và độ tin cậy của các chứng nhận giáo dục. </w:t>
      </w:r>
    </w:p>
    <w:p w14:paraId="02646921"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2.3 Các Mô-đun Chức Năng Cốt Lõi của Mô Hình BSIMS</w:t>
      </w:r>
    </w:p>
    <w:p w14:paraId="6121CBA9" w14:textId="77777777" w:rsidR="006C5081" w:rsidRPr="00F4756B" w:rsidRDefault="006C5081" w:rsidP="006C5081">
      <w:pPr>
        <w:rPr>
          <w:rFonts w:ascii="Times  New Roman" w:hAnsi="Times  New Roman"/>
          <w:lang w:val="vi-VN"/>
        </w:rPr>
      </w:pPr>
      <w:r w:rsidRPr="00F4756B">
        <w:rPr>
          <w:rFonts w:ascii="Times  New Roman" w:hAnsi="Times  New Roman"/>
          <w:lang w:val="vi-VN"/>
        </w:rPr>
        <w:t xml:space="preserve">Mô hình BSIMS được thiết lập qua sự phối hợp chặt chẽ của 6 mô-đun chức năng chính: </w:t>
      </w:r>
    </w:p>
    <w:p w14:paraId="688F06D5"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lastRenderedPageBreak/>
        <w:t>Người tham gia PLE (Learners):</w:t>
      </w:r>
      <w:r w:rsidRPr="00F4756B">
        <w:rPr>
          <w:rFonts w:ascii="Times  New Roman" w:hAnsi="Times  New Roman"/>
          <w:lang w:val="vi-VN"/>
        </w:rPr>
        <w:t xml:space="preserve"> Đối tượng tương tác chính và là người làm chủ dữ liệu định danh. </w:t>
      </w:r>
    </w:p>
    <w:p w14:paraId="5206148F"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t>Nền tảng PLE (Platform):</w:t>
      </w:r>
      <w:r w:rsidRPr="00F4756B">
        <w:rPr>
          <w:rFonts w:ascii="Times  New Roman" w:hAnsi="Times  New Roman"/>
          <w:lang w:val="vi-VN"/>
        </w:rPr>
        <w:t xml:space="preserve"> Nơi cung cấp nội dung, dịch vụ học tập và tương tác với các hệ thống khác. </w:t>
      </w:r>
    </w:p>
    <w:p w14:paraId="4E4FA377"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t>Xác thực định danh và Xác minh Blockchain:</w:t>
      </w:r>
      <w:r w:rsidRPr="00F4756B">
        <w:rPr>
          <w:rFonts w:ascii="Times  New Roman" w:hAnsi="Times  New Roman"/>
          <w:lang w:val="vi-VN"/>
        </w:rPr>
        <w:t xml:space="preserve"> Đảm bảo tính duy nhất, hợp pháp của người truy cập. </w:t>
      </w:r>
    </w:p>
    <w:p w14:paraId="603EED30"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t>Công nghệ Blockchain:</w:t>
      </w:r>
      <w:r w:rsidRPr="00F4756B">
        <w:rPr>
          <w:rFonts w:ascii="Times  New Roman" w:hAnsi="Times  New Roman"/>
          <w:lang w:val="vi-VN"/>
        </w:rPr>
        <w:t xml:space="preserve"> Thực hiện quá trình xác thực phi tập trung và lưu trữ an toàn. </w:t>
      </w:r>
    </w:p>
    <w:p w14:paraId="691E25EC"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t>Hệ thống LRS (Learning Record Store):</w:t>
      </w:r>
      <w:r w:rsidRPr="00F4756B">
        <w:rPr>
          <w:rFonts w:ascii="Times  New Roman" w:hAnsi="Times  New Roman"/>
          <w:lang w:val="vi-VN"/>
        </w:rPr>
        <w:t xml:space="preserve"> Ký số, băm dữ liệu học tập và kiểm tra tính toàn vẹn thông qua việc đối chiếu mã băm với Blockchain. </w:t>
      </w:r>
    </w:p>
    <w:p w14:paraId="44A1C69F" w14:textId="77777777" w:rsidR="006C5081" w:rsidRPr="00F4756B" w:rsidRDefault="006C5081" w:rsidP="006C5081">
      <w:pPr>
        <w:numPr>
          <w:ilvl w:val="0"/>
          <w:numId w:val="3"/>
        </w:numPr>
        <w:rPr>
          <w:rFonts w:ascii="Times  New Roman" w:hAnsi="Times  New Roman"/>
          <w:lang w:val="vi-VN"/>
        </w:rPr>
      </w:pPr>
      <w:r w:rsidRPr="00F4756B">
        <w:rPr>
          <w:rFonts w:ascii="Times  New Roman" w:hAnsi="Times  New Roman"/>
          <w:b/>
          <w:bCs/>
          <w:lang w:val="vi-VN"/>
        </w:rPr>
        <w:t>Chia sẻ nội dung học tập:</w:t>
      </w:r>
      <w:r w:rsidRPr="00F4756B">
        <w:rPr>
          <w:rFonts w:ascii="Times  New Roman" w:hAnsi="Times  New Roman"/>
          <w:lang w:val="vi-VN"/>
        </w:rPr>
        <w:t xml:space="preserve"> Hỗ trợ kết nối, mở rộng và tăng tính tương tác giữa các người học. </w:t>
      </w:r>
    </w:p>
    <w:p w14:paraId="0D4D8D38"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3. Đánh Giá Bài Báo</w:t>
      </w:r>
    </w:p>
    <w:p w14:paraId="732F4D72" w14:textId="77777777" w:rsidR="006C5081" w:rsidRPr="00F4756B" w:rsidRDefault="006C5081" w:rsidP="006C5081">
      <w:pPr>
        <w:rPr>
          <w:rFonts w:ascii="Times  New Roman" w:hAnsi="Times  New Roman"/>
          <w:b/>
          <w:bCs/>
          <w:lang w:val="vi-VN"/>
        </w:rPr>
      </w:pPr>
      <w:r w:rsidRPr="00F4756B">
        <w:rPr>
          <w:rFonts w:ascii="Times  New Roman" w:hAnsi="Times  New Roman"/>
          <w:b/>
          <w:bCs/>
          <w:lang w:val="vi-VN"/>
        </w:rPr>
        <w:t>Ưu Điểm</w:t>
      </w:r>
    </w:p>
    <w:p w14:paraId="78BAFFC7" w14:textId="77777777" w:rsidR="006C5081" w:rsidRPr="00F4756B" w:rsidRDefault="006C5081" w:rsidP="006C5081">
      <w:pPr>
        <w:numPr>
          <w:ilvl w:val="0"/>
          <w:numId w:val="4"/>
        </w:numPr>
        <w:rPr>
          <w:rFonts w:ascii="Times  New Roman" w:hAnsi="Times  New Roman"/>
          <w:lang w:val="vi-VN"/>
        </w:rPr>
      </w:pPr>
      <w:r w:rsidRPr="00F4756B">
        <w:rPr>
          <w:rFonts w:ascii="Times  New Roman" w:hAnsi="Times  New Roman"/>
          <w:b/>
          <w:bCs/>
          <w:lang w:val="vi-VN"/>
        </w:rPr>
        <w:t>Tính cấp thiết và thời sự cao:</w:t>
      </w:r>
      <w:r w:rsidRPr="00F4756B">
        <w:rPr>
          <w:rFonts w:ascii="Times  New Roman" w:hAnsi="Times  New Roman"/>
          <w:lang w:val="vi-VN"/>
        </w:rPr>
        <w:t xml:space="preserve"> Giải quyết trực tiếp bài toán bảo mật thông tin nhạy cảm của người học khi tham gia vào hệ môi trường số mở (Web 2.0, các nền tảng học tập kết hợp). </w:t>
      </w:r>
    </w:p>
    <w:p w14:paraId="38F36EC1" w14:textId="77777777" w:rsidR="006C5081" w:rsidRPr="00F4756B" w:rsidRDefault="006C5081" w:rsidP="006C5081">
      <w:pPr>
        <w:numPr>
          <w:ilvl w:val="0"/>
          <w:numId w:val="4"/>
        </w:numPr>
        <w:rPr>
          <w:rFonts w:ascii="Times  New Roman" w:hAnsi="Times  New Roman"/>
          <w:lang w:val="vi-VN"/>
        </w:rPr>
      </w:pPr>
      <w:r w:rsidRPr="00F4756B">
        <w:rPr>
          <w:rFonts w:ascii="Times  New Roman" w:hAnsi="Times  New Roman"/>
          <w:b/>
          <w:bCs/>
          <w:lang w:val="vi-VN"/>
        </w:rPr>
        <w:t>Phương pháp luận chặt chẽ:</w:t>
      </w:r>
      <w:r w:rsidRPr="00F4756B">
        <w:rPr>
          <w:rFonts w:ascii="Times  New Roman" w:hAnsi="Times  New Roman"/>
          <w:lang w:val="vi-VN"/>
        </w:rPr>
        <w:t xml:space="preserve"> Sử dụng phương pháp nghiên cứu định tính qua phỏng vấn chuyên gia kết hợp phân tích chủ đề (Thematic Analysis) bằng phần mềm NVivo 12, giúp các phát hiện có độ tin cậy và khách quan cao. </w:t>
      </w:r>
    </w:p>
    <w:p w14:paraId="6DECA685" w14:textId="77777777" w:rsidR="006C5081" w:rsidRPr="00F4756B" w:rsidRDefault="006C5081" w:rsidP="006C5081">
      <w:pPr>
        <w:numPr>
          <w:ilvl w:val="0"/>
          <w:numId w:val="4"/>
        </w:numPr>
        <w:rPr>
          <w:rFonts w:ascii="Times  New Roman" w:hAnsi="Times  New Roman"/>
          <w:lang w:val="vi-VN"/>
        </w:rPr>
      </w:pPr>
      <w:r w:rsidRPr="00F4756B">
        <w:rPr>
          <w:rFonts w:ascii="Times  New Roman" w:hAnsi="Times  New Roman"/>
          <w:b/>
          <w:bCs/>
          <w:lang w:val="vi-VN"/>
        </w:rPr>
        <w:t>Đưa ra giải pháp công nghệ rõ ràng:</w:t>
      </w:r>
      <w:r w:rsidRPr="00F4756B">
        <w:rPr>
          <w:rFonts w:ascii="Times  New Roman" w:hAnsi="Times  New Roman"/>
          <w:lang w:val="vi-VN"/>
        </w:rPr>
        <w:t xml:space="preserve"> So sánh chi tiết ưu thế vượt trội của bảo mật Blockchain so với các cơ sở dữ liệu truyền thống dựa trên các tiêu chí (An toàn, Minh bạch, Quyền kiểm soát của người dùng, Tính không thể thao túng). </w:t>
      </w:r>
    </w:p>
    <w:p w14:paraId="2ABD364D" w14:textId="77777777" w:rsidR="006C5081" w:rsidRPr="00F4756B" w:rsidRDefault="006C5081" w:rsidP="006C5081">
      <w:pPr>
        <w:rPr>
          <w:rFonts w:ascii="Times  New Roman" w:hAnsi="Times  New Roman"/>
          <w:b/>
          <w:bCs/>
        </w:rPr>
      </w:pPr>
      <w:r w:rsidRPr="00F4756B">
        <w:rPr>
          <w:rFonts w:ascii="Times  New Roman" w:hAnsi="Times  New Roman"/>
          <w:b/>
          <w:bCs/>
        </w:rPr>
        <w:t>Hạn Chế</w:t>
      </w:r>
    </w:p>
    <w:p w14:paraId="37D8F6B9" w14:textId="77777777" w:rsidR="006C5081" w:rsidRPr="00F4756B" w:rsidRDefault="006C5081" w:rsidP="006C5081">
      <w:pPr>
        <w:numPr>
          <w:ilvl w:val="0"/>
          <w:numId w:val="5"/>
        </w:numPr>
        <w:rPr>
          <w:rFonts w:ascii="Times  New Roman" w:hAnsi="Times  New Roman"/>
        </w:rPr>
      </w:pPr>
      <w:r w:rsidRPr="00F4756B">
        <w:rPr>
          <w:rFonts w:ascii="Times  New Roman" w:hAnsi="Times  New Roman"/>
          <w:b/>
          <w:bCs/>
        </w:rPr>
        <w:t>Mới dừng lại ở thiết kế ý niệm:</w:t>
      </w:r>
      <w:r w:rsidRPr="00F4756B">
        <w:rPr>
          <w:rFonts w:ascii="Times  New Roman" w:hAnsi="Times  New Roman"/>
        </w:rPr>
        <w:t xml:space="preserve"> Bài báo tập trung vào việc xây dựng khung lý thuyết và mô hình ý niệm (Conceptual Design), chưa được triển khai thử nghiệm thực tế (Pilot program) trên một hệ thống trường học cụ thể. </w:t>
      </w:r>
    </w:p>
    <w:p w14:paraId="197DED61" w14:textId="77777777" w:rsidR="006C5081" w:rsidRPr="00F4756B" w:rsidRDefault="006C5081" w:rsidP="006C5081">
      <w:pPr>
        <w:numPr>
          <w:ilvl w:val="0"/>
          <w:numId w:val="5"/>
        </w:numPr>
        <w:rPr>
          <w:rFonts w:ascii="Times  New Roman" w:hAnsi="Times  New Roman"/>
        </w:rPr>
      </w:pPr>
      <w:r w:rsidRPr="00F4756B">
        <w:rPr>
          <w:rFonts w:ascii="Times  New Roman" w:hAnsi="Times  New Roman"/>
          <w:b/>
          <w:bCs/>
        </w:rPr>
        <w:t>Rào cản về mặt kỹ thuật và hiệu năng:</w:t>
      </w:r>
      <w:r w:rsidRPr="00F4756B">
        <w:rPr>
          <w:rFonts w:ascii="Times  New Roman" w:hAnsi="Times  New Roman"/>
        </w:rPr>
        <w:t xml:space="preserve"> Chưa giải quyết triệt để các hạn chế cố hữu của Blockchain về tốc độ xử lý giao dịch, khả năng mở rộng quy mô lớn và chi phí cơ sở hạ tầng khi áp dụng tại các trường đại học nhỏ. </w:t>
      </w:r>
    </w:p>
    <w:p w14:paraId="0F08515F" w14:textId="77777777" w:rsidR="006C5081" w:rsidRPr="00F4756B" w:rsidRDefault="006C5081" w:rsidP="006C5081">
      <w:pPr>
        <w:numPr>
          <w:ilvl w:val="0"/>
          <w:numId w:val="5"/>
        </w:numPr>
        <w:rPr>
          <w:rFonts w:ascii="Times  New Roman" w:hAnsi="Times  New Roman"/>
        </w:rPr>
      </w:pPr>
      <w:r w:rsidRPr="00F4756B">
        <w:rPr>
          <w:rFonts w:ascii="Times  New Roman" w:hAnsi="Times  New Roman"/>
          <w:b/>
          <w:bCs/>
        </w:rPr>
        <w:t>Xung đột pháp lý:</w:t>
      </w:r>
      <w:r w:rsidRPr="00F4756B">
        <w:rPr>
          <w:rFonts w:ascii="Times  New Roman" w:hAnsi="Times  New Roman"/>
        </w:rPr>
        <w:t xml:space="preserve"> Bài báo có đề cập đến các tiêu chuẩn như GDPR nhưng chưa đưa ra giải pháp kỹ thuật cụ thể để giải quyết mâu thuẫn giữa tính "không thể xóa bỏ" của Blockchain và "quyền được lãng quên" của dữ liệu cá nhân theo luật định. </w:t>
      </w:r>
    </w:p>
    <w:p w14:paraId="4D2666A7" w14:textId="77777777" w:rsidR="006C5081" w:rsidRPr="00F4756B" w:rsidRDefault="006C5081" w:rsidP="006C5081">
      <w:pPr>
        <w:rPr>
          <w:rFonts w:ascii="Times  New Roman" w:hAnsi="Times  New Roman"/>
          <w:b/>
          <w:bCs/>
        </w:rPr>
      </w:pPr>
      <w:r w:rsidRPr="00F4756B">
        <w:rPr>
          <w:rFonts w:ascii="Times  New Roman" w:hAnsi="Times  New Roman"/>
          <w:b/>
          <w:bCs/>
        </w:rPr>
        <w:t>4. Ứng Dụng Vào Đề Tài Quản Lý Giáo Dục (EduManage / Student Management System)</w:t>
      </w:r>
    </w:p>
    <w:p w14:paraId="553CF6E6" w14:textId="77777777" w:rsidR="006C5081" w:rsidRPr="00F4756B" w:rsidRDefault="006C5081" w:rsidP="006C5081">
      <w:pPr>
        <w:rPr>
          <w:rFonts w:ascii="Times  New Roman" w:hAnsi="Times  New Roman"/>
        </w:rPr>
      </w:pPr>
      <w:r w:rsidRPr="00F4756B">
        <w:rPr>
          <w:rFonts w:ascii="Times  New Roman" w:hAnsi="Times  New Roman"/>
        </w:rPr>
        <w:lastRenderedPageBreak/>
        <w:t>Từ bài nghiên cứu này, nhóm phát triển hệ thống quản lý giáo dục có thể chọn lọc ứng dụng nhiều ý tưởng công nghệ giá trị:</w:t>
      </w:r>
    </w:p>
    <w:p w14:paraId="1ED8B46B" w14:textId="77777777" w:rsidR="006C5081" w:rsidRPr="00F4756B" w:rsidRDefault="006C5081" w:rsidP="006C5081">
      <w:pPr>
        <w:numPr>
          <w:ilvl w:val="0"/>
          <w:numId w:val="6"/>
        </w:numPr>
        <w:rPr>
          <w:rFonts w:ascii="Times  New Roman" w:hAnsi="Times  New Roman"/>
        </w:rPr>
      </w:pPr>
      <w:r w:rsidRPr="00F4756B">
        <w:rPr>
          <w:rFonts w:ascii="Times  New Roman" w:hAnsi="Times  New Roman"/>
          <w:b/>
          <w:bCs/>
        </w:rPr>
        <w:t>Tích hợp cơ chế xác thực an toàn:</w:t>
      </w:r>
      <w:r w:rsidRPr="00F4756B">
        <w:rPr>
          <w:rFonts w:ascii="Times  New Roman" w:hAnsi="Times  New Roman"/>
        </w:rPr>
        <w:t xml:space="preserve"> Nghiên cứu sâu hơn về giao thức LTI và chuẩn xAPI được nhắc đến trong bài để kết nối đồng bộ các kho tài liệu học tập (như SCORM) vào hệ thống quản lý sinh viên. </w:t>
      </w:r>
    </w:p>
    <w:p w14:paraId="7A8E1EB2" w14:textId="77777777" w:rsidR="006C5081" w:rsidRPr="00F4756B" w:rsidRDefault="006C5081" w:rsidP="006C5081">
      <w:pPr>
        <w:numPr>
          <w:ilvl w:val="0"/>
          <w:numId w:val="6"/>
        </w:numPr>
        <w:rPr>
          <w:rFonts w:ascii="Times  New Roman" w:hAnsi="Times  New Roman"/>
        </w:rPr>
      </w:pPr>
      <w:r w:rsidRPr="00F4756B">
        <w:rPr>
          <w:rFonts w:ascii="Times  New Roman" w:hAnsi="Times  New Roman"/>
          <w:b/>
          <w:bCs/>
        </w:rPr>
        <w:t>Số hóa và bảo mật bảng điểm/chứng chỉ:</w:t>
      </w:r>
      <w:r w:rsidRPr="00F4756B">
        <w:rPr>
          <w:rFonts w:ascii="Times  New Roman" w:hAnsi="Times  New Roman"/>
        </w:rPr>
        <w:t xml:space="preserve"> Áp dụng thuật toán băm (Hashing) cho các dữ liệu nhạy cảm của sinh viên như điểm số (Student Scores), kết quả điểm danh (Attendance) trước khi lưu trữ hoặc hiển thị nhằm tối ưu tính toàn vẹn dữ liệu.</w:t>
      </w:r>
    </w:p>
    <w:p w14:paraId="393C8ADA" w14:textId="77777777" w:rsidR="006C5081" w:rsidRPr="00F4756B" w:rsidRDefault="006C5081" w:rsidP="006C5081">
      <w:pPr>
        <w:numPr>
          <w:ilvl w:val="0"/>
          <w:numId w:val="6"/>
        </w:numPr>
        <w:rPr>
          <w:rFonts w:ascii="Times  New Roman" w:hAnsi="Times  New Roman"/>
        </w:rPr>
      </w:pPr>
      <w:r w:rsidRPr="00F4756B">
        <w:rPr>
          <w:rFonts w:ascii="Times  New Roman" w:hAnsi="Times  New Roman"/>
          <w:b/>
          <w:bCs/>
        </w:rPr>
        <w:t>Định hướng phát triển tương lai:</w:t>
      </w:r>
      <w:r w:rsidRPr="00F4756B">
        <w:rPr>
          <w:rFonts w:ascii="Times  New Roman" w:hAnsi="Times  New Roman"/>
        </w:rPr>
        <w:t xml:space="preserve"> Mở rộng kiến trúc backend của hệ thống từ mô hình dữ liệu tập trung thông thường sang tích hợp thêm một mạng Blockchain (Private/Public Chain) làm cổng xác thực chéo (Cross-domain authentication). Điều này giúp hệ thống sẵn sàng liên kết dữ liệu sinh viên một cách an toàn với các trường đại học khác hoặc các đơn vị tuyển dụng. </w:t>
      </w:r>
    </w:p>
    <w:p w14:paraId="62A78E28" w14:textId="77777777" w:rsidR="006C5081" w:rsidRPr="00F4756B" w:rsidRDefault="006C5081" w:rsidP="006C5081">
      <w:pPr>
        <w:rPr>
          <w:rFonts w:ascii="Times  New Roman" w:hAnsi="Times  New Roman"/>
          <w:b/>
          <w:bCs/>
        </w:rPr>
      </w:pPr>
      <w:r w:rsidRPr="00F4756B">
        <w:rPr>
          <w:rFonts w:ascii="Times  New Roman" w:hAnsi="Times  New Roman"/>
          <w:b/>
          <w:bCs/>
        </w:rPr>
        <w:t>5. Kết Luận</w:t>
      </w:r>
    </w:p>
    <w:p w14:paraId="510580E0" w14:textId="77777777" w:rsidR="006C5081" w:rsidRPr="00F4756B" w:rsidRDefault="006C5081" w:rsidP="006C5081">
      <w:pPr>
        <w:rPr>
          <w:rFonts w:ascii="Times  New Roman" w:hAnsi="Times  New Roman"/>
        </w:rPr>
      </w:pPr>
      <w:r w:rsidRPr="00F4756B">
        <w:rPr>
          <w:rFonts w:ascii="Times  New Roman" w:hAnsi="Times  New Roman"/>
        </w:rPr>
        <w:t xml:space="preserve">Bài báo cung cấp một tư duy thiết kế hệ thống rất hiện đại và tiến bộ về việc đặt người học làm trung tâm của dữ liệu định danh. Nội dung nghiên cứu là nguồn tài liệu tham khảo chất lượng cao cho các đề tài về kỹ thuật phần mềm và quản lý giáo dục thông minh, giúp làm dày thêm phần cơ sở lý thuyết, phân tích các thách thức bảo mật và mở ra tầm nhìn phát triển hệ thống trong kỷ nguyên số phi tập trung. </w:t>
      </w:r>
    </w:p>
    <w:p w14:paraId="524B861D" w14:textId="77777777" w:rsidR="006C5081" w:rsidRPr="00F4756B" w:rsidRDefault="006C5081">
      <w:pPr>
        <w:rPr>
          <w:rFonts w:ascii="Times  New Roman" w:hAnsi="Times  New Roman"/>
        </w:rPr>
      </w:pPr>
    </w:p>
    <w:sectPr w:rsidR="006C5081" w:rsidRPr="00F47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3EC"/>
    <w:multiLevelType w:val="multilevel"/>
    <w:tmpl w:val="0E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CC6"/>
    <w:multiLevelType w:val="multilevel"/>
    <w:tmpl w:val="5CA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14F7"/>
    <w:multiLevelType w:val="multilevel"/>
    <w:tmpl w:val="E616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14E88"/>
    <w:multiLevelType w:val="multilevel"/>
    <w:tmpl w:val="1D0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5788"/>
    <w:multiLevelType w:val="multilevel"/>
    <w:tmpl w:val="83E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E4470"/>
    <w:multiLevelType w:val="multilevel"/>
    <w:tmpl w:val="A19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69079">
    <w:abstractNumId w:val="0"/>
  </w:num>
  <w:num w:numId="2" w16cid:durableId="49890545">
    <w:abstractNumId w:val="5"/>
  </w:num>
  <w:num w:numId="3" w16cid:durableId="205265621">
    <w:abstractNumId w:val="2"/>
  </w:num>
  <w:num w:numId="4" w16cid:durableId="144590729">
    <w:abstractNumId w:val="3"/>
  </w:num>
  <w:num w:numId="5" w16cid:durableId="526020416">
    <w:abstractNumId w:val="1"/>
  </w:num>
  <w:num w:numId="6" w16cid:durableId="215431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81"/>
    <w:rsid w:val="00117531"/>
    <w:rsid w:val="00431335"/>
    <w:rsid w:val="004973A1"/>
    <w:rsid w:val="006C5081"/>
    <w:rsid w:val="007B6489"/>
    <w:rsid w:val="00DD5EE4"/>
    <w:rsid w:val="00F47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39CE"/>
  <w15:chartTrackingRefBased/>
  <w15:docId w15:val="{702B55BE-B9AB-4324-A1EF-36440CCD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081"/>
    <w:rPr>
      <w:rFonts w:eastAsiaTheme="majorEastAsia" w:cstheme="majorBidi"/>
      <w:color w:val="272727" w:themeColor="text1" w:themeTint="D8"/>
    </w:rPr>
  </w:style>
  <w:style w:type="paragraph" w:styleId="Title">
    <w:name w:val="Title"/>
    <w:basedOn w:val="Normal"/>
    <w:next w:val="Normal"/>
    <w:link w:val="TitleChar"/>
    <w:uiPriority w:val="10"/>
    <w:qFormat/>
    <w:rsid w:val="006C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081"/>
    <w:pPr>
      <w:spacing w:before="160"/>
      <w:jc w:val="center"/>
    </w:pPr>
    <w:rPr>
      <w:i/>
      <w:iCs/>
      <w:color w:val="404040" w:themeColor="text1" w:themeTint="BF"/>
    </w:rPr>
  </w:style>
  <w:style w:type="character" w:customStyle="1" w:styleId="QuoteChar">
    <w:name w:val="Quote Char"/>
    <w:basedOn w:val="DefaultParagraphFont"/>
    <w:link w:val="Quote"/>
    <w:uiPriority w:val="29"/>
    <w:rsid w:val="006C5081"/>
    <w:rPr>
      <w:i/>
      <w:iCs/>
      <w:color w:val="404040" w:themeColor="text1" w:themeTint="BF"/>
    </w:rPr>
  </w:style>
  <w:style w:type="paragraph" w:styleId="ListParagraph">
    <w:name w:val="List Paragraph"/>
    <w:basedOn w:val="Normal"/>
    <w:uiPriority w:val="34"/>
    <w:qFormat/>
    <w:rsid w:val="006C5081"/>
    <w:pPr>
      <w:ind w:left="720"/>
      <w:contextualSpacing/>
    </w:pPr>
  </w:style>
  <w:style w:type="character" w:styleId="IntenseEmphasis">
    <w:name w:val="Intense Emphasis"/>
    <w:basedOn w:val="DefaultParagraphFont"/>
    <w:uiPriority w:val="21"/>
    <w:qFormat/>
    <w:rsid w:val="006C5081"/>
    <w:rPr>
      <w:i/>
      <w:iCs/>
      <w:color w:val="2F5496" w:themeColor="accent1" w:themeShade="BF"/>
    </w:rPr>
  </w:style>
  <w:style w:type="paragraph" w:styleId="IntenseQuote">
    <w:name w:val="Intense Quote"/>
    <w:basedOn w:val="Normal"/>
    <w:next w:val="Normal"/>
    <w:link w:val="IntenseQuoteChar"/>
    <w:uiPriority w:val="30"/>
    <w:qFormat/>
    <w:rsid w:val="006C5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081"/>
    <w:rPr>
      <w:i/>
      <w:iCs/>
      <w:color w:val="2F5496" w:themeColor="accent1" w:themeShade="BF"/>
    </w:rPr>
  </w:style>
  <w:style w:type="character" w:styleId="IntenseReference">
    <w:name w:val="Intense Reference"/>
    <w:basedOn w:val="DefaultParagraphFont"/>
    <w:uiPriority w:val="32"/>
    <w:qFormat/>
    <w:rsid w:val="006C5081"/>
    <w:rPr>
      <w:b/>
      <w:bCs/>
      <w:smallCaps/>
      <w:color w:val="2F5496" w:themeColor="accent1" w:themeShade="BF"/>
      <w:spacing w:val="5"/>
    </w:rPr>
  </w:style>
  <w:style w:type="character" w:styleId="Hyperlink">
    <w:name w:val="Hyperlink"/>
    <w:basedOn w:val="DefaultParagraphFont"/>
    <w:uiPriority w:val="99"/>
    <w:unhideWhenUsed/>
    <w:rsid w:val="006C5081"/>
    <w:rPr>
      <w:color w:val="0563C1" w:themeColor="hyperlink"/>
      <w:u w:val="single"/>
    </w:rPr>
  </w:style>
  <w:style w:type="character" w:styleId="UnresolvedMention">
    <w:name w:val="Unresolved Mention"/>
    <w:basedOn w:val="DefaultParagraphFont"/>
    <w:uiPriority w:val="99"/>
    <w:semiHidden/>
    <w:unhideWhenUsed/>
    <w:rsid w:val="006C5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10791-025-09545-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phan</dc:creator>
  <cp:keywords/>
  <dc:description/>
  <cp:lastModifiedBy>tài phan</cp:lastModifiedBy>
  <cp:revision>6</cp:revision>
  <dcterms:created xsi:type="dcterms:W3CDTF">2026-05-26T17:01:00Z</dcterms:created>
  <dcterms:modified xsi:type="dcterms:W3CDTF">2026-05-26T17:15:00Z</dcterms:modified>
</cp:coreProperties>
</file>