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9CE7A" w14:textId="77777777" w:rsidR="00974A37" w:rsidRDefault="00032294">
      <w:pPr>
        <w:widowControl w:val="0"/>
        <w:pBdr>
          <w:top w:val="nil"/>
          <w:left w:val="nil"/>
          <w:bottom w:val="nil"/>
          <w:right w:val="nil"/>
          <w:between w:val="nil"/>
        </w:pBdr>
        <w:spacing w:line="240" w:lineRule="auto"/>
        <w:ind w:left="2397"/>
        <w:rPr>
          <w:color w:val="000000"/>
        </w:rPr>
      </w:pPr>
      <w:r>
        <w:rPr>
          <w:color w:val="000000"/>
        </w:rPr>
        <w:drawing>
          <wp:inline distT="19050" distB="19050" distL="19050" distR="19050" wp14:anchorId="14008C68" wp14:editId="74173AFC">
            <wp:extent cx="2714625" cy="74295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2714625" cy="742950"/>
                    </a:xfrm>
                    <a:prstGeom prst="rect">
                      <a:avLst/>
                    </a:prstGeom>
                    <a:ln/>
                  </pic:spPr>
                </pic:pic>
              </a:graphicData>
            </a:graphic>
          </wp:inline>
        </w:drawing>
      </w:r>
    </w:p>
    <w:p w14:paraId="11071221" w14:textId="77777777" w:rsidR="00032294" w:rsidRPr="00032294" w:rsidRDefault="00032294" w:rsidP="00032294">
      <w:pPr>
        <w:spacing w:line="240" w:lineRule="auto"/>
        <w:rPr>
          <w:rFonts w:ascii="Times New Roman" w:eastAsia="Times New Roman" w:hAnsi="Times New Roman" w:cs="Times New Roman"/>
          <w:sz w:val="24"/>
          <w:szCs w:val="24"/>
        </w:rPr>
      </w:pPr>
      <w:r w:rsidRPr="00032294">
        <w:rPr>
          <w:rFonts w:ascii="Times New Roman" w:eastAsia="Times New Roman" w:hAnsi="Times New Roman" w:cs="Times New Roman"/>
          <w:sz w:val="24"/>
          <w:szCs w:val="24"/>
        </w:rPr>
        <w:br/>
      </w:r>
    </w:p>
    <w:p w14:paraId="2D9305CC" w14:textId="2FD0DD3D" w:rsidR="00974A37" w:rsidRDefault="00882A4F" w:rsidP="00882A4F">
      <w:pPr>
        <w:widowControl w:val="0"/>
        <w:pBdr>
          <w:top w:val="nil"/>
          <w:left w:val="nil"/>
          <w:bottom w:val="nil"/>
          <w:right w:val="nil"/>
          <w:between w:val="nil"/>
        </w:pBdr>
        <w:spacing w:before="4284" w:line="430" w:lineRule="auto"/>
        <w:ind w:left="110" w:right="879"/>
        <w:jc w:val="center"/>
        <w:rPr>
          <w:rFonts w:ascii="Times New Roman" w:eastAsia="Times New Roman" w:hAnsi="Times New Roman" w:cs="Times New Roman"/>
          <w:b/>
          <w:color w:val="C00000"/>
          <w:sz w:val="43"/>
          <w:szCs w:val="43"/>
        </w:rPr>
      </w:pPr>
      <w:r>
        <w:rPr>
          <w:rFonts w:ascii="Times New Roman" w:eastAsia="Times New Roman" w:hAnsi="Times New Roman" w:cs="Times New Roman"/>
          <w:b/>
          <w:color w:val="C00000"/>
          <w:sz w:val="43"/>
          <w:szCs w:val="43"/>
        </w:rPr>
        <w:t>3</w:t>
      </w:r>
      <w:r>
        <w:rPr>
          <w:rFonts w:ascii="Times New Roman" w:eastAsia="Times New Roman" w:hAnsi="Times New Roman" w:cs="Times New Roman"/>
          <w:b/>
          <w:color w:val="C00000"/>
          <w:sz w:val="43"/>
          <w:szCs w:val="43"/>
          <w:lang w:val="vi-VN"/>
        </w:rPr>
        <w:t>-</w:t>
      </w:r>
      <w:r w:rsidR="00032294">
        <w:rPr>
          <w:rFonts w:ascii="Times New Roman" w:eastAsia="Times New Roman" w:hAnsi="Times New Roman" w:cs="Times New Roman"/>
          <w:b/>
          <w:color w:val="C00000"/>
          <w:sz w:val="43"/>
          <w:szCs w:val="43"/>
        </w:rPr>
        <w:t xml:space="preserve">Software Requirement Specification </w:t>
      </w:r>
    </w:p>
    <w:p w14:paraId="7C523707" w14:textId="5E6F7C7F" w:rsidR="00974A37" w:rsidRDefault="00032294">
      <w:pPr>
        <w:widowControl w:val="0"/>
        <w:pBdr>
          <w:top w:val="nil"/>
          <w:left w:val="nil"/>
          <w:bottom w:val="nil"/>
          <w:right w:val="nil"/>
          <w:between w:val="nil"/>
        </w:pBdr>
        <w:spacing w:before="5337" w:line="240" w:lineRule="auto"/>
        <w:ind w:left="332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Da Nang, May </w:t>
      </w:r>
      <w:r w:rsidR="00882A4F">
        <w:rPr>
          <w:rFonts w:ascii="Times New Roman" w:eastAsia="Times New Roman" w:hAnsi="Times New Roman" w:cs="Times New Roman"/>
          <w:b/>
          <w:color w:val="000000"/>
          <w:sz w:val="24"/>
          <w:szCs w:val="24"/>
        </w:rPr>
        <w:t>2026</w:t>
      </w:r>
      <w:r>
        <w:rPr>
          <w:rFonts w:ascii="Times New Roman" w:eastAsia="Times New Roman" w:hAnsi="Times New Roman" w:cs="Times New Roman"/>
          <w:b/>
          <w:color w:val="000000"/>
          <w:sz w:val="24"/>
          <w:szCs w:val="24"/>
        </w:rPr>
        <w:t xml:space="preserve"> –</w:t>
      </w:r>
    </w:p>
    <w:p w14:paraId="7915F22A" w14:textId="77777777" w:rsidR="00974A37" w:rsidRDefault="00032294">
      <w:pPr>
        <w:widowControl w:val="0"/>
        <w:pBdr>
          <w:top w:val="nil"/>
          <w:left w:val="nil"/>
          <w:bottom w:val="nil"/>
          <w:right w:val="nil"/>
          <w:between w:val="nil"/>
        </w:pBdr>
        <w:spacing w:before="685" w:line="240" w:lineRule="auto"/>
        <w:ind w:left="4499"/>
        <w:rPr>
          <w:rFonts w:ascii="Calibri" w:eastAsia="Calibri" w:hAnsi="Calibri" w:cs="Calibri"/>
          <w:color w:val="000000"/>
        </w:rPr>
      </w:pPr>
      <w:r>
        <w:rPr>
          <w:rFonts w:ascii="Calibri" w:eastAsia="Calibri" w:hAnsi="Calibri" w:cs="Calibri"/>
          <w:color w:val="000000"/>
        </w:rPr>
        <w:t xml:space="preserve">1 </w:t>
      </w:r>
    </w:p>
    <w:p w14:paraId="66021240" w14:textId="77777777"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b/>
          <w:bCs/>
          <w:color w:val="4F81BD" w:themeColor="accent1"/>
          <w:sz w:val="32"/>
          <w:szCs w:val="32"/>
        </w:rPr>
      </w:pPr>
      <w:r w:rsidRPr="005D2C61">
        <w:rPr>
          <w:rFonts w:ascii="Times New Roman" w:eastAsia="Times New Roman" w:hAnsi="Times New Roman" w:cs="Times New Roman"/>
          <w:b/>
          <w:bCs/>
          <w:color w:val="4F81BD" w:themeColor="accent1"/>
          <w:sz w:val="32"/>
          <w:szCs w:val="32"/>
        </w:rPr>
        <w:t>TABLE OF CONTENTS</w:t>
      </w:r>
    </w:p>
    <w:p w14:paraId="788300DB" w14:textId="77777777"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p>
    <w:p w14:paraId="54C4C911" w14:textId="77777777"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b/>
          <w:bCs/>
          <w:color w:val="4F81BD" w:themeColor="accent1"/>
          <w:sz w:val="32"/>
          <w:szCs w:val="32"/>
        </w:rPr>
      </w:pPr>
      <w:r w:rsidRPr="005D2C61">
        <w:rPr>
          <w:rFonts w:ascii="Times New Roman" w:eastAsia="Times New Roman" w:hAnsi="Times New Roman" w:cs="Times New Roman"/>
          <w:b/>
          <w:bCs/>
          <w:color w:val="4F81BD" w:themeColor="accent1"/>
          <w:sz w:val="32"/>
          <w:szCs w:val="32"/>
        </w:rPr>
        <w:t>Pro-Sport Complex Management System — Software Requirement Specification (SRS)</w:t>
      </w:r>
    </w:p>
    <w:p w14:paraId="1C628697" w14:textId="77777777"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p>
    <w:p w14:paraId="0AD21A89" w14:textId="77777777"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1. Product Overview ..................................................................................................................5</w:t>
      </w:r>
    </w:p>
    <w:p w14:paraId="3950BEC7" w14:textId="21769715"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1.1 Context Diagram ......................................................................................................5</w:t>
      </w:r>
    </w:p>
    <w:p w14:paraId="69B3BD4B" w14:textId="6336FBB3"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1.2 Main Workflows .......................................................................................................7</w:t>
      </w:r>
    </w:p>
    <w:p w14:paraId="2F71E0C1" w14:textId="114B263F"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1.2.1 Court Booking &amp; Double-Booking Prevention .....................................</w:t>
      </w:r>
      <w:r>
        <w:rPr>
          <w:rFonts w:ascii="Times New Roman" w:eastAsia="Times New Roman" w:hAnsi="Times New Roman" w:cs="Times New Roman"/>
          <w:color w:val="000000"/>
          <w:sz w:val="24"/>
          <w:szCs w:val="24"/>
          <w:lang w:val="vi-VN"/>
        </w:rPr>
        <w:t>.</w:t>
      </w:r>
      <w:r w:rsidRPr="005D2C61">
        <w:rPr>
          <w:rFonts w:ascii="Times New Roman" w:eastAsia="Times New Roman" w:hAnsi="Times New Roman" w:cs="Times New Roman"/>
          <w:color w:val="000000"/>
          <w:sz w:val="24"/>
          <w:szCs w:val="24"/>
        </w:rPr>
        <w:t>....7</w:t>
      </w:r>
    </w:p>
    <w:p w14:paraId="3EC82547" w14:textId="08A16053"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1.2.2 Escrow Matchmaking &amp; Financial Custody ...............................................8</w:t>
      </w:r>
    </w:p>
    <w:p w14:paraId="1F4AF47B" w14:textId="3694A59D"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2. User Requirements ...............................................................................................................</w:t>
      </w:r>
      <w:r>
        <w:rPr>
          <w:rFonts w:ascii="Times New Roman" w:eastAsia="Times New Roman" w:hAnsi="Times New Roman" w:cs="Times New Roman"/>
          <w:color w:val="000000"/>
          <w:sz w:val="24"/>
          <w:szCs w:val="24"/>
          <w:lang w:val="vi-VN"/>
        </w:rPr>
        <w:t>.</w:t>
      </w:r>
      <w:r w:rsidRPr="005D2C61">
        <w:rPr>
          <w:rFonts w:ascii="Times New Roman" w:eastAsia="Times New Roman" w:hAnsi="Times New Roman" w:cs="Times New Roman"/>
          <w:color w:val="000000"/>
          <w:sz w:val="24"/>
          <w:szCs w:val="24"/>
        </w:rPr>
        <w:t>.9</w:t>
      </w:r>
    </w:p>
    <w:p w14:paraId="1991C470" w14:textId="201B0DA4"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2.2 Use Cases ...................................................................................................................10</w:t>
      </w:r>
    </w:p>
    <w:p w14:paraId="0829C78B" w14:textId="683E8700"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2.2.1 Diagram(s) ..................................................................................................10</w:t>
      </w:r>
    </w:p>
    <w:p w14:paraId="45D8E494" w14:textId="07A40F6E"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2.2.2 Descriptions .................................................................................................16</w:t>
      </w:r>
    </w:p>
    <w:p w14:paraId="2CC5EDBD" w14:textId="1FF6D040"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 Functional Requirements ...................................................................................................</w:t>
      </w:r>
      <w:r>
        <w:rPr>
          <w:rFonts w:ascii="Times New Roman" w:eastAsia="Times New Roman" w:hAnsi="Times New Roman" w:cs="Times New Roman"/>
          <w:color w:val="000000"/>
          <w:sz w:val="24"/>
          <w:szCs w:val="24"/>
          <w:lang w:val="vi-VN"/>
        </w:rPr>
        <w:t>....</w:t>
      </w:r>
      <w:r w:rsidRPr="005D2C61">
        <w:rPr>
          <w:rFonts w:ascii="Times New Roman" w:eastAsia="Times New Roman" w:hAnsi="Times New Roman" w:cs="Times New Roman"/>
          <w:color w:val="000000"/>
          <w:sz w:val="24"/>
          <w:szCs w:val="24"/>
        </w:rPr>
        <w:t>..20</w:t>
      </w:r>
    </w:p>
    <w:p w14:paraId="403E3BAF" w14:textId="77777777" w:rsidR="005D2C61" w:rsidRPr="005D2C61" w:rsidRDefault="005D2C61" w:rsidP="005D2C61">
      <w:pPr>
        <w:widowControl w:val="0"/>
        <w:pBdr>
          <w:top w:val="nil"/>
          <w:left w:val="nil"/>
          <w:bottom w:val="nil"/>
          <w:right w:val="nil"/>
          <w:between w:val="nil"/>
        </w:pBdr>
        <w:spacing w:before="203" w:line="240" w:lineRule="auto"/>
        <w:ind w:left="749"/>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 System Functional Overview .........................................................................................20</w:t>
      </w:r>
    </w:p>
    <w:p w14:paraId="2E84821D" w14:textId="44AA7FCF"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3.1.1 Screens Flow.....................................................................................................20</w:t>
      </w:r>
    </w:p>
    <w:p w14:paraId="2C806EB3" w14:textId="341D58AB"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3.1.2 Screen Descriptions.........................................................................................23</w:t>
      </w:r>
    </w:p>
    <w:p w14:paraId="56238C89" w14:textId="64DF69DE"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3.1.3 Screen Authorization...........................................................................................24</w:t>
      </w:r>
    </w:p>
    <w:p w14:paraId="2CD356DC" w14:textId="69ED4A01"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3.1.4 Non-Screen Functions........................................................................................26</w:t>
      </w:r>
    </w:p>
    <w:p w14:paraId="42B80FC3" w14:textId="4F3CF8D4"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3.1.5 Entity Relationship Diagram..............................................................................26</w:t>
      </w:r>
    </w:p>
    <w:p w14:paraId="2A417D83"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 Register ..........................................................................................................................28</w:t>
      </w:r>
    </w:p>
    <w:p w14:paraId="2D78E3FB" w14:textId="5F7F76AE"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3.3 Login ..............................................................................................................................31</w:t>
      </w:r>
    </w:p>
    <w:p w14:paraId="11CEE269"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3.4 Forgot Password Function Description ..........................................................................33</w:t>
      </w:r>
    </w:p>
    <w:p w14:paraId="48D0A1E6"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3.5 Matchmaking Management ...........................................................................................36</w:t>
      </w:r>
    </w:p>
    <w:p w14:paraId="06DFC089" w14:textId="3918E6C8"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3.5.1 Create Match Post ................................................................................................36</w:t>
      </w:r>
    </w:p>
    <w:p w14:paraId="50EA024A" w14:textId="184240FB"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3.5.2 Edit Match Post ...................................................................................................38</w:t>
      </w:r>
    </w:p>
    <w:p w14:paraId="3C66A567" w14:textId="24855FDD"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3.5.3 Cancel Match Post ...............................................................................................39</w:t>
      </w:r>
    </w:p>
    <w:p w14:paraId="48E43610"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3.6 Court Search &amp; Filter .....................................................................................................41</w:t>
      </w:r>
    </w:p>
    <w:p w14:paraId="75FACEE3"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3.7 View Real-Time Availability Grid ................................................................................42</w:t>
      </w:r>
    </w:p>
    <w:p w14:paraId="31DFDAD1"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3.8 View Court Details &amp; Facilities .....................................................................................43</w:t>
      </w:r>
    </w:p>
    <w:p w14:paraId="1C2C2FCA" w14:textId="7928DAB4" w:rsidR="005D2C61" w:rsidRPr="005D2C61" w:rsidRDefault="005D2C61" w:rsidP="005D2C61">
      <w:pPr>
        <w:widowControl w:val="0"/>
        <w:pBdr>
          <w:top w:val="nil"/>
          <w:left w:val="nil"/>
          <w:bottom w:val="nil"/>
          <w:right w:val="nil"/>
          <w:between w:val="nil"/>
        </w:pBdr>
        <w:spacing w:before="203" w:line="240" w:lineRule="auto"/>
        <w:ind w:firstLine="720"/>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lastRenderedPageBreak/>
        <w:t>3.9 User Profile Management ..............................................................................................44</w:t>
      </w:r>
    </w:p>
    <w:p w14:paraId="6632233C"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3.10 Submit E-KYC Verification ........................................................................................45</w:t>
      </w:r>
    </w:p>
    <w:p w14:paraId="2C7EA03F"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3.11 Court Booking Management ........................................................................................46</w:t>
      </w:r>
    </w:p>
    <w:p w14:paraId="10D65680"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3.12 Cancel Court Booking .................................................................................................48</w:t>
      </w:r>
    </w:p>
    <w:p w14:paraId="09C1162A"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3.13 Join Match &amp; Escrow Deposit .....................................................................................49</w:t>
      </w:r>
    </w:p>
    <w:p w14:paraId="4F7BFC6F"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3.14 Manage Match Members (Approve/Reject) ................................................................50</w:t>
      </w:r>
    </w:p>
    <w:p w14:paraId="62900A7C"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3.15 Withdraw from Match Session ....................................................................................51</w:t>
      </w:r>
    </w:p>
    <w:p w14:paraId="4AEF20EC"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3.16 Booking History &amp; Invoices .......................................................................................52</w:t>
      </w:r>
    </w:p>
    <w:p w14:paraId="52CECA76"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3.17 My Matches Management ...........................................................................................53</w:t>
      </w:r>
    </w:p>
    <w:p w14:paraId="6239EAB4"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3.18 VNPay Payment Integration ........................................................................................54</w:t>
      </w:r>
    </w:p>
    <w:p w14:paraId="62EDF36D"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3.19 Webhook IPN Processing ............................................................................................55</w:t>
      </w:r>
    </w:p>
    <w:p w14:paraId="5DA075FC" w14:textId="77777777" w:rsidR="005D2C61" w:rsidRPr="005D2C61" w:rsidRDefault="005D2C61" w:rsidP="005D2C61">
      <w:pPr>
        <w:widowControl w:val="0"/>
        <w:pBdr>
          <w:top w:val="nil"/>
          <w:left w:val="nil"/>
          <w:bottom w:val="nil"/>
          <w:right w:val="nil"/>
          <w:between w:val="nil"/>
        </w:pBdr>
        <w:spacing w:before="203" w:line="240" w:lineRule="auto"/>
        <w:ind w:left="749"/>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3.20 AI Chatbot Assistant ....................................................................................................56</w:t>
      </w:r>
    </w:p>
    <w:p w14:paraId="6FDB3922"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3.21 AI-Based Court Recommendation ...............................................................................57</w:t>
      </w:r>
    </w:p>
    <w:p w14:paraId="482BBF78"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3.22 Rate &amp; Review Players (Trust Score) .........................................................................58</w:t>
      </w:r>
    </w:p>
    <w:p w14:paraId="515D2AA5"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3.23 Fraud Handling &amp; No-Show Reporting ......................................................................59</w:t>
      </w:r>
    </w:p>
    <w:p w14:paraId="7E39E3CA"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3.24 QR Code Check-in (Staff) ...........................................................................................60</w:t>
      </w:r>
    </w:p>
    <w:p w14:paraId="0DE4B326"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3.25 Check-out &amp; End Session (Staff) ................................................................................61</w:t>
      </w:r>
    </w:p>
    <w:p w14:paraId="19B96889"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3.26 POS &amp; Equipment Rental Management ......................................................................62</w:t>
      </w:r>
    </w:p>
    <w:p w14:paraId="78EC1E4B"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3.27 Asset Damage Inspection &amp; Surcharge .......................................................................63</w:t>
      </w:r>
    </w:p>
    <w:p w14:paraId="15530AE0"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3.28 Issue Promotional Voucher (Try-Before-You-Buy) ...................................................64</w:t>
      </w:r>
    </w:p>
    <w:p w14:paraId="2DD4EEF2"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3.29 User Management &amp; Access Control ...........................................................................65</w:t>
      </w:r>
    </w:p>
    <w:p w14:paraId="5CDF7CE6"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3.30 Approve E-KYC Profiles .............................................................................................66</w:t>
      </w:r>
    </w:p>
    <w:p w14:paraId="04C76C3C"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3.31 Court &amp; Pricing Configuration (Admin) .....................................................................67</w:t>
      </w:r>
    </w:p>
    <w:p w14:paraId="718FE3C1"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3.32 Equipment Catalog &amp; Inventory Management ............................................................68</w:t>
      </w:r>
    </w:p>
    <w:p w14:paraId="38215887"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3.33 Escrow Refund &amp; Dispute Handling ...........................................................................69</w:t>
      </w:r>
    </w:p>
    <w:p w14:paraId="724DFECB"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3.34 Admin Dashboard &amp; Statistics ....................................................................................70</w:t>
      </w:r>
    </w:p>
    <w:p w14:paraId="3534A416"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3.35 Send System Notifications (Email/In-app) .................................................................71</w:t>
      </w:r>
    </w:p>
    <w:p w14:paraId="5604E5A2" w14:textId="31064665"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4. Non-Functional Requirements..................................................................................72</w:t>
      </w:r>
    </w:p>
    <w:p w14:paraId="14EA6B9E"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4.1 External Interfaces .........................................................................................................72</w:t>
      </w:r>
    </w:p>
    <w:p w14:paraId="002F583B" w14:textId="560A3DC2"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4.1.1 User Interfaces .....................................................................................................72</w:t>
      </w:r>
    </w:p>
    <w:p w14:paraId="33587C04" w14:textId="61F02619" w:rsidR="005D2C61" w:rsidRPr="005D2C61" w:rsidRDefault="005D2C61" w:rsidP="005D2C61">
      <w:pPr>
        <w:widowControl w:val="0"/>
        <w:pBdr>
          <w:top w:val="nil"/>
          <w:left w:val="nil"/>
          <w:bottom w:val="nil"/>
          <w:right w:val="nil"/>
          <w:between w:val="nil"/>
        </w:pBdr>
        <w:spacing w:before="203" w:line="240" w:lineRule="auto"/>
        <w:ind w:left="74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lastRenderedPageBreak/>
        <w:t>4.1.2 Software Interfaces.........................................................................................72</w:t>
      </w:r>
    </w:p>
    <w:p w14:paraId="649A8237" w14:textId="77777777"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p>
    <w:p w14:paraId="16825B43"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4.2 Quality Attributes .......................................................................................................72</w:t>
      </w:r>
    </w:p>
    <w:p w14:paraId="21F3E6AB" w14:textId="77777777" w:rsidR="005D2C61" w:rsidRPr="005D2C61" w:rsidRDefault="005D2C61" w:rsidP="005D2C61">
      <w:pPr>
        <w:widowControl w:val="0"/>
        <w:pBdr>
          <w:top w:val="nil"/>
          <w:left w:val="nil"/>
          <w:bottom w:val="nil"/>
          <w:right w:val="nil"/>
          <w:between w:val="nil"/>
        </w:pBdr>
        <w:spacing w:before="203" w:line="240" w:lineRule="auto"/>
        <w:ind w:left="29"/>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5. Requirement Appendix ........................................................................................................74</w:t>
      </w:r>
    </w:p>
    <w:p w14:paraId="24E4F2FB" w14:textId="77777777" w:rsidR="005D2C61" w:rsidRPr="005D2C61"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5.1 Business Rules ...............................................................................................................74</w:t>
      </w:r>
    </w:p>
    <w:p w14:paraId="59F6ABAD" w14:textId="7E4A5E3F" w:rsidR="00974A37" w:rsidRDefault="005D2C61" w:rsidP="005D2C61">
      <w:pPr>
        <w:widowControl w:val="0"/>
        <w:pBdr>
          <w:top w:val="nil"/>
          <w:left w:val="nil"/>
          <w:bottom w:val="nil"/>
          <w:right w:val="nil"/>
          <w:between w:val="nil"/>
        </w:pBdr>
        <w:spacing w:before="203" w:line="240" w:lineRule="auto"/>
        <w:ind w:left="29" w:firstLine="691"/>
        <w:rPr>
          <w:rFonts w:ascii="Times New Roman" w:eastAsia="Times New Roman" w:hAnsi="Times New Roman" w:cs="Times New Roman"/>
          <w:color w:val="000000"/>
          <w:sz w:val="24"/>
          <w:szCs w:val="24"/>
        </w:rPr>
      </w:pPr>
      <w:r w:rsidRPr="005D2C61">
        <w:rPr>
          <w:rFonts w:ascii="Times New Roman" w:eastAsia="Times New Roman" w:hAnsi="Times New Roman" w:cs="Times New Roman"/>
          <w:color w:val="000000"/>
          <w:sz w:val="24"/>
          <w:szCs w:val="24"/>
        </w:rPr>
        <w:t>5.2 Application Messages List .............................................................................................75</w:t>
      </w:r>
    </w:p>
    <w:p w14:paraId="6724E4B6" w14:textId="77777777" w:rsidR="00974A37" w:rsidRDefault="00032294">
      <w:pPr>
        <w:widowControl w:val="0"/>
        <w:pBdr>
          <w:top w:val="nil"/>
          <w:left w:val="nil"/>
          <w:bottom w:val="nil"/>
          <w:right w:val="nil"/>
          <w:between w:val="nil"/>
        </w:pBdr>
        <w:spacing w:before="7177" w:line="240" w:lineRule="auto"/>
        <w:ind w:left="4491"/>
        <w:rPr>
          <w:rFonts w:ascii="Calibri" w:eastAsia="Calibri" w:hAnsi="Calibri" w:cs="Calibri"/>
          <w:color w:val="000000"/>
        </w:rPr>
      </w:pPr>
      <w:r>
        <w:rPr>
          <w:rFonts w:ascii="Calibri" w:eastAsia="Calibri" w:hAnsi="Calibri" w:cs="Calibri"/>
          <w:color w:val="000000"/>
        </w:rPr>
        <w:t xml:space="preserve">3 </w:t>
      </w:r>
    </w:p>
    <w:p w14:paraId="0D67044B" w14:textId="77777777" w:rsidR="00974A37" w:rsidRDefault="00032294">
      <w:pPr>
        <w:widowControl w:val="0"/>
        <w:pBdr>
          <w:top w:val="nil"/>
          <w:left w:val="nil"/>
          <w:bottom w:val="nil"/>
          <w:right w:val="nil"/>
          <w:between w:val="nil"/>
        </w:pBdr>
        <w:spacing w:line="240" w:lineRule="auto"/>
        <w:ind w:left="15"/>
        <w:rPr>
          <w:rFonts w:ascii="Times New Roman" w:eastAsia="Times New Roman" w:hAnsi="Times New Roman" w:cs="Times New Roman"/>
          <w:b/>
          <w:color w:val="C00000"/>
          <w:sz w:val="25"/>
          <w:szCs w:val="25"/>
        </w:rPr>
      </w:pPr>
      <w:r>
        <w:rPr>
          <w:rFonts w:ascii="Times New Roman" w:eastAsia="Times New Roman" w:hAnsi="Times New Roman" w:cs="Times New Roman"/>
          <w:b/>
          <w:color w:val="C00000"/>
          <w:sz w:val="25"/>
          <w:szCs w:val="25"/>
        </w:rPr>
        <w:t xml:space="preserve">I. Record of Changes </w:t>
      </w:r>
    </w:p>
    <w:tbl>
      <w:tblPr>
        <w:tblStyle w:val="15"/>
        <w:tblW w:w="898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562"/>
        <w:gridCol w:w="1298"/>
        <w:gridCol w:w="5563"/>
      </w:tblGrid>
      <w:tr w:rsidR="00974A37" w14:paraId="5B840CBD" w14:textId="77777777">
        <w:trPr>
          <w:trHeight w:val="1468"/>
        </w:trPr>
        <w:tc>
          <w:tcPr>
            <w:tcW w:w="1559" w:type="dxa"/>
            <w:shd w:val="clear" w:color="auto" w:fill="auto"/>
            <w:tcMar>
              <w:top w:w="100" w:type="dxa"/>
              <w:left w:w="100" w:type="dxa"/>
              <w:bottom w:w="100" w:type="dxa"/>
              <w:right w:w="100" w:type="dxa"/>
            </w:tcMar>
          </w:tcPr>
          <w:p w14:paraId="441C737C" w14:textId="77777777" w:rsidR="00974A37" w:rsidRDefault="00032294">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Date</w:t>
            </w:r>
          </w:p>
        </w:tc>
        <w:tc>
          <w:tcPr>
            <w:tcW w:w="562" w:type="dxa"/>
            <w:shd w:val="clear" w:color="auto" w:fill="auto"/>
            <w:tcMar>
              <w:top w:w="100" w:type="dxa"/>
              <w:left w:w="100" w:type="dxa"/>
              <w:bottom w:w="100" w:type="dxa"/>
              <w:right w:w="100" w:type="dxa"/>
            </w:tcMar>
          </w:tcPr>
          <w:p w14:paraId="12872568" w14:textId="77777777" w:rsidR="00974A37" w:rsidRDefault="00032294">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A* </w:t>
            </w:r>
          </w:p>
          <w:p w14:paraId="65B2B396" w14:textId="77777777" w:rsidR="00974A37" w:rsidRDefault="00032294">
            <w:pPr>
              <w:widowControl w:val="0"/>
              <w:pBdr>
                <w:top w:val="nil"/>
                <w:left w:val="nil"/>
                <w:bottom w:val="nil"/>
                <w:right w:val="nil"/>
                <w:between w:val="nil"/>
              </w:pBdr>
              <w:spacing w:before="132"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M, </w:t>
            </w:r>
          </w:p>
          <w:p w14:paraId="13A07329" w14:textId="77777777" w:rsidR="00974A37" w:rsidRDefault="00032294">
            <w:pPr>
              <w:widowControl w:val="0"/>
              <w:pBdr>
                <w:top w:val="nil"/>
                <w:left w:val="nil"/>
                <w:bottom w:val="nil"/>
                <w:right w:val="nil"/>
                <w:between w:val="nil"/>
              </w:pBdr>
              <w:spacing w:before="135"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D </w:t>
            </w:r>
          </w:p>
        </w:tc>
        <w:tc>
          <w:tcPr>
            <w:tcW w:w="1298" w:type="dxa"/>
            <w:shd w:val="clear" w:color="auto" w:fill="auto"/>
            <w:tcMar>
              <w:top w:w="100" w:type="dxa"/>
              <w:left w:w="100" w:type="dxa"/>
              <w:bottom w:w="100" w:type="dxa"/>
              <w:right w:w="100" w:type="dxa"/>
            </w:tcMar>
          </w:tcPr>
          <w:p w14:paraId="0D6EB46E" w14:textId="77777777" w:rsidR="00974A37" w:rsidRDefault="00032294">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 xml:space="preserve">In charge </w:t>
            </w:r>
          </w:p>
        </w:tc>
        <w:tc>
          <w:tcPr>
            <w:tcW w:w="5562" w:type="dxa"/>
            <w:shd w:val="clear" w:color="auto" w:fill="auto"/>
            <w:tcMar>
              <w:top w:w="100" w:type="dxa"/>
              <w:left w:w="100" w:type="dxa"/>
              <w:bottom w:w="100" w:type="dxa"/>
              <w:right w:w="100" w:type="dxa"/>
            </w:tcMar>
          </w:tcPr>
          <w:p w14:paraId="6B0C8CD7" w14:textId="77777777" w:rsidR="00974A37" w:rsidRDefault="00032294">
            <w:pPr>
              <w:widowControl w:val="0"/>
              <w:pBdr>
                <w:top w:val="nil"/>
                <w:left w:val="nil"/>
                <w:bottom w:val="nil"/>
                <w:right w:val="nil"/>
                <w:between w:val="nil"/>
              </w:pBdr>
              <w:spacing w:line="240" w:lineRule="auto"/>
              <w:jc w:val="center"/>
              <w:rPr>
                <w:rFonts w:ascii="Times New Roman" w:eastAsia="Times New Roman" w:hAnsi="Times New Roman" w:cs="Times New Roman"/>
                <w:b/>
                <w:color w:val="6E2500"/>
                <w:sz w:val="24"/>
                <w:szCs w:val="24"/>
              </w:rPr>
            </w:pPr>
            <w:r>
              <w:rPr>
                <w:rFonts w:ascii="Times New Roman" w:eastAsia="Times New Roman" w:hAnsi="Times New Roman" w:cs="Times New Roman"/>
                <w:b/>
                <w:color w:val="6E2500"/>
                <w:sz w:val="24"/>
                <w:szCs w:val="24"/>
              </w:rPr>
              <w:t>Change Description</w:t>
            </w:r>
          </w:p>
        </w:tc>
      </w:tr>
      <w:tr w:rsidR="00974A37" w14:paraId="4BB4E31C" w14:textId="77777777">
        <w:trPr>
          <w:trHeight w:val="667"/>
        </w:trPr>
        <w:tc>
          <w:tcPr>
            <w:tcW w:w="1559" w:type="dxa"/>
            <w:shd w:val="clear" w:color="auto" w:fill="auto"/>
            <w:tcMar>
              <w:top w:w="100" w:type="dxa"/>
              <w:left w:w="100" w:type="dxa"/>
              <w:bottom w:w="100" w:type="dxa"/>
              <w:right w:w="100" w:type="dxa"/>
            </w:tcMar>
          </w:tcPr>
          <w:p w14:paraId="73E99994" w14:textId="25E512AA" w:rsidR="00974A37" w:rsidRDefault="00974A37">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63B5CAAF" w14:textId="6BBC23CF" w:rsidR="00974A37" w:rsidRDefault="00032294">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298" w:type="dxa"/>
            <w:shd w:val="clear" w:color="auto" w:fill="auto"/>
            <w:tcMar>
              <w:top w:w="100" w:type="dxa"/>
              <w:left w:w="100" w:type="dxa"/>
              <w:bottom w:w="100" w:type="dxa"/>
              <w:right w:w="100" w:type="dxa"/>
            </w:tcMar>
          </w:tcPr>
          <w:p w14:paraId="502D8898" w14:textId="6009C47F" w:rsidR="00974A37" w:rsidRDefault="00974A3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7DDE1412" w14:textId="2BB6B2BD" w:rsidR="00974A37" w:rsidRDefault="00974A37">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p>
        </w:tc>
      </w:tr>
      <w:tr w:rsidR="00974A37" w14:paraId="3A3448C9" w14:textId="77777777">
        <w:trPr>
          <w:trHeight w:val="683"/>
        </w:trPr>
        <w:tc>
          <w:tcPr>
            <w:tcW w:w="1559" w:type="dxa"/>
            <w:shd w:val="clear" w:color="auto" w:fill="auto"/>
            <w:tcMar>
              <w:top w:w="100" w:type="dxa"/>
              <w:left w:w="100" w:type="dxa"/>
              <w:bottom w:w="100" w:type="dxa"/>
              <w:right w:w="100" w:type="dxa"/>
            </w:tcMar>
          </w:tcPr>
          <w:p w14:paraId="75798AA7" w14:textId="1AF3BDED" w:rsidR="00974A37" w:rsidRDefault="00974A37">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52C90E92" w14:textId="43ECCB3D" w:rsidR="00974A37" w:rsidRDefault="00974A3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14:paraId="0640D215" w14:textId="6E3DA997" w:rsidR="00974A37" w:rsidRDefault="00974A3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7FC81756" w14:textId="4E9FFC2B" w:rsidR="00974A37" w:rsidRDefault="00974A37">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24"/>
                <w:szCs w:val="24"/>
              </w:rPr>
            </w:pPr>
          </w:p>
        </w:tc>
      </w:tr>
      <w:tr w:rsidR="00974A37" w14:paraId="1244DD4D" w14:textId="77777777">
        <w:trPr>
          <w:trHeight w:val="667"/>
        </w:trPr>
        <w:tc>
          <w:tcPr>
            <w:tcW w:w="1559" w:type="dxa"/>
            <w:shd w:val="clear" w:color="auto" w:fill="auto"/>
            <w:tcMar>
              <w:top w:w="100" w:type="dxa"/>
              <w:left w:w="100" w:type="dxa"/>
              <w:bottom w:w="100" w:type="dxa"/>
              <w:right w:w="100" w:type="dxa"/>
            </w:tcMar>
          </w:tcPr>
          <w:p w14:paraId="02D91B51" w14:textId="6A99D044" w:rsidR="00974A37" w:rsidRDefault="00974A37">
            <w:pPr>
              <w:widowControl w:val="0"/>
              <w:pBdr>
                <w:top w:val="nil"/>
                <w:left w:val="nil"/>
                <w:bottom w:val="nil"/>
                <w:right w:val="nil"/>
                <w:between w:val="nil"/>
              </w:pBdr>
              <w:spacing w:line="240" w:lineRule="auto"/>
              <w:ind w:left="162"/>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5DF9B32A" w14:textId="51532105" w:rsidR="00974A37" w:rsidRDefault="00974A3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14:paraId="4F5B29B3" w14:textId="7D268D70" w:rsidR="00974A37" w:rsidRDefault="00974A3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775BA7E4" w14:textId="4B0CEC9C" w:rsidR="00974A37" w:rsidRDefault="00974A37">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p>
        </w:tc>
      </w:tr>
      <w:tr w:rsidR="00974A37" w14:paraId="2100281F" w14:textId="77777777">
        <w:trPr>
          <w:trHeight w:val="799"/>
        </w:trPr>
        <w:tc>
          <w:tcPr>
            <w:tcW w:w="1559" w:type="dxa"/>
            <w:shd w:val="clear" w:color="auto" w:fill="auto"/>
            <w:tcMar>
              <w:top w:w="100" w:type="dxa"/>
              <w:left w:w="100" w:type="dxa"/>
              <w:bottom w:w="100" w:type="dxa"/>
              <w:right w:w="100" w:type="dxa"/>
            </w:tcMar>
          </w:tcPr>
          <w:p w14:paraId="76EA9608" w14:textId="7B71D55B" w:rsidR="00974A37" w:rsidRDefault="00974A37">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208AA08D" w14:textId="6471C3CF" w:rsidR="00974A37" w:rsidRDefault="00974A37">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14:paraId="013E0D94" w14:textId="2316133B" w:rsidR="00974A37" w:rsidRDefault="00974A3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449B9DC3" w14:textId="49DDFE4E" w:rsidR="00974A37" w:rsidRDefault="00974A37">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p>
        </w:tc>
      </w:tr>
      <w:tr w:rsidR="00974A37" w14:paraId="657D7704" w14:textId="77777777">
        <w:trPr>
          <w:trHeight w:val="801"/>
        </w:trPr>
        <w:tc>
          <w:tcPr>
            <w:tcW w:w="1559" w:type="dxa"/>
            <w:shd w:val="clear" w:color="auto" w:fill="auto"/>
            <w:tcMar>
              <w:top w:w="100" w:type="dxa"/>
              <w:left w:w="100" w:type="dxa"/>
              <w:bottom w:w="100" w:type="dxa"/>
              <w:right w:w="100" w:type="dxa"/>
            </w:tcMar>
          </w:tcPr>
          <w:p w14:paraId="1E0FE9E2" w14:textId="5912F93F" w:rsidR="00974A37" w:rsidRDefault="00974A37">
            <w:pPr>
              <w:widowControl w:val="0"/>
              <w:pBdr>
                <w:top w:val="nil"/>
                <w:left w:val="nil"/>
                <w:bottom w:val="nil"/>
                <w:right w:val="nil"/>
                <w:between w:val="nil"/>
              </w:pBdr>
              <w:spacing w:line="240" w:lineRule="auto"/>
              <w:ind w:left="148"/>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638C348D" w14:textId="47F0C306" w:rsidR="00974A37" w:rsidRDefault="00032294">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c>
          <w:tcPr>
            <w:tcW w:w="1298" w:type="dxa"/>
            <w:shd w:val="clear" w:color="auto" w:fill="auto"/>
            <w:tcMar>
              <w:top w:w="100" w:type="dxa"/>
              <w:left w:w="100" w:type="dxa"/>
              <w:bottom w:w="100" w:type="dxa"/>
              <w:right w:w="100" w:type="dxa"/>
            </w:tcMar>
          </w:tcPr>
          <w:p w14:paraId="14C900EF" w14:textId="7A768E8C" w:rsidR="00974A37" w:rsidRDefault="00974A3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7E358007" w14:textId="31479B1A" w:rsidR="00974A37" w:rsidRDefault="00974A37">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24"/>
                <w:szCs w:val="24"/>
              </w:rPr>
            </w:pPr>
          </w:p>
        </w:tc>
      </w:tr>
      <w:tr w:rsidR="00974A37" w14:paraId="318E9255" w14:textId="77777777">
        <w:trPr>
          <w:trHeight w:val="799"/>
        </w:trPr>
        <w:tc>
          <w:tcPr>
            <w:tcW w:w="1559" w:type="dxa"/>
            <w:shd w:val="clear" w:color="auto" w:fill="auto"/>
            <w:tcMar>
              <w:top w:w="100" w:type="dxa"/>
              <w:left w:w="100" w:type="dxa"/>
              <w:bottom w:w="100" w:type="dxa"/>
              <w:right w:w="100" w:type="dxa"/>
            </w:tcMar>
          </w:tcPr>
          <w:p w14:paraId="194BB2A4"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0810FD6C"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14:paraId="0ED6C26C"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5FED66D3"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74A37" w14:paraId="7FD44AF1" w14:textId="77777777">
        <w:trPr>
          <w:trHeight w:val="799"/>
        </w:trPr>
        <w:tc>
          <w:tcPr>
            <w:tcW w:w="1559" w:type="dxa"/>
            <w:shd w:val="clear" w:color="auto" w:fill="auto"/>
            <w:tcMar>
              <w:top w:w="100" w:type="dxa"/>
              <w:left w:w="100" w:type="dxa"/>
              <w:bottom w:w="100" w:type="dxa"/>
              <w:right w:w="100" w:type="dxa"/>
            </w:tcMar>
          </w:tcPr>
          <w:p w14:paraId="45908D03"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557E8687"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14:paraId="71FBCC18"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63D1B9DD"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974A37" w14:paraId="60A94064" w14:textId="77777777">
        <w:trPr>
          <w:trHeight w:val="801"/>
        </w:trPr>
        <w:tc>
          <w:tcPr>
            <w:tcW w:w="1559" w:type="dxa"/>
            <w:shd w:val="clear" w:color="auto" w:fill="auto"/>
            <w:tcMar>
              <w:top w:w="100" w:type="dxa"/>
              <w:left w:w="100" w:type="dxa"/>
              <w:bottom w:w="100" w:type="dxa"/>
              <w:right w:w="100" w:type="dxa"/>
            </w:tcMar>
          </w:tcPr>
          <w:p w14:paraId="0E4C02D4"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62" w:type="dxa"/>
            <w:shd w:val="clear" w:color="auto" w:fill="auto"/>
            <w:tcMar>
              <w:top w:w="100" w:type="dxa"/>
              <w:left w:w="100" w:type="dxa"/>
              <w:bottom w:w="100" w:type="dxa"/>
              <w:right w:w="100" w:type="dxa"/>
            </w:tcMar>
          </w:tcPr>
          <w:p w14:paraId="15153B7C"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298" w:type="dxa"/>
            <w:shd w:val="clear" w:color="auto" w:fill="auto"/>
            <w:tcMar>
              <w:top w:w="100" w:type="dxa"/>
              <w:left w:w="100" w:type="dxa"/>
              <w:bottom w:w="100" w:type="dxa"/>
              <w:right w:w="100" w:type="dxa"/>
            </w:tcMar>
          </w:tcPr>
          <w:p w14:paraId="6A97CDED"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562" w:type="dxa"/>
            <w:shd w:val="clear" w:color="auto" w:fill="auto"/>
            <w:tcMar>
              <w:top w:w="100" w:type="dxa"/>
              <w:left w:w="100" w:type="dxa"/>
              <w:bottom w:w="100" w:type="dxa"/>
              <w:right w:w="100" w:type="dxa"/>
            </w:tcMar>
          </w:tcPr>
          <w:p w14:paraId="5CC3DAAF" w14:textId="77777777" w:rsidR="00974A37" w:rsidRDefault="00974A37">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58182DD8" w14:textId="77777777" w:rsidR="00974A37" w:rsidRDefault="00974A37">
      <w:pPr>
        <w:widowControl w:val="0"/>
        <w:pBdr>
          <w:top w:val="nil"/>
          <w:left w:val="nil"/>
          <w:bottom w:val="nil"/>
          <w:right w:val="nil"/>
          <w:between w:val="nil"/>
        </w:pBdr>
        <w:rPr>
          <w:color w:val="000000"/>
        </w:rPr>
      </w:pPr>
    </w:p>
    <w:p w14:paraId="32A3986D" w14:textId="77777777" w:rsidR="00974A37" w:rsidRDefault="00974A37">
      <w:pPr>
        <w:widowControl w:val="0"/>
        <w:pBdr>
          <w:top w:val="nil"/>
          <w:left w:val="nil"/>
          <w:bottom w:val="nil"/>
          <w:right w:val="nil"/>
          <w:between w:val="nil"/>
        </w:pBdr>
        <w:rPr>
          <w:color w:val="000000"/>
        </w:rPr>
      </w:pPr>
    </w:p>
    <w:p w14:paraId="491B6916" w14:textId="4F86B932" w:rsidR="00974A37" w:rsidRDefault="00032294">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 Added M - Modified D – Deleted</w:t>
      </w:r>
    </w:p>
    <w:p w14:paraId="7E7B971D" w14:textId="66613F93" w:rsidR="007617DD" w:rsidRDefault="007617DD">
      <w:pPr>
        <w:widowControl w:val="0"/>
        <w:pBdr>
          <w:top w:val="nil"/>
          <w:left w:val="nil"/>
          <w:bottom w:val="nil"/>
          <w:right w:val="nil"/>
          <w:between w:val="nil"/>
        </w:pBdr>
        <w:spacing w:line="240" w:lineRule="auto"/>
        <w:ind w:left="27"/>
        <w:rPr>
          <w:rFonts w:ascii="Times New Roman" w:eastAsia="Times New Roman" w:hAnsi="Times New Roman" w:cs="Times New Roman"/>
          <w:color w:val="000000"/>
          <w:sz w:val="24"/>
          <w:szCs w:val="24"/>
        </w:rPr>
      </w:pPr>
    </w:p>
    <w:p w14:paraId="5B8277BC"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1. Introduction</w:t>
      </w:r>
    </w:p>
    <w:p w14:paraId="11B0C1EF" w14:textId="77777777" w:rsidR="00916AFD" w:rsidRDefault="00916AFD" w:rsidP="00916AFD">
      <w:pPr>
        <w:spacing w:before="100" w:beforeAutospacing="1" w:after="100" w:afterAutospacing="1" w:line="240" w:lineRule="auto"/>
        <w:rPr>
          <w:rFonts w:ascii="Times New Roman" w:eastAsia="Times New Roman" w:hAnsi="Times New Roman" w:cs="Times New Roman"/>
          <w:b/>
          <w:bCs/>
          <w:noProof w:val="0"/>
          <w:sz w:val="24"/>
          <w:szCs w:val="24"/>
        </w:rPr>
      </w:pPr>
      <w:r w:rsidRPr="00916AFD">
        <w:rPr>
          <w:rFonts w:ascii="Times New Roman" w:eastAsia="Times New Roman" w:hAnsi="Times New Roman" w:cs="Times New Roman"/>
          <w:b/>
          <w:bCs/>
          <w:noProof w:val="0"/>
          <w:sz w:val="24"/>
          <w:szCs w:val="24"/>
        </w:rPr>
        <w:t xml:space="preserve">1.1 Document Purpose </w:t>
      </w:r>
    </w:p>
    <w:p w14:paraId="373840E9" w14:textId="33A9BC7C"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This Software Requirements Specification (SRS) document is created to define in detail and comprehensively the functional, non-functional requirements, and business constraints of the Pro-Sport Complex system (An AI-integrated smart sports complex management and player connection system). The document serves as a standard reference baseline to unify the common language among stakeholders, including: Developers, Testers, Project Managers (PM), and Customers/Investors, ensuring the delivered system accurately and adequately meets the established business objectives.</w:t>
      </w:r>
    </w:p>
    <w:p w14:paraId="23C0AD19" w14:textId="77777777" w:rsidR="00916AFD" w:rsidRDefault="00916AFD" w:rsidP="00916AFD">
      <w:pPr>
        <w:spacing w:before="100" w:beforeAutospacing="1" w:after="100" w:afterAutospacing="1" w:line="240" w:lineRule="auto"/>
        <w:rPr>
          <w:rFonts w:ascii="Times New Roman" w:eastAsia="Times New Roman" w:hAnsi="Times New Roman" w:cs="Times New Roman"/>
          <w:b/>
          <w:bCs/>
          <w:noProof w:val="0"/>
          <w:sz w:val="24"/>
          <w:szCs w:val="24"/>
        </w:rPr>
      </w:pPr>
      <w:r w:rsidRPr="00916AFD">
        <w:rPr>
          <w:rFonts w:ascii="Times New Roman" w:eastAsia="Times New Roman" w:hAnsi="Times New Roman" w:cs="Times New Roman"/>
          <w:b/>
          <w:bCs/>
          <w:noProof w:val="0"/>
          <w:sz w:val="24"/>
          <w:szCs w:val="24"/>
        </w:rPr>
        <w:t xml:space="preserve">1.2 Project Overview </w:t>
      </w:r>
    </w:p>
    <w:p w14:paraId="041F0DC7" w14:textId="0FC8C1D4"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In the context of a booming sports training movement (especially adversarial sports like Badminton, Pickleball, and Tennis), the demand for finding courts and connecting with the player community has skyrocketed. However, the market lacks a comprehensive technological solution. Court operation processes are still predominantly manual, players face difficulties in finding suitable teammates, and most critically, the issue of "no-shows" (</w:t>
      </w:r>
      <w:proofErr w:type="spellStart"/>
      <w:r w:rsidRPr="00916AFD">
        <w:rPr>
          <w:rFonts w:ascii="Times New Roman" w:eastAsia="Times New Roman" w:hAnsi="Times New Roman" w:cs="Times New Roman"/>
          <w:noProof w:val="0"/>
          <w:sz w:val="24"/>
          <w:szCs w:val="24"/>
        </w:rPr>
        <w:t>bùng</w:t>
      </w:r>
      <w:proofErr w:type="spellEnd"/>
      <w:r w:rsidRPr="00916AFD">
        <w:rPr>
          <w:rFonts w:ascii="Times New Roman" w:eastAsia="Times New Roman" w:hAnsi="Times New Roman" w:cs="Times New Roman"/>
          <w:noProof w:val="0"/>
          <w:sz w:val="24"/>
          <w:szCs w:val="24"/>
        </w:rPr>
        <w:t xml:space="preserve"> </w:t>
      </w:r>
      <w:proofErr w:type="spellStart"/>
      <w:r w:rsidRPr="00916AFD">
        <w:rPr>
          <w:rFonts w:ascii="Times New Roman" w:eastAsia="Times New Roman" w:hAnsi="Times New Roman" w:cs="Times New Roman"/>
          <w:noProof w:val="0"/>
          <w:sz w:val="24"/>
          <w:szCs w:val="24"/>
        </w:rPr>
        <w:t>kèo</w:t>
      </w:r>
      <w:proofErr w:type="spellEnd"/>
      <w:r w:rsidRPr="00916AFD">
        <w:rPr>
          <w:rFonts w:ascii="Times New Roman" w:eastAsia="Times New Roman" w:hAnsi="Times New Roman" w:cs="Times New Roman"/>
          <w:noProof w:val="0"/>
          <w:sz w:val="24"/>
          <w:szCs w:val="24"/>
        </w:rPr>
        <w:t>) causes frustration and financial losses for both organizers and court owners.</w:t>
      </w:r>
    </w:p>
    <w:p w14:paraId="36604AAF"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Pro-Sport Complex was established as a multi-agent intermediary platform, aiming to comprehensively digitize the sports complex operation process. The system not only provides real-time court availability management but also integrates an Escrow wallet for financial transparency and anti-"no-show" mechanisms. This is combined with an AI Chatbot that analyzes natural language to optimize matchmaking and provide deeply personalized court recommendations for each user.</w:t>
      </w:r>
    </w:p>
    <w:p w14:paraId="271DE8AD"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lastRenderedPageBreak/>
        <w:t>2. Scope</w:t>
      </w:r>
    </w:p>
    <w:p w14:paraId="2B7B46EF" w14:textId="77777777" w:rsidR="00916AFD" w:rsidRDefault="00916AFD" w:rsidP="00916AFD">
      <w:pPr>
        <w:spacing w:before="100" w:beforeAutospacing="1" w:after="100" w:afterAutospacing="1" w:line="240" w:lineRule="auto"/>
        <w:rPr>
          <w:rFonts w:ascii="Times New Roman" w:eastAsia="Times New Roman" w:hAnsi="Times New Roman" w:cs="Times New Roman"/>
          <w:b/>
          <w:bCs/>
          <w:noProof w:val="0"/>
          <w:sz w:val="24"/>
          <w:szCs w:val="24"/>
        </w:rPr>
      </w:pPr>
      <w:r w:rsidRPr="00916AFD">
        <w:rPr>
          <w:rFonts w:ascii="Times New Roman" w:eastAsia="Times New Roman" w:hAnsi="Times New Roman" w:cs="Times New Roman"/>
          <w:b/>
          <w:bCs/>
          <w:noProof w:val="0"/>
          <w:sz w:val="24"/>
          <w:szCs w:val="24"/>
        </w:rPr>
        <w:t xml:space="preserve">2.1 Business Scope </w:t>
      </w:r>
    </w:p>
    <w:p w14:paraId="41740B2A" w14:textId="460E3E5D"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The system focuses on solving the following core business flows:</w:t>
      </w:r>
    </w:p>
    <w:p w14:paraId="1BDD2DB1" w14:textId="77777777" w:rsidR="00916AFD" w:rsidRPr="00916AFD" w:rsidRDefault="00916AFD" w:rsidP="00916AFD">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Court &amp; Availability Management:</w:t>
      </w:r>
      <w:r w:rsidRPr="00916AFD">
        <w:rPr>
          <w:rFonts w:ascii="Times New Roman" w:eastAsia="Times New Roman" w:hAnsi="Times New Roman" w:cs="Times New Roman"/>
          <w:noProof w:val="0"/>
          <w:sz w:val="24"/>
          <w:szCs w:val="24"/>
        </w:rPr>
        <w:t xml:space="preserve"> Digitize the real-time matrix, allowing online booking and automated court status updates.</w:t>
      </w:r>
    </w:p>
    <w:p w14:paraId="0F2E9434" w14:textId="77777777" w:rsidR="00916AFD" w:rsidRPr="00916AFD" w:rsidRDefault="00916AFD" w:rsidP="00916AFD">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Matchmaking &amp; Match Organization:</w:t>
      </w:r>
      <w:r w:rsidRPr="00916AFD">
        <w:rPr>
          <w:rFonts w:ascii="Times New Roman" w:eastAsia="Times New Roman" w:hAnsi="Times New Roman" w:cs="Times New Roman"/>
          <w:noProof w:val="0"/>
          <w:sz w:val="24"/>
          <w:szCs w:val="24"/>
        </w:rPr>
        <w:t xml:space="preserve"> Support users in creating, managing, and joining exchange "matches" with a reputation rating mechanism.</w:t>
      </w:r>
    </w:p>
    <w:p w14:paraId="08F84B83" w14:textId="77777777" w:rsidR="00916AFD" w:rsidRPr="00916AFD" w:rsidRDefault="00916AFD" w:rsidP="00916AFD">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Escrow Payment Processing:</w:t>
      </w:r>
      <w:r w:rsidRPr="00916AFD">
        <w:rPr>
          <w:rFonts w:ascii="Times New Roman" w:eastAsia="Times New Roman" w:hAnsi="Times New Roman" w:cs="Times New Roman"/>
          <w:noProof w:val="0"/>
          <w:sz w:val="24"/>
          <w:szCs w:val="24"/>
        </w:rPr>
        <w:t xml:space="preserve"> Utilize an intermediary wallet to hold the deposits of match participants, automatically refunding or penalizing based on actual "check-in" results.</w:t>
      </w:r>
    </w:p>
    <w:p w14:paraId="3875920B" w14:textId="77777777" w:rsidR="00916AFD" w:rsidRPr="00916AFD" w:rsidRDefault="00916AFD" w:rsidP="00916AFD">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On-site Operations:</w:t>
      </w:r>
      <w:r w:rsidRPr="00916AFD">
        <w:rPr>
          <w:rFonts w:ascii="Times New Roman" w:eastAsia="Times New Roman" w:hAnsi="Times New Roman" w:cs="Times New Roman"/>
          <w:noProof w:val="0"/>
          <w:sz w:val="24"/>
          <w:szCs w:val="24"/>
        </w:rPr>
        <w:t xml:space="preserve"> Provide tools for staff to handle QR code check-ins, manage equipment rental/return, calculate damage surcharges, and sell value-added services (F&amp;B).</w:t>
      </w:r>
    </w:p>
    <w:p w14:paraId="11708558" w14:textId="77777777" w:rsidR="00916AFD" w:rsidRPr="00916AFD" w:rsidRDefault="00916AFD" w:rsidP="00916AFD">
      <w:pPr>
        <w:numPr>
          <w:ilvl w:val="0"/>
          <w:numId w:val="19"/>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Smart Support (AI Chatbot):</w:t>
      </w:r>
      <w:r w:rsidRPr="00916AFD">
        <w:rPr>
          <w:rFonts w:ascii="Times New Roman" w:eastAsia="Times New Roman" w:hAnsi="Times New Roman" w:cs="Times New Roman"/>
          <w:noProof w:val="0"/>
          <w:sz w:val="24"/>
          <w:szCs w:val="24"/>
        </w:rPr>
        <w:t xml:space="preserve"> Integrate AI to provide consultation, assist in checking availability, and find matches using natural language.</w:t>
      </w:r>
    </w:p>
    <w:p w14:paraId="28167235" w14:textId="77777777" w:rsidR="00916AFD" w:rsidRDefault="00916AFD" w:rsidP="00916AFD">
      <w:pPr>
        <w:spacing w:before="100" w:beforeAutospacing="1" w:after="100" w:afterAutospacing="1" w:line="240" w:lineRule="auto"/>
        <w:rPr>
          <w:rFonts w:ascii="Times New Roman" w:eastAsia="Times New Roman" w:hAnsi="Times New Roman" w:cs="Times New Roman"/>
          <w:b/>
          <w:bCs/>
          <w:noProof w:val="0"/>
          <w:sz w:val="24"/>
          <w:szCs w:val="24"/>
        </w:rPr>
      </w:pPr>
      <w:r w:rsidRPr="00916AFD">
        <w:rPr>
          <w:rFonts w:ascii="Times New Roman" w:eastAsia="Times New Roman" w:hAnsi="Times New Roman" w:cs="Times New Roman"/>
          <w:b/>
          <w:bCs/>
          <w:noProof w:val="0"/>
          <w:sz w:val="24"/>
          <w:szCs w:val="24"/>
        </w:rPr>
        <w:t>2.2 User Scope</w:t>
      </w:r>
    </w:p>
    <w:p w14:paraId="24B8302D" w14:textId="00281986"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 xml:space="preserve"> The system serves 4 main Actors:</w:t>
      </w:r>
    </w:p>
    <w:p w14:paraId="491CF275" w14:textId="77777777" w:rsidR="00916AFD" w:rsidRPr="00916AFD" w:rsidRDefault="00916AFD" w:rsidP="00916AFD">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Guest:</w:t>
      </w:r>
      <w:r w:rsidRPr="00916AFD">
        <w:rPr>
          <w:rFonts w:ascii="Times New Roman" w:eastAsia="Times New Roman" w:hAnsi="Times New Roman" w:cs="Times New Roman"/>
          <w:noProof w:val="0"/>
          <w:sz w:val="24"/>
          <w:szCs w:val="24"/>
        </w:rPr>
        <w:t xml:space="preserve"> Can access and look up court information and view public matches but does not have deep interaction rights.</w:t>
      </w:r>
    </w:p>
    <w:p w14:paraId="768E509C" w14:textId="77777777" w:rsidR="00916AFD" w:rsidRPr="00916AFD" w:rsidRDefault="00916AFD" w:rsidP="00916AFD">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Customer (Player):</w:t>
      </w:r>
      <w:r w:rsidRPr="00916AFD">
        <w:rPr>
          <w:rFonts w:ascii="Times New Roman" w:eastAsia="Times New Roman" w:hAnsi="Times New Roman" w:cs="Times New Roman"/>
          <w:noProof w:val="0"/>
          <w:sz w:val="24"/>
          <w:szCs w:val="24"/>
        </w:rPr>
        <w:t xml:space="preserve"> Authenticated (E-KYC) users who have full rights to book courts, create/join matches, make payments, and use services.</w:t>
      </w:r>
    </w:p>
    <w:p w14:paraId="4CB77645" w14:textId="77777777" w:rsidR="00916AFD" w:rsidRPr="00916AFD" w:rsidRDefault="00916AFD" w:rsidP="00916AFD">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Staff (Coordinator):</w:t>
      </w:r>
      <w:r w:rsidRPr="00916AFD">
        <w:rPr>
          <w:rFonts w:ascii="Times New Roman" w:eastAsia="Times New Roman" w:hAnsi="Times New Roman" w:cs="Times New Roman"/>
          <w:noProof w:val="0"/>
          <w:sz w:val="24"/>
          <w:szCs w:val="24"/>
        </w:rPr>
        <w:t xml:space="preserve"> Operate directly at the court, handle check-in/out procedures, conduct inventory checks, and log incidents.</w:t>
      </w:r>
    </w:p>
    <w:p w14:paraId="354109D0" w14:textId="77777777" w:rsidR="00916AFD" w:rsidRPr="00916AFD" w:rsidRDefault="00916AFD" w:rsidP="00916AFD">
      <w:pPr>
        <w:numPr>
          <w:ilvl w:val="0"/>
          <w:numId w:val="20"/>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Admin (Court Owner):</w:t>
      </w:r>
      <w:r w:rsidRPr="00916AFD">
        <w:rPr>
          <w:rFonts w:ascii="Times New Roman" w:eastAsia="Times New Roman" w:hAnsi="Times New Roman" w:cs="Times New Roman"/>
          <w:noProof w:val="0"/>
          <w:sz w:val="24"/>
          <w:szCs w:val="24"/>
        </w:rPr>
        <w:t xml:space="preserve"> Manage the system globally, configure Dynamic Pricing, handle disputes and complaints, and monitor statistical reports.</w:t>
      </w:r>
    </w:p>
    <w:p w14:paraId="1B2234C0" w14:textId="1D67DAFC"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 xml:space="preserve">2.3 Out of Scope </w:t>
      </w:r>
    </w:p>
    <w:p w14:paraId="0A4E6878" w14:textId="77777777" w:rsidR="00916AFD" w:rsidRPr="00916AFD" w:rsidRDefault="00916AFD" w:rsidP="00916AFD">
      <w:pPr>
        <w:numPr>
          <w:ilvl w:val="0"/>
          <w:numId w:val="21"/>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The system does not manage IoT hardware devices at the court (such as automatic lighting toggles, magnetic doors, or AI match-monitoring cameras).</w:t>
      </w:r>
    </w:p>
    <w:p w14:paraId="7D0A7857" w14:textId="77777777" w:rsidR="00916AFD" w:rsidRPr="00916AFD" w:rsidRDefault="00916AFD" w:rsidP="00916AFD">
      <w:pPr>
        <w:numPr>
          <w:ilvl w:val="0"/>
          <w:numId w:val="21"/>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 xml:space="preserve">Does not provide Logistics services for sports equipment outside the </w:t>
      </w:r>
      <w:proofErr w:type="gramStart"/>
      <w:r w:rsidRPr="00916AFD">
        <w:rPr>
          <w:rFonts w:ascii="Times New Roman" w:eastAsia="Times New Roman" w:hAnsi="Times New Roman" w:cs="Times New Roman"/>
          <w:noProof w:val="0"/>
          <w:sz w:val="24"/>
          <w:szCs w:val="24"/>
        </w:rPr>
        <w:t>sports</w:t>
      </w:r>
      <w:proofErr w:type="gramEnd"/>
      <w:r w:rsidRPr="00916AFD">
        <w:rPr>
          <w:rFonts w:ascii="Times New Roman" w:eastAsia="Times New Roman" w:hAnsi="Times New Roman" w:cs="Times New Roman"/>
          <w:noProof w:val="0"/>
          <w:sz w:val="24"/>
          <w:szCs w:val="24"/>
        </w:rPr>
        <w:t xml:space="preserve"> complex premises.</w:t>
      </w:r>
    </w:p>
    <w:p w14:paraId="15B79D04" w14:textId="77777777" w:rsidR="00916AFD" w:rsidRPr="00916AFD" w:rsidRDefault="00916AFD" w:rsidP="00916AFD">
      <w:pPr>
        <w:numPr>
          <w:ilvl w:val="0"/>
          <w:numId w:val="21"/>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Does not act as a multi-functional social networking platform (no newsfeed, stories, etc.), strictly focusing on sports connections.</w:t>
      </w:r>
    </w:p>
    <w:p w14:paraId="400F5C39"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3. Analysis of Current Systems (As-Is Systems &amp; Current Context)</w:t>
      </w:r>
    </w:p>
    <w:p w14:paraId="2851D245"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noProof w:val="0"/>
          <w:sz w:val="24"/>
          <w:szCs w:val="24"/>
        </w:rPr>
        <w:t>Before proposing the Pro-Sport Complex solution, an assessment of current systems and operating methods (As-Is) in the market reveals distinct pain points:</w:t>
      </w:r>
    </w:p>
    <w:p w14:paraId="65FC798E"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3.1 Traditional Court Booking Platforms (e.g., SanCaulong.vn, sports directories)</w:t>
      </w:r>
    </w:p>
    <w:p w14:paraId="21D02A48" w14:textId="77777777" w:rsidR="00916AFD" w:rsidRPr="00916AFD" w:rsidRDefault="00916AFD" w:rsidP="00916AFD">
      <w:pPr>
        <w:numPr>
          <w:ilvl w:val="0"/>
          <w:numId w:val="22"/>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Current Status:</w:t>
      </w:r>
      <w:r w:rsidRPr="00916AFD">
        <w:rPr>
          <w:rFonts w:ascii="Times New Roman" w:eastAsia="Times New Roman" w:hAnsi="Times New Roman" w:cs="Times New Roman"/>
          <w:noProof w:val="0"/>
          <w:sz w:val="24"/>
          <w:szCs w:val="24"/>
        </w:rPr>
        <w:t xml:space="preserve"> Primarily operate as digitized "Yellow Pages". They provide basic information regarding the location, phone number, and reference prices of court clusters.</w:t>
      </w:r>
    </w:p>
    <w:p w14:paraId="49F2E2FF" w14:textId="77777777" w:rsidR="00916AFD" w:rsidRPr="00916AFD" w:rsidRDefault="00916AFD" w:rsidP="00916AFD">
      <w:pPr>
        <w:numPr>
          <w:ilvl w:val="0"/>
          <w:numId w:val="22"/>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Limitations:</w:t>
      </w:r>
    </w:p>
    <w:p w14:paraId="05FB3E7C" w14:textId="77777777" w:rsidR="00916AFD" w:rsidRPr="00916AFD" w:rsidRDefault="00916AFD" w:rsidP="00916AFD">
      <w:pPr>
        <w:numPr>
          <w:ilvl w:val="1"/>
          <w:numId w:val="22"/>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Static Data:</w:t>
      </w:r>
      <w:r w:rsidRPr="00916AFD">
        <w:rPr>
          <w:rFonts w:ascii="Times New Roman" w:eastAsia="Times New Roman" w:hAnsi="Times New Roman" w:cs="Times New Roman"/>
          <w:noProof w:val="0"/>
          <w:sz w:val="24"/>
          <w:szCs w:val="24"/>
        </w:rPr>
        <w:t xml:space="preserve"> Lacks real-time availability synchronization. Players still have to manually call the court owner to confirm open slots.</w:t>
      </w:r>
    </w:p>
    <w:p w14:paraId="1298D977" w14:textId="77777777" w:rsidR="00916AFD" w:rsidRPr="00916AFD" w:rsidRDefault="00916AFD" w:rsidP="00916AFD">
      <w:pPr>
        <w:numPr>
          <w:ilvl w:val="1"/>
          <w:numId w:val="22"/>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lastRenderedPageBreak/>
        <w:t>Single Functionality:</w:t>
      </w:r>
      <w:r w:rsidRPr="00916AFD">
        <w:rPr>
          <w:rFonts w:ascii="Times New Roman" w:eastAsia="Times New Roman" w:hAnsi="Times New Roman" w:cs="Times New Roman"/>
          <w:noProof w:val="0"/>
          <w:sz w:val="24"/>
          <w:szCs w:val="24"/>
        </w:rPr>
        <w:t xml:space="preserve"> No community connection features, completely ignoring the "matchmaking" and exchange organization segment.</w:t>
      </w:r>
    </w:p>
    <w:p w14:paraId="0CDB6979" w14:textId="77777777" w:rsidR="00916AFD" w:rsidRPr="00916AFD" w:rsidRDefault="00916AFD" w:rsidP="00916AFD">
      <w:pPr>
        <w:numPr>
          <w:ilvl w:val="1"/>
          <w:numId w:val="22"/>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Poor Administration:</w:t>
      </w:r>
      <w:r w:rsidRPr="00916AFD">
        <w:rPr>
          <w:rFonts w:ascii="Times New Roman" w:eastAsia="Times New Roman" w:hAnsi="Times New Roman" w:cs="Times New Roman"/>
          <w:noProof w:val="0"/>
          <w:sz w:val="24"/>
          <w:szCs w:val="24"/>
        </w:rPr>
        <w:t xml:space="preserve"> Court owners lack a backend to manage revenue or cancellation policies.</w:t>
      </w:r>
    </w:p>
    <w:p w14:paraId="586A061F"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 xml:space="preserve">3.2 Social Media Groups (Facebook Groups, </w:t>
      </w:r>
      <w:proofErr w:type="spellStart"/>
      <w:r w:rsidRPr="00916AFD">
        <w:rPr>
          <w:rFonts w:ascii="Times New Roman" w:eastAsia="Times New Roman" w:hAnsi="Times New Roman" w:cs="Times New Roman"/>
          <w:b/>
          <w:bCs/>
          <w:noProof w:val="0"/>
          <w:sz w:val="24"/>
          <w:szCs w:val="24"/>
        </w:rPr>
        <w:t>Zalo</w:t>
      </w:r>
      <w:proofErr w:type="spellEnd"/>
      <w:r w:rsidRPr="00916AFD">
        <w:rPr>
          <w:rFonts w:ascii="Times New Roman" w:eastAsia="Times New Roman" w:hAnsi="Times New Roman" w:cs="Times New Roman"/>
          <w:b/>
          <w:bCs/>
          <w:noProof w:val="0"/>
          <w:sz w:val="24"/>
          <w:szCs w:val="24"/>
        </w:rPr>
        <w:t>, Telegram)</w:t>
      </w:r>
    </w:p>
    <w:p w14:paraId="7679B1D1" w14:textId="77777777" w:rsidR="00916AFD" w:rsidRPr="00916AFD" w:rsidRDefault="00916AFD" w:rsidP="00916AFD">
      <w:pPr>
        <w:numPr>
          <w:ilvl w:val="0"/>
          <w:numId w:val="23"/>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Current Status:</w:t>
      </w:r>
      <w:r w:rsidRPr="00916AFD">
        <w:rPr>
          <w:rFonts w:ascii="Times New Roman" w:eastAsia="Times New Roman" w:hAnsi="Times New Roman" w:cs="Times New Roman"/>
          <w:noProof w:val="0"/>
          <w:sz w:val="24"/>
          <w:szCs w:val="24"/>
        </w:rPr>
        <w:t xml:space="preserve"> Currently the primary channel for players to post "finding teammates", "sharing court fees", or for clubs to recruit members.</w:t>
      </w:r>
    </w:p>
    <w:p w14:paraId="35A7A7F8" w14:textId="77777777" w:rsidR="00916AFD" w:rsidRPr="00916AFD" w:rsidRDefault="00916AFD" w:rsidP="00916AFD">
      <w:pPr>
        <w:numPr>
          <w:ilvl w:val="0"/>
          <w:numId w:val="23"/>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Limitations:</w:t>
      </w:r>
    </w:p>
    <w:p w14:paraId="7BE3B779" w14:textId="77777777" w:rsidR="00916AFD" w:rsidRPr="00916AFD" w:rsidRDefault="00916AFD" w:rsidP="00916AFD">
      <w:pPr>
        <w:numPr>
          <w:ilvl w:val="1"/>
          <w:numId w:val="23"/>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Financial Risks &amp; "No-shows":</w:t>
      </w:r>
      <w:r w:rsidRPr="00916AFD">
        <w:rPr>
          <w:rFonts w:ascii="Times New Roman" w:eastAsia="Times New Roman" w:hAnsi="Times New Roman" w:cs="Times New Roman"/>
          <w:noProof w:val="0"/>
          <w:sz w:val="24"/>
          <w:szCs w:val="24"/>
        </w:rPr>
        <w:t xml:space="preserve"> Due to the lack of upfront payment obligations, the situation where players register but do not show up occurs frequently. Organizers (Hosts) often have to compensate for the court fees out-of-pocket.</w:t>
      </w:r>
    </w:p>
    <w:p w14:paraId="6A0289C0" w14:textId="77777777" w:rsidR="00916AFD" w:rsidRPr="00916AFD" w:rsidRDefault="00916AFD" w:rsidP="00916AFD">
      <w:pPr>
        <w:numPr>
          <w:ilvl w:val="1"/>
          <w:numId w:val="23"/>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Difficulties in Financial Management:</w:t>
      </w:r>
      <w:r w:rsidRPr="00916AFD">
        <w:rPr>
          <w:rFonts w:ascii="Times New Roman" w:eastAsia="Times New Roman" w:hAnsi="Times New Roman" w:cs="Times New Roman"/>
          <w:noProof w:val="0"/>
          <w:sz w:val="24"/>
          <w:szCs w:val="24"/>
        </w:rPr>
        <w:t xml:space="preserve"> Collecting fragmented cash or manual bank transfers from multiple individuals is highly time-consuming and prone to errors.</w:t>
      </w:r>
    </w:p>
    <w:p w14:paraId="7E6B810F" w14:textId="77777777" w:rsidR="00916AFD" w:rsidRPr="00916AFD" w:rsidRDefault="00916AFD" w:rsidP="00916AFD">
      <w:pPr>
        <w:numPr>
          <w:ilvl w:val="1"/>
          <w:numId w:val="23"/>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Lack of Identity (E-KYC) and Reputation:</w:t>
      </w:r>
      <w:r w:rsidRPr="00916AFD">
        <w:rPr>
          <w:rFonts w:ascii="Times New Roman" w:eastAsia="Times New Roman" w:hAnsi="Times New Roman" w:cs="Times New Roman"/>
          <w:noProof w:val="0"/>
          <w:sz w:val="24"/>
          <w:szCs w:val="24"/>
        </w:rPr>
        <w:t xml:space="preserve"> It is very difficult to verify the actual skill level of players, and there is no rating system to filter out individuals with a history of poor behavior.</w:t>
      </w:r>
    </w:p>
    <w:p w14:paraId="7D431561" w14:textId="77777777" w:rsidR="00916AFD" w:rsidRPr="00916AFD" w:rsidRDefault="00916AFD" w:rsidP="00916AFD">
      <w:p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3.3 Internal Management Processes of Current Court Owners</w:t>
      </w:r>
    </w:p>
    <w:p w14:paraId="1198310A" w14:textId="77777777" w:rsidR="00916AFD" w:rsidRPr="00916AFD" w:rsidRDefault="00916AFD" w:rsidP="00916AFD">
      <w:pPr>
        <w:numPr>
          <w:ilvl w:val="0"/>
          <w:numId w:val="24"/>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Current Status:</w:t>
      </w:r>
      <w:r w:rsidRPr="00916AFD">
        <w:rPr>
          <w:rFonts w:ascii="Times New Roman" w:eastAsia="Times New Roman" w:hAnsi="Times New Roman" w:cs="Times New Roman"/>
          <w:noProof w:val="0"/>
          <w:sz w:val="24"/>
          <w:szCs w:val="24"/>
        </w:rPr>
        <w:t xml:space="preserve"> The majority of small to medium-sized sports courts are managed via paper ledgers, whiteboards, or Excel files/internal </w:t>
      </w:r>
      <w:proofErr w:type="spellStart"/>
      <w:r w:rsidRPr="00916AFD">
        <w:rPr>
          <w:rFonts w:ascii="Times New Roman" w:eastAsia="Times New Roman" w:hAnsi="Times New Roman" w:cs="Times New Roman"/>
          <w:noProof w:val="0"/>
          <w:sz w:val="24"/>
          <w:szCs w:val="24"/>
        </w:rPr>
        <w:t>Zalo</w:t>
      </w:r>
      <w:proofErr w:type="spellEnd"/>
      <w:r w:rsidRPr="00916AFD">
        <w:rPr>
          <w:rFonts w:ascii="Times New Roman" w:eastAsia="Times New Roman" w:hAnsi="Times New Roman" w:cs="Times New Roman"/>
          <w:noProof w:val="0"/>
          <w:sz w:val="24"/>
          <w:szCs w:val="24"/>
        </w:rPr>
        <w:t xml:space="preserve"> groups.</w:t>
      </w:r>
    </w:p>
    <w:p w14:paraId="169DF76B" w14:textId="77777777" w:rsidR="00916AFD" w:rsidRPr="00916AFD" w:rsidRDefault="00916AFD" w:rsidP="00916AFD">
      <w:pPr>
        <w:numPr>
          <w:ilvl w:val="0"/>
          <w:numId w:val="24"/>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Limitations:</w:t>
      </w:r>
    </w:p>
    <w:p w14:paraId="452992D8" w14:textId="77777777" w:rsidR="00916AFD" w:rsidRPr="00916AFD" w:rsidRDefault="00916AFD" w:rsidP="00916AFD">
      <w:pPr>
        <w:numPr>
          <w:ilvl w:val="1"/>
          <w:numId w:val="24"/>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Resource Waste:</w:t>
      </w:r>
      <w:r w:rsidRPr="00916AFD">
        <w:rPr>
          <w:rFonts w:ascii="Times New Roman" w:eastAsia="Times New Roman" w:hAnsi="Times New Roman" w:cs="Times New Roman"/>
          <w:noProof w:val="0"/>
          <w:sz w:val="24"/>
          <w:szCs w:val="24"/>
        </w:rPr>
        <w:t xml:space="preserve"> It is very difficult to optimize the fill-rate for fragmented idle time slots ("dead hours").</w:t>
      </w:r>
    </w:p>
    <w:p w14:paraId="66F3538A" w14:textId="77777777" w:rsidR="00916AFD" w:rsidRPr="00916AFD" w:rsidRDefault="00916AFD" w:rsidP="00916AFD">
      <w:pPr>
        <w:numPr>
          <w:ilvl w:val="1"/>
          <w:numId w:val="24"/>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Revenue Leakage:</w:t>
      </w:r>
      <w:r w:rsidRPr="00916AFD">
        <w:rPr>
          <w:rFonts w:ascii="Times New Roman" w:eastAsia="Times New Roman" w:hAnsi="Times New Roman" w:cs="Times New Roman"/>
          <w:noProof w:val="0"/>
          <w:sz w:val="24"/>
          <w:szCs w:val="24"/>
        </w:rPr>
        <w:t xml:space="preserve"> Loose management processes for equipment inventory (rental rackets, balls, shoes) and sales (beverages) easily lead to inventory discrepancies.</w:t>
      </w:r>
    </w:p>
    <w:p w14:paraId="1FD8C4A1" w14:textId="77777777" w:rsidR="00916AFD" w:rsidRPr="00916AFD" w:rsidRDefault="00916AFD" w:rsidP="00916AFD">
      <w:pPr>
        <w:numPr>
          <w:ilvl w:val="1"/>
          <w:numId w:val="24"/>
        </w:numPr>
        <w:spacing w:before="100" w:beforeAutospacing="1" w:after="100" w:afterAutospacing="1" w:line="240" w:lineRule="auto"/>
        <w:rPr>
          <w:rFonts w:ascii="Times New Roman" w:eastAsia="Times New Roman" w:hAnsi="Times New Roman" w:cs="Times New Roman"/>
          <w:noProof w:val="0"/>
          <w:sz w:val="24"/>
          <w:szCs w:val="24"/>
        </w:rPr>
      </w:pPr>
      <w:r w:rsidRPr="00916AFD">
        <w:rPr>
          <w:rFonts w:ascii="Times New Roman" w:eastAsia="Times New Roman" w:hAnsi="Times New Roman" w:cs="Times New Roman"/>
          <w:b/>
          <w:bCs/>
          <w:noProof w:val="0"/>
          <w:sz w:val="24"/>
          <w:szCs w:val="24"/>
        </w:rPr>
        <w:t>Lack of Flexibility:</w:t>
      </w:r>
      <w:r w:rsidRPr="00916AFD">
        <w:rPr>
          <w:rFonts w:ascii="Times New Roman" w:eastAsia="Times New Roman" w:hAnsi="Times New Roman" w:cs="Times New Roman"/>
          <w:noProof w:val="0"/>
          <w:sz w:val="24"/>
          <w:szCs w:val="24"/>
        </w:rPr>
        <w:t xml:space="preserve"> No Data Analytics tools are available to automatically configure Dynamic Pricing based on supply and demand.</w:t>
      </w:r>
    </w:p>
    <w:p w14:paraId="10E9ED36" w14:textId="77777777" w:rsidR="00EE307B" w:rsidRDefault="00EE307B" w:rsidP="00620C5D">
      <w:pPr>
        <w:pStyle w:val="Heading1"/>
        <w:keepNext w:val="0"/>
        <w:keepLines w:val="0"/>
        <w:rPr>
          <w:rFonts w:ascii="Times New Roman" w:hAnsi="Times New Roman" w:cs="Times New Roman"/>
          <w:sz w:val="46"/>
          <w:szCs w:val="46"/>
        </w:rPr>
      </w:pPr>
    </w:p>
    <w:p w14:paraId="2F508C04" w14:textId="1A6E34BD" w:rsidR="00620C5D" w:rsidRPr="003F3660" w:rsidRDefault="00620C5D" w:rsidP="00620C5D">
      <w:pPr>
        <w:pStyle w:val="Heading1"/>
        <w:keepNext w:val="0"/>
        <w:keepLines w:val="0"/>
        <w:rPr>
          <w:rFonts w:ascii="Times New Roman" w:hAnsi="Times New Roman" w:cs="Times New Roman"/>
          <w:sz w:val="46"/>
          <w:szCs w:val="46"/>
        </w:rPr>
      </w:pPr>
      <w:r w:rsidRPr="003F3660">
        <w:rPr>
          <w:rFonts w:ascii="Times New Roman" w:hAnsi="Times New Roman" w:cs="Times New Roman"/>
          <w:sz w:val="46"/>
          <w:szCs w:val="46"/>
        </w:rPr>
        <w:t>I. Overview</w:t>
      </w:r>
    </w:p>
    <w:p w14:paraId="40182F4C" w14:textId="77777777" w:rsidR="00620C5D" w:rsidRPr="003F3660" w:rsidRDefault="00620C5D" w:rsidP="00620C5D">
      <w:pPr>
        <w:pStyle w:val="Heading2"/>
        <w:keepNext w:val="0"/>
        <w:keepLines w:val="0"/>
        <w:rPr>
          <w:rFonts w:ascii="Times New Roman" w:hAnsi="Times New Roman" w:cs="Times New Roman"/>
          <w:sz w:val="34"/>
          <w:szCs w:val="34"/>
        </w:rPr>
      </w:pPr>
      <w:bookmarkStart w:id="0" w:name="_pftlfu9blox6"/>
      <w:bookmarkEnd w:id="0"/>
      <w:r w:rsidRPr="003F3660">
        <w:rPr>
          <w:rFonts w:ascii="Times New Roman" w:hAnsi="Times New Roman" w:cs="Times New Roman"/>
          <w:sz w:val="34"/>
          <w:szCs w:val="34"/>
        </w:rPr>
        <w:t>1. User Requirements</w:t>
      </w:r>
    </w:p>
    <w:p w14:paraId="37766658" w14:textId="0CA52737" w:rsidR="00620C5D" w:rsidRDefault="00620C5D" w:rsidP="00620C5D">
      <w:pPr>
        <w:pStyle w:val="Heading3"/>
        <w:keepNext w:val="0"/>
        <w:keepLines w:val="0"/>
        <w:rPr>
          <w:rFonts w:ascii="Times New Roman" w:hAnsi="Times New Roman" w:cs="Times New Roman"/>
          <w:color w:val="000000"/>
          <w:sz w:val="26"/>
          <w:szCs w:val="26"/>
        </w:rPr>
      </w:pPr>
      <w:bookmarkStart w:id="1" w:name="_wy6w9hi3d89m"/>
      <w:bookmarkEnd w:id="1"/>
      <w:r w:rsidRPr="003F3660">
        <w:rPr>
          <w:rFonts w:ascii="Times New Roman" w:hAnsi="Times New Roman" w:cs="Times New Roman"/>
          <w:color w:val="000000"/>
          <w:sz w:val="26"/>
          <w:szCs w:val="26"/>
        </w:rPr>
        <w:t>1.1 Actors</w:t>
      </w:r>
    </w:p>
    <w:p w14:paraId="57BA1A53" w14:textId="77777777" w:rsidR="007559B1" w:rsidRDefault="007559B1" w:rsidP="007559B1">
      <w:pPr>
        <w:pStyle w:val="Heading3"/>
        <w:rPr>
          <w:noProof w:val="0"/>
        </w:rPr>
      </w:pPr>
      <w:r>
        <w:lastRenderedPageBreak/>
        <w:t>Actor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8371"/>
      </w:tblGrid>
      <w:tr w:rsidR="007559B1" w14:paraId="4BEF3FD9" w14:textId="77777777" w:rsidTr="007559B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0D2EC" w14:textId="77777777" w:rsidR="007559B1" w:rsidRDefault="007559B1">
            <w:pPr>
              <w:spacing w:after="480"/>
            </w:pPr>
            <w:r>
              <w:rPr>
                <w:rStyle w:val="Strong"/>
              </w:rPr>
              <w:t>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8695F" w14:textId="77777777" w:rsidR="007559B1" w:rsidRDefault="007559B1">
            <w:pPr>
              <w:spacing w:after="480"/>
            </w:pPr>
            <w:r>
              <w:rPr>
                <w:rStyle w:val="Strong"/>
              </w:rPr>
              <w:t>Role &amp; Key Responsibilities</w:t>
            </w:r>
          </w:p>
        </w:tc>
      </w:tr>
      <w:tr w:rsidR="007559B1" w14:paraId="21488087" w14:textId="77777777" w:rsidTr="007559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1359C" w14:textId="77777777" w:rsidR="007559B1" w:rsidRDefault="007559B1">
            <w:pPr>
              <w:spacing w:after="480"/>
            </w:pPr>
            <w:r>
              <w:rPr>
                <w:b/>
                <w:bCs/>
              </w:rPr>
              <w:t>Guest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269FA" w14:textId="77777777" w:rsidR="007559B1" w:rsidRDefault="007559B1">
            <w:pPr>
              <w:spacing w:after="480"/>
            </w:pPr>
            <w:r>
              <w:t>Unregistered user. Can view courts, schedules, pricing, and open matches.</w:t>
            </w:r>
          </w:p>
        </w:tc>
      </w:tr>
      <w:tr w:rsidR="007559B1" w14:paraId="5D07FD73" w14:textId="77777777" w:rsidTr="007559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77350" w14:textId="77777777" w:rsidR="007559B1" w:rsidRDefault="007559B1">
            <w:pPr>
              <w:spacing w:after="480"/>
            </w:pPr>
            <w:r>
              <w:rPr>
                <w:b/>
                <w:bCs/>
              </w:rPr>
              <w:t>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FADB7" w14:textId="77777777" w:rsidR="007559B1" w:rsidRDefault="007559B1">
            <w:pPr>
              <w:spacing w:after="480"/>
            </w:pPr>
            <w:r>
              <w:t>Registered user. Can book courts/equipment, pay, manage matches (host/join), and use the Escrow Wallet.</w:t>
            </w:r>
          </w:p>
        </w:tc>
      </w:tr>
      <w:tr w:rsidR="007559B1" w14:paraId="5918C4D9" w14:textId="77777777" w:rsidTr="007559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318EC" w14:textId="77777777" w:rsidR="007559B1" w:rsidRDefault="007559B1">
            <w:pPr>
              <w:spacing w:after="480"/>
            </w:pPr>
            <w:r>
              <w:rPr>
                <w:b/>
                <w:bCs/>
              </w:rPr>
              <w:t>Staff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FCEAF" w14:textId="77777777" w:rsidR="007559B1" w:rsidRDefault="007559B1">
            <w:pPr>
              <w:spacing w:after="480"/>
            </w:pPr>
            <w:r>
              <w:t>Facility employee. Handles check-ins, manages physical equipment, verifies e-KYC, and reports issues.</w:t>
            </w:r>
          </w:p>
        </w:tc>
      </w:tr>
      <w:tr w:rsidR="007559B1" w14:paraId="1AE9B7B9" w14:textId="77777777" w:rsidTr="007559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4984B" w14:textId="77777777" w:rsidR="007559B1" w:rsidRDefault="007559B1">
            <w:pPr>
              <w:spacing w:after="480"/>
            </w:pPr>
            <w:r>
              <w:rPr>
                <w:b/>
                <w:bCs/>
              </w:rPr>
              <w:t>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33875" w14:textId="77777777" w:rsidR="007559B1" w:rsidRDefault="007559B1">
            <w:pPr>
              <w:spacing w:after="480"/>
            </w:pPr>
            <w:r>
              <w:t>Top-level manager. Has full system control, manages users/pricing, resolves disputes, and views reports.</w:t>
            </w:r>
          </w:p>
        </w:tc>
      </w:tr>
      <w:tr w:rsidR="007559B1" w14:paraId="396BA839" w14:textId="77777777" w:rsidTr="007559B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9F82C" w14:textId="77777777" w:rsidR="007559B1" w:rsidRDefault="007559B1">
            <w:pPr>
              <w:spacing w:after="480"/>
            </w:pPr>
            <w:r>
              <w:rPr>
                <w:b/>
                <w:bCs/>
              </w:rPr>
              <w:t>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259CC" w14:textId="77777777" w:rsidR="007559B1" w:rsidRDefault="007559B1">
            <w:pPr>
              <w:spacing w:after="480"/>
            </w:pPr>
            <w:r>
              <w:t>Background process. Automates unpaid booking cancellations, equipment liquidation, and escrow fund transfers.</w:t>
            </w:r>
          </w:p>
        </w:tc>
      </w:tr>
    </w:tbl>
    <w:p w14:paraId="36DE12CB" w14:textId="77777777" w:rsidR="007559B1" w:rsidRPr="007559B1" w:rsidRDefault="007559B1" w:rsidP="007559B1"/>
    <w:p w14:paraId="44B2BD1C" w14:textId="77777777" w:rsidR="00620C5D" w:rsidRPr="003F3660" w:rsidRDefault="00620C5D" w:rsidP="00620C5D"/>
    <w:p w14:paraId="605702C3" w14:textId="77777777" w:rsidR="00620C5D" w:rsidRPr="003F3660" w:rsidRDefault="00620C5D" w:rsidP="00620C5D">
      <w:pPr>
        <w:pStyle w:val="Heading3"/>
        <w:keepNext w:val="0"/>
        <w:keepLines w:val="0"/>
        <w:rPr>
          <w:rFonts w:ascii="Times New Roman" w:hAnsi="Times New Roman" w:cs="Times New Roman"/>
          <w:color w:val="000000"/>
          <w:sz w:val="26"/>
          <w:szCs w:val="26"/>
        </w:rPr>
      </w:pPr>
      <w:r w:rsidRPr="003F3660">
        <w:rPr>
          <w:rFonts w:ascii="Times New Roman" w:hAnsi="Times New Roman" w:cs="Times New Roman"/>
          <w:color w:val="000000"/>
          <w:sz w:val="26"/>
          <w:szCs w:val="26"/>
        </w:rPr>
        <w:t>1.2 Use Cases</w:t>
      </w:r>
    </w:p>
    <w:p w14:paraId="0511D7FF" w14:textId="77777777" w:rsidR="00620C5D" w:rsidRPr="003F3660" w:rsidRDefault="00620C5D" w:rsidP="00620C5D">
      <w:pPr>
        <w:pStyle w:val="Heading4"/>
        <w:keepNext w:val="0"/>
        <w:keepLines w:val="0"/>
        <w:rPr>
          <w:rFonts w:ascii="Times New Roman" w:hAnsi="Times New Roman" w:cs="Times New Roman"/>
          <w:color w:val="000000"/>
          <w:sz w:val="22"/>
          <w:szCs w:val="22"/>
        </w:rPr>
      </w:pPr>
      <w:bookmarkStart w:id="2" w:name="_nlzfpzquxici"/>
      <w:bookmarkEnd w:id="2"/>
      <w:r w:rsidRPr="003F3660">
        <w:rPr>
          <w:rFonts w:ascii="Times New Roman" w:hAnsi="Times New Roman" w:cs="Times New Roman"/>
          <w:color w:val="000000"/>
          <w:sz w:val="22"/>
          <w:szCs w:val="22"/>
        </w:rPr>
        <w:t>a. Diagram(s)</w:t>
      </w:r>
    </w:p>
    <w:p w14:paraId="5F9894C3" w14:textId="77777777" w:rsidR="00620C5D" w:rsidRPr="003F3660" w:rsidRDefault="00620C5D" w:rsidP="007E34CA">
      <w:pPr>
        <w:pStyle w:val="NormalWeb"/>
      </w:pPr>
    </w:p>
    <w:p w14:paraId="3250D239" w14:textId="18980D5B" w:rsidR="007E34CA" w:rsidRPr="003F3660" w:rsidRDefault="007E34CA" w:rsidP="007E34CA">
      <w:pPr>
        <w:pStyle w:val="NormalWeb"/>
      </w:pPr>
      <w:r w:rsidRPr="003F3660">
        <w:lastRenderedPageBreak/>
        <w:drawing>
          <wp:inline distT="0" distB="0" distL="0" distR="0" wp14:anchorId="7A5D7598" wp14:editId="61F2FDBB">
            <wp:extent cx="5962650" cy="4657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63487" cy="4658379"/>
                    </a:xfrm>
                    <a:prstGeom prst="rect">
                      <a:avLst/>
                    </a:prstGeom>
                  </pic:spPr>
                </pic:pic>
              </a:graphicData>
            </a:graphic>
          </wp:inline>
        </w:drawing>
      </w:r>
    </w:p>
    <w:p w14:paraId="1C452CFC" w14:textId="76C14552" w:rsidR="00620C5D" w:rsidRPr="003F3660" w:rsidRDefault="00620C5D" w:rsidP="00620C5D">
      <w:pPr>
        <w:spacing w:before="60" w:after="200" w:line="360" w:lineRule="auto"/>
        <w:ind w:left="1440" w:firstLine="720"/>
        <w:rPr>
          <w:rFonts w:ascii="Times New Roman" w:eastAsia="Times New Roman" w:hAnsi="Times New Roman" w:cs="Times New Roman"/>
          <w:b/>
          <w:bCs/>
          <w:noProof w:val="0"/>
          <w:color w:val="44546A"/>
          <w:sz w:val="26"/>
          <w:szCs w:val="26"/>
        </w:rPr>
      </w:pPr>
      <w:r w:rsidRPr="003F3660">
        <w:rPr>
          <w:rFonts w:ascii="Times New Roman" w:eastAsia="Times New Roman" w:hAnsi="Times New Roman" w:cs="Times New Roman"/>
          <w:b/>
          <w:bCs/>
          <w:color w:val="44546A"/>
          <w:sz w:val="26"/>
          <w:szCs w:val="26"/>
        </w:rPr>
        <w:t>Figure 1. Authentication use case diagram</w:t>
      </w:r>
    </w:p>
    <w:p w14:paraId="537B6866" w14:textId="6F8D6494" w:rsidR="007E34CA" w:rsidRPr="003F3660" w:rsidRDefault="007E34CA" w:rsidP="007E34CA">
      <w:pPr>
        <w:pStyle w:val="NormalWeb"/>
      </w:pPr>
      <w:r w:rsidRPr="003F3660">
        <w:lastRenderedPageBreak/>
        <w:drawing>
          <wp:inline distT="0" distB="0" distL="0" distR="0" wp14:anchorId="3490FA93" wp14:editId="38E99C3E">
            <wp:extent cx="5943600" cy="43408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40860"/>
                    </a:xfrm>
                    <a:prstGeom prst="rect">
                      <a:avLst/>
                    </a:prstGeom>
                  </pic:spPr>
                </pic:pic>
              </a:graphicData>
            </a:graphic>
          </wp:inline>
        </w:drawing>
      </w:r>
    </w:p>
    <w:p w14:paraId="06350059" w14:textId="68EF73BF" w:rsidR="00620C5D" w:rsidRPr="003F3660" w:rsidRDefault="00620C5D" w:rsidP="00620C5D">
      <w:pPr>
        <w:spacing w:before="60" w:after="200" w:line="360" w:lineRule="auto"/>
        <w:ind w:firstLine="720"/>
        <w:rPr>
          <w:rFonts w:ascii="Times New Roman" w:eastAsia="Times New Roman" w:hAnsi="Times New Roman" w:cs="Times New Roman"/>
          <w:b/>
          <w:bCs/>
          <w:color w:val="44546A"/>
          <w:sz w:val="26"/>
          <w:szCs w:val="26"/>
        </w:rPr>
      </w:pPr>
      <w:r w:rsidRPr="003F3660">
        <w:rPr>
          <w:rFonts w:ascii="Times New Roman" w:eastAsia="Times New Roman" w:hAnsi="Times New Roman" w:cs="Times New Roman"/>
          <w:b/>
          <w:bCs/>
          <w:color w:val="44546A"/>
          <w:sz w:val="26"/>
          <w:szCs w:val="26"/>
        </w:rPr>
        <w:t>Figure 2. Booking &amp; Court Management System use case diagram</w:t>
      </w:r>
    </w:p>
    <w:p w14:paraId="1E588378" w14:textId="77777777" w:rsidR="00620C5D" w:rsidRPr="003F3660" w:rsidRDefault="00620C5D" w:rsidP="007E34CA">
      <w:pPr>
        <w:pStyle w:val="NormalWeb"/>
      </w:pPr>
    </w:p>
    <w:p w14:paraId="44EA8A6B" w14:textId="45385954" w:rsidR="007E34CA" w:rsidRPr="003F3660" w:rsidRDefault="007E34CA" w:rsidP="007E34CA">
      <w:pPr>
        <w:pStyle w:val="NormalWeb"/>
      </w:pPr>
      <w:r w:rsidRPr="003F3660">
        <w:lastRenderedPageBreak/>
        <w:drawing>
          <wp:inline distT="0" distB="0" distL="0" distR="0" wp14:anchorId="33113D7D" wp14:editId="739F3A0C">
            <wp:extent cx="5914294" cy="5343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7166" cy="5364190"/>
                    </a:xfrm>
                    <a:prstGeom prst="rect">
                      <a:avLst/>
                    </a:prstGeom>
                  </pic:spPr>
                </pic:pic>
              </a:graphicData>
            </a:graphic>
          </wp:inline>
        </w:drawing>
      </w:r>
    </w:p>
    <w:p w14:paraId="03E2A168" w14:textId="7769C101" w:rsidR="00620C5D" w:rsidRPr="003F3660" w:rsidRDefault="00620C5D" w:rsidP="00620C5D">
      <w:pPr>
        <w:spacing w:before="60" w:after="200" w:line="360" w:lineRule="auto"/>
        <w:ind w:firstLine="720"/>
        <w:rPr>
          <w:rFonts w:ascii="Times New Roman" w:eastAsia="Times New Roman" w:hAnsi="Times New Roman" w:cs="Times New Roman"/>
          <w:b/>
          <w:bCs/>
          <w:color w:val="44546A"/>
          <w:sz w:val="26"/>
          <w:szCs w:val="26"/>
        </w:rPr>
      </w:pPr>
      <w:r w:rsidRPr="003F3660">
        <w:rPr>
          <w:rFonts w:ascii="Times New Roman" w:eastAsia="Times New Roman" w:hAnsi="Times New Roman" w:cs="Times New Roman"/>
          <w:b/>
          <w:bCs/>
          <w:color w:val="44546A"/>
          <w:sz w:val="26"/>
          <w:szCs w:val="26"/>
        </w:rPr>
        <w:t>Figure 3. Matchmaking &amp; Community System use case diagram</w:t>
      </w:r>
    </w:p>
    <w:p w14:paraId="1DC7B76C" w14:textId="77777777" w:rsidR="00620C5D" w:rsidRPr="003F3660" w:rsidRDefault="00620C5D" w:rsidP="007E34CA">
      <w:pPr>
        <w:pStyle w:val="NormalWeb"/>
      </w:pPr>
    </w:p>
    <w:p w14:paraId="0D02EC68" w14:textId="2F1E2AC4" w:rsidR="007E34CA" w:rsidRPr="003F3660" w:rsidRDefault="007E34CA" w:rsidP="007E34CA">
      <w:pPr>
        <w:pStyle w:val="NormalWeb"/>
      </w:pPr>
      <w:r w:rsidRPr="003F3660">
        <w:lastRenderedPageBreak/>
        <w:drawing>
          <wp:inline distT="0" distB="0" distL="0" distR="0" wp14:anchorId="7AA68A47" wp14:editId="717A9889">
            <wp:extent cx="5972175" cy="6134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201" cy="6134127"/>
                    </a:xfrm>
                    <a:prstGeom prst="rect">
                      <a:avLst/>
                    </a:prstGeom>
                  </pic:spPr>
                </pic:pic>
              </a:graphicData>
            </a:graphic>
          </wp:inline>
        </w:drawing>
      </w:r>
    </w:p>
    <w:p w14:paraId="0280E1C2" w14:textId="1A1E6D95" w:rsidR="00620C5D" w:rsidRPr="003F3660" w:rsidRDefault="00620C5D" w:rsidP="00620C5D">
      <w:pPr>
        <w:spacing w:before="60" w:after="200" w:line="360" w:lineRule="auto"/>
        <w:ind w:firstLine="720"/>
        <w:rPr>
          <w:rFonts w:ascii="Times New Roman" w:eastAsia="Times New Roman" w:hAnsi="Times New Roman" w:cs="Times New Roman"/>
          <w:b/>
          <w:bCs/>
          <w:color w:val="44546A"/>
          <w:sz w:val="26"/>
          <w:szCs w:val="26"/>
        </w:rPr>
      </w:pPr>
      <w:r w:rsidRPr="003F3660">
        <w:rPr>
          <w:rFonts w:ascii="Times New Roman" w:eastAsia="Times New Roman" w:hAnsi="Times New Roman" w:cs="Times New Roman"/>
          <w:b/>
          <w:bCs/>
          <w:color w:val="44546A"/>
          <w:sz w:val="26"/>
          <w:szCs w:val="26"/>
        </w:rPr>
        <w:t>Figure 4. Equipment Rental &amp; Pro Shop System use case diagram</w:t>
      </w:r>
    </w:p>
    <w:p w14:paraId="335B6E28" w14:textId="77777777" w:rsidR="00620C5D" w:rsidRPr="003F3660" w:rsidRDefault="00620C5D" w:rsidP="007E34CA">
      <w:pPr>
        <w:pStyle w:val="NormalWeb"/>
      </w:pPr>
    </w:p>
    <w:p w14:paraId="4F662CE2" w14:textId="2E14B0E7" w:rsidR="007E34CA" w:rsidRPr="003F3660" w:rsidRDefault="007E34CA" w:rsidP="007E34CA">
      <w:pPr>
        <w:pStyle w:val="NormalWeb"/>
      </w:pPr>
      <w:r w:rsidRPr="003F3660">
        <w:lastRenderedPageBreak/>
        <w:drawing>
          <wp:inline distT="0" distB="0" distL="0" distR="0" wp14:anchorId="2D0071F9" wp14:editId="052138A6">
            <wp:extent cx="5943600" cy="5258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258435"/>
                    </a:xfrm>
                    <a:prstGeom prst="rect">
                      <a:avLst/>
                    </a:prstGeom>
                  </pic:spPr>
                </pic:pic>
              </a:graphicData>
            </a:graphic>
          </wp:inline>
        </w:drawing>
      </w:r>
    </w:p>
    <w:p w14:paraId="21044DF3" w14:textId="5261DF6D" w:rsidR="00620C5D" w:rsidRPr="003F3660" w:rsidRDefault="00620C5D" w:rsidP="00620C5D">
      <w:pPr>
        <w:spacing w:before="60" w:after="200" w:line="360" w:lineRule="auto"/>
        <w:ind w:firstLine="720"/>
        <w:rPr>
          <w:rFonts w:ascii="Times New Roman" w:eastAsia="Times New Roman" w:hAnsi="Times New Roman" w:cs="Times New Roman"/>
          <w:b/>
          <w:bCs/>
          <w:color w:val="44546A"/>
          <w:sz w:val="26"/>
          <w:szCs w:val="26"/>
        </w:rPr>
      </w:pPr>
      <w:r w:rsidRPr="003F3660">
        <w:rPr>
          <w:rFonts w:ascii="Times New Roman" w:eastAsia="Times New Roman" w:hAnsi="Times New Roman" w:cs="Times New Roman"/>
          <w:b/>
          <w:bCs/>
          <w:color w:val="44546A"/>
          <w:sz w:val="26"/>
          <w:szCs w:val="26"/>
        </w:rPr>
        <w:t>Figure 5. Escrow Payment &amp; Dispute System use case diagram</w:t>
      </w:r>
    </w:p>
    <w:p w14:paraId="6AD3685B" w14:textId="77777777" w:rsidR="00620C5D" w:rsidRPr="003F3660" w:rsidRDefault="00620C5D" w:rsidP="007E34CA">
      <w:pPr>
        <w:pStyle w:val="NormalWeb"/>
      </w:pPr>
    </w:p>
    <w:p w14:paraId="1AF0B173" w14:textId="41FCD702" w:rsidR="007E34CA" w:rsidRPr="003F3660" w:rsidRDefault="007E34CA" w:rsidP="007E34CA">
      <w:pPr>
        <w:pStyle w:val="NormalWeb"/>
      </w:pPr>
      <w:r w:rsidRPr="003F3660">
        <w:lastRenderedPageBreak/>
        <w:drawing>
          <wp:inline distT="0" distB="0" distL="0" distR="0" wp14:anchorId="69FAC46A" wp14:editId="65B8629C">
            <wp:extent cx="6010275" cy="5181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1124" cy="5182332"/>
                    </a:xfrm>
                    <a:prstGeom prst="rect">
                      <a:avLst/>
                    </a:prstGeom>
                  </pic:spPr>
                </pic:pic>
              </a:graphicData>
            </a:graphic>
          </wp:inline>
        </w:drawing>
      </w:r>
    </w:p>
    <w:p w14:paraId="1444170A" w14:textId="42840577" w:rsidR="00620C5D" w:rsidRDefault="00620C5D" w:rsidP="00620C5D">
      <w:pPr>
        <w:spacing w:before="60" w:after="200" w:line="360" w:lineRule="auto"/>
        <w:ind w:firstLine="720"/>
        <w:rPr>
          <w:rFonts w:ascii="Times New Roman" w:eastAsia="Times New Roman" w:hAnsi="Times New Roman" w:cs="Times New Roman"/>
          <w:b/>
          <w:bCs/>
          <w:color w:val="44546A"/>
          <w:sz w:val="26"/>
          <w:szCs w:val="26"/>
        </w:rPr>
      </w:pPr>
      <w:r w:rsidRPr="003F3660">
        <w:rPr>
          <w:rFonts w:ascii="Times New Roman" w:eastAsia="Times New Roman" w:hAnsi="Times New Roman" w:cs="Times New Roman"/>
          <w:b/>
          <w:bCs/>
          <w:color w:val="44546A"/>
          <w:sz w:val="26"/>
          <w:szCs w:val="26"/>
        </w:rPr>
        <w:t>Figure 6. Voucher, Promotion &amp; Report System use case diagram</w:t>
      </w:r>
    </w:p>
    <w:p w14:paraId="5DD26BC3" w14:textId="52132FEE" w:rsidR="00773CF3" w:rsidRDefault="00773CF3" w:rsidP="00773CF3">
      <w:pPr>
        <w:pStyle w:val="Heading4"/>
        <w:keepNext w:val="0"/>
        <w:keepLines w:val="0"/>
        <w:rPr>
          <w:rFonts w:ascii="Times New Roman" w:hAnsi="Times New Roman" w:cs="Times New Roman"/>
          <w:color w:val="000000"/>
          <w:sz w:val="22"/>
          <w:szCs w:val="22"/>
          <w:lang w:val="vi-VN"/>
        </w:rPr>
      </w:pPr>
      <w:r w:rsidRPr="00773CF3">
        <w:rPr>
          <w:rFonts w:ascii="Times New Roman" w:hAnsi="Times New Roman" w:cs="Times New Roman"/>
          <w:color w:val="000000"/>
          <w:sz w:val="22"/>
          <w:szCs w:val="22"/>
          <w:lang w:val="vi-VN"/>
        </w:rPr>
        <w:t>b. Descriptions</w:t>
      </w:r>
    </w:p>
    <w:p w14:paraId="4522AB4E" w14:textId="77777777" w:rsidR="00773CF3" w:rsidRPr="00773CF3" w:rsidRDefault="00773CF3" w:rsidP="00773CF3">
      <w:pPr>
        <w:rPr>
          <w:lang w:val="vi-VN"/>
        </w:rPr>
      </w:pPr>
    </w:p>
    <w:tbl>
      <w:tblPr>
        <w:tblStyle w:val="TableGrid"/>
        <w:tblW w:w="0" w:type="auto"/>
        <w:tblInd w:w="0" w:type="dxa"/>
        <w:tblLook w:val="04A0" w:firstRow="1" w:lastRow="0" w:firstColumn="1" w:lastColumn="0" w:noHBand="0" w:noVBand="1"/>
      </w:tblPr>
      <w:tblGrid>
        <w:gridCol w:w="2160"/>
        <w:gridCol w:w="2160"/>
        <w:gridCol w:w="2160"/>
        <w:gridCol w:w="2495"/>
      </w:tblGrid>
      <w:tr w:rsidR="00773CF3" w14:paraId="66663C07"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7448224E" w14:textId="77777777" w:rsidR="00773CF3" w:rsidRDefault="00773CF3">
            <w:pPr>
              <w:rPr>
                <w:noProof w:val="0"/>
              </w:rPr>
            </w:pPr>
            <w:r>
              <w:t>ID</w:t>
            </w:r>
          </w:p>
        </w:tc>
        <w:tc>
          <w:tcPr>
            <w:tcW w:w="2160" w:type="dxa"/>
            <w:tcBorders>
              <w:top w:val="single" w:sz="4" w:space="0" w:color="auto"/>
              <w:left w:val="single" w:sz="4" w:space="0" w:color="auto"/>
              <w:bottom w:val="single" w:sz="4" w:space="0" w:color="auto"/>
              <w:right w:val="single" w:sz="4" w:space="0" w:color="auto"/>
            </w:tcBorders>
            <w:hideMark/>
          </w:tcPr>
          <w:p w14:paraId="0E591123" w14:textId="77777777" w:rsidR="00773CF3" w:rsidRDefault="00773CF3">
            <w:r>
              <w:t>Feature</w:t>
            </w:r>
          </w:p>
        </w:tc>
        <w:tc>
          <w:tcPr>
            <w:tcW w:w="2160" w:type="dxa"/>
            <w:tcBorders>
              <w:top w:val="single" w:sz="4" w:space="0" w:color="auto"/>
              <w:left w:val="single" w:sz="4" w:space="0" w:color="auto"/>
              <w:bottom w:val="single" w:sz="4" w:space="0" w:color="auto"/>
              <w:right w:val="single" w:sz="4" w:space="0" w:color="auto"/>
            </w:tcBorders>
            <w:hideMark/>
          </w:tcPr>
          <w:p w14:paraId="09F31681" w14:textId="77777777" w:rsidR="00773CF3" w:rsidRDefault="00773CF3">
            <w:r>
              <w:t>Use Case</w:t>
            </w:r>
          </w:p>
        </w:tc>
        <w:tc>
          <w:tcPr>
            <w:tcW w:w="2160" w:type="dxa"/>
            <w:tcBorders>
              <w:top w:val="single" w:sz="4" w:space="0" w:color="auto"/>
              <w:left w:val="single" w:sz="4" w:space="0" w:color="auto"/>
              <w:bottom w:val="single" w:sz="4" w:space="0" w:color="auto"/>
              <w:right w:val="single" w:sz="4" w:space="0" w:color="auto"/>
            </w:tcBorders>
            <w:hideMark/>
          </w:tcPr>
          <w:p w14:paraId="4DB2FB79" w14:textId="77777777" w:rsidR="00773CF3" w:rsidRDefault="00773CF3">
            <w:r>
              <w:t>Description</w:t>
            </w:r>
          </w:p>
        </w:tc>
      </w:tr>
      <w:tr w:rsidR="00773CF3" w14:paraId="0E2DEA64"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7B19C808" w14:textId="77777777" w:rsidR="00773CF3" w:rsidRDefault="00773CF3">
            <w:r>
              <w:t>UC-01</w:t>
            </w:r>
          </w:p>
        </w:tc>
        <w:tc>
          <w:tcPr>
            <w:tcW w:w="2160" w:type="dxa"/>
            <w:tcBorders>
              <w:top w:val="single" w:sz="4" w:space="0" w:color="auto"/>
              <w:left w:val="single" w:sz="4" w:space="0" w:color="auto"/>
              <w:bottom w:val="single" w:sz="4" w:space="0" w:color="auto"/>
              <w:right w:val="single" w:sz="4" w:space="0" w:color="auto"/>
            </w:tcBorders>
            <w:hideMark/>
          </w:tcPr>
          <w:p w14:paraId="271BE5E6" w14:textId="77777777" w:rsidR="00773CF3" w:rsidRDefault="00773CF3">
            <w:r>
              <w:t>Authentication</w:t>
            </w:r>
          </w:p>
        </w:tc>
        <w:tc>
          <w:tcPr>
            <w:tcW w:w="2160" w:type="dxa"/>
            <w:tcBorders>
              <w:top w:val="single" w:sz="4" w:space="0" w:color="auto"/>
              <w:left w:val="single" w:sz="4" w:space="0" w:color="auto"/>
              <w:bottom w:val="single" w:sz="4" w:space="0" w:color="auto"/>
              <w:right w:val="single" w:sz="4" w:space="0" w:color="auto"/>
            </w:tcBorders>
            <w:hideMark/>
          </w:tcPr>
          <w:p w14:paraId="744F804B" w14:textId="77777777" w:rsidR="00773CF3" w:rsidRDefault="00773CF3">
            <w:r>
              <w:t>Account Registration</w:t>
            </w:r>
          </w:p>
        </w:tc>
        <w:tc>
          <w:tcPr>
            <w:tcW w:w="2160" w:type="dxa"/>
            <w:tcBorders>
              <w:top w:val="single" w:sz="4" w:space="0" w:color="auto"/>
              <w:left w:val="single" w:sz="4" w:space="0" w:color="auto"/>
              <w:bottom w:val="single" w:sz="4" w:space="0" w:color="auto"/>
              <w:right w:val="single" w:sz="4" w:space="0" w:color="auto"/>
            </w:tcBorders>
            <w:hideMark/>
          </w:tcPr>
          <w:p w14:paraId="28F9B1FC" w14:textId="77777777" w:rsidR="00773CF3" w:rsidRDefault="00773CF3">
            <w:r>
              <w:t>Guests register a new account using an email or phone number to access Pro-Sport Complex features. The system sends an OTP for verification before activating the account.</w:t>
            </w:r>
          </w:p>
        </w:tc>
      </w:tr>
      <w:tr w:rsidR="00773CF3" w14:paraId="2848A6A9"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285A9A4" w14:textId="77777777" w:rsidR="00773CF3" w:rsidRDefault="00773CF3">
            <w:r>
              <w:t>UC-02</w:t>
            </w:r>
          </w:p>
        </w:tc>
        <w:tc>
          <w:tcPr>
            <w:tcW w:w="2160" w:type="dxa"/>
            <w:tcBorders>
              <w:top w:val="single" w:sz="4" w:space="0" w:color="auto"/>
              <w:left w:val="single" w:sz="4" w:space="0" w:color="auto"/>
              <w:bottom w:val="single" w:sz="4" w:space="0" w:color="auto"/>
              <w:right w:val="single" w:sz="4" w:space="0" w:color="auto"/>
            </w:tcBorders>
            <w:hideMark/>
          </w:tcPr>
          <w:p w14:paraId="2CC9AB9B" w14:textId="77777777" w:rsidR="00773CF3" w:rsidRDefault="00773CF3">
            <w:r>
              <w:t>Authentication</w:t>
            </w:r>
          </w:p>
        </w:tc>
        <w:tc>
          <w:tcPr>
            <w:tcW w:w="2160" w:type="dxa"/>
            <w:tcBorders>
              <w:top w:val="single" w:sz="4" w:space="0" w:color="auto"/>
              <w:left w:val="single" w:sz="4" w:space="0" w:color="auto"/>
              <w:bottom w:val="single" w:sz="4" w:space="0" w:color="auto"/>
              <w:right w:val="single" w:sz="4" w:space="0" w:color="auto"/>
            </w:tcBorders>
            <w:hideMark/>
          </w:tcPr>
          <w:p w14:paraId="4FC92788" w14:textId="77777777" w:rsidR="00773CF3" w:rsidRDefault="00773CF3">
            <w:r>
              <w:t>Login</w:t>
            </w:r>
          </w:p>
        </w:tc>
        <w:tc>
          <w:tcPr>
            <w:tcW w:w="2160" w:type="dxa"/>
            <w:tcBorders>
              <w:top w:val="single" w:sz="4" w:space="0" w:color="auto"/>
              <w:left w:val="single" w:sz="4" w:space="0" w:color="auto"/>
              <w:bottom w:val="single" w:sz="4" w:space="0" w:color="auto"/>
              <w:right w:val="single" w:sz="4" w:space="0" w:color="auto"/>
            </w:tcBorders>
            <w:hideMark/>
          </w:tcPr>
          <w:p w14:paraId="72FE7E85" w14:textId="77777777" w:rsidR="00773CF3" w:rsidRDefault="00773CF3">
            <w:r>
              <w:t xml:space="preserve">Users with an existing account log in using their email/phone number and password. The system authenticates the credentials and redirects to the </w:t>
            </w:r>
            <w:r>
              <w:lastRenderedPageBreak/>
              <w:t>respective homepage based on their role (Customer, Staff, Admin).</w:t>
            </w:r>
          </w:p>
        </w:tc>
      </w:tr>
      <w:tr w:rsidR="00773CF3" w14:paraId="3FFE152E"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062E5C11" w14:textId="77777777" w:rsidR="00773CF3" w:rsidRDefault="00773CF3">
            <w:r>
              <w:lastRenderedPageBreak/>
              <w:t>UC-03</w:t>
            </w:r>
          </w:p>
        </w:tc>
        <w:tc>
          <w:tcPr>
            <w:tcW w:w="2160" w:type="dxa"/>
            <w:tcBorders>
              <w:top w:val="single" w:sz="4" w:space="0" w:color="auto"/>
              <w:left w:val="single" w:sz="4" w:space="0" w:color="auto"/>
              <w:bottom w:val="single" w:sz="4" w:space="0" w:color="auto"/>
              <w:right w:val="single" w:sz="4" w:space="0" w:color="auto"/>
            </w:tcBorders>
            <w:hideMark/>
          </w:tcPr>
          <w:p w14:paraId="3B8EB445" w14:textId="77777777" w:rsidR="00773CF3" w:rsidRDefault="00773CF3">
            <w:r>
              <w:t>Authentication</w:t>
            </w:r>
          </w:p>
        </w:tc>
        <w:tc>
          <w:tcPr>
            <w:tcW w:w="2160" w:type="dxa"/>
            <w:tcBorders>
              <w:top w:val="single" w:sz="4" w:space="0" w:color="auto"/>
              <w:left w:val="single" w:sz="4" w:space="0" w:color="auto"/>
              <w:bottom w:val="single" w:sz="4" w:space="0" w:color="auto"/>
              <w:right w:val="single" w:sz="4" w:space="0" w:color="auto"/>
            </w:tcBorders>
            <w:hideMark/>
          </w:tcPr>
          <w:p w14:paraId="6CA68877" w14:textId="77777777" w:rsidR="00773CF3" w:rsidRDefault="00773CF3">
            <w:r>
              <w:t>Logout</w:t>
            </w:r>
          </w:p>
        </w:tc>
        <w:tc>
          <w:tcPr>
            <w:tcW w:w="2160" w:type="dxa"/>
            <w:tcBorders>
              <w:top w:val="single" w:sz="4" w:space="0" w:color="auto"/>
              <w:left w:val="single" w:sz="4" w:space="0" w:color="auto"/>
              <w:bottom w:val="single" w:sz="4" w:space="0" w:color="auto"/>
              <w:right w:val="single" w:sz="4" w:space="0" w:color="auto"/>
            </w:tcBorders>
            <w:hideMark/>
          </w:tcPr>
          <w:p w14:paraId="4BCE2F6C" w14:textId="77777777" w:rsidR="00773CF3" w:rsidRDefault="00773CF3">
            <w:r>
              <w:t>Logged-in users can log out of the system. The session is terminated, and the user is redirected to the Guest homepage.</w:t>
            </w:r>
          </w:p>
        </w:tc>
      </w:tr>
      <w:tr w:rsidR="00773CF3" w14:paraId="1B63DB48"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17F627A" w14:textId="77777777" w:rsidR="00773CF3" w:rsidRDefault="00773CF3">
            <w:r>
              <w:t>UC-04</w:t>
            </w:r>
          </w:p>
        </w:tc>
        <w:tc>
          <w:tcPr>
            <w:tcW w:w="2160" w:type="dxa"/>
            <w:tcBorders>
              <w:top w:val="single" w:sz="4" w:space="0" w:color="auto"/>
              <w:left w:val="single" w:sz="4" w:space="0" w:color="auto"/>
              <w:bottom w:val="single" w:sz="4" w:space="0" w:color="auto"/>
              <w:right w:val="single" w:sz="4" w:space="0" w:color="auto"/>
            </w:tcBorders>
            <w:hideMark/>
          </w:tcPr>
          <w:p w14:paraId="5EF190D9" w14:textId="77777777" w:rsidR="00773CF3" w:rsidRDefault="00773CF3">
            <w:r>
              <w:t>Authentication</w:t>
            </w:r>
          </w:p>
        </w:tc>
        <w:tc>
          <w:tcPr>
            <w:tcW w:w="2160" w:type="dxa"/>
            <w:tcBorders>
              <w:top w:val="single" w:sz="4" w:space="0" w:color="auto"/>
              <w:left w:val="single" w:sz="4" w:space="0" w:color="auto"/>
              <w:bottom w:val="single" w:sz="4" w:space="0" w:color="auto"/>
              <w:right w:val="single" w:sz="4" w:space="0" w:color="auto"/>
            </w:tcBorders>
            <w:hideMark/>
          </w:tcPr>
          <w:p w14:paraId="744ECD50" w14:textId="77777777" w:rsidR="00773CF3" w:rsidRDefault="00773CF3">
            <w:r>
              <w:t>Login</w:t>
            </w:r>
          </w:p>
        </w:tc>
        <w:tc>
          <w:tcPr>
            <w:tcW w:w="2160" w:type="dxa"/>
            <w:tcBorders>
              <w:top w:val="single" w:sz="4" w:space="0" w:color="auto"/>
              <w:left w:val="single" w:sz="4" w:space="0" w:color="auto"/>
              <w:bottom w:val="single" w:sz="4" w:space="0" w:color="auto"/>
              <w:right w:val="single" w:sz="4" w:space="0" w:color="auto"/>
            </w:tcBorders>
            <w:hideMark/>
          </w:tcPr>
          <w:p w14:paraId="0E277944" w14:textId="77777777" w:rsidR="00773CF3" w:rsidRDefault="00773CF3">
            <w:r>
              <w:t>with GoogleUsers can quickly log in via their Google account. The system redirects to the Google OAuth page and automatically creates an account if it is their first time logging in.</w:t>
            </w:r>
          </w:p>
        </w:tc>
      </w:tr>
      <w:tr w:rsidR="00773CF3" w14:paraId="42BD1DF9"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0E007C3" w14:textId="77777777" w:rsidR="00773CF3" w:rsidRDefault="00773CF3">
            <w:r>
              <w:t>UC-05</w:t>
            </w:r>
          </w:p>
        </w:tc>
        <w:tc>
          <w:tcPr>
            <w:tcW w:w="2160" w:type="dxa"/>
            <w:tcBorders>
              <w:top w:val="single" w:sz="4" w:space="0" w:color="auto"/>
              <w:left w:val="single" w:sz="4" w:space="0" w:color="auto"/>
              <w:bottom w:val="single" w:sz="4" w:space="0" w:color="auto"/>
              <w:right w:val="single" w:sz="4" w:space="0" w:color="auto"/>
            </w:tcBorders>
            <w:hideMark/>
          </w:tcPr>
          <w:p w14:paraId="0D969CEF" w14:textId="77777777" w:rsidR="00773CF3" w:rsidRDefault="00773CF3">
            <w:r>
              <w:t>Authentication</w:t>
            </w:r>
          </w:p>
        </w:tc>
        <w:tc>
          <w:tcPr>
            <w:tcW w:w="2160" w:type="dxa"/>
            <w:tcBorders>
              <w:top w:val="single" w:sz="4" w:space="0" w:color="auto"/>
              <w:left w:val="single" w:sz="4" w:space="0" w:color="auto"/>
              <w:bottom w:val="single" w:sz="4" w:space="0" w:color="auto"/>
              <w:right w:val="single" w:sz="4" w:space="0" w:color="auto"/>
            </w:tcBorders>
            <w:hideMark/>
          </w:tcPr>
          <w:p w14:paraId="660F2F2D" w14:textId="77777777" w:rsidR="00773CF3" w:rsidRDefault="00773CF3">
            <w:r>
              <w:t>Password Recovery</w:t>
            </w:r>
          </w:p>
        </w:tc>
        <w:tc>
          <w:tcPr>
            <w:tcW w:w="2160" w:type="dxa"/>
            <w:tcBorders>
              <w:top w:val="single" w:sz="4" w:space="0" w:color="auto"/>
              <w:left w:val="single" w:sz="4" w:space="0" w:color="auto"/>
              <w:bottom w:val="single" w:sz="4" w:space="0" w:color="auto"/>
              <w:right w:val="single" w:sz="4" w:space="0" w:color="auto"/>
            </w:tcBorders>
            <w:hideMark/>
          </w:tcPr>
          <w:p w14:paraId="6F91AD95" w14:textId="77777777" w:rsidR="00773CF3" w:rsidRDefault="00773CF3">
            <w:r>
              <w:t>Users who forget their password can request an OTP sent to their registered email. Upon successful OTP verification, the user can set a new password.</w:t>
            </w:r>
          </w:p>
        </w:tc>
      </w:tr>
      <w:tr w:rsidR="00773CF3" w14:paraId="687A4765"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C33A236" w14:textId="77777777" w:rsidR="00773CF3" w:rsidRDefault="00773CF3">
            <w:r>
              <w:t>UC-06</w:t>
            </w:r>
          </w:p>
        </w:tc>
        <w:tc>
          <w:tcPr>
            <w:tcW w:w="2160" w:type="dxa"/>
            <w:tcBorders>
              <w:top w:val="single" w:sz="4" w:space="0" w:color="auto"/>
              <w:left w:val="single" w:sz="4" w:space="0" w:color="auto"/>
              <w:bottom w:val="single" w:sz="4" w:space="0" w:color="auto"/>
              <w:right w:val="single" w:sz="4" w:space="0" w:color="auto"/>
            </w:tcBorders>
            <w:hideMark/>
          </w:tcPr>
          <w:p w14:paraId="13E2D9C5" w14:textId="77777777" w:rsidR="00773CF3" w:rsidRDefault="00773CF3">
            <w:r>
              <w:t>Authentication</w:t>
            </w:r>
          </w:p>
        </w:tc>
        <w:tc>
          <w:tcPr>
            <w:tcW w:w="2160" w:type="dxa"/>
            <w:tcBorders>
              <w:top w:val="single" w:sz="4" w:space="0" w:color="auto"/>
              <w:left w:val="single" w:sz="4" w:space="0" w:color="auto"/>
              <w:bottom w:val="single" w:sz="4" w:space="0" w:color="auto"/>
              <w:right w:val="single" w:sz="4" w:space="0" w:color="auto"/>
            </w:tcBorders>
            <w:hideMark/>
          </w:tcPr>
          <w:p w14:paraId="00C920A1" w14:textId="77777777" w:rsidR="00773CF3" w:rsidRDefault="00773CF3">
            <w:r>
              <w:t>Change Password</w:t>
            </w:r>
          </w:p>
        </w:tc>
        <w:tc>
          <w:tcPr>
            <w:tcW w:w="2160" w:type="dxa"/>
            <w:tcBorders>
              <w:top w:val="single" w:sz="4" w:space="0" w:color="auto"/>
              <w:left w:val="single" w:sz="4" w:space="0" w:color="auto"/>
              <w:bottom w:val="single" w:sz="4" w:space="0" w:color="auto"/>
              <w:right w:val="single" w:sz="4" w:space="0" w:color="auto"/>
            </w:tcBorders>
            <w:hideMark/>
          </w:tcPr>
          <w:p w14:paraId="3EF56D98" w14:textId="77777777" w:rsidR="00773CF3" w:rsidRDefault="00773CF3">
            <w:r>
              <w:t>Logged-in users can change their password by entering the old password for verification, then entering the new one. The system checks password strength before updating.</w:t>
            </w:r>
          </w:p>
        </w:tc>
      </w:tr>
      <w:tr w:rsidR="00773CF3" w14:paraId="6B93F5B1"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3611D791" w14:textId="77777777" w:rsidR="00773CF3" w:rsidRDefault="00773CF3">
            <w:r>
              <w:t>UC-07</w:t>
            </w:r>
          </w:p>
        </w:tc>
        <w:tc>
          <w:tcPr>
            <w:tcW w:w="2160" w:type="dxa"/>
            <w:tcBorders>
              <w:top w:val="single" w:sz="4" w:space="0" w:color="auto"/>
              <w:left w:val="single" w:sz="4" w:space="0" w:color="auto"/>
              <w:bottom w:val="single" w:sz="4" w:space="0" w:color="auto"/>
              <w:right w:val="single" w:sz="4" w:space="0" w:color="auto"/>
            </w:tcBorders>
            <w:hideMark/>
          </w:tcPr>
          <w:p w14:paraId="6587A266" w14:textId="77777777" w:rsidR="00773CF3" w:rsidRDefault="00773CF3">
            <w:r>
              <w:t>Authentication</w:t>
            </w:r>
          </w:p>
        </w:tc>
        <w:tc>
          <w:tcPr>
            <w:tcW w:w="2160" w:type="dxa"/>
            <w:tcBorders>
              <w:top w:val="single" w:sz="4" w:space="0" w:color="auto"/>
              <w:left w:val="single" w:sz="4" w:space="0" w:color="auto"/>
              <w:bottom w:val="single" w:sz="4" w:space="0" w:color="auto"/>
              <w:right w:val="single" w:sz="4" w:space="0" w:color="auto"/>
            </w:tcBorders>
            <w:hideMark/>
          </w:tcPr>
          <w:p w14:paraId="1F6E2342" w14:textId="77777777" w:rsidR="00773CF3" w:rsidRDefault="00773CF3">
            <w:r>
              <w:t>Role-Based Access Control</w:t>
            </w:r>
          </w:p>
        </w:tc>
        <w:tc>
          <w:tcPr>
            <w:tcW w:w="2160" w:type="dxa"/>
            <w:tcBorders>
              <w:top w:val="single" w:sz="4" w:space="0" w:color="auto"/>
              <w:left w:val="single" w:sz="4" w:space="0" w:color="auto"/>
              <w:bottom w:val="single" w:sz="4" w:space="0" w:color="auto"/>
              <w:right w:val="single" w:sz="4" w:space="0" w:color="auto"/>
            </w:tcBorders>
            <w:hideMark/>
          </w:tcPr>
          <w:p w14:paraId="5F4B6CA6" w14:textId="77777777" w:rsidR="00773CF3" w:rsidRDefault="00773CF3">
            <w:r>
              <w:t>The system grants access based on 4 roles: Guest (public view), Customer (book courts, join matches), Staff (on-site operations), and Admin (global management). Each role can only access its corresponding features.</w:t>
            </w:r>
          </w:p>
        </w:tc>
      </w:tr>
      <w:tr w:rsidR="00773CF3" w14:paraId="1DDA6FD3"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26457BE4" w14:textId="77777777" w:rsidR="00773CF3" w:rsidRDefault="00773CF3">
            <w:r>
              <w:t>UC-08</w:t>
            </w:r>
          </w:p>
        </w:tc>
        <w:tc>
          <w:tcPr>
            <w:tcW w:w="2160" w:type="dxa"/>
            <w:tcBorders>
              <w:top w:val="single" w:sz="4" w:space="0" w:color="auto"/>
              <w:left w:val="single" w:sz="4" w:space="0" w:color="auto"/>
              <w:bottom w:val="single" w:sz="4" w:space="0" w:color="auto"/>
              <w:right w:val="single" w:sz="4" w:space="0" w:color="auto"/>
            </w:tcBorders>
            <w:hideMark/>
          </w:tcPr>
          <w:p w14:paraId="52AEA594" w14:textId="77777777" w:rsidR="00773CF3" w:rsidRDefault="00773CF3">
            <w:r>
              <w:t>User Profile &amp; E-KYC</w:t>
            </w:r>
          </w:p>
        </w:tc>
        <w:tc>
          <w:tcPr>
            <w:tcW w:w="2160" w:type="dxa"/>
            <w:tcBorders>
              <w:top w:val="single" w:sz="4" w:space="0" w:color="auto"/>
              <w:left w:val="single" w:sz="4" w:space="0" w:color="auto"/>
              <w:bottom w:val="single" w:sz="4" w:space="0" w:color="auto"/>
              <w:right w:val="single" w:sz="4" w:space="0" w:color="auto"/>
            </w:tcBorders>
            <w:hideMark/>
          </w:tcPr>
          <w:p w14:paraId="1113111C" w14:textId="77777777" w:rsidR="00773CF3" w:rsidRDefault="00773CF3">
            <w:r>
              <w:t>View Personal Profile</w:t>
            </w:r>
          </w:p>
        </w:tc>
        <w:tc>
          <w:tcPr>
            <w:tcW w:w="2160" w:type="dxa"/>
            <w:tcBorders>
              <w:top w:val="single" w:sz="4" w:space="0" w:color="auto"/>
              <w:left w:val="single" w:sz="4" w:space="0" w:color="auto"/>
              <w:bottom w:val="single" w:sz="4" w:space="0" w:color="auto"/>
              <w:right w:val="single" w:sz="4" w:space="0" w:color="auto"/>
            </w:tcBorders>
            <w:hideMark/>
          </w:tcPr>
          <w:p w14:paraId="238419B1" w14:textId="77777777" w:rsidR="00773CF3" w:rsidRDefault="00773CF3">
            <w:r>
              <w:t>Customers view their personal profile information, including full name, email, phone number, avatar, E-KYC status, reputation score, and platform activity history.</w:t>
            </w:r>
          </w:p>
        </w:tc>
      </w:tr>
      <w:tr w:rsidR="00773CF3" w14:paraId="1CBC48FA"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000A0EE" w14:textId="77777777" w:rsidR="00773CF3" w:rsidRDefault="00773CF3">
            <w:r>
              <w:t>UC-09</w:t>
            </w:r>
          </w:p>
        </w:tc>
        <w:tc>
          <w:tcPr>
            <w:tcW w:w="2160" w:type="dxa"/>
            <w:tcBorders>
              <w:top w:val="single" w:sz="4" w:space="0" w:color="auto"/>
              <w:left w:val="single" w:sz="4" w:space="0" w:color="auto"/>
              <w:bottom w:val="single" w:sz="4" w:space="0" w:color="auto"/>
              <w:right w:val="single" w:sz="4" w:space="0" w:color="auto"/>
            </w:tcBorders>
            <w:hideMark/>
          </w:tcPr>
          <w:p w14:paraId="132ABBE8" w14:textId="77777777" w:rsidR="00773CF3" w:rsidRDefault="00773CF3">
            <w:r>
              <w:t>User Profile &amp; E-KYC</w:t>
            </w:r>
          </w:p>
        </w:tc>
        <w:tc>
          <w:tcPr>
            <w:tcW w:w="2160" w:type="dxa"/>
            <w:tcBorders>
              <w:top w:val="single" w:sz="4" w:space="0" w:color="auto"/>
              <w:left w:val="single" w:sz="4" w:space="0" w:color="auto"/>
              <w:bottom w:val="single" w:sz="4" w:space="0" w:color="auto"/>
              <w:right w:val="single" w:sz="4" w:space="0" w:color="auto"/>
            </w:tcBorders>
            <w:hideMark/>
          </w:tcPr>
          <w:p w14:paraId="697766E8" w14:textId="77777777" w:rsidR="00773CF3" w:rsidRDefault="00773CF3">
            <w:r>
              <w:t>Update Profile</w:t>
            </w:r>
          </w:p>
        </w:tc>
        <w:tc>
          <w:tcPr>
            <w:tcW w:w="2160" w:type="dxa"/>
            <w:tcBorders>
              <w:top w:val="single" w:sz="4" w:space="0" w:color="auto"/>
              <w:left w:val="single" w:sz="4" w:space="0" w:color="auto"/>
              <w:bottom w:val="single" w:sz="4" w:space="0" w:color="auto"/>
              <w:right w:val="single" w:sz="4" w:space="0" w:color="auto"/>
            </w:tcBorders>
            <w:hideMark/>
          </w:tcPr>
          <w:p w14:paraId="24B3B1E4" w14:textId="77777777" w:rsidR="00773CF3" w:rsidRDefault="00773CF3">
            <w:r>
              <w:t xml:space="preserve">Customers edit personal information such as full name, date </w:t>
            </w:r>
            <w:r>
              <w:lastRenderedPageBreak/>
              <w:t>of birth, gender, and avatar. Certain fields (email, phone number) require OTP verification when changed.</w:t>
            </w:r>
          </w:p>
        </w:tc>
      </w:tr>
      <w:tr w:rsidR="00773CF3" w14:paraId="50D73D0E"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7E486DCB" w14:textId="77777777" w:rsidR="00773CF3" w:rsidRDefault="00773CF3">
            <w:r>
              <w:lastRenderedPageBreak/>
              <w:t>UC-10</w:t>
            </w:r>
          </w:p>
        </w:tc>
        <w:tc>
          <w:tcPr>
            <w:tcW w:w="2160" w:type="dxa"/>
            <w:tcBorders>
              <w:top w:val="single" w:sz="4" w:space="0" w:color="auto"/>
              <w:left w:val="single" w:sz="4" w:space="0" w:color="auto"/>
              <w:bottom w:val="single" w:sz="4" w:space="0" w:color="auto"/>
              <w:right w:val="single" w:sz="4" w:space="0" w:color="auto"/>
            </w:tcBorders>
            <w:hideMark/>
          </w:tcPr>
          <w:p w14:paraId="3BA8EFD2" w14:textId="77777777" w:rsidR="00773CF3" w:rsidRDefault="00773CF3">
            <w:r>
              <w:t>User Profile &amp; E-KYC</w:t>
            </w:r>
          </w:p>
        </w:tc>
        <w:tc>
          <w:tcPr>
            <w:tcW w:w="2160" w:type="dxa"/>
            <w:tcBorders>
              <w:top w:val="single" w:sz="4" w:space="0" w:color="auto"/>
              <w:left w:val="single" w:sz="4" w:space="0" w:color="auto"/>
              <w:bottom w:val="single" w:sz="4" w:space="0" w:color="auto"/>
              <w:right w:val="single" w:sz="4" w:space="0" w:color="auto"/>
            </w:tcBorders>
            <w:hideMark/>
          </w:tcPr>
          <w:p w14:paraId="5B05147E" w14:textId="77777777" w:rsidR="00773CF3" w:rsidRDefault="00773CF3">
            <w:r>
              <w:t>E-KYC Verification</w:t>
            </w:r>
          </w:p>
        </w:tc>
        <w:tc>
          <w:tcPr>
            <w:tcW w:w="2160" w:type="dxa"/>
            <w:tcBorders>
              <w:top w:val="single" w:sz="4" w:space="0" w:color="auto"/>
              <w:left w:val="single" w:sz="4" w:space="0" w:color="auto"/>
              <w:bottom w:val="single" w:sz="4" w:space="0" w:color="auto"/>
              <w:right w:val="single" w:sz="4" w:space="0" w:color="auto"/>
            </w:tcBorders>
            <w:hideMark/>
          </w:tcPr>
          <w:p w14:paraId="6CF0115E" w14:textId="77777777" w:rsidR="00773CF3" w:rsidRDefault="00773CF3">
            <w:r>
              <w:t>Customers verify their identity by uploading two-sided ID card photos and a portrait photo. The system sends the profile to the Admin for approval. E-KYC status is updated upon Admin confirmation. Only E-KYC verified Customers can create/join matchmaking matches.</w:t>
            </w:r>
          </w:p>
        </w:tc>
      </w:tr>
      <w:tr w:rsidR="00773CF3" w14:paraId="0CE71E56"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C4E304E" w14:textId="77777777" w:rsidR="00773CF3" w:rsidRDefault="00773CF3">
            <w:r>
              <w:t>UC-11</w:t>
            </w:r>
          </w:p>
        </w:tc>
        <w:tc>
          <w:tcPr>
            <w:tcW w:w="2160" w:type="dxa"/>
            <w:tcBorders>
              <w:top w:val="single" w:sz="4" w:space="0" w:color="auto"/>
              <w:left w:val="single" w:sz="4" w:space="0" w:color="auto"/>
              <w:bottom w:val="single" w:sz="4" w:space="0" w:color="auto"/>
              <w:right w:val="single" w:sz="4" w:space="0" w:color="auto"/>
            </w:tcBorders>
            <w:hideMark/>
          </w:tcPr>
          <w:p w14:paraId="0EA00199" w14:textId="77777777" w:rsidR="00773CF3" w:rsidRDefault="00773CF3">
            <w:r>
              <w:t>Court Discovery &amp; Browsing</w:t>
            </w:r>
          </w:p>
        </w:tc>
        <w:tc>
          <w:tcPr>
            <w:tcW w:w="2160" w:type="dxa"/>
            <w:tcBorders>
              <w:top w:val="single" w:sz="4" w:space="0" w:color="auto"/>
              <w:left w:val="single" w:sz="4" w:space="0" w:color="auto"/>
              <w:bottom w:val="single" w:sz="4" w:space="0" w:color="auto"/>
              <w:right w:val="single" w:sz="4" w:space="0" w:color="auto"/>
            </w:tcBorders>
            <w:hideMark/>
          </w:tcPr>
          <w:p w14:paraId="2B69F55E" w14:textId="77777777" w:rsidR="00773CF3" w:rsidRDefault="00773CF3">
            <w:r>
              <w:t>View Homepage</w:t>
            </w:r>
          </w:p>
        </w:tc>
        <w:tc>
          <w:tcPr>
            <w:tcW w:w="2160" w:type="dxa"/>
            <w:tcBorders>
              <w:top w:val="single" w:sz="4" w:space="0" w:color="auto"/>
              <w:left w:val="single" w:sz="4" w:space="0" w:color="auto"/>
              <w:bottom w:val="single" w:sz="4" w:space="0" w:color="auto"/>
              <w:right w:val="single" w:sz="4" w:space="0" w:color="auto"/>
            </w:tcBorders>
            <w:hideMark/>
          </w:tcPr>
          <w:p w14:paraId="1AF6E620" w14:textId="77777777" w:rsidR="00773CF3" w:rsidRDefault="00773CF3">
            <w:r>
              <w:t>Guests/Customers view the system homepage featuring sports complex introductions, highlighted events, popular courts, and open matchmaking matches.</w:t>
            </w:r>
          </w:p>
        </w:tc>
      </w:tr>
      <w:tr w:rsidR="00773CF3" w14:paraId="0A6E4A8F"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9839260" w14:textId="77777777" w:rsidR="00773CF3" w:rsidRDefault="00773CF3">
            <w:r>
              <w:t>UC-12</w:t>
            </w:r>
          </w:p>
        </w:tc>
        <w:tc>
          <w:tcPr>
            <w:tcW w:w="2160" w:type="dxa"/>
            <w:tcBorders>
              <w:top w:val="single" w:sz="4" w:space="0" w:color="auto"/>
              <w:left w:val="single" w:sz="4" w:space="0" w:color="auto"/>
              <w:bottom w:val="single" w:sz="4" w:space="0" w:color="auto"/>
              <w:right w:val="single" w:sz="4" w:space="0" w:color="auto"/>
            </w:tcBorders>
            <w:hideMark/>
          </w:tcPr>
          <w:p w14:paraId="67932B23" w14:textId="77777777" w:rsidR="00773CF3" w:rsidRDefault="00773CF3">
            <w:r>
              <w:t>Court Discovery &amp; Browsing</w:t>
            </w:r>
          </w:p>
        </w:tc>
        <w:tc>
          <w:tcPr>
            <w:tcW w:w="2160" w:type="dxa"/>
            <w:tcBorders>
              <w:top w:val="single" w:sz="4" w:space="0" w:color="auto"/>
              <w:left w:val="single" w:sz="4" w:space="0" w:color="auto"/>
              <w:bottom w:val="single" w:sz="4" w:space="0" w:color="auto"/>
              <w:right w:val="single" w:sz="4" w:space="0" w:color="auto"/>
            </w:tcBorders>
            <w:hideMark/>
          </w:tcPr>
          <w:p w14:paraId="13EADBBF" w14:textId="77777777" w:rsidR="00773CF3" w:rsidRDefault="00773CF3">
            <w:r>
              <w:t>View Court Schedule Grid</w:t>
            </w:r>
          </w:p>
        </w:tc>
        <w:tc>
          <w:tcPr>
            <w:tcW w:w="2160" w:type="dxa"/>
            <w:tcBorders>
              <w:top w:val="single" w:sz="4" w:space="0" w:color="auto"/>
              <w:left w:val="single" w:sz="4" w:space="0" w:color="auto"/>
              <w:bottom w:val="single" w:sz="4" w:space="0" w:color="auto"/>
              <w:right w:val="single" w:sz="4" w:space="0" w:color="auto"/>
            </w:tcBorders>
            <w:hideMark/>
          </w:tcPr>
          <w:p w14:paraId="33FCF5CB" w14:textId="77777777" w:rsidR="00773CF3" w:rsidRDefault="00773CF3">
            <w:r>
              <w:t>Guests/Customers view a real-time court schedule matrix (Court Grid) showing the status of all courts by time slots: Available (green), Booked (red), In Use (yellow). The grid updates automatically in real-time.</w:t>
            </w:r>
          </w:p>
        </w:tc>
      </w:tr>
      <w:tr w:rsidR="00773CF3" w14:paraId="0E694FEB"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442F134F" w14:textId="77777777" w:rsidR="00773CF3" w:rsidRDefault="00773CF3">
            <w:r>
              <w:t>UC-13</w:t>
            </w:r>
          </w:p>
        </w:tc>
        <w:tc>
          <w:tcPr>
            <w:tcW w:w="2160" w:type="dxa"/>
            <w:tcBorders>
              <w:top w:val="single" w:sz="4" w:space="0" w:color="auto"/>
              <w:left w:val="single" w:sz="4" w:space="0" w:color="auto"/>
              <w:bottom w:val="single" w:sz="4" w:space="0" w:color="auto"/>
              <w:right w:val="single" w:sz="4" w:space="0" w:color="auto"/>
            </w:tcBorders>
            <w:hideMark/>
          </w:tcPr>
          <w:p w14:paraId="5D04A2DA" w14:textId="77777777" w:rsidR="00773CF3" w:rsidRDefault="00773CF3">
            <w:r>
              <w:t>Court Discovery &amp; Browsing</w:t>
            </w:r>
          </w:p>
        </w:tc>
        <w:tc>
          <w:tcPr>
            <w:tcW w:w="2160" w:type="dxa"/>
            <w:tcBorders>
              <w:top w:val="single" w:sz="4" w:space="0" w:color="auto"/>
              <w:left w:val="single" w:sz="4" w:space="0" w:color="auto"/>
              <w:bottom w:val="single" w:sz="4" w:space="0" w:color="auto"/>
              <w:right w:val="single" w:sz="4" w:space="0" w:color="auto"/>
            </w:tcBorders>
            <w:hideMark/>
          </w:tcPr>
          <w:p w14:paraId="15E86748" w14:textId="77777777" w:rsidR="00773CF3" w:rsidRDefault="00773CF3">
            <w:r>
              <w:t>Search and Filter Courts</w:t>
            </w:r>
          </w:p>
        </w:tc>
        <w:tc>
          <w:tcPr>
            <w:tcW w:w="2160" w:type="dxa"/>
            <w:tcBorders>
              <w:top w:val="single" w:sz="4" w:space="0" w:color="auto"/>
              <w:left w:val="single" w:sz="4" w:space="0" w:color="auto"/>
              <w:bottom w:val="single" w:sz="4" w:space="0" w:color="auto"/>
              <w:right w:val="single" w:sz="4" w:space="0" w:color="auto"/>
            </w:tcBorders>
            <w:hideMark/>
          </w:tcPr>
          <w:p w14:paraId="0FCEDFB8" w14:textId="77777777" w:rsidR="00773CF3" w:rsidRDefault="00773CF3">
            <w:r>
              <w:t>Guests/Customers search for courts using multiple criteria: court name, sport type (Badminton/Pickleball), time slot, price range, and amenities. Results are displayed as a paginated list or grid.</w:t>
            </w:r>
          </w:p>
        </w:tc>
      </w:tr>
      <w:tr w:rsidR="00773CF3" w14:paraId="7FD67793"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792B9514" w14:textId="77777777" w:rsidR="00773CF3" w:rsidRDefault="00773CF3">
            <w:r>
              <w:t>UC-14</w:t>
            </w:r>
          </w:p>
        </w:tc>
        <w:tc>
          <w:tcPr>
            <w:tcW w:w="2160" w:type="dxa"/>
            <w:tcBorders>
              <w:top w:val="single" w:sz="4" w:space="0" w:color="auto"/>
              <w:left w:val="single" w:sz="4" w:space="0" w:color="auto"/>
              <w:bottom w:val="single" w:sz="4" w:space="0" w:color="auto"/>
              <w:right w:val="single" w:sz="4" w:space="0" w:color="auto"/>
            </w:tcBorders>
            <w:hideMark/>
          </w:tcPr>
          <w:p w14:paraId="18030EA3" w14:textId="77777777" w:rsidR="00773CF3" w:rsidRDefault="00773CF3">
            <w:r>
              <w:t>Court Discovery &amp; Browsing</w:t>
            </w:r>
          </w:p>
        </w:tc>
        <w:tc>
          <w:tcPr>
            <w:tcW w:w="2160" w:type="dxa"/>
            <w:tcBorders>
              <w:top w:val="single" w:sz="4" w:space="0" w:color="auto"/>
              <w:left w:val="single" w:sz="4" w:space="0" w:color="auto"/>
              <w:bottom w:val="single" w:sz="4" w:space="0" w:color="auto"/>
              <w:right w:val="single" w:sz="4" w:space="0" w:color="auto"/>
            </w:tcBorders>
            <w:hideMark/>
          </w:tcPr>
          <w:p w14:paraId="48554C1F" w14:textId="77777777" w:rsidR="00773CF3" w:rsidRDefault="00773CF3">
            <w:r>
              <w:t>View Court Details</w:t>
            </w:r>
          </w:p>
        </w:tc>
        <w:tc>
          <w:tcPr>
            <w:tcW w:w="2160" w:type="dxa"/>
            <w:tcBorders>
              <w:top w:val="single" w:sz="4" w:space="0" w:color="auto"/>
              <w:left w:val="single" w:sz="4" w:space="0" w:color="auto"/>
              <w:bottom w:val="single" w:sz="4" w:space="0" w:color="auto"/>
              <w:right w:val="single" w:sz="4" w:space="0" w:color="auto"/>
            </w:tcBorders>
            <w:hideMark/>
          </w:tcPr>
          <w:p w14:paraId="0B5610FD" w14:textId="77777777" w:rsidR="00773CF3" w:rsidRDefault="00773CF3">
            <w:r>
              <w:t xml:space="preserve">Guests/Customers view detailed court information, including photos, dimensions, surface type, supported sports, amenities (lights, fans, changing rooms), pricing by time </w:t>
            </w:r>
            <w:r>
              <w:lastRenderedPageBreak/>
              <w:t>slot, and reviews from previous players.</w:t>
            </w:r>
          </w:p>
        </w:tc>
      </w:tr>
      <w:tr w:rsidR="00773CF3" w14:paraId="286A1957"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1B62F0C" w14:textId="77777777" w:rsidR="00773CF3" w:rsidRDefault="00773CF3">
            <w:r>
              <w:lastRenderedPageBreak/>
              <w:t>UC-15</w:t>
            </w:r>
          </w:p>
        </w:tc>
        <w:tc>
          <w:tcPr>
            <w:tcW w:w="2160" w:type="dxa"/>
            <w:tcBorders>
              <w:top w:val="single" w:sz="4" w:space="0" w:color="auto"/>
              <w:left w:val="single" w:sz="4" w:space="0" w:color="auto"/>
              <w:bottom w:val="single" w:sz="4" w:space="0" w:color="auto"/>
              <w:right w:val="single" w:sz="4" w:space="0" w:color="auto"/>
            </w:tcBorders>
            <w:hideMark/>
          </w:tcPr>
          <w:p w14:paraId="2537C7E3" w14:textId="77777777" w:rsidR="00773CF3" w:rsidRDefault="00773CF3">
            <w:r>
              <w:t>Court Booking</w:t>
            </w:r>
          </w:p>
        </w:tc>
        <w:tc>
          <w:tcPr>
            <w:tcW w:w="2160" w:type="dxa"/>
            <w:tcBorders>
              <w:top w:val="single" w:sz="4" w:space="0" w:color="auto"/>
              <w:left w:val="single" w:sz="4" w:space="0" w:color="auto"/>
              <w:bottom w:val="single" w:sz="4" w:space="0" w:color="auto"/>
              <w:right w:val="single" w:sz="4" w:space="0" w:color="auto"/>
            </w:tcBorders>
            <w:hideMark/>
          </w:tcPr>
          <w:p w14:paraId="67FC11D9" w14:textId="77777777" w:rsidR="00773CF3" w:rsidRDefault="00773CF3">
            <w:r>
              <w:t>Book Court</w:t>
            </w:r>
          </w:p>
        </w:tc>
        <w:tc>
          <w:tcPr>
            <w:tcW w:w="2160" w:type="dxa"/>
            <w:tcBorders>
              <w:top w:val="single" w:sz="4" w:space="0" w:color="auto"/>
              <w:left w:val="single" w:sz="4" w:space="0" w:color="auto"/>
              <w:bottom w:val="single" w:sz="4" w:space="0" w:color="auto"/>
              <w:right w:val="single" w:sz="4" w:space="0" w:color="auto"/>
            </w:tcBorders>
            <w:hideMark/>
          </w:tcPr>
          <w:p w14:paraId="4C45AF7D" w14:textId="77777777" w:rsidR="00773CF3" w:rsidRDefault="00773CF3">
            <w:r>
              <w:t>Customers select an available court and time slot on the schedule grid and create a booking order. The system temporarily holds the reservation pending payment. If payment via VNPay is successful, the booking is confirmed, and the court status changes to "Booked".</w:t>
            </w:r>
          </w:p>
        </w:tc>
      </w:tr>
      <w:tr w:rsidR="00773CF3" w14:paraId="113715BF"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095AEAA9" w14:textId="77777777" w:rsidR="00773CF3" w:rsidRDefault="00773CF3">
            <w:r>
              <w:t>UC-16</w:t>
            </w:r>
          </w:p>
        </w:tc>
        <w:tc>
          <w:tcPr>
            <w:tcW w:w="2160" w:type="dxa"/>
            <w:tcBorders>
              <w:top w:val="single" w:sz="4" w:space="0" w:color="auto"/>
              <w:left w:val="single" w:sz="4" w:space="0" w:color="auto"/>
              <w:bottom w:val="single" w:sz="4" w:space="0" w:color="auto"/>
              <w:right w:val="single" w:sz="4" w:space="0" w:color="auto"/>
            </w:tcBorders>
            <w:hideMark/>
          </w:tcPr>
          <w:p w14:paraId="7FE916E1" w14:textId="77777777" w:rsidR="00773CF3" w:rsidRDefault="00773CF3">
            <w:r>
              <w:t>Court Booking</w:t>
            </w:r>
          </w:p>
        </w:tc>
        <w:tc>
          <w:tcPr>
            <w:tcW w:w="2160" w:type="dxa"/>
            <w:tcBorders>
              <w:top w:val="single" w:sz="4" w:space="0" w:color="auto"/>
              <w:left w:val="single" w:sz="4" w:space="0" w:color="auto"/>
              <w:bottom w:val="single" w:sz="4" w:space="0" w:color="auto"/>
              <w:right w:val="single" w:sz="4" w:space="0" w:color="auto"/>
            </w:tcBorders>
            <w:hideMark/>
          </w:tcPr>
          <w:p w14:paraId="2C1FAC80" w14:textId="77777777" w:rsidR="00773CF3" w:rsidRDefault="00773CF3">
            <w:r>
              <w:t>Cancel Booking</w:t>
            </w:r>
          </w:p>
        </w:tc>
        <w:tc>
          <w:tcPr>
            <w:tcW w:w="2160" w:type="dxa"/>
            <w:tcBorders>
              <w:top w:val="single" w:sz="4" w:space="0" w:color="auto"/>
              <w:left w:val="single" w:sz="4" w:space="0" w:color="auto"/>
              <w:bottom w:val="single" w:sz="4" w:space="0" w:color="auto"/>
              <w:right w:val="single" w:sz="4" w:space="0" w:color="auto"/>
            </w:tcBorders>
            <w:hideMark/>
          </w:tcPr>
          <w:p w14:paraId="56298097" w14:textId="77777777" w:rsidR="00773CF3" w:rsidRDefault="00773CF3">
            <w:r>
              <w:t>Customers cancel a confirmed booking order. The system applies a penalty policy based on the cancellation time (e.g., free if &gt;24h, 50% penalty if &lt;2h, 100% penalty near start time). Any refund is credited to the system wallet or original account.</w:t>
            </w:r>
          </w:p>
        </w:tc>
      </w:tr>
      <w:tr w:rsidR="00773CF3" w14:paraId="5C8FFCE3"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094A01A7" w14:textId="77777777" w:rsidR="00773CF3" w:rsidRDefault="00773CF3">
            <w:r>
              <w:t>UC-17</w:t>
            </w:r>
          </w:p>
        </w:tc>
        <w:tc>
          <w:tcPr>
            <w:tcW w:w="2160" w:type="dxa"/>
            <w:tcBorders>
              <w:top w:val="single" w:sz="4" w:space="0" w:color="auto"/>
              <w:left w:val="single" w:sz="4" w:space="0" w:color="auto"/>
              <w:bottom w:val="single" w:sz="4" w:space="0" w:color="auto"/>
              <w:right w:val="single" w:sz="4" w:space="0" w:color="auto"/>
            </w:tcBorders>
            <w:hideMark/>
          </w:tcPr>
          <w:p w14:paraId="772E1F28" w14:textId="77777777" w:rsidR="00773CF3" w:rsidRDefault="00773CF3">
            <w:r>
              <w:t>Court Booking</w:t>
            </w:r>
          </w:p>
        </w:tc>
        <w:tc>
          <w:tcPr>
            <w:tcW w:w="2160" w:type="dxa"/>
            <w:tcBorders>
              <w:top w:val="single" w:sz="4" w:space="0" w:color="auto"/>
              <w:left w:val="single" w:sz="4" w:space="0" w:color="auto"/>
              <w:bottom w:val="single" w:sz="4" w:space="0" w:color="auto"/>
              <w:right w:val="single" w:sz="4" w:space="0" w:color="auto"/>
            </w:tcBorders>
            <w:hideMark/>
          </w:tcPr>
          <w:p w14:paraId="3F6E4A47" w14:textId="77777777" w:rsidR="00773CF3" w:rsidRDefault="00773CF3">
            <w:r>
              <w:t>View Booking History</w:t>
            </w:r>
          </w:p>
        </w:tc>
        <w:tc>
          <w:tcPr>
            <w:tcW w:w="2160" w:type="dxa"/>
            <w:tcBorders>
              <w:top w:val="single" w:sz="4" w:space="0" w:color="auto"/>
              <w:left w:val="single" w:sz="4" w:space="0" w:color="auto"/>
              <w:bottom w:val="single" w:sz="4" w:space="0" w:color="auto"/>
              <w:right w:val="single" w:sz="4" w:space="0" w:color="auto"/>
            </w:tcBorders>
            <w:hideMark/>
          </w:tcPr>
          <w:p w14:paraId="05244C4E" w14:textId="77777777" w:rsidR="00773CF3" w:rsidRDefault="00773CF3">
            <w:r>
              <w:t>Customers view a list of all their booking orders, including court details, time slot, status (Pending Payment, Confirmed, Cancelled, Completed), amount, and creation date. Supports filtering by status and time range.</w:t>
            </w:r>
          </w:p>
        </w:tc>
      </w:tr>
      <w:tr w:rsidR="00773CF3" w14:paraId="76573715"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AE58548" w14:textId="77777777" w:rsidR="00773CF3" w:rsidRDefault="00773CF3">
            <w:r>
              <w:t>UC-18</w:t>
            </w:r>
          </w:p>
        </w:tc>
        <w:tc>
          <w:tcPr>
            <w:tcW w:w="2160" w:type="dxa"/>
            <w:tcBorders>
              <w:top w:val="single" w:sz="4" w:space="0" w:color="auto"/>
              <w:left w:val="single" w:sz="4" w:space="0" w:color="auto"/>
              <w:bottom w:val="single" w:sz="4" w:space="0" w:color="auto"/>
              <w:right w:val="single" w:sz="4" w:space="0" w:color="auto"/>
            </w:tcBorders>
            <w:hideMark/>
          </w:tcPr>
          <w:p w14:paraId="7236D573" w14:textId="77777777" w:rsidR="00773CF3" w:rsidRDefault="00773CF3">
            <w:r>
              <w:t>Matchmaking</w:t>
            </w:r>
          </w:p>
        </w:tc>
        <w:tc>
          <w:tcPr>
            <w:tcW w:w="2160" w:type="dxa"/>
            <w:tcBorders>
              <w:top w:val="single" w:sz="4" w:space="0" w:color="auto"/>
              <w:left w:val="single" w:sz="4" w:space="0" w:color="auto"/>
              <w:bottom w:val="single" w:sz="4" w:space="0" w:color="auto"/>
              <w:right w:val="single" w:sz="4" w:space="0" w:color="auto"/>
            </w:tcBorders>
            <w:hideMark/>
          </w:tcPr>
          <w:p w14:paraId="3CA782C1" w14:textId="77777777" w:rsidR="00773CF3" w:rsidRDefault="00773CF3">
            <w:r>
              <w:t>View Open Matches</w:t>
            </w:r>
          </w:p>
        </w:tc>
        <w:tc>
          <w:tcPr>
            <w:tcW w:w="2160" w:type="dxa"/>
            <w:tcBorders>
              <w:top w:val="single" w:sz="4" w:space="0" w:color="auto"/>
              <w:left w:val="single" w:sz="4" w:space="0" w:color="auto"/>
              <w:bottom w:val="single" w:sz="4" w:space="0" w:color="auto"/>
              <w:right w:val="single" w:sz="4" w:space="0" w:color="auto"/>
            </w:tcBorders>
            <w:hideMark/>
          </w:tcPr>
          <w:p w14:paraId="01500833" w14:textId="77777777" w:rsidR="00773CF3" w:rsidRDefault="00773CF3">
            <w:r>
              <w:t>Guests/Customers view a list of public matchmaking matches recruiting players. Displays: sport type, court, time slot, available slots, skill level requirement, and escrow fee.</w:t>
            </w:r>
          </w:p>
        </w:tc>
      </w:tr>
      <w:tr w:rsidR="00773CF3" w14:paraId="187C677F"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0AE9276E" w14:textId="77777777" w:rsidR="00773CF3" w:rsidRDefault="00773CF3">
            <w:r>
              <w:t>UC-19</w:t>
            </w:r>
          </w:p>
        </w:tc>
        <w:tc>
          <w:tcPr>
            <w:tcW w:w="2160" w:type="dxa"/>
            <w:tcBorders>
              <w:top w:val="single" w:sz="4" w:space="0" w:color="auto"/>
              <w:left w:val="single" w:sz="4" w:space="0" w:color="auto"/>
              <w:bottom w:val="single" w:sz="4" w:space="0" w:color="auto"/>
              <w:right w:val="single" w:sz="4" w:space="0" w:color="auto"/>
            </w:tcBorders>
            <w:hideMark/>
          </w:tcPr>
          <w:p w14:paraId="2D9A5D49" w14:textId="77777777" w:rsidR="00773CF3" w:rsidRDefault="00773CF3">
            <w:r>
              <w:t>Matchmaking</w:t>
            </w:r>
          </w:p>
        </w:tc>
        <w:tc>
          <w:tcPr>
            <w:tcW w:w="2160" w:type="dxa"/>
            <w:tcBorders>
              <w:top w:val="single" w:sz="4" w:space="0" w:color="auto"/>
              <w:left w:val="single" w:sz="4" w:space="0" w:color="auto"/>
              <w:bottom w:val="single" w:sz="4" w:space="0" w:color="auto"/>
              <w:right w:val="single" w:sz="4" w:space="0" w:color="auto"/>
            </w:tcBorders>
            <w:hideMark/>
          </w:tcPr>
          <w:p w14:paraId="15F98773" w14:textId="77777777" w:rsidR="00773CF3" w:rsidRDefault="00773CF3">
            <w:r>
              <w:t>Create Matchmaking Post (Host)</w:t>
            </w:r>
          </w:p>
        </w:tc>
        <w:tc>
          <w:tcPr>
            <w:tcW w:w="2160" w:type="dxa"/>
            <w:tcBorders>
              <w:top w:val="single" w:sz="4" w:space="0" w:color="auto"/>
              <w:left w:val="single" w:sz="4" w:space="0" w:color="auto"/>
              <w:bottom w:val="single" w:sz="4" w:space="0" w:color="auto"/>
              <w:right w:val="single" w:sz="4" w:space="0" w:color="auto"/>
            </w:tcBorders>
            <w:hideMark/>
          </w:tcPr>
          <w:p w14:paraId="20CDF6A9" w14:textId="77777777" w:rsidR="00773CF3" w:rsidRDefault="00773CF3">
            <w:r>
              <w:t xml:space="preserve">E-KYC verified Customers create a new matchmaking post. Inputs include booked court, time slot, sport type, number of players needed, skill requirement, evenly split fee, and notes. The </w:t>
            </w:r>
            <w:r>
              <w:lastRenderedPageBreak/>
              <w:t>post is published publicly for others to request to join.</w:t>
            </w:r>
          </w:p>
        </w:tc>
      </w:tr>
      <w:tr w:rsidR="00773CF3" w14:paraId="7726412D"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779B2C27" w14:textId="77777777" w:rsidR="00773CF3" w:rsidRDefault="00773CF3">
            <w:r>
              <w:lastRenderedPageBreak/>
              <w:t>UC-20</w:t>
            </w:r>
          </w:p>
        </w:tc>
        <w:tc>
          <w:tcPr>
            <w:tcW w:w="2160" w:type="dxa"/>
            <w:tcBorders>
              <w:top w:val="single" w:sz="4" w:space="0" w:color="auto"/>
              <w:left w:val="single" w:sz="4" w:space="0" w:color="auto"/>
              <w:bottom w:val="single" w:sz="4" w:space="0" w:color="auto"/>
              <w:right w:val="single" w:sz="4" w:space="0" w:color="auto"/>
            </w:tcBorders>
            <w:hideMark/>
          </w:tcPr>
          <w:p w14:paraId="16F9DD24" w14:textId="77777777" w:rsidR="00773CF3" w:rsidRDefault="00773CF3">
            <w:r>
              <w:t>Matchmaking</w:t>
            </w:r>
          </w:p>
        </w:tc>
        <w:tc>
          <w:tcPr>
            <w:tcW w:w="2160" w:type="dxa"/>
            <w:tcBorders>
              <w:top w:val="single" w:sz="4" w:space="0" w:color="auto"/>
              <w:left w:val="single" w:sz="4" w:space="0" w:color="auto"/>
              <w:bottom w:val="single" w:sz="4" w:space="0" w:color="auto"/>
              <w:right w:val="single" w:sz="4" w:space="0" w:color="auto"/>
            </w:tcBorders>
            <w:hideMark/>
          </w:tcPr>
          <w:p w14:paraId="0AA5630E" w14:textId="77777777" w:rsidR="00773CF3" w:rsidRDefault="00773CF3">
            <w:r>
              <w:t>Request to Join Match (Joiner)</w:t>
            </w:r>
          </w:p>
        </w:tc>
        <w:tc>
          <w:tcPr>
            <w:tcW w:w="2160" w:type="dxa"/>
            <w:tcBorders>
              <w:top w:val="single" w:sz="4" w:space="0" w:color="auto"/>
              <w:left w:val="single" w:sz="4" w:space="0" w:color="auto"/>
              <w:bottom w:val="single" w:sz="4" w:space="0" w:color="auto"/>
              <w:right w:val="single" w:sz="4" w:space="0" w:color="auto"/>
            </w:tcBorders>
            <w:hideMark/>
          </w:tcPr>
          <w:p w14:paraId="05D5D3AD" w14:textId="77777777" w:rsidR="00773CF3" w:rsidRDefault="00773CF3">
            <w:r>
              <w:t>E-KYC verified Customers send a request to join an open match. The system notifies the Host. Joiners must deposit an escrow fee upon Host approval.</w:t>
            </w:r>
          </w:p>
        </w:tc>
      </w:tr>
      <w:tr w:rsidR="00773CF3" w14:paraId="24D58285"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19F576F" w14:textId="77777777" w:rsidR="00773CF3" w:rsidRDefault="00773CF3">
            <w:r>
              <w:t>UC-21</w:t>
            </w:r>
          </w:p>
        </w:tc>
        <w:tc>
          <w:tcPr>
            <w:tcW w:w="2160" w:type="dxa"/>
            <w:tcBorders>
              <w:top w:val="single" w:sz="4" w:space="0" w:color="auto"/>
              <w:left w:val="single" w:sz="4" w:space="0" w:color="auto"/>
              <w:bottom w:val="single" w:sz="4" w:space="0" w:color="auto"/>
              <w:right w:val="single" w:sz="4" w:space="0" w:color="auto"/>
            </w:tcBorders>
            <w:hideMark/>
          </w:tcPr>
          <w:p w14:paraId="28E9E902" w14:textId="77777777" w:rsidR="00773CF3" w:rsidRDefault="00773CF3">
            <w:r>
              <w:t>Matchmaking</w:t>
            </w:r>
          </w:p>
        </w:tc>
        <w:tc>
          <w:tcPr>
            <w:tcW w:w="2160" w:type="dxa"/>
            <w:tcBorders>
              <w:top w:val="single" w:sz="4" w:space="0" w:color="auto"/>
              <w:left w:val="single" w:sz="4" w:space="0" w:color="auto"/>
              <w:bottom w:val="single" w:sz="4" w:space="0" w:color="auto"/>
              <w:right w:val="single" w:sz="4" w:space="0" w:color="auto"/>
            </w:tcBorders>
            <w:hideMark/>
          </w:tcPr>
          <w:p w14:paraId="309CC798" w14:textId="77777777" w:rsidR="00773CF3" w:rsidRDefault="00773CF3">
            <w:r>
              <w:t>Manage My Matches (Host)</w:t>
            </w:r>
          </w:p>
        </w:tc>
        <w:tc>
          <w:tcPr>
            <w:tcW w:w="2160" w:type="dxa"/>
            <w:tcBorders>
              <w:top w:val="single" w:sz="4" w:space="0" w:color="auto"/>
              <w:left w:val="single" w:sz="4" w:space="0" w:color="auto"/>
              <w:bottom w:val="single" w:sz="4" w:space="0" w:color="auto"/>
              <w:right w:val="single" w:sz="4" w:space="0" w:color="auto"/>
            </w:tcBorders>
            <w:hideMark/>
          </w:tcPr>
          <w:p w14:paraId="09A1F235" w14:textId="77777777" w:rsidR="00773CF3" w:rsidRDefault="00773CF3">
            <w:r>
              <w:t>Hosts view the list of join applicants, approving or rejecting them based on profile and reputation score. Hosts track match statuses: Recruiting, Full, In Progress, Completed.</w:t>
            </w:r>
          </w:p>
        </w:tc>
      </w:tr>
      <w:tr w:rsidR="00773CF3" w14:paraId="30DFD261"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2DFCE2B0" w14:textId="77777777" w:rsidR="00773CF3" w:rsidRDefault="00773CF3">
            <w:r>
              <w:t>UC-22</w:t>
            </w:r>
          </w:p>
        </w:tc>
        <w:tc>
          <w:tcPr>
            <w:tcW w:w="2160" w:type="dxa"/>
            <w:tcBorders>
              <w:top w:val="single" w:sz="4" w:space="0" w:color="auto"/>
              <w:left w:val="single" w:sz="4" w:space="0" w:color="auto"/>
              <w:bottom w:val="single" w:sz="4" w:space="0" w:color="auto"/>
              <w:right w:val="single" w:sz="4" w:space="0" w:color="auto"/>
            </w:tcBorders>
            <w:hideMark/>
          </w:tcPr>
          <w:p w14:paraId="59914085" w14:textId="77777777" w:rsidR="00773CF3" w:rsidRDefault="00773CF3">
            <w:r>
              <w:t>Matchmaking</w:t>
            </w:r>
          </w:p>
        </w:tc>
        <w:tc>
          <w:tcPr>
            <w:tcW w:w="2160" w:type="dxa"/>
            <w:tcBorders>
              <w:top w:val="single" w:sz="4" w:space="0" w:color="auto"/>
              <w:left w:val="single" w:sz="4" w:space="0" w:color="auto"/>
              <w:bottom w:val="single" w:sz="4" w:space="0" w:color="auto"/>
              <w:right w:val="single" w:sz="4" w:space="0" w:color="auto"/>
            </w:tcBorders>
            <w:hideMark/>
          </w:tcPr>
          <w:p w14:paraId="34650C34" w14:textId="77777777" w:rsidR="00773CF3" w:rsidRDefault="00773CF3">
            <w:r>
              <w:t>Cancel Match</w:t>
            </w:r>
          </w:p>
        </w:tc>
        <w:tc>
          <w:tcPr>
            <w:tcW w:w="2160" w:type="dxa"/>
            <w:tcBorders>
              <w:top w:val="single" w:sz="4" w:space="0" w:color="auto"/>
              <w:left w:val="single" w:sz="4" w:space="0" w:color="auto"/>
              <w:bottom w:val="single" w:sz="4" w:space="0" w:color="auto"/>
              <w:right w:val="single" w:sz="4" w:space="0" w:color="auto"/>
            </w:tcBorders>
            <w:hideMark/>
          </w:tcPr>
          <w:p w14:paraId="2391F139" w14:textId="77777777" w:rsidR="00773CF3" w:rsidRDefault="00773CF3">
            <w:r>
              <w:t>Hosts or Joiners cancel their participation. The system handles escrow refunds per policy: early cancellation gives a 100% refund, late cancellation incurs a percentage penalty. If the Host cancels, all Joiners receive full refunds.</w:t>
            </w:r>
          </w:p>
        </w:tc>
      </w:tr>
      <w:tr w:rsidR="00773CF3" w14:paraId="250CAA89"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5968F55" w14:textId="77777777" w:rsidR="00773CF3" w:rsidRDefault="00773CF3">
            <w:r>
              <w:t>UC-23</w:t>
            </w:r>
          </w:p>
        </w:tc>
        <w:tc>
          <w:tcPr>
            <w:tcW w:w="2160" w:type="dxa"/>
            <w:tcBorders>
              <w:top w:val="single" w:sz="4" w:space="0" w:color="auto"/>
              <w:left w:val="single" w:sz="4" w:space="0" w:color="auto"/>
              <w:bottom w:val="single" w:sz="4" w:space="0" w:color="auto"/>
              <w:right w:val="single" w:sz="4" w:space="0" w:color="auto"/>
            </w:tcBorders>
            <w:hideMark/>
          </w:tcPr>
          <w:p w14:paraId="4C057D48" w14:textId="77777777" w:rsidR="00773CF3" w:rsidRDefault="00773CF3">
            <w:r>
              <w:t>Matchmaking</w:t>
            </w:r>
          </w:p>
        </w:tc>
        <w:tc>
          <w:tcPr>
            <w:tcW w:w="2160" w:type="dxa"/>
            <w:tcBorders>
              <w:top w:val="single" w:sz="4" w:space="0" w:color="auto"/>
              <w:left w:val="single" w:sz="4" w:space="0" w:color="auto"/>
              <w:bottom w:val="single" w:sz="4" w:space="0" w:color="auto"/>
              <w:right w:val="single" w:sz="4" w:space="0" w:color="auto"/>
            </w:tcBorders>
            <w:hideMark/>
          </w:tcPr>
          <w:p w14:paraId="09A3FEFD" w14:textId="77777777" w:rsidR="00773CF3" w:rsidRDefault="00773CF3">
            <w:r>
              <w:t>Withdraw from Match (Joiner)</w:t>
            </w:r>
          </w:p>
        </w:tc>
        <w:tc>
          <w:tcPr>
            <w:tcW w:w="2160" w:type="dxa"/>
            <w:tcBorders>
              <w:top w:val="single" w:sz="4" w:space="0" w:color="auto"/>
              <w:left w:val="single" w:sz="4" w:space="0" w:color="auto"/>
              <w:bottom w:val="single" w:sz="4" w:space="0" w:color="auto"/>
              <w:right w:val="single" w:sz="4" w:space="0" w:color="auto"/>
            </w:tcBorders>
            <w:hideMark/>
          </w:tcPr>
          <w:p w14:paraId="7379DC7D" w14:textId="77777777" w:rsidR="00773CF3" w:rsidRDefault="00773CF3">
            <w:r>
              <w:t>Approved Joiners can withdraw before the match starts. The system applies cancellation penalty policies. The slot reopens for other players.</w:t>
            </w:r>
          </w:p>
        </w:tc>
      </w:tr>
      <w:tr w:rsidR="00773CF3" w14:paraId="30432139"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71F71ECF" w14:textId="77777777" w:rsidR="00773CF3" w:rsidRDefault="00773CF3">
            <w:r>
              <w:t>UC-24</w:t>
            </w:r>
          </w:p>
        </w:tc>
        <w:tc>
          <w:tcPr>
            <w:tcW w:w="2160" w:type="dxa"/>
            <w:tcBorders>
              <w:top w:val="single" w:sz="4" w:space="0" w:color="auto"/>
              <w:left w:val="single" w:sz="4" w:space="0" w:color="auto"/>
              <w:bottom w:val="single" w:sz="4" w:space="0" w:color="auto"/>
              <w:right w:val="single" w:sz="4" w:space="0" w:color="auto"/>
            </w:tcBorders>
            <w:hideMark/>
          </w:tcPr>
          <w:p w14:paraId="3065F19F" w14:textId="77777777" w:rsidR="00773CF3" w:rsidRDefault="00773CF3">
            <w:r>
              <w:t>Matchmaking</w:t>
            </w:r>
          </w:p>
        </w:tc>
        <w:tc>
          <w:tcPr>
            <w:tcW w:w="2160" w:type="dxa"/>
            <w:tcBorders>
              <w:top w:val="single" w:sz="4" w:space="0" w:color="auto"/>
              <w:left w:val="single" w:sz="4" w:space="0" w:color="auto"/>
              <w:bottom w:val="single" w:sz="4" w:space="0" w:color="auto"/>
              <w:right w:val="single" w:sz="4" w:space="0" w:color="auto"/>
            </w:tcBorders>
            <w:hideMark/>
          </w:tcPr>
          <w:p w14:paraId="51F33581" w14:textId="77777777" w:rsidR="00773CF3" w:rsidRDefault="00773CF3">
            <w:r>
              <w:t>Rate Players</w:t>
            </w:r>
          </w:p>
        </w:tc>
        <w:tc>
          <w:tcPr>
            <w:tcW w:w="2160" w:type="dxa"/>
            <w:tcBorders>
              <w:top w:val="single" w:sz="4" w:space="0" w:color="auto"/>
              <w:left w:val="single" w:sz="4" w:space="0" w:color="auto"/>
              <w:bottom w:val="single" w:sz="4" w:space="0" w:color="auto"/>
              <w:right w:val="single" w:sz="4" w:space="0" w:color="auto"/>
            </w:tcBorders>
            <w:hideMark/>
          </w:tcPr>
          <w:p w14:paraId="7A588068" w14:textId="77777777" w:rsidR="00773CF3" w:rsidRDefault="00773CF3">
            <w:r>
              <w:t>After match completion, members rate each other on punctuality, play style, and sportsmanship. Reputation scores are averaged and accumulated on user profiles.</w:t>
            </w:r>
          </w:p>
        </w:tc>
      </w:tr>
      <w:tr w:rsidR="00773CF3" w14:paraId="2F706ACA"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A5E62E6" w14:textId="77777777" w:rsidR="00773CF3" w:rsidRDefault="00773CF3">
            <w:r>
              <w:t>UC-25</w:t>
            </w:r>
          </w:p>
        </w:tc>
        <w:tc>
          <w:tcPr>
            <w:tcW w:w="2160" w:type="dxa"/>
            <w:tcBorders>
              <w:top w:val="single" w:sz="4" w:space="0" w:color="auto"/>
              <w:left w:val="single" w:sz="4" w:space="0" w:color="auto"/>
              <w:bottom w:val="single" w:sz="4" w:space="0" w:color="auto"/>
              <w:right w:val="single" w:sz="4" w:space="0" w:color="auto"/>
            </w:tcBorders>
            <w:hideMark/>
          </w:tcPr>
          <w:p w14:paraId="3204C734" w14:textId="77777777" w:rsidR="00773CF3" w:rsidRDefault="00773CF3">
            <w:r>
              <w:t>Report &amp; Dispute</w:t>
            </w:r>
          </w:p>
        </w:tc>
        <w:tc>
          <w:tcPr>
            <w:tcW w:w="2160" w:type="dxa"/>
            <w:tcBorders>
              <w:top w:val="single" w:sz="4" w:space="0" w:color="auto"/>
              <w:left w:val="single" w:sz="4" w:space="0" w:color="auto"/>
              <w:bottom w:val="single" w:sz="4" w:space="0" w:color="auto"/>
              <w:right w:val="single" w:sz="4" w:space="0" w:color="auto"/>
            </w:tcBorders>
            <w:hideMark/>
          </w:tcPr>
          <w:p w14:paraId="7C5AF1D3" w14:textId="77777777" w:rsidR="00773CF3" w:rsidRDefault="00773CF3">
            <w:r>
              <w:t>Report No-Show</w:t>
            </w:r>
          </w:p>
        </w:tc>
        <w:tc>
          <w:tcPr>
            <w:tcW w:w="2160" w:type="dxa"/>
            <w:tcBorders>
              <w:top w:val="single" w:sz="4" w:space="0" w:color="auto"/>
              <w:left w:val="single" w:sz="4" w:space="0" w:color="auto"/>
              <w:bottom w:val="single" w:sz="4" w:space="0" w:color="auto"/>
              <w:right w:val="single" w:sz="4" w:space="0" w:color="auto"/>
            </w:tcBorders>
            <w:hideMark/>
          </w:tcPr>
          <w:p w14:paraId="47FC26FC" w14:textId="77777777" w:rsidR="00773CF3" w:rsidRDefault="00773CF3">
            <w:r>
              <w:t xml:space="preserve">Customers report instances where players do not show up without prior cancellation (no-show/flaking). Includes evidence (photos, description). The </w:t>
            </w:r>
            <w:r>
              <w:lastRenderedPageBreak/>
              <w:t>system creates a dispute ticket for on-site Staff to verify and Admin to resolve.</w:t>
            </w:r>
          </w:p>
        </w:tc>
      </w:tr>
      <w:tr w:rsidR="00773CF3" w14:paraId="3463FC68"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06BD87AD" w14:textId="77777777" w:rsidR="00773CF3" w:rsidRDefault="00773CF3">
            <w:r>
              <w:lastRenderedPageBreak/>
              <w:t>UC-26</w:t>
            </w:r>
          </w:p>
        </w:tc>
        <w:tc>
          <w:tcPr>
            <w:tcW w:w="2160" w:type="dxa"/>
            <w:tcBorders>
              <w:top w:val="single" w:sz="4" w:space="0" w:color="auto"/>
              <w:left w:val="single" w:sz="4" w:space="0" w:color="auto"/>
              <w:bottom w:val="single" w:sz="4" w:space="0" w:color="auto"/>
              <w:right w:val="single" w:sz="4" w:space="0" w:color="auto"/>
            </w:tcBorders>
            <w:hideMark/>
          </w:tcPr>
          <w:p w14:paraId="300AA57B" w14:textId="77777777" w:rsidR="00773CF3" w:rsidRDefault="00773CF3">
            <w:r>
              <w:t>Report &amp; Dispute</w:t>
            </w:r>
          </w:p>
        </w:tc>
        <w:tc>
          <w:tcPr>
            <w:tcW w:w="2160" w:type="dxa"/>
            <w:tcBorders>
              <w:top w:val="single" w:sz="4" w:space="0" w:color="auto"/>
              <w:left w:val="single" w:sz="4" w:space="0" w:color="auto"/>
              <w:bottom w:val="single" w:sz="4" w:space="0" w:color="auto"/>
              <w:right w:val="single" w:sz="4" w:space="0" w:color="auto"/>
            </w:tcBorders>
            <w:hideMark/>
          </w:tcPr>
          <w:p w14:paraId="237B2AEA" w14:textId="77777777" w:rsidR="00773CF3" w:rsidRDefault="00773CF3">
            <w:r>
              <w:t>Verify No-Show (Staff)</w:t>
            </w:r>
          </w:p>
        </w:tc>
        <w:tc>
          <w:tcPr>
            <w:tcW w:w="2160" w:type="dxa"/>
            <w:tcBorders>
              <w:top w:val="single" w:sz="4" w:space="0" w:color="auto"/>
              <w:left w:val="single" w:sz="4" w:space="0" w:color="auto"/>
              <w:bottom w:val="single" w:sz="4" w:space="0" w:color="auto"/>
              <w:right w:val="single" w:sz="4" w:space="0" w:color="auto"/>
            </w:tcBorders>
            <w:hideMark/>
          </w:tcPr>
          <w:p w14:paraId="472A1492" w14:textId="77777777" w:rsidR="00773CF3" w:rsidRDefault="00773CF3">
            <w:r>
              <w:t>On-site Staff confirm the no-show status based on actual check-ins. Staff mark the absent player to provide evidence for Admin processing. The no-show player's escrow is retained per policy.</w:t>
            </w:r>
          </w:p>
        </w:tc>
      </w:tr>
      <w:tr w:rsidR="00773CF3" w14:paraId="55DB8764"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7AD6F3AD" w14:textId="77777777" w:rsidR="00773CF3" w:rsidRDefault="00773CF3">
            <w:r>
              <w:t>UC-27</w:t>
            </w:r>
          </w:p>
        </w:tc>
        <w:tc>
          <w:tcPr>
            <w:tcW w:w="2160" w:type="dxa"/>
            <w:tcBorders>
              <w:top w:val="single" w:sz="4" w:space="0" w:color="auto"/>
              <w:left w:val="single" w:sz="4" w:space="0" w:color="auto"/>
              <w:bottom w:val="single" w:sz="4" w:space="0" w:color="auto"/>
              <w:right w:val="single" w:sz="4" w:space="0" w:color="auto"/>
            </w:tcBorders>
            <w:hideMark/>
          </w:tcPr>
          <w:p w14:paraId="234F2225" w14:textId="77777777" w:rsidR="00773CF3" w:rsidRDefault="00773CF3">
            <w:r>
              <w:t>Report &amp; Dispute</w:t>
            </w:r>
          </w:p>
        </w:tc>
        <w:tc>
          <w:tcPr>
            <w:tcW w:w="2160" w:type="dxa"/>
            <w:tcBorders>
              <w:top w:val="single" w:sz="4" w:space="0" w:color="auto"/>
              <w:left w:val="single" w:sz="4" w:space="0" w:color="auto"/>
              <w:bottom w:val="single" w:sz="4" w:space="0" w:color="auto"/>
              <w:right w:val="single" w:sz="4" w:space="0" w:color="auto"/>
            </w:tcBorders>
            <w:hideMark/>
          </w:tcPr>
          <w:p w14:paraId="2DDDA74E" w14:textId="77777777" w:rsidR="00773CF3" w:rsidRDefault="00773CF3">
            <w:r>
              <w:t>Resolve Dispute (Admin)</w:t>
            </w:r>
          </w:p>
        </w:tc>
        <w:tc>
          <w:tcPr>
            <w:tcW w:w="2160" w:type="dxa"/>
            <w:tcBorders>
              <w:top w:val="single" w:sz="4" w:space="0" w:color="auto"/>
              <w:left w:val="single" w:sz="4" w:space="0" w:color="auto"/>
              <w:bottom w:val="single" w:sz="4" w:space="0" w:color="auto"/>
              <w:right w:val="single" w:sz="4" w:space="0" w:color="auto"/>
            </w:tcBorders>
            <w:hideMark/>
          </w:tcPr>
          <w:p w14:paraId="2B682837" w14:textId="77777777" w:rsidR="00773CF3" w:rsidRDefault="00773CF3">
            <w:r>
              <w:t>Admins review the complete no-show dispute record: Customer report, Staff confirmation, and check-in history. Admins issue a ruling: deduct reputation points, deduct escrow to compensate the victim, or ban accounts for severe violations.</w:t>
            </w:r>
          </w:p>
        </w:tc>
      </w:tr>
      <w:tr w:rsidR="00773CF3" w14:paraId="638FEEFE"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1E5F71F" w14:textId="77777777" w:rsidR="00773CF3" w:rsidRDefault="00773CF3">
            <w:r>
              <w:t>UC-28</w:t>
            </w:r>
          </w:p>
        </w:tc>
        <w:tc>
          <w:tcPr>
            <w:tcW w:w="2160" w:type="dxa"/>
            <w:tcBorders>
              <w:top w:val="single" w:sz="4" w:space="0" w:color="auto"/>
              <w:left w:val="single" w:sz="4" w:space="0" w:color="auto"/>
              <w:bottom w:val="single" w:sz="4" w:space="0" w:color="auto"/>
              <w:right w:val="single" w:sz="4" w:space="0" w:color="auto"/>
            </w:tcBorders>
            <w:hideMark/>
          </w:tcPr>
          <w:p w14:paraId="4E463A66" w14:textId="77777777" w:rsidR="00773CF3" w:rsidRDefault="00773CF3">
            <w:r>
              <w:t>Payment &amp; Escrow Wallet</w:t>
            </w:r>
          </w:p>
        </w:tc>
        <w:tc>
          <w:tcPr>
            <w:tcW w:w="2160" w:type="dxa"/>
            <w:tcBorders>
              <w:top w:val="single" w:sz="4" w:space="0" w:color="auto"/>
              <w:left w:val="single" w:sz="4" w:space="0" w:color="auto"/>
              <w:bottom w:val="single" w:sz="4" w:space="0" w:color="auto"/>
              <w:right w:val="single" w:sz="4" w:space="0" w:color="auto"/>
            </w:tcBorders>
            <w:hideMark/>
          </w:tcPr>
          <w:p w14:paraId="773B4899" w14:textId="77777777" w:rsidR="00773CF3" w:rsidRDefault="00773CF3">
            <w:r>
              <w:t>Pay Court Booking (VNPay)</w:t>
            </w:r>
          </w:p>
        </w:tc>
        <w:tc>
          <w:tcPr>
            <w:tcW w:w="2160" w:type="dxa"/>
            <w:tcBorders>
              <w:top w:val="single" w:sz="4" w:space="0" w:color="auto"/>
              <w:left w:val="single" w:sz="4" w:space="0" w:color="auto"/>
              <w:bottom w:val="single" w:sz="4" w:space="0" w:color="auto"/>
              <w:right w:val="single" w:sz="4" w:space="0" w:color="auto"/>
            </w:tcBorders>
            <w:hideMark/>
          </w:tcPr>
          <w:p w14:paraId="385D04DA" w14:textId="77777777" w:rsidR="00773CF3" w:rsidRDefault="00773CF3">
            <w:r>
              <w:t>Customers pay court booking fees via the VNPay gateway. The system generates a payment URL and redirects the Customer to VNPay. After payment, VNPay sends a Webhook confirming the result. The system updates the booking status accordingly.</w:t>
            </w:r>
          </w:p>
        </w:tc>
      </w:tr>
      <w:tr w:rsidR="00773CF3" w14:paraId="6C1F18DF"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23D07146" w14:textId="77777777" w:rsidR="00773CF3" w:rsidRDefault="00773CF3">
            <w:r>
              <w:t>UC-29</w:t>
            </w:r>
          </w:p>
        </w:tc>
        <w:tc>
          <w:tcPr>
            <w:tcW w:w="2160" w:type="dxa"/>
            <w:tcBorders>
              <w:top w:val="single" w:sz="4" w:space="0" w:color="auto"/>
              <w:left w:val="single" w:sz="4" w:space="0" w:color="auto"/>
              <w:bottom w:val="single" w:sz="4" w:space="0" w:color="auto"/>
              <w:right w:val="single" w:sz="4" w:space="0" w:color="auto"/>
            </w:tcBorders>
            <w:hideMark/>
          </w:tcPr>
          <w:p w14:paraId="0E964C98" w14:textId="77777777" w:rsidR="00773CF3" w:rsidRDefault="00773CF3">
            <w:r>
              <w:t>Payment &amp; Escrow Wallet</w:t>
            </w:r>
          </w:p>
        </w:tc>
        <w:tc>
          <w:tcPr>
            <w:tcW w:w="2160" w:type="dxa"/>
            <w:tcBorders>
              <w:top w:val="single" w:sz="4" w:space="0" w:color="auto"/>
              <w:left w:val="single" w:sz="4" w:space="0" w:color="auto"/>
              <w:bottom w:val="single" w:sz="4" w:space="0" w:color="auto"/>
              <w:right w:val="single" w:sz="4" w:space="0" w:color="auto"/>
            </w:tcBorders>
            <w:hideMark/>
          </w:tcPr>
          <w:p w14:paraId="3705259B" w14:textId="77777777" w:rsidR="00773CF3" w:rsidRDefault="00773CF3">
            <w:r>
              <w:t>Pay Escrow Deposit</w:t>
            </w:r>
          </w:p>
        </w:tc>
        <w:tc>
          <w:tcPr>
            <w:tcW w:w="2160" w:type="dxa"/>
            <w:tcBorders>
              <w:top w:val="single" w:sz="4" w:space="0" w:color="auto"/>
              <w:left w:val="single" w:sz="4" w:space="0" w:color="auto"/>
              <w:bottom w:val="single" w:sz="4" w:space="0" w:color="auto"/>
              <w:right w:val="single" w:sz="4" w:space="0" w:color="auto"/>
            </w:tcBorders>
            <w:hideMark/>
          </w:tcPr>
          <w:p w14:paraId="5B808299" w14:textId="77777777" w:rsidR="00773CF3" w:rsidRDefault="00773CF3">
            <w:r>
              <w:t>Customers (Joiners) transfer escrow funds into the intermediary Escrow Wallet once approved by the Host. Funds are held in Escrow and only released after match completion or refunded upon valid cancellation.</w:t>
            </w:r>
          </w:p>
        </w:tc>
      </w:tr>
      <w:tr w:rsidR="00773CF3" w14:paraId="28E2DC72"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000A156E" w14:textId="77777777" w:rsidR="00773CF3" w:rsidRDefault="00773CF3">
            <w:r>
              <w:t>UC-30</w:t>
            </w:r>
          </w:p>
        </w:tc>
        <w:tc>
          <w:tcPr>
            <w:tcW w:w="2160" w:type="dxa"/>
            <w:tcBorders>
              <w:top w:val="single" w:sz="4" w:space="0" w:color="auto"/>
              <w:left w:val="single" w:sz="4" w:space="0" w:color="auto"/>
              <w:bottom w:val="single" w:sz="4" w:space="0" w:color="auto"/>
              <w:right w:val="single" w:sz="4" w:space="0" w:color="auto"/>
            </w:tcBorders>
            <w:hideMark/>
          </w:tcPr>
          <w:p w14:paraId="1DE4DE87" w14:textId="77777777" w:rsidR="00773CF3" w:rsidRDefault="00773CF3">
            <w:r>
              <w:t>Payment &amp; Escrow Wallet</w:t>
            </w:r>
          </w:p>
        </w:tc>
        <w:tc>
          <w:tcPr>
            <w:tcW w:w="2160" w:type="dxa"/>
            <w:tcBorders>
              <w:top w:val="single" w:sz="4" w:space="0" w:color="auto"/>
              <w:left w:val="single" w:sz="4" w:space="0" w:color="auto"/>
              <w:bottom w:val="single" w:sz="4" w:space="0" w:color="auto"/>
              <w:right w:val="single" w:sz="4" w:space="0" w:color="auto"/>
            </w:tcBorders>
            <w:hideMark/>
          </w:tcPr>
          <w:p w14:paraId="7039920B" w14:textId="77777777" w:rsidR="00773CF3" w:rsidRDefault="00773CF3">
            <w:r>
              <w:t>Process Refunds</w:t>
            </w:r>
          </w:p>
        </w:tc>
        <w:tc>
          <w:tcPr>
            <w:tcW w:w="2160" w:type="dxa"/>
            <w:tcBorders>
              <w:top w:val="single" w:sz="4" w:space="0" w:color="auto"/>
              <w:left w:val="single" w:sz="4" w:space="0" w:color="auto"/>
              <w:bottom w:val="single" w:sz="4" w:space="0" w:color="auto"/>
              <w:right w:val="single" w:sz="4" w:space="0" w:color="auto"/>
            </w:tcBorders>
            <w:hideMark/>
          </w:tcPr>
          <w:p w14:paraId="6BA4B5E4" w14:textId="77777777" w:rsidR="00773CF3" w:rsidRDefault="00773CF3">
            <w:r>
              <w:t xml:space="preserve">The system automatically processes refunds when: bookings are canceled within the free period, the Host cancels a match (100% to Joiners), or per an </w:t>
            </w:r>
            <w:r>
              <w:lastRenderedPageBreak/>
              <w:t>Admin's dispute resolution ruling. Refunds go via VNPay or system wallet.</w:t>
            </w:r>
          </w:p>
        </w:tc>
      </w:tr>
      <w:tr w:rsidR="00773CF3" w14:paraId="05C0D33E"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222FDB8E" w14:textId="77777777" w:rsidR="00773CF3" w:rsidRDefault="00773CF3">
            <w:r>
              <w:lastRenderedPageBreak/>
              <w:t>UC-31</w:t>
            </w:r>
          </w:p>
        </w:tc>
        <w:tc>
          <w:tcPr>
            <w:tcW w:w="2160" w:type="dxa"/>
            <w:tcBorders>
              <w:top w:val="single" w:sz="4" w:space="0" w:color="auto"/>
              <w:left w:val="single" w:sz="4" w:space="0" w:color="auto"/>
              <w:bottom w:val="single" w:sz="4" w:space="0" w:color="auto"/>
              <w:right w:val="single" w:sz="4" w:space="0" w:color="auto"/>
            </w:tcBorders>
            <w:hideMark/>
          </w:tcPr>
          <w:p w14:paraId="21069DC5" w14:textId="77777777" w:rsidR="00773CF3" w:rsidRDefault="00773CF3">
            <w:r>
              <w:t>Payment &amp; Escrow Wallet</w:t>
            </w:r>
          </w:p>
        </w:tc>
        <w:tc>
          <w:tcPr>
            <w:tcW w:w="2160" w:type="dxa"/>
            <w:tcBorders>
              <w:top w:val="single" w:sz="4" w:space="0" w:color="auto"/>
              <w:left w:val="single" w:sz="4" w:space="0" w:color="auto"/>
              <w:bottom w:val="single" w:sz="4" w:space="0" w:color="auto"/>
              <w:right w:val="single" w:sz="4" w:space="0" w:color="auto"/>
            </w:tcBorders>
            <w:hideMark/>
          </w:tcPr>
          <w:p w14:paraId="15DF5779" w14:textId="77777777" w:rsidR="00773CF3" w:rsidRDefault="00773CF3">
            <w:r>
              <w:t>Process VNPay Webhook</w:t>
            </w:r>
          </w:p>
        </w:tc>
        <w:tc>
          <w:tcPr>
            <w:tcW w:w="2160" w:type="dxa"/>
            <w:tcBorders>
              <w:top w:val="single" w:sz="4" w:space="0" w:color="auto"/>
              <w:left w:val="single" w:sz="4" w:space="0" w:color="auto"/>
              <w:bottom w:val="single" w:sz="4" w:space="0" w:color="auto"/>
              <w:right w:val="single" w:sz="4" w:space="0" w:color="auto"/>
            </w:tcBorders>
            <w:hideMark/>
          </w:tcPr>
          <w:p w14:paraId="342B8CAF" w14:textId="77777777" w:rsidR="00773CF3" w:rsidRDefault="00773CF3">
            <w:r>
              <w:t>The system receives and authenticates Webhook callbacks from VNPay after every transaction. Updates payment status (Success/Failed) and triggers the next workflow (confirm booking, fund escrow).</w:t>
            </w:r>
          </w:p>
        </w:tc>
      </w:tr>
      <w:tr w:rsidR="00773CF3" w14:paraId="2EA52D51"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5174B7CE" w14:textId="77777777" w:rsidR="00773CF3" w:rsidRDefault="00773CF3">
            <w:r>
              <w:t>UC-32</w:t>
            </w:r>
          </w:p>
        </w:tc>
        <w:tc>
          <w:tcPr>
            <w:tcW w:w="2160" w:type="dxa"/>
            <w:tcBorders>
              <w:top w:val="single" w:sz="4" w:space="0" w:color="auto"/>
              <w:left w:val="single" w:sz="4" w:space="0" w:color="auto"/>
              <w:bottom w:val="single" w:sz="4" w:space="0" w:color="auto"/>
              <w:right w:val="single" w:sz="4" w:space="0" w:color="auto"/>
            </w:tcBorders>
            <w:hideMark/>
          </w:tcPr>
          <w:p w14:paraId="05BC4237" w14:textId="77777777" w:rsidR="00773CF3" w:rsidRDefault="00773CF3">
            <w:r>
              <w:t>On-site Operations</w:t>
            </w:r>
          </w:p>
        </w:tc>
        <w:tc>
          <w:tcPr>
            <w:tcW w:w="2160" w:type="dxa"/>
            <w:tcBorders>
              <w:top w:val="single" w:sz="4" w:space="0" w:color="auto"/>
              <w:left w:val="single" w:sz="4" w:space="0" w:color="auto"/>
              <w:bottom w:val="single" w:sz="4" w:space="0" w:color="auto"/>
              <w:right w:val="single" w:sz="4" w:space="0" w:color="auto"/>
            </w:tcBorders>
            <w:hideMark/>
          </w:tcPr>
          <w:p w14:paraId="2244EC6F" w14:textId="77777777" w:rsidR="00773CF3" w:rsidRDefault="00773CF3">
            <w:r>
              <w:t>Scan QR Check-in</w:t>
            </w:r>
          </w:p>
        </w:tc>
        <w:tc>
          <w:tcPr>
            <w:tcW w:w="2160" w:type="dxa"/>
            <w:tcBorders>
              <w:top w:val="single" w:sz="4" w:space="0" w:color="auto"/>
              <w:left w:val="single" w:sz="4" w:space="0" w:color="auto"/>
              <w:bottom w:val="single" w:sz="4" w:space="0" w:color="auto"/>
              <w:right w:val="single" w:sz="4" w:space="0" w:color="auto"/>
            </w:tcBorders>
            <w:hideMark/>
          </w:tcPr>
          <w:p w14:paraId="492F177F" w14:textId="77777777" w:rsidR="00773CF3" w:rsidRDefault="00773CF3">
            <w:r>
              <w:t>Staff scan the QR code on a Customer's booking order upon arrival. The system validates the order, records the check-in time, and changes the court status to "In Use".</w:t>
            </w:r>
          </w:p>
        </w:tc>
      </w:tr>
      <w:tr w:rsidR="00773CF3" w14:paraId="358C6101"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1C84F86" w14:textId="77777777" w:rsidR="00773CF3" w:rsidRDefault="00773CF3">
            <w:r>
              <w:t>UC-33</w:t>
            </w:r>
          </w:p>
        </w:tc>
        <w:tc>
          <w:tcPr>
            <w:tcW w:w="2160" w:type="dxa"/>
            <w:tcBorders>
              <w:top w:val="single" w:sz="4" w:space="0" w:color="auto"/>
              <w:left w:val="single" w:sz="4" w:space="0" w:color="auto"/>
              <w:bottom w:val="single" w:sz="4" w:space="0" w:color="auto"/>
              <w:right w:val="single" w:sz="4" w:space="0" w:color="auto"/>
            </w:tcBorders>
            <w:hideMark/>
          </w:tcPr>
          <w:p w14:paraId="4C9F8C04" w14:textId="77777777" w:rsidR="00773CF3" w:rsidRDefault="00773CF3">
            <w:r>
              <w:t>On-site Operations</w:t>
            </w:r>
          </w:p>
        </w:tc>
        <w:tc>
          <w:tcPr>
            <w:tcW w:w="2160" w:type="dxa"/>
            <w:tcBorders>
              <w:top w:val="single" w:sz="4" w:space="0" w:color="auto"/>
              <w:left w:val="single" w:sz="4" w:space="0" w:color="auto"/>
              <w:bottom w:val="single" w:sz="4" w:space="0" w:color="auto"/>
              <w:right w:val="single" w:sz="4" w:space="0" w:color="auto"/>
            </w:tcBorders>
            <w:hideMark/>
          </w:tcPr>
          <w:p w14:paraId="1FCB421B" w14:textId="77777777" w:rsidR="00773CF3" w:rsidRDefault="00773CF3">
            <w:r>
              <w:t>Check-out &amp; Return Court</w:t>
            </w:r>
          </w:p>
        </w:tc>
        <w:tc>
          <w:tcPr>
            <w:tcW w:w="2160" w:type="dxa"/>
            <w:tcBorders>
              <w:top w:val="single" w:sz="4" w:space="0" w:color="auto"/>
              <w:left w:val="single" w:sz="4" w:space="0" w:color="auto"/>
              <w:bottom w:val="single" w:sz="4" w:space="0" w:color="auto"/>
              <w:right w:val="single" w:sz="4" w:space="0" w:color="auto"/>
            </w:tcBorders>
            <w:hideMark/>
          </w:tcPr>
          <w:p w14:paraId="53B3D8AE" w14:textId="77777777" w:rsidR="00773CF3" w:rsidRDefault="00773CF3">
            <w:r>
              <w:t>Staff process check-outs when Customers finish their session. The system aggregates costs: court fee, equipment rental fee, surcharges (if any), and issues a final invoice. Court status returns to "Available".</w:t>
            </w:r>
          </w:p>
        </w:tc>
      </w:tr>
      <w:tr w:rsidR="00773CF3" w14:paraId="40CEF118"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5723C60" w14:textId="77777777" w:rsidR="00773CF3" w:rsidRDefault="00773CF3">
            <w:r>
              <w:t>UC-34</w:t>
            </w:r>
          </w:p>
        </w:tc>
        <w:tc>
          <w:tcPr>
            <w:tcW w:w="2160" w:type="dxa"/>
            <w:tcBorders>
              <w:top w:val="single" w:sz="4" w:space="0" w:color="auto"/>
              <w:left w:val="single" w:sz="4" w:space="0" w:color="auto"/>
              <w:bottom w:val="single" w:sz="4" w:space="0" w:color="auto"/>
              <w:right w:val="single" w:sz="4" w:space="0" w:color="auto"/>
            </w:tcBorders>
            <w:hideMark/>
          </w:tcPr>
          <w:p w14:paraId="6A8326FC" w14:textId="77777777" w:rsidR="00773CF3" w:rsidRDefault="00773CF3">
            <w:r>
              <w:t>On-site Operations</w:t>
            </w:r>
          </w:p>
        </w:tc>
        <w:tc>
          <w:tcPr>
            <w:tcW w:w="2160" w:type="dxa"/>
            <w:tcBorders>
              <w:top w:val="single" w:sz="4" w:space="0" w:color="auto"/>
              <w:left w:val="single" w:sz="4" w:space="0" w:color="auto"/>
              <w:bottom w:val="single" w:sz="4" w:space="0" w:color="auto"/>
              <w:right w:val="single" w:sz="4" w:space="0" w:color="auto"/>
            </w:tcBorders>
            <w:hideMark/>
          </w:tcPr>
          <w:p w14:paraId="447B71E8" w14:textId="77777777" w:rsidR="00773CF3" w:rsidRDefault="00773CF3">
            <w:r>
              <w:t>Manage Equipment Rental Invoices</w:t>
            </w:r>
          </w:p>
        </w:tc>
        <w:tc>
          <w:tcPr>
            <w:tcW w:w="2160" w:type="dxa"/>
            <w:tcBorders>
              <w:top w:val="single" w:sz="4" w:space="0" w:color="auto"/>
              <w:left w:val="single" w:sz="4" w:space="0" w:color="auto"/>
              <w:bottom w:val="single" w:sz="4" w:space="0" w:color="auto"/>
              <w:right w:val="single" w:sz="4" w:space="0" w:color="auto"/>
            </w:tcBorders>
            <w:hideMark/>
          </w:tcPr>
          <w:p w14:paraId="4ECD9B62" w14:textId="77777777" w:rsidR="00773CF3" w:rsidRDefault="00773CF3">
            <w:r>
              <w:t>Staff create sports equipment rental invoices (rackets, shoes, balls...) for Customers. Records equipment type, quantity, and rental duration. The system automatically updates inventory.</w:t>
            </w:r>
          </w:p>
        </w:tc>
      </w:tr>
      <w:tr w:rsidR="00773CF3" w14:paraId="1D074DD7"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5E03EE2C" w14:textId="77777777" w:rsidR="00773CF3" w:rsidRDefault="00773CF3">
            <w:r>
              <w:t>UC-35</w:t>
            </w:r>
          </w:p>
        </w:tc>
        <w:tc>
          <w:tcPr>
            <w:tcW w:w="2160" w:type="dxa"/>
            <w:tcBorders>
              <w:top w:val="single" w:sz="4" w:space="0" w:color="auto"/>
              <w:left w:val="single" w:sz="4" w:space="0" w:color="auto"/>
              <w:bottom w:val="single" w:sz="4" w:space="0" w:color="auto"/>
              <w:right w:val="single" w:sz="4" w:space="0" w:color="auto"/>
            </w:tcBorders>
            <w:hideMark/>
          </w:tcPr>
          <w:p w14:paraId="57D500A0" w14:textId="77777777" w:rsidR="00773CF3" w:rsidRDefault="00773CF3">
            <w:r>
              <w:t>On-site Operations</w:t>
            </w:r>
          </w:p>
        </w:tc>
        <w:tc>
          <w:tcPr>
            <w:tcW w:w="2160" w:type="dxa"/>
            <w:tcBorders>
              <w:top w:val="single" w:sz="4" w:space="0" w:color="auto"/>
              <w:left w:val="single" w:sz="4" w:space="0" w:color="auto"/>
              <w:bottom w:val="single" w:sz="4" w:space="0" w:color="auto"/>
              <w:right w:val="single" w:sz="4" w:space="0" w:color="auto"/>
            </w:tcBorders>
            <w:hideMark/>
          </w:tcPr>
          <w:p w14:paraId="2185D085" w14:textId="77777777" w:rsidR="00773CF3" w:rsidRDefault="00773CF3">
            <w:r>
              <w:t>Inspect Returned Equipment</w:t>
            </w:r>
          </w:p>
        </w:tc>
        <w:tc>
          <w:tcPr>
            <w:tcW w:w="2160" w:type="dxa"/>
            <w:tcBorders>
              <w:top w:val="single" w:sz="4" w:space="0" w:color="auto"/>
              <w:left w:val="single" w:sz="4" w:space="0" w:color="auto"/>
              <w:bottom w:val="single" w:sz="4" w:space="0" w:color="auto"/>
              <w:right w:val="single" w:sz="4" w:space="0" w:color="auto"/>
            </w:tcBorders>
            <w:hideMark/>
          </w:tcPr>
          <w:p w14:paraId="259D425A" w14:textId="77777777" w:rsidR="00773CF3" w:rsidRDefault="00773CF3">
            <w:r>
              <w:t>Staff inspect equipment condition upon return. Assesses damage level (if any): normal, minor damage, severe damage, lost. Inspection results are recorded in the system.</w:t>
            </w:r>
          </w:p>
        </w:tc>
      </w:tr>
      <w:tr w:rsidR="00773CF3" w14:paraId="7402B747"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3C41EE19" w14:textId="77777777" w:rsidR="00773CF3" w:rsidRDefault="00773CF3">
            <w:r>
              <w:t>UC-36</w:t>
            </w:r>
          </w:p>
        </w:tc>
        <w:tc>
          <w:tcPr>
            <w:tcW w:w="2160" w:type="dxa"/>
            <w:tcBorders>
              <w:top w:val="single" w:sz="4" w:space="0" w:color="auto"/>
              <w:left w:val="single" w:sz="4" w:space="0" w:color="auto"/>
              <w:bottom w:val="single" w:sz="4" w:space="0" w:color="auto"/>
              <w:right w:val="single" w:sz="4" w:space="0" w:color="auto"/>
            </w:tcBorders>
            <w:hideMark/>
          </w:tcPr>
          <w:p w14:paraId="48580960" w14:textId="77777777" w:rsidR="00773CF3" w:rsidRDefault="00773CF3">
            <w:r>
              <w:t>On-site Operations</w:t>
            </w:r>
          </w:p>
        </w:tc>
        <w:tc>
          <w:tcPr>
            <w:tcW w:w="2160" w:type="dxa"/>
            <w:tcBorders>
              <w:top w:val="single" w:sz="4" w:space="0" w:color="auto"/>
              <w:left w:val="single" w:sz="4" w:space="0" w:color="auto"/>
              <w:bottom w:val="single" w:sz="4" w:space="0" w:color="auto"/>
              <w:right w:val="single" w:sz="4" w:space="0" w:color="auto"/>
            </w:tcBorders>
            <w:hideMark/>
          </w:tcPr>
          <w:p w14:paraId="746C8EF9" w14:textId="77777777" w:rsidR="00773CF3" w:rsidRDefault="00773CF3">
            <w:r>
              <w:t>Apply Damage Surcharge</w:t>
            </w:r>
          </w:p>
        </w:tc>
        <w:tc>
          <w:tcPr>
            <w:tcW w:w="2160" w:type="dxa"/>
            <w:tcBorders>
              <w:top w:val="single" w:sz="4" w:space="0" w:color="auto"/>
              <w:left w:val="single" w:sz="4" w:space="0" w:color="auto"/>
              <w:bottom w:val="single" w:sz="4" w:space="0" w:color="auto"/>
              <w:right w:val="single" w:sz="4" w:space="0" w:color="auto"/>
            </w:tcBorders>
            <w:hideMark/>
          </w:tcPr>
          <w:p w14:paraId="03B5E444" w14:textId="77777777" w:rsidR="00773CF3" w:rsidRDefault="00773CF3">
            <w:r>
              <w:t>Staff apply surcharges for damaged or lost equipment based on inspection results. Surcharges are added to the Customer's check-</w:t>
            </w:r>
            <w:r>
              <w:lastRenderedPageBreak/>
              <w:t>out invoice. Surcharge rates follow the Admin-configured penalty pricing.</w:t>
            </w:r>
          </w:p>
        </w:tc>
      </w:tr>
      <w:tr w:rsidR="00773CF3" w14:paraId="4233BD1E"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273E0FF0" w14:textId="77777777" w:rsidR="00773CF3" w:rsidRDefault="00773CF3">
            <w:r>
              <w:lastRenderedPageBreak/>
              <w:t>UC-37</w:t>
            </w:r>
          </w:p>
        </w:tc>
        <w:tc>
          <w:tcPr>
            <w:tcW w:w="2160" w:type="dxa"/>
            <w:tcBorders>
              <w:top w:val="single" w:sz="4" w:space="0" w:color="auto"/>
              <w:left w:val="single" w:sz="4" w:space="0" w:color="auto"/>
              <w:bottom w:val="single" w:sz="4" w:space="0" w:color="auto"/>
              <w:right w:val="single" w:sz="4" w:space="0" w:color="auto"/>
            </w:tcBorders>
            <w:hideMark/>
          </w:tcPr>
          <w:p w14:paraId="12F62875" w14:textId="77777777" w:rsidR="00773CF3" w:rsidRDefault="00773CF3">
            <w:r>
              <w:t>Voucher &amp; Promotion</w:t>
            </w:r>
          </w:p>
        </w:tc>
        <w:tc>
          <w:tcPr>
            <w:tcW w:w="2160" w:type="dxa"/>
            <w:tcBorders>
              <w:top w:val="single" w:sz="4" w:space="0" w:color="auto"/>
              <w:left w:val="single" w:sz="4" w:space="0" w:color="auto"/>
              <w:bottom w:val="single" w:sz="4" w:space="0" w:color="auto"/>
              <w:right w:val="single" w:sz="4" w:space="0" w:color="auto"/>
            </w:tcBorders>
            <w:hideMark/>
          </w:tcPr>
          <w:p w14:paraId="087AC1CF" w14:textId="77777777" w:rsidR="00773CF3" w:rsidRDefault="00773CF3">
            <w:r>
              <w:t>Issue Vouchers</w:t>
            </w:r>
          </w:p>
        </w:tc>
        <w:tc>
          <w:tcPr>
            <w:tcW w:w="2160" w:type="dxa"/>
            <w:tcBorders>
              <w:top w:val="single" w:sz="4" w:space="0" w:color="auto"/>
              <w:left w:val="single" w:sz="4" w:space="0" w:color="auto"/>
              <w:bottom w:val="single" w:sz="4" w:space="0" w:color="auto"/>
              <w:right w:val="single" w:sz="4" w:space="0" w:color="auto"/>
            </w:tcBorders>
            <w:hideMark/>
          </w:tcPr>
          <w:p w14:paraId="6869E99B" w14:textId="77777777" w:rsidR="00773CF3" w:rsidRDefault="00773CF3">
            <w:r>
              <w:t>Staff create and issue discount Voucher codes for Customers to stimulate demand. Configures: discount type (% or fixed), value, expiry, applicable conditions (booking, rental). Customers enter the code at checkout for discounts.</w:t>
            </w:r>
          </w:p>
        </w:tc>
      </w:tr>
      <w:tr w:rsidR="00773CF3" w14:paraId="1E361F3A"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55EB119F" w14:textId="77777777" w:rsidR="00773CF3" w:rsidRDefault="00773CF3">
            <w:r>
              <w:t>UC-38</w:t>
            </w:r>
          </w:p>
        </w:tc>
        <w:tc>
          <w:tcPr>
            <w:tcW w:w="2160" w:type="dxa"/>
            <w:tcBorders>
              <w:top w:val="single" w:sz="4" w:space="0" w:color="auto"/>
              <w:left w:val="single" w:sz="4" w:space="0" w:color="auto"/>
              <w:bottom w:val="single" w:sz="4" w:space="0" w:color="auto"/>
              <w:right w:val="single" w:sz="4" w:space="0" w:color="auto"/>
            </w:tcBorders>
            <w:hideMark/>
          </w:tcPr>
          <w:p w14:paraId="360FE5EA" w14:textId="77777777" w:rsidR="00773CF3" w:rsidRDefault="00773CF3">
            <w:r>
              <w:t>Admin Management</w:t>
            </w:r>
          </w:p>
        </w:tc>
        <w:tc>
          <w:tcPr>
            <w:tcW w:w="2160" w:type="dxa"/>
            <w:tcBorders>
              <w:top w:val="single" w:sz="4" w:space="0" w:color="auto"/>
              <w:left w:val="single" w:sz="4" w:space="0" w:color="auto"/>
              <w:bottom w:val="single" w:sz="4" w:space="0" w:color="auto"/>
              <w:right w:val="single" w:sz="4" w:space="0" w:color="auto"/>
            </w:tcBorders>
            <w:hideMark/>
          </w:tcPr>
          <w:p w14:paraId="1AF42417" w14:textId="77777777" w:rsidR="00773CF3" w:rsidRDefault="00773CF3">
            <w:r>
              <w:t>View Dashboard</w:t>
            </w:r>
          </w:p>
        </w:tc>
        <w:tc>
          <w:tcPr>
            <w:tcW w:w="2160" w:type="dxa"/>
            <w:tcBorders>
              <w:top w:val="single" w:sz="4" w:space="0" w:color="auto"/>
              <w:left w:val="single" w:sz="4" w:space="0" w:color="auto"/>
              <w:bottom w:val="single" w:sz="4" w:space="0" w:color="auto"/>
              <w:right w:val="single" w:sz="4" w:space="0" w:color="auto"/>
            </w:tcBorders>
            <w:hideMark/>
          </w:tcPr>
          <w:p w14:paraId="23195748" w14:textId="77777777" w:rsidR="00773CF3" w:rsidRDefault="00773CF3">
            <w:r>
              <w:t>Admins view a general statistics dashboard: daily/weekly/monthly revenue, court occupancy rates, number of matches, new users, most booked courts, and trend charts.</w:t>
            </w:r>
          </w:p>
        </w:tc>
      </w:tr>
      <w:tr w:rsidR="00773CF3" w14:paraId="52CABABF"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D58C525" w14:textId="77777777" w:rsidR="00773CF3" w:rsidRDefault="00773CF3">
            <w:r>
              <w:t>UC-39</w:t>
            </w:r>
          </w:p>
        </w:tc>
        <w:tc>
          <w:tcPr>
            <w:tcW w:w="2160" w:type="dxa"/>
            <w:tcBorders>
              <w:top w:val="single" w:sz="4" w:space="0" w:color="auto"/>
              <w:left w:val="single" w:sz="4" w:space="0" w:color="auto"/>
              <w:bottom w:val="single" w:sz="4" w:space="0" w:color="auto"/>
              <w:right w:val="single" w:sz="4" w:space="0" w:color="auto"/>
            </w:tcBorders>
            <w:hideMark/>
          </w:tcPr>
          <w:p w14:paraId="718FE472" w14:textId="77777777" w:rsidR="00773CF3" w:rsidRDefault="00773CF3">
            <w:r>
              <w:t>Admin Management</w:t>
            </w:r>
          </w:p>
        </w:tc>
        <w:tc>
          <w:tcPr>
            <w:tcW w:w="2160" w:type="dxa"/>
            <w:tcBorders>
              <w:top w:val="single" w:sz="4" w:space="0" w:color="auto"/>
              <w:left w:val="single" w:sz="4" w:space="0" w:color="auto"/>
              <w:bottom w:val="single" w:sz="4" w:space="0" w:color="auto"/>
              <w:right w:val="single" w:sz="4" w:space="0" w:color="auto"/>
            </w:tcBorders>
            <w:hideMark/>
          </w:tcPr>
          <w:p w14:paraId="383BD89C" w14:textId="77777777" w:rsidR="00773CF3" w:rsidRDefault="00773CF3">
            <w:r>
              <w:t>Manage Users</w:t>
            </w:r>
          </w:p>
        </w:tc>
        <w:tc>
          <w:tcPr>
            <w:tcW w:w="2160" w:type="dxa"/>
            <w:tcBorders>
              <w:top w:val="single" w:sz="4" w:space="0" w:color="auto"/>
              <w:left w:val="single" w:sz="4" w:space="0" w:color="auto"/>
              <w:bottom w:val="single" w:sz="4" w:space="0" w:color="auto"/>
              <w:right w:val="single" w:sz="4" w:space="0" w:color="auto"/>
            </w:tcBorders>
            <w:hideMark/>
          </w:tcPr>
          <w:p w14:paraId="6AF1A16D" w14:textId="77777777" w:rsidR="00773CF3" w:rsidRDefault="00773CF3">
            <w:r>
              <w:t>Admins view the list of all system accounts. Actions include: search, filter by role/status, view profile details, lock/unlock accounts, and change roles. Locked accounts cannot log in.</w:t>
            </w:r>
          </w:p>
        </w:tc>
      </w:tr>
      <w:tr w:rsidR="00773CF3" w14:paraId="0F4D7290"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466B1DCF" w14:textId="77777777" w:rsidR="00773CF3" w:rsidRDefault="00773CF3">
            <w:r>
              <w:t>UC-40</w:t>
            </w:r>
          </w:p>
        </w:tc>
        <w:tc>
          <w:tcPr>
            <w:tcW w:w="2160" w:type="dxa"/>
            <w:tcBorders>
              <w:top w:val="single" w:sz="4" w:space="0" w:color="auto"/>
              <w:left w:val="single" w:sz="4" w:space="0" w:color="auto"/>
              <w:bottom w:val="single" w:sz="4" w:space="0" w:color="auto"/>
              <w:right w:val="single" w:sz="4" w:space="0" w:color="auto"/>
            </w:tcBorders>
            <w:hideMark/>
          </w:tcPr>
          <w:p w14:paraId="166361AC" w14:textId="77777777" w:rsidR="00773CF3" w:rsidRDefault="00773CF3">
            <w:r>
              <w:t>Admin Management</w:t>
            </w:r>
          </w:p>
        </w:tc>
        <w:tc>
          <w:tcPr>
            <w:tcW w:w="2160" w:type="dxa"/>
            <w:tcBorders>
              <w:top w:val="single" w:sz="4" w:space="0" w:color="auto"/>
              <w:left w:val="single" w:sz="4" w:space="0" w:color="auto"/>
              <w:bottom w:val="single" w:sz="4" w:space="0" w:color="auto"/>
              <w:right w:val="single" w:sz="4" w:space="0" w:color="auto"/>
            </w:tcBorders>
            <w:hideMark/>
          </w:tcPr>
          <w:p w14:paraId="7DA6C44B" w14:textId="77777777" w:rsidR="00773CF3" w:rsidRDefault="00773CF3">
            <w:r>
              <w:t>Approve E-KYC</w:t>
            </w:r>
          </w:p>
        </w:tc>
        <w:tc>
          <w:tcPr>
            <w:tcW w:w="2160" w:type="dxa"/>
            <w:tcBorders>
              <w:top w:val="single" w:sz="4" w:space="0" w:color="auto"/>
              <w:left w:val="single" w:sz="4" w:space="0" w:color="auto"/>
              <w:bottom w:val="single" w:sz="4" w:space="0" w:color="auto"/>
              <w:right w:val="single" w:sz="4" w:space="0" w:color="auto"/>
            </w:tcBorders>
            <w:hideMark/>
          </w:tcPr>
          <w:p w14:paraId="01C57606" w14:textId="77777777" w:rsidR="00773CF3" w:rsidRDefault="00773CF3">
            <w:r>
              <w:t>Admins view the list of pending E-KYC profiles. Reviews ID cards and portrait photos. Approves (Customer upgrades to Verified) or Rejects with a reason (Customer can resubmit).</w:t>
            </w:r>
          </w:p>
        </w:tc>
      </w:tr>
      <w:tr w:rsidR="00773CF3" w14:paraId="217D8426"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2930C280" w14:textId="77777777" w:rsidR="00773CF3" w:rsidRDefault="00773CF3">
            <w:r>
              <w:t>UC-41</w:t>
            </w:r>
          </w:p>
        </w:tc>
        <w:tc>
          <w:tcPr>
            <w:tcW w:w="2160" w:type="dxa"/>
            <w:tcBorders>
              <w:top w:val="single" w:sz="4" w:space="0" w:color="auto"/>
              <w:left w:val="single" w:sz="4" w:space="0" w:color="auto"/>
              <w:bottom w:val="single" w:sz="4" w:space="0" w:color="auto"/>
              <w:right w:val="single" w:sz="4" w:space="0" w:color="auto"/>
            </w:tcBorders>
            <w:hideMark/>
          </w:tcPr>
          <w:p w14:paraId="4EA27E38" w14:textId="77777777" w:rsidR="00773CF3" w:rsidRDefault="00773CF3">
            <w:r>
              <w:t>Admin Management</w:t>
            </w:r>
          </w:p>
        </w:tc>
        <w:tc>
          <w:tcPr>
            <w:tcW w:w="2160" w:type="dxa"/>
            <w:tcBorders>
              <w:top w:val="single" w:sz="4" w:space="0" w:color="auto"/>
              <w:left w:val="single" w:sz="4" w:space="0" w:color="auto"/>
              <w:bottom w:val="single" w:sz="4" w:space="0" w:color="auto"/>
              <w:right w:val="single" w:sz="4" w:space="0" w:color="auto"/>
            </w:tcBorders>
            <w:hideMark/>
          </w:tcPr>
          <w:p w14:paraId="4AD0FC64" w14:textId="77777777" w:rsidR="00773CF3" w:rsidRDefault="00773CF3">
            <w:r>
              <w:t>Manage Courts</w:t>
            </w:r>
          </w:p>
        </w:tc>
        <w:tc>
          <w:tcPr>
            <w:tcW w:w="2160" w:type="dxa"/>
            <w:tcBorders>
              <w:top w:val="single" w:sz="4" w:space="0" w:color="auto"/>
              <w:left w:val="single" w:sz="4" w:space="0" w:color="auto"/>
              <w:bottom w:val="single" w:sz="4" w:space="0" w:color="auto"/>
              <w:right w:val="single" w:sz="4" w:space="0" w:color="auto"/>
            </w:tcBorders>
            <w:hideMark/>
          </w:tcPr>
          <w:p w14:paraId="4E6F5E32" w14:textId="77777777" w:rsidR="00773CF3" w:rsidRDefault="00773CF3">
            <w:r>
              <w:t>Admins add, edit, or disable courts in the system. Configures: court name, sport type, dimensions, photos, amenities, and operational status. Disabled courts do not appear on the schedule grid.</w:t>
            </w:r>
          </w:p>
        </w:tc>
      </w:tr>
      <w:tr w:rsidR="00773CF3" w14:paraId="1D81C656"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6743736E" w14:textId="77777777" w:rsidR="00773CF3" w:rsidRDefault="00773CF3">
            <w:r>
              <w:t>UC-42</w:t>
            </w:r>
          </w:p>
        </w:tc>
        <w:tc>
          <w:tcPr>
            <w:tcW w:w="2160" w:type="dxa"/>
            <w:tcBorders>
              <w:top w:val="single" w:sz="4" w:space="0" w:color="auto"/>
              <w:left w:val="single" w:sz="4" w:space="0" w:color="auto"/>
              <w:bottom w:val="single" w:sz="4" w:space="0" w:color="auto"/>
              <w:right w:val="single" w:sz="4" w:space="0" w:color="auto"/>
            </w:tcBorders>
            <w:hideMark/>
          </w:tcPr>
          <w:p w14:paraId="21B023B2" w14:textId="77777777" w:rsidR="00773CF3" w:rsidRDefault="00773CF3">
            <w:r>
              <w:t>Admin Management</w:t>
            </w:r>
          </w:p>
        </w:tc>
        <w:tc>
          <w:tcPr>
            <w:tcW w:w="2160" w:type="dxa"/>
            <w:tcBorders>
              <w:top w:val="single" w:sz="4" w:space="0" w:color="auto"/>
              <w:left w:val="single" w:sz="4" w:space="0" w:color="auto"/>
              <w:bottom w:val="single" w:sz="4" w:space="0" w:color="auto"/>
              <w:right w:val="single" w:sz="4" w:space="0" w:color="auto"/>
            </w:tcBorders>
            <w:hideMark/>
          </w:tcPr>
          <w:p w14:paraId="7D562A3E" w14:textId="77777777" w:rsidR="00773CF3" w:rsidRDefault="00773CF3">
            <w:r>
              <w:t>Configure Pricing &amp; Inventory</w:t>
            </w:r>
          </w:p>
        </w:tc>
        <w:tc>
          <w:tcPr>
            <w:tcW w:w="2160" w:type="dxa"/>
            <w:tcBorders>
              <w:top w:val="single" w:sz="4" w:space="0" w:color="auto"/>
              <w:left w:val="single" w:sz="4" w:space="0" w:color="auto"/>
              <w:bottom w:val="single" w:sz="4" w:space="0" w:color="auto"/>
              <w:right w:val="single" w:sz="4" w:space="0" w:color="auto"/>
            </w:tcBorders>
            <w:hideMark/>
          </w:tcPr>
          <w:p w14:paraId="6D9F90C5" w14:textId="77777777" w:rsidR="00773CF3" w:rsidRDefault="00773CF3">
            <w:r>
              <w:t xml:space="preserve">Admins configure dynamic pricing for each court by time slot </w:t>
            </w:r>
            <w:r>
              <w:lastRenderedPageBreak/>
              <w:t>(regular, peak, weekend). Manages equipment inventory: add/edit/delete items, update stock levels, and set low-stock alerts.</w:t>
            </w:r>
          </w:p>
        </w:tc>
      </w:tr>
      <w:tr w:rsidR="00773CF3" w14:paraId="1CCB68E6" w14:textId="77777777" w:rsidTr="00773CF3">
        <w:tc>
          <w:tcPr>
            <w:tcW w:w="2160" w:type="dxa"/>
            <w:tcBorders>
              <w:top w:val="single" w:sz="4" w:space="0" w:color="auto"/>
              <w:left w:val="single" w:sz="4" w:space="0" w:color="auto"/>
              <w:bottom w:val="single" w:sz="4" w:space="0" w:color="auto"/>
              <w:right w:val="single" w:sz="4" w:space="0" w:color="auto"/>
            </w:tcBorders>
            <w:hideMark/>
          </w:tcPr>
          <w:p w14:paraId="16A292F5" w14:textId="77777777" w:rsidR="00773CF3" w:rsidRDefault="00773CF3">
            <w:r>
              <w:lastRenderedPageBreak/>
              <w:t>UC-43</w:t>
            </w:r>
          </w:p>
        </w:tc>
        <w:tc>
          <w:tcPr>
            <w:tcW w:w="2160" w:type="dxa"/>
            <w:tcBorders>
              <w:top w:val="single" w:sz="4" w:space="0" w:color="auto"/>
              <w:left w:val="single" w:sz="4" w:space="0" w:color="auto"/>
              <w:bottom w:val="single" w:sz="4" w:space="0" w:color="auto"/>
              <w:right w:val="single" w:sz="4" w:space="0" w:color="auto"/>
            </w:tcBorders>
            <w:hideMark/>
          </w:tcPr>
          <w:p w14:paraId="75EC7FF1" w14:textId="77777777" w:rsidR="00773CF3" w:rsidRDefault="00773CF3">
            <w:r>
              <w:t>AI Chatbot</w:t>
            </w:r>
          </w:p>
        </w:tc>
        <w:tc>
          <w:tcPr>
            <w:tcW w:w="2160" w:type="dxa"/>
            <w:tcBorders>
              <w:top w:val="single" w:sz="4" w:space="0" w:color="auto"/>
              <w:left w:val="single" w:sz="4" w:space="0" w:color="auto"/>
              <w:bottom w:val="single" w:sz="4" w:space="0" w:color="auto"/>
              <w:right w:val="single" w:sz="4" w:space="0" w:color="auto"/>
            </w:tcBorders>
            <w:hideMark/>
          </w:tcPr>
          <w:p w14:paraId="0CF53092" w14:textId="77777777" w:rsidR="00773CF3" w:rsidRDefault="00773CF3">
            <w:r>
              <w:t>Interact with AI Chatbot</w:t>
            </w:r>
          </w:p>
        </w:tc>
        <w:tc>
          <w:tcPr>
            <w:tcW w:w="2160" w:type="dxa"/>
            <w:tcBorders>
              <w:top w:val="single" w:sz="4" w:space="0" w:color="auto"/>
              <w:left w:val="single" w:sz="4" w:space="0" w:color="auto"/>
              <w:bottom w:val="single" w:sz="4" w:space="0" w:color="auto"/>
              <w:right w:val="single" w:sz="4" w:space="0" w:color="auto"/>
            </w:tcBorders>
            <w:hideMark/>
          </w:tcPr>
          <w:p w14:paraId="355519CC" w14:textId="77777777" w:rsidR="00773CF3" w:rsidRDefault="00773CF3">
            <w:r>
              <w:t>Customers interact with an integrated OpenAI Chatbot using natural language. The Chatbot assists with finding available courts, suggesting matches matching skill levels, and guiding platform usage. The Chatbot analyzes semantics and replies contextually</w:t>
            </w:r>
          </w:p>
        </w:tc>
      </w:tr>
    </w:tbl>
    <w:p w14:paraId="09054B3E" w14:textId="33BF413F" w:rsidR="007E34CA" w:rsidRPr="003F3660" w:rsidRDefault="007E34CA" w:rsidP="007E34CA">
      <w:pPr>
        <w:pStyle w:val="NormalWeb"/>
      </w:pPr>
    </w:p>
    <w:p w14:paraId="0EACC621" w14:textId="77777777" w:rsidR="007E34CA" w:rsidRPr="003F3660" w:rsidRDefault="007E34CA" w:rsidP="007E34CA">
      <w:pPr>
        <w:pStyle w:val="NormalWeb"/>
      </w:pPr>
    </w:p>
    <w:p w14:paraId="08E727DE" w14:textId="77777777" w:rsidR="003F3660" w:rsidRPr="003F3660" w:rsidRDefault="003F3660" w:rsidP="003F3660">
      <w:pPr>
        <w:pStyle w:val="Heading2"/>
        <w:keepNext w:val="0"/>
        <w:keepLines w:val="0"/>
        <w:rPr>
          <w:rFonts w:ascii="Times New Roman" w:hAnsi="Times New Roman" w:cs="Times New Roman"/>
          <w:sz w:val="34"/>
          <w:szCs w:val="34"/>
        </w:rPr>
      </w:pPr>
      <w:r w:rsidRPr="003F3660">
        <w:rPr>
          <w:rFonts w:ascii="Times New Roman" w:hAnsi="Times New Roman" w:cs="Times New Roman"/>
          <w:sz w:val="34"/>
          <w:szCs w:val="34"/>
        </w:rPr>
        <w:t>2. Overall Functionalities</w:t>
      </w:r>
    </w:p>
    <w:p w14:paraId="26F114BD" w14:textId="77777777" w:rsidR="003F3660" w:rsidRPr="003F3660" w:rsidRDefault="003F3660" w:rsidP="003F3660">
      <w:pPr>
        <w:pStyle w:val="Heading3"/>
        <w:keepNext w:val="0"/>
        <w:keepLines w:val="0"/>
        <w:rPr>
          <w:rFonts w:ascii="Times New Roman" w:hAnsi="Times New Roman" w:cs="Times New Roman"/>
          <w:color w:val="000000"/>
          <w:sz w:val="26"/>
          <w:szCs w:val="26"/>
        </w:rPr>
      </w:pPr>
      <w:bookmarkStart w:id="3" w:name="_y6qmk845mba"/>
      <w:bookmarkEnd w:id="3"/>
      <w:r w:rsidRPr="003F3660">
        <w:rPr>
          <w:rFonts w:ascii="Times New Roman" w:hAnsi="Times New Roman" w:cs="Times New Roman"/>
          <w:color w:val="000000"/>
          <w:sz w:val="26"/>
          <w:szCs w:val="26"/>
        </w:rPr>
        <w:t>2.1 Screens Flow</w:t>
      </w:r>
    </w:p>
    <w:p w14:paraId="10EDBF94" w14:textId="05AB4B06" w:rsidR="007E34CA" w:rsidRDefault="007E34CA" w:rsidP="007E34CA">
      <w:pPr>
        <w:pStyle w:val="NormalWeb"/>
      </w:pPr>
      <w:r>
        <w:br w:type="textWrapping" w:clear="all"/>
      </w:r>
      <w:r w:rsidR="003F3660" w:rsidRPr="003F3660">
        <w:drawing>
          <wp:inline distT="0" distB="0" distL="0" distR="0" wp14:anchorId="7E2B4797" wp14:editId="6496BBB0">
            <wp:extent cx="6243229" cy="23622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48470" cy="2364183"/>
                    </a:xfrm>
                    <a:prstGeom prst="rect">
                      <a:avLst/>
                    </a:prstGeom>
                  </pic:spPr>
                </pic:pic>
              </a:graphicData>
            </a:graphic>
          </wp:inline>
        </w:drawing>
      </w:r>
    </w:p>
    <w:p w14:paraId="1769E7DE" w14:textId="11EDD30A" w:rsidR="00745249" w:rsidRPr="00745249" w:rsidRDefault="00745249" w:rsidP="00745249">
      <w:pPr>
        <w:spacing w:before="60" w:after="200" w:line="360" w:lineRule="auto"/>
        <w:ind w:left="1440" w:firstLine="720"/>
        <w:rPr>
          <w:rFonts w:ascii="Times New Roman" w:eastAsia="Times New Roman" w:hAnsi="Times New Roman" w:cs="Times New Roman"/>
          <w:b/>
          <w:bCs/>
          <w:noProof w:val="0"/>
          <w:color w:val="44546A"/>
          <w:sz w:val="26"/>
          <w:szCs w:val="26"/>
          <w:lang w:val="vi-VN"/>
        </w:rPr>
      </w:pPr>
      <w:r>
        <w:rPr>
          <w:rFonts w:ascii="Times New Roman" w:eastAsia="Times New Roman" w:hAnsi="Times New Roman" w:cs="Times New Roman"/>
          <w:b/>
          <w:bCs/>
          <w:color w:val="44546A"/>
          <w:sz w:val="26"/>
          <w:szCs w:val="26"/>
          <w:lang w:val="vi-VN"/>
        </w:rPr>
        <w:t>Figure 7. Screen flow Diagram – Guest</w:t>
      </w:r>
    </w:p>
    <w:p w14:paraId="545BDA42" w14:textId="44EC8F5D" w:rsidR="003F3660" w:rsidRDefault="00745249" w:rsidP="007E34CA">
      <w:pPr>
        <w:pStyle w:val="NormalWeb"/>
      </w:pPr>
      <w:r w:rsidRPr="00745249">
        <w:lastRenderedPageBreak/>
        <w:drawing>
          <wp:inline distT="0" distB="0" distL="0" distR="0" wp14:anchorId="2CE5AFB5" wp14:editId="6B98C2EF">
            <wp:extent cx="6254115" cy="3500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54115" cy="3500755"/>
                    </a:xfrm>
                    <a:prstGeom prst="rect">
                      <a:avLst/>
                    </a:prstGeom>
                  </pic:spPr>
                </pic:pic>
              </a:graphicData>
            </a:graphic>
          </wp:inline>
        </w:drawing>
      </w:r>
    </w:p>
    <w:p w14:paraId="4244B701" w14:textId="154BA461" w:rsidR="00745249" w:rsidRPr="00745249" w:rsidRDefault="00745249" w:rsidP="00745249">
      <w:pPr>
        <w:spacing w:before="60" w:after="200" w:line="360" w:lineRule="auto"/>
        <w:ind w:left="2160"/>
        <w:rPr>
          <w:rFonts w:ascii="Times New Roman" w:eastAsia="Times New Roman" w:hAnsi="Times New Roman" w:cs="Times New Roman"/>
          <w:b/>
          <w:bCs/>
          <w:noProof w:val="0"/>
          <w:color w:val="44546A"/>
          <w:sz w:val="26"/>
          <w:szCs w:val="26"/>
          <w:lang w:val="vi-VN"/>
        </w:rPr>
      </w:pPr>
      <w:r>
        <w:rPr>
          <w:rFonts w:ascii="Times New Roman" w:eastAsia="Times New Roman" w:hAnsi="Times New Roman" w:cs="Times New Roman"/>
          <w:b/>
          <w:bCs/>
          <w:color w:val="44546A"/>
          <w:sz w:val="26"/>
          <w:szCs w:val="26"/>
          <w:lang w:val="vi-VN"/>
        </w:rPr>
        <w:t>Figure 8. Screen flow Diagram – Customer</w:t>
      </w:r>
    </w:p>
    <w:p w14:paraId="38289DAD" w14:textId="4E4265D3" w:rsidR="00745249" w:rsidRDefault="00745249" w:rsidP="007E34CA">
      <w:pPr>
        <w:pStyle w:val="NormalWeb"/>
      </w:pPr>
      <w:r w:rsidRPr="00745249">
        <w:drawing>
          <wp:inline distT="0" distB="0" distL="0" distR="0" wp14:anchorId="4FCD291D" wp14:editId="6FABAC79">
            <wp:extent cx="6254115" cy="27997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54115" cy="2799715"/>
                    </a:xfrm>
                    <a:prstGeom prst="rect">
                      <a:avLst/>
                    </a:prstGeom>
                  </pic:spPr>
                </pic:pic>
              </a:graphicData>
            </a:graphic>
          </wp:inline>
        </w:drawing>
      </w:r>
    </w:p>
    <w:p w14:paraId="6449357A" w14:textId="7E277B19" w:rsidR="00745249" w:rsidRPr="00745249" w:rsidRDefault="00745249" w:rsidP="00745249">
      <w:pPr>
        <w:spacing w:before="60" w:after="200" w:line="360" w:lineRule="auto"/>
        <w:rPr>
          <w:rFonts w:ascii="Times New Roman" w:eastAsia="Times New Roman" w:hAnsi="Times New Roman" w:cs="Times New Roman"/>
          <w:b/>
          <w:bCs/>
          <w:noProof w:val="0"/>
          <w:color w:val="44546A"/>
          <w:sz w:val="26"/>
          <w:szCs w:val="26"/>
          <w:lang w:val="vi-VN"/>
        </w:rPr>
      </w:pPr>
      <w:r>
        <w:tab/>
      </w:r>
      <w:r>
        <w:tab/>
      </w:r>
      <w:r>
        <w:tab/>
      </w:r>
      <w:r>
        <w:rPr>
          <w:rFonts w:ascii="Times New Roman" w:eastAsia="Times New Roman" w:hAnsi="Times New Roman" w:cs="Times New Roman"/>
          <w:b/>
          <w:bCs/>
          <w:color w:val="44546A"/>
          <w:sz w:val="26"/>
          <w:szCs w:val="26"/>
          <w:lang w:val="vi-VN"/>
        </w:rPr>
        <w:t>Figure 9. Screen flow Diagram – Staff</w:t>
      </w:r>
    </w:p>
    <w:p w14:paraId="528DCF94" w14:textId="4BAA63DE" w:rsidR="00745249" w:rsidRDefault="00745249" w:rsidP="007E34CA">
      <w:pPr>
        <w:pStyle w:val="NormalWeb"/>
      </w:pPr>
      <w:r w:rsidRPr="00745249">
        <w:lastRenderedPageBreak/>
        <w:drawing>
          <wp:inline distT="0" distB="0" distL="0" distR="0" wp14:anchorId="02B7EC8C" wp14:editId="667B1C18">
            <wp:extent cx="6254115" cy="22269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54115" cy="2226945"/>
                    </a:xfrm>
                    <a:prstGeom prst="rect">
                      <a:avLst/>
                    </a:prstGeom>
                  </pic:spPr>
                </pic:pic>
              </a:graphicData>
            </a:graphic>
          </wp:inline>
        </w:drawing>
      </w:r>
    </w:p>
    <w:p w14:paraId="53C36166" w14:textId="2FE914EC" w:rsidR="00745249" w:rsidRDefault="00745249" w:rsidP="00745249">
      <w:pPr>
        <w:spacing w:before="60" w:after="200" w:line="360" w:lineRule="auto"/>
        <w:rPr>
          <w:rFonts w:ascii="Times New Roman" w:eastAsia="Times New Roman" w:hAnsi="Times New Roman" w:cs="Times New Roman"/>
          <w:b/>
          <w:bCs/>
          <w:color w:val="44546A"/>
          <w:sz w:val="26"/>
          <w:szCs w:val="26"/>
          <w:lang w:val="vi-VN"/>
        </w:rPr>
      </w:pPr>
      <w:r>
        <w:tab/>
      </w:r>
      <w:r>
        <w:tab/>
      </w:r>
      <w:r>
        <w:tab/>
      </w:r>
      <w:r>
        <w:rPr>
          <w:rFonts w:ascii="Times New Roman" w:eastAsia="Times New Roman" w:hAnsi="Times New Roman" w:cs="Times New Roman"/>
          <w:b/>
          <w:bCs/>
          <w:color w:val="44546A"/>
          <w:sz w:val="26"/>
          <w:szCs w:val="26"/>
          <w:lang w:val="vi-VN"/>
        </w:rPr>
        <w:t>Figure 10. Screen flow Diagram – Admin</w:t>
      </w:r>
    </w:p>
    <w:p w14:paraId="3C1F2156" w14:textId="7607F7CA" w:rsidR="00974A37" w:rsidRDefault="00974A37">
      <w:pPr>
        <w:widowControl w:val="0"/>
        <w:pBdr>
          <w:top w:val="nil"/>
          <w:left w:val="nil"/>
          <w:bottom w:val="nil"/>
          <w:right w:val="nil"/>
          <w:between w:val="nil"/>
        </w:pBdr>
        <w:spacing w:line="240" w:lineRule="auto"/>
        <w:ind w:left="2999"/>
        <w:rPr>
          <w:rFonts w:ascii="Times New Roman" w:eastAsia="Times New Roman" w:hAnsi="Times New Roman" w:cs="Times New Roman"/>
          <w:i/>
          <w:color w:val="000000"/>
          <w:sz w:val="24"/>
          <w:szCs w:val="24"/>
        </w:rPr>
      </w:pPr>
    </w:p>
    <w:p w14:paraId="114EB849" w14:textId="30EBC46D" w:rsidR="00974A37" w:rsidRDefault="00974A37">
      <w:pPr>
        <w:widowControl w:val="0"/>
        <w:pBdr>
          <w:top w:val="nil"/>
          <w:left w:val="nil"/>
          <w:bottom w:val="nil"/>
          <w:right w:val="nil"/>
          <w:between w:val="nil"/>
        </w:pBdr>
        <w:spacing w:before="307" w:line="240" w:lineRule="auto"/>
        <w:ind w:left="4435"/>
        <w:rPr>
          <w:rFonts w:ascii="Calibri" w:eastAsia="Calibri" w:hAnsi="Calibri" w:cs="Calibri"/>
          <w:color w:val="000000"/>
        </w:rPr>
      </w:pPr>
    </w:p>
    <w:sectPr w:rsidR="00974A37">
      <w:pgSz w:w="11920" w:h="16840"/>
      <w:pgMar w:top="1432" w:right="642" w:bottom="1039" w:left="142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D05BF"/>
    <w:multiLevelType w:val="multilevel"/>
    <w:tmpl w:val="3AF89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30C0D"/>
    <w:multiLevelType w:val="multilevel"/>
    <w:tmpl w:val="10B6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F2E4B"/>
    <w:multiLevelType w:val="multilevel"/>
    <w:tmpl w:val="80805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635F4"/>
    <w:multiLevelType w:val="multilevel"/>
    <w:tmpl w:val="FE20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42F0A"/>
    <w:multiLevelType w:val="multilevel"/>
    <w:tmpl w:val="92BCD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F654EE"/>
    <w:multiLevelType w:val="multilevel"/>
    <w:tmpl w:val="FF9A6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E07B9"/>
    <w:multiLevelType w:val="multilevel"/>
    <w:tmpl w:val="F33A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D2F65"/>
    <w:multiLevelType w:val="multilevel"/>
    <w:tmpl w:val="CE4A6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6F6965"/>
    <w:multiLevelType w:val="multilevel"/>
    <w:tmpl w:val="469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200F2"/>
    <w:multiLevelType w:val="multilevel"/>
    <w:tmpl w:val="01987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01B83"/>
    <w:multiLevelType w:val="multilevel"/>
    <w:tmpl w:val="5EA8E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2314E"/>
    <w:multiLevelType w:val="multilevel"/>
    <w:tmpl w:val="546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8E3927"/>
    <w:multiLevelType w:val="multilevel"/>
    <w:tmpl w:val="AD9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9B202C"/>
    <w:multiLevelType w:val="multilevel"/>
    <w:tmpl w:val="E87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276EA"/>
    <w:multiLevelType w:val="multilevel"/>
    <w:tmpl w:val="8C2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575CFE"/>
    <w:multiLevelType w:val="multilevel"/>
    <w:tmpl w:val="AC34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B5982"/>
    <w:multiLevelType w:val="multilevel"/>
    <w:tmpl w:val="11EE3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2522A"/>
    <w:multiLevelType w:val="multilevel"/>
    <w:tmpl w:val="D130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D46C3"/>
    <w:multiLevelType w:val="multilevel"/>
    <w:tmpl w:val="DFE86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F3124"/>
    <w:multiLevelType w:val="multilevel"/>
    <w:tmpl w:val="EE66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EE0B95"/>
    <w:multiLevelType w:val="multilevel"/>
    <w:tmpl w:val="2CB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861B0"/>
    <w:multiLevelType w:val="multilevel"/>
    <w:tmpl w:val="B5D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A738A"/>
    <w:multiLevelType w:val="multilevel"/>
    <w:tmpl w:val="965C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02E79"/>
    <w:multiLevelType w:val="multilevel"/>
    <w:tmpl w:val="0BE8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4"/>
  </w:num>
  <w:num w:numId="3">
    <w:abstractNumId w:val="12"/>
  </w:num>
  <w:num w:numId="4">
    <w:abstractNumId w:val="7"/>
  </w:num>
  <w:num w:numId="5">
    <w:abstractNumId w:val="0"/>
  </w:num>
  <w:num w:numId="6">
    <w:abstractNumId w:val="4"/>
  </w:num>
  <w:num w:numId="7">
    <w:abstractNumId w:val="20"/>
  </w:num>
  <w:num w:numId="8">
    <w:abstractNumId w:val="3"/>
  </w:num>
  <w:num w:numId="9">
    <w:abstractNumId w:val="21"/>
  </w:num>
  <w:num w:numId="10">
    <w:abstractNumId w:val="2"/>
  </w:num>
  <w:num w:numId="11">
    <w:abstractNumId w:val="18"/>
  </w:num>
  <w:num w:numId="12">
    <w:abstractNumId w:val="10"/>
  </w:num>
  <w:num w:numId="13">
    <w:abstractNumId w:val="13"/>
  </w:num>
  <w:num w:numId="14">
    <w:abstractNumId w:val="11"/>
  </w:num>
  <w:num w:numId="15">
    <w:abstractNumId w:val="15"/>
  </w:num>
  <w:num w:numId="16">
    <w:abstractNumId w:val="5"/>
  </w:num>
  <w:num w:numId="17">
    <w:abstractNumId w:val="1"/>
  </w:num>
  <w:num w:numId="18">
    <w:abstractNumId w:val="16"/>
  </w:num>
  <w:num w:numId="19">
    <w:abstractNumId w:val="17"/>
  </w:num>
  <w:num w:numId="20">
    <w:abstractNumId w:val="6"/>
  </w:num>
  <w:num w:numId="21">
    <w:abstractNumId w:val="8"/>
  </w:num>
  <w:num w:numId="22">
    <w:abstractNumId w:val="23"/>
  </w:num>
  <w:num w:numId="23">
    <w:abstractNumId w:val="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37"/>
    <w:rsid w:val="00032294"/>
    <w:rsid w:val="00222ABC"/>
    <w:rsid w:val="003E27E7"/>
    <w:rsid w:val="003F3660"/>
    <w:rsid w:val="005D2C61"/>
    <w:rsid w:val="00620C5D"/>
    <w:rsid w:val="00666183"/>
    <w:rsid w:val="00745249"/>
    <w:rsid w:val="007559B1"/>
    <w:rsid w:val="007617DD"/>
    <w:rsid w:val="00773CF3"/>
    <w:rsid w:val="007E34CA"/>
    <w:rsid w:val="00882A4F"/>
    <w:rsid w:val="00916AFD"/>
    <w:rsid w:val="00974A37"/>
    <w:rsid w:val="00A34093"/>
    <w:rsid w:val="00EE3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2A07"/>
  <w15:docId w15:val="{039CB8FE-C7E8-4353-A6B4-F659C004B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character" w:customStyle="1" w:styleId="docs-title-input-label-inner">
    <w:name w:val="docs-title-input-label-inner"/>
    <w:basedOn w:val="DefaultParagraphFont"/>
    <w:rsid w:val="00032294"/>
  </w:style>
  <w:style w:type="character" w:styleId="Hyperlink">
    <w:name w:val="Hyperlink"/>
    <w:basedOn w:val="DefaultParagraphFont"/>
    <w:uiPriority w:val="99"/>
    <w:semiHidden/>
    <w:unhideWhenUsed/>
    <w:rsid w:val="00032294"/>
    <w:rPr>
      <w:color w:val="0000FF"/>
      <w:u w:val="single"/>
    </w:rPr>
  </w:style>
  <w:style w:type="paragraph" w:styleId="NormalWeb">
    <w:name w:val="Normal (Web)"/>
    <w:basedOn w:val="Normal"/>
    <w:uiPriority w:val="99"/>
    <w:unhideWhenUsed/>
    <w:rsid w:val="005D2C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17DD"/>
    <w:rPr>
      <w:b/>
      <w:bCs/>
    </w:rPr>
  </w:style>
  <w:style w:type="character" w:styleId="Emphasis">
    <w:name w:val="Emphasis"/>
    <w:basedOn w:val="DefaultParagraphFont"/>
    <w:uiPriority w:val="20"/>
    <w:qFormat/>
    <w:rsid w:val="007617DD"/>
    <w:rPr>
      <w:i/>
      <w:iCs/>
    </w:rPr>
  </w:style>
  <w:style w:type="character" w:styleId="HTMLCode">
    <w:name w:val="HTML Code"/>
    <w:basedOn w:val="DefaultParagraphFont"/>
    <w:uiPriority w:val="99"/>
    <w:semiHidden/>
    <w:unhideWhenUsed/>
    <w:rsid w:val="007559B1"/>
    <w:rPr>
      <w:rFonts w:ascii="Courier New" w:eastAsia="Times New Roman" w:hAnsi="Courier New" w:cs="Courier New"/>
      <w:sz w:val="20"/>
      <w:szCs w:val="20"/>
    </w:rPr>
  </w:style>
  <w:style w:type="table" w:styleId="TableGrid">
    <w:name w:val="Table Grid"/>
    <w:basedOn w:val="TableNormal"/>
    <w:uiPriority w:val="59"/>
    <w:rsid w:val="00773CF3"/>
    <w:pPr>
      <w:spacing w:line="240" w:lineRule="auto"/>
    </w:pPr>
    <w:rPr>
      <w:rFonts w:asciiTheme="minorHAnsi" w:eastAsiaTheme="minorEastAsia" w:hAnsiTheme="minorHAnsi" w:cstheme="minorBid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8588">
      <w:bodyDiv w:val="1"/>
      <w:marLeft w:val="0"/>
      <w:marRight w:val="0"/>
      <w:marTop w:val="0"/>
      <w:marBottom w:val="0"/>
      <w:divBdr>
        <w:top w:val="none" w:sz="0" w:space="0" w:color="auto"/>
        <w:left w:val="none" w:sz="0" w:space="0" w:color="auto"/>
        <w:bottom w:val="none" w:sz="0" w:space="0" w:color="auto"/>
        <w:right w:val="none" w:sz="0" w:space="0" w:color="auto"/>
      </w:divBdr>
    </w:div>
    <w:div w:id="51774911">
      <w:bodyDiv w:val="1"/>
      <w:marLeft w:val="0"/>
      <w:marRight w:val="0"/>
      <w:marTop w:val="0"/>
      <w:marBottom w:val="0"/>
      <w:divBdr>
        <w:top w:val="none" w:sz="0" w:space="0" w:color="auto"/>
        <w:left w:val="none" w:sz="0" w:space="0" w:color="auto"/>
        <w:bottom w:val="none" w:sz="0" w:space="0" w:color="auto"/>
        <w:right w:val="none" w:sz="0" w:space="0" w:color="auto"/>
      </w:divBdr>
    </w:div>
    <w:div w:id="97607895">
      <w:bodyDiv w:val="1"/>
      <w:marLeft w:val="0"/>
      <w:marRight w:val="0"/>
      <w:marTop w:val="0"/>
      <w:marBottom w:val="0"/>
      <w:divBdr>
        <w:top w:val="none" w:sz="0" w:space="0" w:color="auto"/>
        <w:left w:val="none" w:sz="0" w:space="0" w:color="auto"/>
        <w:bottom w:val="none" w:sz="0" w:space="0" w:color="auto"/>
        <w:right w:val="none" w:sz="0" w:space="0" w:color="auto"/>
      </w:divBdr>
    </w:div>
    <w:div w:id="98719572">
      <w:bodyDiv w:val="1"/>
      <w:marLeft w:val="0"/>
      <w:marRight w:val="0"/>
      <w:marTop w:val="0"/>
      <w:marBottom w:val="0"/>
      <w:divBdr>
        <w:top w:val="none" w:sz="0" w:space="0" w:color="auto"/>
        <w:left w:val="none" w:sz="0" w:space="0" w:color="auto"/>
        <w:bottom w:val="none" w:sz="0" w:space="0" w:color="auto"/>
        <w:right w:val="none" w:sz="0" w:space="0" w:color="auto"/>
      </w:divBdr>
    </w:div>
    <w:div w:id="140779960">
      <w:bodyDiv w:val="1"/>
      <w:marLeft w:val="0"/>
      <w:marRight w:val="0"/>
      <w:marTop w:val="0"/>
      <w:marBottom w:val="0"/>
      <w:divBdr>
        <w:top w:val="none" w:sz="0" w:space="0" w:color="auto"/>
        <w:left w:val="none" w:sz="0" w:space="0" w:color="auto"/>
        <w:bottom w:val="none" w:sz="0" w:space="0" w:color="auto"/>
        <w:right w:val="none" w:sz="0" w:space="0" w:color="auto"/>
      </w:divBdr>
    </w:div>
    <w:div w:id="209534581">
      <w:bodyDiv w:val="1"/>
      <w:marLeft w:val="0"/>
      <w:marRight w:val="0"/>
      <w:marTop w:val="0"/>
      <w:marBottom w:val="0"/>
      <w:divBdr>
        <w:top w:val="none" w:sz="0" w:space="0" w:color="auto"/>
        <w:left w:val="none" w:sz="0" w:space="0" w:color="auto"/>
        <w:bottom w:val="none" w:sz="0" w:space="0" w:color="auto"/>
        <w:right w:val="none" w:sz="0" w:space="0" w:color="auto"/>
      </w:divBdr>
    </w:div>
    <w:div w:id="229656284">
      <w:bodyDiv w:val="1"/>
      <w:marLeft w:val="0"/>
      <w:marRight w:val="0"/>
      <w:marTop w:val="0"/>
      <w:marBottom w:val="0"/>
      <w:divBdr>
        <w:top w:val="none" w:sz="0" w:space="0" w:color="auto"/>
        <w:left w:val="none" w:sz="0" w:space="0" w:color="auto"/>
        <w:bottom w:val="none" w:sz="0" w:space="0" w:color="auto"/>
        <w:right w:val="none" w:sz="0" w:space="0" w:color="auto"/>
      </w:divBdr>
    </w:div>
    <w:div w:id="231548124">
      <w:bodyDiv w:val="1"/>
      <w:marLeft w:val="0"/>
      <w:marRight w:val="0"/>
      <w:marTop w:val="0"/>
      <w:marBottom w:val="0"/>
      <w:divBdr>
        <w:top w:val="none" w:sz="0" w:space="0" w:color="auto"/>
        <w:left w:val="none" w:sz="0" w:space="0" w:color="auto"/>
        <w:bottom w:val="none" w:sz="0" w:space="0" w:color="auto"/>
        <w:right w:val="none" w:sz="0" w:space="0" w:color="auto"/>
      </w:divBdr>
    </w:div>
    <w:div w:id="567111288">
      <w:bodyDiv w:val="1"/>
      <w:marLeft w:val="0"/>
      <w:marRight w:val="0"/>
      <w:marTop w:val="0"/>
      <w:marBottom w:val="0"/>
      <w:divBdr>
        <w:top w:val="none" w:sz="0" w:space="0" w:color="auto"/>
        <w:left w:val="none" w:sz="0" w:space="0" w:color="auto"/>
        <w:bottom w:val="none" w:sz="0" w:space="0" w:color="auto"/>
        <w:right w:val="none" w:sz="0" w:space="0" w:color="auto"/>
      </w:divBdr>
    </w:div>
    <w:div w:id="624311134">
      <w:bodyDiv w:val="1"/>
      <w:marLeft w:val="0"/>
      <w:marRight w:val="0"/>
      <w:marTop w:val="0"/>
      <w:marBottom w:val="0"/>
      <w:divBdr>
        <w:top w:val="none" w:sz="0" w:space="0" w:color="auto"/>
        <w:left w:val="none" w:sz="0" w:space="0" w:color="auto"/>
        <w:bottom w:val="none" w:sz="0" w:space="0" w:color="auto"/>
        <w:right w:val="none" w:sz="0" w:space="0" w:color="auto"/>
      </w:divBdr>
    </w:div>
    <w:div w:id="714738112">
      <w:bodyDiv w:val="1"/>
      <w:marLeft w:val="0"/>
      <w:marRight w:val="0"/>
      <w:marTop w:val="0"/>
      <w:marBottom w:val="0"/>
      <w:divBdr>
        <w:top w:val="none" w:sz="0" w:space="0" w:color="auto"/>
        <w:left w:val="none" w:sz="0" w:space="0" w:color="auto"/>
        <w:bottom w:val="none" w:sz="0" w:space="0" w:color="auto"/>
        <w:right w:val="none" w:sz="0" w:space="0" w:color="auto"/>
      </w:divBdr>
    </w:div>
    <w:div w:id="731582541">
      <w:bodyDiv w:val="1"/>
      <w:marLeft w:val="0"/>
      <w:marRight w:val="0"/>
      <w:marTop w:val="0"/>
      <w:marBottom w:val="0"/>
      <w:divBdr>
        <w:top w:val="none" w:sz="0" w:space="0" w:color="auto"/>
        <w:left w:val="none" w:sz="0" w:space="0" w:color="auto"/>
        <w:bottom w:val="none" w:sz="0" w:space="0" w:color="auto"/>
        <w:right w:val="none" w:sz="0" w:space="0" w:color="auto"/>
      </w:divBdr>
    </w:div>
    <w:div w:id="811020207">
      <w:bodyDiv w:val="1"/>
      <w:marLeft w:val="0"/>
      <w:marRight w:val="0"/>
      <w:marTop w:val="0"/>
      <w:marBottom w:val="0"/>
      <w:divBdr>
        <w:top w:val="none" w:sz="0" w:space="0" w:color="auto"/>
        <w:left w:val="none" w:sz="0" w:space="0" w:color="auto"/>
        <w:bottom w:val="none" w:sz="0" w:space="0" w:color="auto"/>
        <w:right w:val="none" w:sz="0" w:space="0" w:color="auto"/>
      </w:divBdr>
    </w:div>
    <w:div w:id="817840070">
      <w:bodyDiv w:val="1"/>
      <w:marLeft w:val="0"/>
      <w:marRight w:val="0"/>
      <w:marTop w:val="0"/>
      <w:marBottom w:val="0"/>
      <w:divBdr>
        <w:top w:val="none" w:sz="0" w:space="0" w:color="auto"/>
        <w:left w:val="none" w:sz="0" w:space="0" w:color="auto"/>
        <w:bottom w:val="none" w:sz="0" w:space="0" w:color="auto"/>
        <w:right w:val="none" w:sz="0" w:space="0" w:color="auto"/>
      </w:divBdr>
    </w:div>
    <w:div w:id="1001468646">
      <w:bodyDiv w:val="1"/>
      <w:marLeft w:val="0"/>
      <w:marRight w:val="0"/>
      <w:marTop w:val="0"/>
      <w:marBottom w:val="0"/>
      <w:divBdr>
        <w:top w:val="none" w:sz="0" w:space="0" w:color="auto"/>
        <w:left w:val="none" w:sz="0" w:space="0" w:color="auto"/>
        <w:bottom w:val="none" w:sz="0" w:space="0" w:color="auto"/>
        <w:right w:val="none" w:sz="0" w:space="0" w:color="auto"/>
      </w:divBdr>
    </w:div>
    <w:div w:id="1010330614">
      <w:bodyDiv w:val="1"/>
      <w:marLeft w:val="0"/>
      <w:marRight w:val="0"/>
      <w:marTop w:val="0"/>
      <w:marBottom w:val="0"/>
      <w:divBdr>
        <w:top w:val="none" w:sz="0" w:space="0" w:color="auto"/>
        <w:left w:val="none" w:sz="0" w:space="0" w:color="auto"/>
        <w:bottom w:val="none" w:sz="0" w:space="0" w:color="auto"/>
        <w:right w:val="none" w:sz="0" w:space="0" w:color="auto"/>
      </w:divBdr>
    </w:div>
    <w:div w:id="1033309613">
      <w:bodyDiv w:val="1"/>
      <w:marLeft w:val="0"/>
      <w:marRight w:val="0"/>
      <w:marTop w:val="0"/>
      <w:marBottom w:val="0"/>
      <w:divBdr>
        <w:top w:val="none" w:sz="0" w:space="0" w:color="auto"/>
        <w:left w:val="none" w:sz="0" w:space="0" w:color="auto"/>
        <w:bottom w:val="none" w:sz="0" w:space="0" w:color="auto"/>
        <w:right w:val="none" w:sz="0" w:space="0" w:color="auto"/>
      </w:divBdr>
    </w:div>
    <w:div w:id="1050223911">
      <w:bodyDiv w:val="1"/>
      <w:marLeft w:val="0"/>
      <w:marRight w:val="0"/>
      <w:marTop w:val="0"/>
      <w:marBottom w:val="0"/>
      <w:divBdr>
        <w:top w:val="none" w:sz="0" w:space="0" w:color="auto"/>
        <w:left w:val="none" w:sz="0" w:space="0" w:color="auto"/>
        <w:bottom w:val="none" w:sz="0" w:space="0" w:color="auto"/>
        <w:right w:val="none" w:sz="0" w:space="0" w:color="auto"/>
      </w:divBdr>
    </w:div>
    <w:div w:id="1067921805">
      <w:bodyDiv w:val="1"/>
      <w:marLeft w:val="0"/>
      <w:marRight w:val="0"/>
      <w:marTop w:val="0"/>
      <w:marBottom w:val="0"/>
      <w:divBdr>
        <w:top w:val="none" w:sz="0" w:space="0" w:color="auto"/>
        <w:left w:val="none" w:sz="0" w:space="0" w:color="auto"/>
        <w:bottom w:val="none" w:sz="0" w:space="0" w:color="auto"/>
        <w:right w:val="none" w:sz="0" w:space="0" w:color="auto"/>
      </w:divBdr>
    </w:div>
    <w:div w:id="1286275199">
      <w:bodyDiv w:val="1"/>
      <w:marLeft w:val="0"/>
      <w:marRight w:val="0"/>
      <w:marTop w:val="0"/>
      <w:marBottom w:val="0"/>
      <w:divBdr>
        <w:top w:val="none" w:sz="0" w:space="0" w:color="auto"/>
        <w:left w:val="none" w:sz="0" w:space="0" w:color="auto"/>
        <w:bottom w:val="none" w:sz="0" w:space="0" w:color="auto"/>
        <w:right w:val="none" w:sz="0" w:space="0" w:color="auto"/>
      </w:divBdr>
    </w:div>
    <w:div w:id="1319188653">
      <w:bodyDiv w:val="1"/>
      <w:marLeft w:val="0"/>
      <w:marRight w:val="0"/>
      <w:marTop w:val="0"/>
      <w:marBottom w:val="0"/>
      <w:divBdr>
        <w:top w:val="none" w:sz="0" w:space="0" w:color="auto"/>
        <w:left w:val="none" w:sz="0" w:space="0" w:color="auto"/>
        <w:bottom w:val="none" w:sz="0" w:space="0" w:color="auto"/>
        <w:right w:val="none" w:sz="0" w:space="0" w:color="auto"/>
      </w:divBdr>
    </w:div>
    <w:div w:id="1432704311">
      <w:bodyDiv w:val="1"/>
      <w:marLeft w:val="0"/>
      <w:marRight w:val="0"/>
      <w:marTop w:val="0"/>
      <w:marBottom w:val="0"/>
      <w:divBdr>
        <w:top w:val="none" w:sz="0" w:space="0" w:color="auto"/>
        <w:left w:val="none" w:sz="0" w:space="0" w:color="auto"/>
        <w:bottom w:val="none" w:sz="0" w:space="0" w:color="auto"/>
        <w:right w:val="none" w:sz="0" w:space="0" w:color="auto"/>
      </w:divBdr>
    </w:div>
    <w:div w:id="1623535796">
      <w:bodyDiv w:val="1"/>
      <w:marLeft w:val="0"/>
      <w:marRight w:val="0"/>
      <w:marTop w:val="0"/>
      <w:marBottom w:val="0"/>
      <w:divBdr>
        <w:top w:val="none" w:sz="0" w:space="0" w:color="auto"/>
        <w:left w:val="none" w:sz="0" w:space="0" w:color="auto"/>
        <w:bottom w:val="none" w:sz="0" w:space="0" w:color="auto"/>
        <w:right w:val="none" w:sz="0" w:space="0" w:color="auto"/>
      </w:divBdr>
      <w:divsChild>
        <w:div w:id="995453498">
          <w:marLeft w:val="0"/>
          <w:marRight w:val="0"/>
          <w:marTop w:val="0"/>
          <w:marBottom w:val="0"/>
          <w:divBdr>
            <w:top w:val="none" w:sz="0" w:space="0" w:color="auto"/>
            <w:left w:val="none" w:sz="0" w:space="0" w:color="auto"/>
            <w:bottom w:val="none" w:sz="0" w:space="0" w:color="auto"/>
            <w:right w:val="none" w:sz="0" w:space="0" w:color="auto"/>
          </w:divBdr>
          <w:divsChild>
            <w:div w:id="417364528">
              <w:marLeft w:val="0"/>
              <w:marRight w:val="0"/>
              <w:marTop w:val="0"/>
              <w:marBottom w:val="0"/>
              <w:divBdr>
                <w:top w:val="none" w:sz="0" w:space="0" w:color="auto"/>
                <w:left w:val="none" w:sz="0" w:space="0" w:color="auto"/>
                <w:bottom w:val="none" w:sz="0" w:space="0" w:color="auto"/>
                <w:right w:val="none" w:sz="0" w:space="0" w:color="auto"/>
              </w:divBdr>
              <w:divsChild>
                <w:div w:id="847214029">
                  <w:marLeft w:val="0"/>
                  <w:marRight w:val="0"/>
                  <w:marTop w:val="0"/>
                  <w:marBottom w:val="0"/>
                  <w:divBdr>
                    <w:top w:val="none" w:sz="0" w:space="0" w:color="auto"/>
                    <w:left w:val="none" w:sz="0" w:space="0" w:color="auto"/>
                    <w:bottom w:val="none" w:sz="0" w:space="0" w:color="auto"/>
                    <w:right w:val="none" w:sz="0" w:space="0" w:color="auto"/>
                  </w:divBdr>
                  <w:divsChild>
                    <w:div w:id="442462534">
                      <w:marLeft w:val="0"/>
                      <w:marRight w:val="0"/>
                      <w:marTop w:val="0"/>
                      <w:marBottom w:val="0"/>
                      <w:divBdr>
                        <w:top w:val="none" w:sz="0" w:space="0" w:color="auto"/>
                        <w:left w:val="none" w:sz="0" w:space="0" w:color="auto"/>
                        <w:bottom w:val="none" w:sz="0" w:space="0" w:color="auto"/>
                        <w:right w:val="none" w:sz="0" w:space="0" w:color="auto"/>
                      </w:divBdr>
                      <w:divsChild>
                        <w:div w:id="991132825">
                          <w:marLeft w:val="0"/>
                          <w:marRight w:val="0"/>
                          <w:marTop w:val="0"/>
                          <w:marBottom w:val="0"/>
                          <w:divBdr>
                            <w:top w:val="none" w:sz="0" w:space="0" w:color="auto"/>
                            <w:left w:val="none" w:sz="0" w:space="0" w:color="auto"/>
                            <w:bottom w:val="none" w:sz="0" w:space="0" w:color="auto"/>
                            <w:right w:val="none" w:sz="0" w:space="0" w:color="auto"/>
                          </w:divBdr>
                          <w:divsChild>
                            <w:div w:id="224264751">
                              <w:marLeft w:val="0"/>
                              <w:marRight w:val="0"/>
                              <w:marTop w:val="0"/>
                              <w:marBottom w:val="0"/>
                              <w:divBdr>
                                <w:top w:val="none" w:sz="0" w:space="0" w:color="auto"/>
                                <w:left w:val="none" w:sz="0" w:space="0" w:color="auto"/>
                                <w:bottom w:val="none" w:sz="0" w:space="0" w:color="auto"/>
                                <w:right w:val="none" w:sz="0" w:space="0" w:color="auto"/>
                              </w:divBdr>
                              <w:divsChild>
                                <w:div w:id="496574116">
                                  <w:marLeft w:val="0"/>
                                  <w:marRight w:val="0"/>
                                  <w:marTop w:val="0"/>
                                  <w:marBottom w:val="0"/>
                                  <w:divBdr>
                                    <w:top w:val="none" w:sz="0" w:space="0" w:color="auto"/>
                                    <w:left w:val="none" w:sz="0" w:space="0" w:color="auto"/>
                                    <w:bottom w:val="none" w:sz="0" w:space="0" w:color="auto"/>
                                    <w:right w:val="none" w:sz="0" w:space="0" w:color="auto"/>
                                  </w:divBdr>
                                  <w:divsChild>
                                    <w:div w:id="1671325634">
                                      <w:marLeft w:val="0"/>
                                      <w:marRight w:val="0"/>
                                      <w:marTop w:val="0"/>
                                      <w:marBottom w:val="0"/>
                                      <w:divBdr>
                                        <w:top w:val="none" w:sz="0" w:space="0" w:color="auto"/>
                                        <w:left w:val="none" w:sz="0" w:space="0" w:color="auto"/>
                                        <w:bottom w:val="none" w:sz="0" w:space="0" w:color="auto"/>
                                        <w:right w:val="none" w:sz="0" w:space="0" w:color="auto"/>
                                      </w:divBdr>
                                      <w:divsChild>
                                        <w:div w:id="8040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81699">
                              <w:marLeft w:val="0"/>
                              <w:marRight w:val="0"/>
                              <w:marTop w:val="0"/>
                              <w:marBottom w:val="0"/>
                              <w:divBdr>
                                <w:top w:val="none" w:sz="0" w:space="0" w:color="auto"/>
                                <w:left w:val="none" w:sz="0" w:space="0" w:color="auto"/>
                                <w:bottom w:val="none" w:sz="0" w:space="0" w:color="auto"/>
                                <w:right w:val="none" w:sz="0" w:space="0" w:color="auto"/>
                              </w:divBdr>
                              <w:divsChild>
                                <w:div w:id="1311599889">
                                  <w:marLeft w:val="0"/>
                                  <w:marRight w:val="0"/>
                                  <w:marTop w:val="0"/>
                                  <w:marBottom w:val="0"/>
                                  <w:divBdr>
                                    <w:top w:val="none" w:sz="0" w:space="0" w:color="auto"/>
                                    <w:left w:val="none" w:sz="0" w:space="0" w:color="auto"/>
                                    <w:bottom w:val="none" w:sz="0" w:space="0" w:color="auto"/>
                                    <w:right w:val="none" w:sz="0" w:space="0" w:color="auto"/>
                                  </w:divBdr>
                                  <w:divsChild>
                                    <w:div w:id="1077902043">
                                      <w:marLeft w:val="0"/>
                                      <w:marRight w:val="0"/>
                                      <w:marTop w:val="0"/>
                                      <w:marBottom w:val="0"/>
                                      <w:divBdr>
                                        <w:top w:val="none" w:sz="0" w:space="0" w:color="auto"/>
                                        <w:left w:val="none" w:sz="0" w:space="0" w:color="auto"/>
                                        <w:bottom w:val="none" w:sz="0" w:space="0" w:color="auto"/>
                                        <w:right w:val="none" w:sz="0" w:space="0" w:color="auto"/>
                                      </w:divBdr>
                                      <w:divsChild>
                                        <w:div w:id="7996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5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21001">
          <w:marLeft w:val="0"/>
          <w:marRight w:val="0"/>
          <w:marTop w:val="0"/>
          <w:marBottom w:val="0"/>
          <w:divBdr>
            <w:top w:val="none" w:sz="0" w:space="0" w:color="auto"/>
            <w:left w:val="none" w:sz="0" w:space="0" w:color="auto"/>
            <w:bottom w:val="none" w:sz="0" w:space="0" w:color="auto"/>
            <w:right w:val="none" w:sz="0" w:space="0" w:color="auto"/>
          </w:divBdr>
          <w:divsChild>
            <w:div w:id="569343848">
              <w:marLeft w:val="0"/>
              <w:marRight w:val="0"/>
              <w:marTop w:val="0"/>
              <w:marBottom w:val="0"/>
              <w:divBdr>
                <w:top w:val="single" w:sz="12" w:space="1" w:color="0B57D0"/>
                <w:left w:val="single" w:sz="12" w:space="2" w:color="0B57D0"/>
                <w:bottom w:val="single" w:sz="12" w:space="1" w:color="0B57D0"/>
                <w:right w:val="single" w:sz="12" w:space="2" w:color="0B57D0"/>
              </w:divBdr>
              <w:divsChild>
                <w:div w:id="16488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179160">
          <w:marLeft w:val="0"/>
          <w:marRight w:val="0"/>
          <w:marTop w:val="0"/>
          <w:marBottom w:val="0"/>
          <w:divBdr>
            <w:top w:val="none" w:sz="0" w:space="0" w:color="auto"/>
            <w:left w:val="none" w:sz="0" w:space="0" w:color="auto"/>
            <w:bottom w:val="none" w:sz="0" w:space="0" w:color="auto"/>
            <w:right w:val="none" w:sz="0" w:space="0" w:color="auto"/>
          </w:divBdr>
        </w:div>
        <w:div w:id="1636837680">
          <w:marLeft w:val="0"/>
          <w:marRight w:val="0"/>
          <w:marTop w:val="0"/>
          <w:marBottom w:val="0"/>
          <w:divBdr>
            <w:top w:val="none" w:sz="0" w:space="0" w:color="auto"/>
            <w:left w:val="none" w:sz="0" w:space="0" w:color="auto"/>
            <w:bottom w:val="single" w:sz="4" w:space="0" w:color="F8FAFD"/>
            <w:right w:val="none" w:sz="0" w:space="0" w:color="auto"/>
          </w:divBdr>
          <w:divsChild>
            <w:div w:id="954554997">
              <w:marLeft w:val="0"/>
              <w:marRight w:val="0"/>
              <w:marTop w:val="0"/>
              <w:marBottom w:val="0"/>
              <w:divBdr>
                <w:top w:val="none" w:sz="0" w:space="0" w:color="auto"/>
                <w:left w:val="none" w:sz="0" w:space="0" w:color="auto"/>
                <w:bottom w:val="none" w:sz="0" w:space="0" w:color="auto"/>
                <w:right w:val="none" w:sz="0" w:space="0" w:color="auto"/>
              </w:divBdr>
              <w:divsChild>
                <w:div w:id="1059672218">
                  <w:marLeft w:val="0"/>
                  <w:marRight w:val="0"/>
                  <w:marTop w:val="0"/>
                  <w:marBottom w:val="0"/>
                  <w:divBdr>
                    <w:top w:val="none" w:sz="0" w:space="0" w:color="auto"/>
                    <w:left w:val="none" w:sz="0" w:space="0" w:color="auto"/>
                    <w:bottom w:val="none" w:sz="0" w:space="0" w:color="auto"/>
                    <w:right w:val="none" w:sz="0" w:space="0" w:color="auto"/>
                  </w:divBdr>
                  <w:divsChild>
                    <w:div w:id="1899246957">
                      <w:marLeft w:val="0"/>
                      <w:marRight w:val="0"/>
                      <w:marTop w:val="0"/>
                      <w:marBottom w:val="0"/>
                      <w:divBdr>
                        <w:top w:val="none" w:sz="0" w:space="0" w:color="auto"/>
                        <w:left w:val="none" w:sz="0" w:space="0" w:color="auto"/>
                        <w:bottom w:val="none" w:sz="0" w:space="0" w:color="auto"/>
                        <w:right w:val="none" w:sz="0" w:space="0" w:color="auto"/>
                      </w:divBdr>
                      <w:divsChild>
                        <w:div w:id="1915773181">
                          <w:marLeft w:val="810"/>
                          <w:marRight w:val="0"/>
                          <w:marTop w:val="0"/>
                          <w:marBottom w:val="0"/>
                          <w:divBdr>
                            <w:top w:val="none" w:sz="0" w:space="0" w:color="auto"/>
                            <w:left w:val="none" w:sz="0" w:space="0" w:color="auto"/>
                            <w:bottom w:val="none" w:sz="0" w:space="0" w:color="auto"/>
                            <w:right w:val="none" w:sz="0" w:space="0" w:color="auto"/>
                          </w:divBdr>
                          <w:divsChild>
                            <w:div w:id="1220365010">
                              <w:marLeft w:val="0"/>
                              <w:marRight w:val="0"/>
                              <w:marTop w:val="0"/>
                              <w:marBottom w:val="0"/>
                              <w:divBdr>
                                <w:top w:val="none" w:sz="0" w:space="0" w:color="auto"/>
                                <w:left w:val="none" w:sz="0" w:space="0" w:color="auto"/>
                                <w:bottom w:val="none" w:sz="0" w:space="0" w:color="auto"/>
                                <w:right w:val="none" w:sz="0" w:space="0" w:color="auto"/>
                              </w:divBdr>
                              <w:divsChild>
                                <w:div w:id="1638027825">
                                  <w:marLeft w:val="0"/>
                                  <w:marRight w:val="0"/>
                                  <w:marTop w:val="0"/>
                                  <w:marBottom w:val="0"/>
                                  <w:divBdr>
                                    <w:top w:val="none" w:sz="0" w:space="0" w:color="auto"/>
                                    <w:left w:val="none" w:sz="0" w:space="0" w:color="auto"/>
                                    <w:bottom w:val="none" w:sz="0" w:space="0" w:color="auto"/>
                                    <w:right w:val="none" w:sz="0" w:space="0" w:color="auto"/>
                                  </w:divBdr>
                                  <w:divsChild>
                                    <w:div w:id="1446388481">
                                      <w:marLeft w:val="0"/>
                                      <w:marRight w:val="0"/>
                                      <w:marTop w:val="0"/>
                                      <w:marBottom w:val="0"/>
                                      <w:divBdr>
                                        <w:top w:val="none" w:sz="0" w:space="0" w:color="auto"/>
                                        <w:left w:val="none" w:sz="0" w:space="0" w:color="auto"/>
                                        <w:bottom w:val="none" w:sz="0" w:space="0" w:color="auto"/>
                                        <w:right w:val="none" w:sz="0" w:space="0" w:color="auto"/>
                                      </w:divBdr>
                                      <w:divsChild>
                                        <w:div w:id="599995821">
                                          <w:marLeft w:val="0"/>
                                          <w:marRight w:val="0"/>
                                          <w:marTop w:val="0"/>
                                          <w:marBottom w:val="0"/>
                                          <w:divBdr>
                                            <w:top w:val="none" w:sz="0" w:space="0" w:color="auto"/>
                                            <w:left w:val="none" w:sz="0" w:space="0" w:color="auto"/>
                                            <w:bottom w:val="none" w:sz="0" w:space="0" w:color="auto"/>
                                            <w:right w:val="none" w:sz="0" w:space="0" w:color="auto"/>
                                          </w:divBdr>
                                        </w:div>
                                        <w:div w:id="93382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3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649077">
              <w:marLeft w:val="0"/>
              <w:marRight w:val="0"/>
              <w:marTop w:val="0"/>
              <w:marBottom w:val="0"/>
              <w:divBdr>
                <w:top w:val="none" w:sz="0" w:space="0" w:color="auto"/>
                <w:left w:val="none" w:sz="0" w:space="0" w:color="auto"/>
                <w:bottom w:val="none" w:sz="0" w:space="0" w:color="auto"/>
                <w:right w:val="none" w:sz="0" w:space="0" w:color="auto"/>
              </w:divBdr>
              <w:divsChild>
                <w:div w:id="2047026125">
                  <w:marLeft w:val="0"/>
                  <w:marRight w:val="240"/>
                  <w:marTop w:val="0"/>
                  <w:marBottom w:val="0"/>
                  <w:divBdr>
                    <w:top w:val="none" w:sz="0" w:space="0" w:color="auto"/>
                    <w:left w:val="none" w:sz="0" w:space="0" w:color="auto"/>
                    <w:bottom w:val="none" w:sz="0" w:space="0" w:color="auto"/>
                    <w:right w:val="none" w:sz="0" w:space="0" w:color="auto"/>
                  </w:divBdr>
                  <w:divsChild>
                    <w:div w:id="1845776563">
                      <w:marLeft w:val="0"/>
                      <w:marRight w:val="0"/>
                      <w:marTop w:val="0"/>
                      <w:marBottom w:val="0"/>
                      <w:divBdr>
                        <w:top w:val="none" w:sz="0" w:space="0" w:color="auto"/>
                        <w:left w:val="none" w:sz="0" w:space="0" w:color="auto"/>
                        <w:bottom w:val="none" w:sz="0" w:space="0" w:color="auto"/>
                        <w:right w:val="none" w:sz="0" w:space="0" w:color="auto"/>
                      </w:divBdr>
                      <w:divsChild>
                        <w:div w:id="748115780">
                          <w:marLeft w:val="0"/>
                          <w:marRight w:val="0"/>
                          <w:marTop w:val="0"/>
                          <w:marBottom w:val="0"/>
                          <w:divBdr>
                            <w:top w:val="none" w:sz="0" w:space="0" w:color="auto"/>
                            <w:left w:val="none" w:sz="0" w:space="0" w:color="auto"/>
                            <w:bottom w:val="none" w:sz="0" w:space="0" w:color="auto"/>
                            <w:right w:val="none" w:sz="0" w:space="0" w:color="auto"/>
                          </w:divBdr>
                        </w:div>
                        <w:div w:id="1350447725">
                          <w:marLeft w:val="90"/>
                          <w:marRight w:val="90"/>
                          <w:marTop w:val="30"/>
                          <w:marBottom w:val="30"/>
                          <w:divBdr>
                            <w:top w:val="none" w:sz="0" w:space="0" w:color="auto"/>
                            <w:left w:val="none" w:sz="0" w:space="0" w:color="auto"/>
                            <w:bottom w:val="none" w:sz="0" w:space="0" w:color="auto"/>
                            <w:right w:val="none" w:sz="0" w:space="0" w:color="auto"/>
                          </w:divBdr>
                        </w:div>
                        <w:div w:id="1599171779">
                          <w:marLeft w:val="0"/>
                          <w:marRight w:val="0"/>
                          <w:marTop w:val="0"/>
                          <w:marBottom w:val="0"/>
                          <w:divBdr>
                            <w:top w:val="none" w:sz="0" w:space="0" w:color="auto"/>
                            <w:left w:val="none" w:sz="0" w:space="0" w:color="auto"/>
                            <w:bottom w:val="single" w:sz="6" w:space="0" w:color="C7C7C7"/>
                            <w:right w:val="none" w:sz="0" w:space="0" w:color="auto"/>
                          </w:divBdr>
                          <w:divsChild>
                            <w:div w:id="1414282220">
                              <w:marLeft w:val="0"/>
                              <w:marRight w:val="0"/>
                              <w:marTop w:val="0"/>
                              <w:marBottom w:val="0"/>
                              <w:divBdr>
                                <w:top w:val="none" w:sz="0" w:space="0" w:color="auto"/>
                                <w:left w:val="none" w:sz="0" w:space="0" w:color="auto"/>
                                <w:bottom w:val="none" w:sz="0" w:space="0" w:color="auto"/>
                                <w:right w:val="none" w:sz="0" w:space="0" w:color="auto"/>
                              </w:divBdr>
                              <w:divsChild>
                                <w:div w:id="1467553342">
                                  <w:marLeft w:val="0"/>
                                  <w:marRight w:val="0"/>
                                  <w:marTop w:val="0"/>
                                  <w:marBottom w:val="0"/>
                                  <w:divBdr>
                                    <w:top w:val="none" w:sz="0" w:space="0" w:color="auto"/>
                                    <w:left w:val="none" w:sz="0" w:space="0" w:color="auto"/>
                                    <w:bottom w:val="none" w:sz="0" w:space="0" w:color="auto"/>
                                    <w:right w:val="none" w:sz="0" w:space="0" w:color="auto"/>
                                  </w:divBdr>
                                  <w:divsChild>
                                    <w:div w:id="1417898601">
                                      <w:marLeft w:val="0"/>
                                      <w:marRight w:val="0"/>
                                      <w:marTop w:val="0"/>
                                      <w:marBottom w:val="0"/>
                                      <w:divBdr>
                                        <w:top w:val="none" w:sz="0" w:space="0" w:color="auto"/>
                                        <w:left w:val="none" w:sz="0" w:space="0" w:color="auto"/>
                                        <w:bottom w:val="none" w:sz="0" w:space="0" w:color="auto"/>
                                        <w:right w:val="none" w:sz="0" w:space="0" w:color="auto"/>
                                      </w:divBdr>
                                      <w:divsChild>
                                        <w:div w:id="3254821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5777491">
      <w:bodyDiv w:val="1"/>
      <w:marLeft w:val="0"/>
      <w:marRight w:val="0"/>
      <w:marTop w:val="0"/>
      <w:marBottom w:val="0"/>
      <w:divBdr>
        <w:top w:val="none" w:sz="0" w:space="0" w:color="auto"/>
        <w:left w:val="none" w:sz="0" w:space="0" w:color="auto"/>
        <w:bottom w:val="none" w:sz="0" w:space="0" w:color="auto"/>
        <w:right w:val="none" w:sz="0" w:space="0" w:color="auto"/>
      </w:divBdr>
    </w:div>
    <w:div w:id="1958946291">
      <w:bodyDiv w:val="1"/>
      <w:marLeft w:val="0"/>
      <w:marRight w:val="0"/>
      <w:marTop w:val="0"/>
      <w:marBottom w:val="0"/>
      <w:divBdr>
        <w:top w:val="none" w:sz="0" w:space="0" w:color="auto"/>
        <w:left w:val="none" w:sz="0" w:space="0" w:color="auto"/>
        <w:bottom w:val="none" w:sz="0" w:space="0" w:color="auto"/>
        <w:right w:val="none" w:sz="0" w:space="0" w:color="auto"/>
      </w:divBdr>
    </w:div>
    <w:div w:id="202624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3739</Words>
  <Characters>21313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Vy Ho</cp:lastModifiedBy>
  <cp:revision>2</cp:revision>
  <dcterms:created xsi:type="dcterms:W3CDTF">2026-06-23T18:20:00Z</dcterms:created>
  <dcterms:modified xsi:type="dcterms:W3CDTF">2026-06-23T18:20:00Z</dcterms:modified>
</cp:coreProperties>
</file>