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97"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Pr>
        <w:drawing>
          <wp:inline distT="19050" distB="19050" distL="19050" distR="19050">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35" name="image27.png"/>
                    <pic:cNvPicPr preferRelativeResize="0"/>
                  </pic:nvPicPr>
                  <pic:blipFill>
                    <a:blip r:embed="rId6"/>
                    <a:srcRect/>
                    <a:stretch>
                      <a:fillRect/>
                    </a:stretch>
                  </pic:blipFill>
                  <pic:spPr>
                    <a:xfrm>
                      <a:off x="0" y="0"/>
                      <a:ext cx="2714625" cy="742950"/>
                    </a:xfrm>
                    <a:prstGeom prst="rect">
                      <a:avLst/>
                    </a:prstGeom>
                  </pic:spPr>
                </pic:pic>
              </a:graphicData>
            </a:graphic>
          </wp:inline>
        </w:drawing>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84" w:after="0" w:line="430" w:lineRule="auto"/>
        <w:ind w:left="110" w:right="879" w:firstLine="0"/>
        <w:jc w:val="center"/>
        <w:rPr>
          <w:rFonts w:hint="default" w:ascii="Times New Roman" w:hAnsi="Times New Roman" w:eastAsia="Times New Roman" w:cs="Times New Roman"/>
          <w:b/>
          <w:i w:val="0"/>
          <w:smallCaps w:val="0"/>
          <w:strike w:val="0"/>
          <w:color w:val="C00000"/>
          <w:sz w:val="28"/>
          <w:szCs w:val="28"/>
          <w:u w:val="none"/>
          <w:shd w:val="clear" w:fill="auto"/>
          <w:vertAlign w:val="baseline"/>
        </w:rPr>
      </w:pPr>
      <w:r>
        <w:rPr>
          <w:rFonts w:hint="default" w:ascii="Times New Roman" w:hAnsi="Times New Roman" w:eastAsia="Times New Roman" w:cs="Times New Roman"/>
          <w:b/>
          <w:i w:val="0"/>
          <w:smallCaps w:val="0"/>
          <w:strike w:val="0"/>
          <w:color w:val="C00000"/>
          <w:sz w:val="28"/>
          <w:szCs w:val="28"/>
          <w:u w:val="none"/>
          <w:shd w:val="clear" w:fill="auto"/>
          <w:vertAlign w:val="baseline"/>
          <w:rtl w:val="0"/>
        </w:rPr>
        <w:t xml:space="preserve">CAPSTONEPROJECTREPORT </w:t>
      </w:r>
      <w:r>
        <w:rPr>
          <w:rFonts w:hint="default" w:ascii="Times New Roman" w:hAnsi="Times New Roman" w:eastAsia="Times New Roman" w:cs="Times New Roman"/>
          <w:b/>
          <w:i w:val="0"/>
          <w:smallCaps w:val="0"/>
          <w:strike w:val="0"/>
          <w:color w:val="C00000"/>
          <w:sz w:val="28"/>
          <w:szCs w:val="28"/>
          <w:u w:val="none"/>
          <w:shd w:val="clear" w:fill="auto"/>
          <w:vertAlign w:val="baseline"/>
          <w:rtl w:val="0"/>
        </w:rPr>
        <w:t xml:space="preserve">Report 3 – Software Requirement Specification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337" w:after="0" w:line="240" w:lineRule="auto"/>
        <w:ind w:left="332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Da Nang, May 202</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6</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5" w:after="0" w:line="240" w:lineRule="auto"/>
        <w:ind w:left="4499"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 w:right="0" w:firstLine="0"/>
        <w:jc w:val="left"/>
        <w:rPr>
          <w:rFonts w:hint="default" w:ascii="Times New Roman" w:hAnsi="Times New Roman" w:eastAsia="Times New Roman" w:cs="Times New Roman"/>
          <w:b/>
          <w:i w:val="0"/>
          <w:smallCaps w:val="0"/>
          <w:strike w:val="0"/>
          <w:color w:val="2F5496"/>
          <w:sz w:val="28"/>
          <w:szCs w:val="28"/>
          <w:u w:val="none"/>
          <w:shd w:val="clear" w:fill="auto"/>
          <w:vertAlign w:val="baseline"/>
          <w:rtl w:val="0"/>
        </w:rPr>
      </w:pPr>
      <w:r>
        <w:rPr>
          <w:rFonts w:hint="default" w:ascii="Times New Roman" w:hAnsi="Times New Roman" w:eastAsia="Times New Roman" w:cs="Times New Roman"/>
          <w:b/>
          <w:i w:val="0"/>
          <w:smallCaps w:val="0"/>
          <w:strike w:val="0"/>
          <w:color w:val="2F5496"/>
          <w:sz w:val="28"/>
          <w:szCs w:val="28"/>
          <w:u w:val="none"/>
          <w:shd w:val="clear" w:fill="auto"/>
          <w:vertAlign w:val="baseline"/>
          <w:rtl w:val="0"/>
        </w:rPr>
        <w:t xml:space="preserve">Table of Contents </w:t>
      </w:r>
    </w:p>
    <w:p w14:paraId="4EB97C58">
      <w:pPr>
        <w:pStyle w:val="10"/>
        <w:keepNext w:val="0"/>
        <w:keepLines w:val="0"/>
        <w:widowControl/>
        <w:suppressLineNumbers w:val="0"/>
        <w:spacing w:before="0" w:beforeAutospacing="0" w:line="14" w:lineRule="atLeast"/>
        <w:rPr>
          <w:rFonts w:hint="default" w:ascii="sans-serif" w:hAnsi="sans-serif" w:eastAsia="sans-serif" w:cs="sans-serif"/>
        </w:rPr>
      </w:pPr>
      <w:r>
        <w:rPr>
          <w:rFonts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 xml:space="preserve">Product Overview .................................................................................................................. 4 1.1 Context Diagram .............................................................................................................. 4 1.2 Main Workflows ............................................................................................................... 6 1.2.1 Register to become company .................................................................................... 6 1.2.2 Find A </w:t>
      </w:r>
      <w:r>
        <w:rPr>
          <w:rFonts w:hint="default" w:ascii="sans-serif" w:hAnsi="sans-serif" w:eastAsia="sans-serif" w:cs="sans-serif"/>
          <w:lang w:val="en-US"/>
        </w:rPr>
        <w:t>product</w:t>
      </w:r>
      <w:r>
        <w:rPr>
          <w:rFonts w:hint="default" w:ascii="sans-serif" w:hAnsi="sans-serif" w:eastAsia="sans-serif" w:cs="sans-serif"/>
        </w:rPr>
        <w:t xml:space="preserve"> ................................................................................................................. 7 </w:t>
      </w:r>
    </w:p>
    <w:p w14:paraId="76EA27F8">
      <w:pPr>
        <w:pStyle w:val="10"/>
        <w:keepNext w:val="0"/>
        <w:keepLines w:val="0"/>
        <w:widowControl/>
        <w:suppressLineNumbers w:val="0"/>
        <w:spacing w:before="0" w:beforeAutospacing="0" w:line="14" w:lineRule="atLeast"/>
        <w:rPr>
          <w:rFonts w:hint="default" w:ascii="sans-serif" w:hAnsi="sans-serif" w:eastAsia="sans-serif" w:cs="sans-serif"/>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 xml:space="preserve">User Requirements .................................................................................................................  2.1 Actors ............................................................................................................................... 8 </w:t>
      </w:r>
      <w:r>
        <w:rPr>
          <w:rFonts w:hint="default" w:ascii="sans-serif" w:hAnsi="sans-serif" w:eastAsia="sans-serif" w:cs="sans-serif"/>
          <w:lang w:val="en-US"/>
        </w:rPr>
        <w:t>2.2</w:t>
      </w:r>
      <w:r>
        <w:rPr>
          <w:rFonts w:hint="default" w:ascii="sans-serif" w:hAnsi="sans-serif" w:eastAsia="sans-serif" w:cs="sans-serif"/>
        </w:rPr>
        <w:t xml:space="preserve">Use Cases ........................................................................................................................ 9  </w:t>
      </w:r>
      <w:r>
        <w:rPr>
          <w:rFonts w:hint="default" w:ascii="sans-serif" w:hAnsi="sans-serif" w:eastAsia="sans-serif" w:cs="sans-serif"/>
          <w:lang w:val="en-US"/>
        </w:rPr>
        <w:t>2.2.1</w:t>
      </w:r>
      <w:r>
        <w:rPr>
          <w:rFonts w:hint="default" w:ascii="sans-serif" w:hAnsi="sans-serif" w:eastAsia="sans-serif" w:cs="sans-serif"/>
        </w:rPr>
        <w:t>Diagram(s) .............................................................................................................. 9 2.</w:t>
      </w:r>
      <w:r>
        <w:rPr>
          <w:rFonts w:hint="default" w:ascii="sans-serif" w:hAnsi="sans-serif" w:eastAsia="sans-serif" w:cs="sans-serif"/>
          <w:lang w:val="en-US"/>
        </w:rPr>
        <w:t>2.2</w:t>
      </w:r>
      <w:r>
        <w:rPr>
          <w:rFonts w:hint="default" w:ascii="sans-serif" w:hAnsi="sans-serif" w:eastAsia="sans-serif" w:cs="sans-serif"/>
        </w:rPr>
        <w:t xml:space="preserve">Descriptions use case ............................................................................................ 15 </w:t>
      </w:r>
    </w:p>
    <w:p w14:paraId="41059F50">
      <w:pPr>
        <w:pStyle w:val="10"/>
        <w:keepNext w:val="0"/>
        <w:keepLines w:val="0"/>
        <w:widowControl/>
        <w:suppressLineNumbers w:val="0"/>
        <w:spacing w:before="0" w:beforeAutospacing="0" w:line="14" w:lineRule="atLeast"/>
        <w:rPr>
          <w:rFonts w:hint="default" w:ascii="sans-serif" w:hAnsi="sans-serif" w:eastAsia="sans-serif" w:cs="sans-serif"/>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Functional Requirements ..................................................................................................</w:t>
      </w:r>
      <w:r>
        <w:rPr>
          <w:rFonts w:hint="default" w:ascii="sans-serif" w:hAnsi="sans-serif" w:eastAsia="sans-serif" w:cs="sans-serif"/>
          <w:lang w:val="en-US"/>
        </w:rPr>
        <w:t>19</w:t>
      </w:r>
      <w:r>
        <w:rPr>
          <w:rFonts w:hint="default" w:ascii="sans-serif" w:hAnsi="sans-serif" w:eastAsia="sans-serif" w:cs="sans-serif"/>
        </w:rPr>
        <w:t xml:space="preserve"> 3.1 System Functional Overview ......................................................................................... 19 3.1.1 Screens Flow ........................................................................................................... 19 3.1.2 Screen Descriptions ................................................................................................. 20 3.1.3 Screen Authorization ............................................................................................... 24 3.1.4 Non-Screen Functions ............................................................................................. 25 3.1.5 Entity Relationship Diagram ................................................................................... 26 </w:t>
      </w:r>
    </w:p>
    <w:p w14:paraId="14D113B3">
      <w:pPr>
        <w:pStyle w:val="10"/>
        <w:keepNext w:val="0"/>
        <w:keepLines w:val="0"/>
        <w:widowControl/>
        <w:suppressLineNumbers w:val="0"/>
        <w:spacing w:before="0" w:beforeAutospacing="0" w:line="14" w:lineRule="atLeast"/>
        <w:rPr>
          <w:rFonts w:hint="default" w:ascii="sans-serif" w:hAnsi="sans-serif" w:eastAsia="sans-serif" w:cs="sans-serif"/>
        </w:rPr>
      </w:pP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Detailed Use Cases (Agri</w:t>
      </w:r>
      <w:r>
        <w:rPr>
          <w:rFonts w:hint="default" w:ascii="sans-serif" w:hAnsi="sans-serif" w:eastAsia="sans-serif" w:cs="sans-serif"/>
          <w:lang w:val="en-US"/>
        </w:rPr>
        <w:t xml:space="preserve"> </w:t>
      </w:r>
      <w:r>
        <w:rPr>
          <w:rFonts w:hint="default" w:ascii="sans-serif" w:hAnsi="sans-serif" w:eastAsia="sans-serif" w:cs="sans-serif"/>
        </w:rPr>
        <w:t>Platform) ................................................................................</w:t>
      </w:r>
      <w:r>
        <w:rPr>
          <w:rFonts w:hint="default" w:ascii="sans-serif" w:hAnsi="sans-serif" w:eastAsia="sans-serif" w:cs="sans-serif"/>
          <w:lang w:val="en-US"/>
        </w:rPr>
        <w:t>27</w:t>
      </w:r>
      <w:r>
        <w:rPr>
          <w:rFonts w:hint="default" w:ascii="sans-serif" w:hAnsi="sans-serif" w:eastAsia="sans-serif" w:cs="sans-serif"/>
        </w:rPr>
        <w:t xml:space="preserve"> 4.1 Upload Farm Product ..................................................................................................... 27 4.2 Search &amp; View Product Detail ...................................................................................</w:t>
      </w:r>
      <w:r>
        <w:rPr>
          <w:rFonts w:hint="default" w:ascii="sans-serif" w:hAnsi="sans-serif" w:eastAsia="sans-serif" w:cs="sans-serif"/>
          <w:lang w:val="en-US"/>
        </w:rPr>
        <w:t>28</w:t>
      </w:r>
      <w:r>
        <w:rPr>
          <w:rFonts w:hint="default" w:ascii="sans-serif" w:hAnsi="sans-serif" w:eastAsia="sans-serif" w:cs="sans-serif"/>
        </w:rPr>
        <w:t xml:space="preserve"> 4.3 Place Order ..................................................................................................................... 28 4.4 Approve Products Before Display ............................................................................</w:t>
      </w:r>
      <w:r>
        <w:rPr>
          <w:rFonts w:hint="default" w:ascii="sans-serif" w:hAnsi="sans-serif" w:eastAsia="sans-serif" w:cs="sans-serif"/>
          <w:lang w:val="en-US"/>
        </w:rPr>
        <w:t>29</w:t>
      </w:r>
      <w:r>
        <w:rPr>
          <w:rFonts w:hint="default" w:ascii="sans-serif" w:hAnsi="sans-serif" w:eastAsia="sans-serif" w:cs="sans-serif"/>
        </w:rPr>
        <w:t xml:space="preserve">  4.5 Update Order Status ....................................................................................................... </w:t>
      </w:r>
    </w:p>
    <w:p w14:paraId="3095D1AB">
      <w:pPr>
        <w:pStyle w:val="10"/>
        <w:keepNext w:val="0"/>
        <w:keepLines w:val="0"/>
        <w:widowControl/>
        <w:suppressLineNumbers w:val="0"/>
        <w:spacing w:before="0" w:beforeAutospacing="0" w:line="14" w:lineRule="atLeast"/>
        <w:rPr>
          <w:rFonts w:hint="default" w:ascii="Times New Roman" w:hAnsi="Times New Roman" w:eastAsia="Times New Roman" w:cs="Times New Roman"/>
          <w:b/>
          <w:i w:val="0"/>
          <w:smallCaps w:val="0"/>
          <w:strike w:val="0"/>
          <w:color w:val="2F5496"/>
          <w:sz w:val="28"/>
          <w:szCs w:val="28"/>
          <w:u w:val="none"/>
          <w:shd w:val="clear" w:fill="auto"/>
          <w:vertAlign w:val="baseline"/>
          <w:rtl w:val="0"/>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ans-serif" w:hAnsi="sans-serif" w:eastAsia="sans-serif" w:cs="sans-serif"/>
        </w:rPr>
        <w:t>Requirement Appendix ...................................................................................................</w:t>
      </w:r>
      <w:r>
        <w:rPr>
          <w:rFonts w:hint="default" w:ascii="sans-serif" w:hAnsi="sans-serif" w:eastAsia="sans-serif" w:cs="sans-serif"/>
          <w:lang w:val="en-US"/>
        </w:rPr>
        <w:t>69</w:t>
      </w:r>
      <w:r>
        <w:rPr>
          <w:rFonts w:hint="default" w:ascii="sans-serif" w:hAnsi="sans-serif" w:eastAsia="sans-serif" w:cs="sans-serif"/>
        </w:rPr>
        <w:t xml:space="preserve"> 5.1 Business Rules ............................................................................................................... 69 5.2 Application Messages List ............................................................................................. 70</w:t>
      </w:r>
      <w:bookmarkStart w:id="0" w:name="_GoBack"/>
      <w:bookmarkEnd w:id="0"/>
      <w:r>
        <w:rPr>
          <w:rFonts w:hint="eastAsia" w:ascii="SimSun" w:hAnsi="SimSun" w:eastAsia="SimSun" w:cs="SimSun"/>
          <w:sz w:val="24"/>
        </w:rPr>
        <w:t xml:space="preserve">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77" w:after="0" w:line="240" w:lineRule="auto"/>
        <w:ind w:left="4491"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3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 w:right="0" w:firstLine="0"/>
        <w:jc w:val="left"/>
        <w:rPr>
          <w:rFonts w:hint="default" w:ascii="Times New Roman" w:hAnsi="Times New Roman" w:eastAsia="Times New Roman" w:cs="Times New Roman"/>
          <w:b/>
          <w:i w:val="0"/>
          <w:smallCaps w:val="0"/>
          <w:strike w:val="0"/>
          <w:color w:val="C00000"/>
          <w:sz w:val="28"/>
          <w:szCs w:val="28"/>
          <w:u w:val="none"/>
          <w:shd w:val="clear" w:fill="auto"/>
          <w:vertAlign w:val="baseline"/>
        </w:rPr>
      </w:pPr>
      <w:r>
        <w:rPr>
          <w:rFonts w:hint="default" w:ascii="Times New Roman" w:hAnsi="Times New Roman" w:eastAsia="Times New Roman" w:cs="Times New Roman"/>
          <w:b/>
          <w:i w:val="0"/>
          <w:smallCaps w:val="0"/>
          <w:strike w:val="0"/>
          <w:color w:val="C00000"/>
          <w:sz w:val="28"/>
          <w:szCs w:val="28"/>
          <w:u w:val="none"/>
          <w:shd w:val="clear" w:fill="auto"/>
          <w:vertAlign w:val="baseline"/>
          <w:rtl w:val="0"/>
        </w:rPr>
        <w:t xml:space="preserve">II. Software Requirement Specification </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3" w:after="0" w:line="240" w:lineRule="auto"/>
        <w:ind w:left="13"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 Product Overview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9" w:after="0" w:line="240" w:lineRule="auto"/>
        <w:ind w:left="1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1.1 Context Diagram </w:t>
      </w:r>
    </w:p>
    <w:p w14:paraId="7A2312B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Agrimarket </w:t>
      </w:r>
      <w:r>
        <w:rPr>
          <w:rFonts w:hint="default" w:ascii="Times New Roman" w:hAnsi="Times New Roman" w:cs="Times New Roman"/>
          <w:sz w:val="28"/>
          <w:szCs w:val="28"/>
        </w:rPr>
        <w:t xml:space="preserve"> is a modern agricultural e-commerce platform designed to improve how Farmers and Customers connect and trade. While traditional agricultural supply chains are often long, complex, and reliant on middlemen,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uses a direct C2C/B2C model and smart features to create a transparent, fresh, and personalized shopping experience for everyone.</w:t>
      </w:r>
    </w:p>
    <w:p w14:paraId="42D7214F">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Our platform helps Farmers post their harvested goods, reach a wider market, and manage their sales and orders more easily. At the same time, Customers can search for fresh produce, buy directly from the source, and enjoy high-quality agricultural products with full traceability.</w:t>
      </w:r>
    </w:p>
    <w:p w14:paraId="5C39152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supports secure logins using email, phone numbers, or social media (Google, Facebook). Users are verified to ensure account safety and platform trust. The platform offers an easy-to-use interface, helping Customers search for products by category, keywords, price, and harvest date. They can add items to their cart, securely check out, and track their shipments and delivery status in real-time.</w:t>
      </w:r>
    </w:p>
    <w:p w14:paraId="38F90AA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Customers can also engage with modern shopping features such as pre-ordering upcoming harvests or buying directly through interactive Livestreams. Farmers are equipped with powerful management tools to create discount campaigns, manage stock, and process orders efficiently. The platform integrates direct messaging and a dual-review system (evaluating both the product and the farmer) to build trust and long-term relationships between buyers and sellers.</w:t>
      </w:r>
    </w:p>
    <w:p w14:paraId="7D5C1B1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Admins have full access to manage the system. They can approve or remove content, handle user reports (regarding products or behavior), manage support requests, send notifications, and view platform statistics. With these tools, they keep </w:t>
      </w: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a safe, fair, and reliable marketplace for everyone.</w:t>
      </w:r>
    </w:p>
    <w:p w14:paraId="2350770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is designed to make trading agricultural products easier and more transparent. Whether you are a Farmer looking to grow your business and increase your income, or a Customer seeking the freshest produce, </w:t>
      </w:r>
      <w:r>
        <w:rPr>
          <w:rFonts w:hint="default" w:ascii="Times New Roman" w:hAnsi="Times New Roman" w:cs="Times New Roman"/>
          <w:b/>
          <w:bCs/>
          <w:sz w:val="28"/>
          <w:szCs w:val="28"/>
          <w:lang w:val="en-US"/>
        </w:rPr>
        <w:t>Agrimarket</w:t>
      </w:r>
      <w:r>
        <w:rPr>
          <w:rFonts w:hint="default" w:ascii="Times New Roman" w:hAnsi="Times New Roman" w:cs="Times New Roman"/>
          <w:sz w:val="28"/>
          <w:szCs w:val="28"/>
        </w:rPr>
        <w:t xml:space="preserve"> gives you the tools to support sustainable agriculture and healthy living.</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64" w:after="0" w:line="240" w:lineRule="auto"/>
        <w:ind w:left="4491"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5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9" w:lineRule="auto"/>
        <w:ind w:left="177" w:right="625"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cs="Times New Roman"/>
          <w:sz w:val="28"/>
          <w:szCs w:val="28"/>
        </w:rPr>
        <w:drawing>
          <wp:inline distT="0" distB="0" distL="114300" distR="114300">
            <wp:extent cx="6251575" cy="3948430"/>
            <wp:effectExtent l="0" t="0" r="12065" b="1397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7"/>
                    <a:stretch>
                      <a:fillRect/>
                    </a:stretch>
                  </pic:blipFill>
                  <pic:spPr>
                    <a:xfrm>
                      <a:off x="0" y="0"/>
                      <a:ext cx="6251575" cy="3948430"/>
                    </a:xfrm>
                    <a:prstGeom prst="rect">
                      <a:avLst/>
                    </a:prstGeom>
                    <a:noFill/>
                    <a:ln>
                      <a:noFill/>
                    </a:ln>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1: Context Diagram for the system</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729" w:after="0" w:line="240" w:lineRule="auto"/>
        <w:ind w:left="4491"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6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1.2 Main Workflows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1" w:after="0" w:line="240" w:lineRule="auto"/>
        <w:ind w:left="1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1.2.1 Register to become company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5" w:after="0" w:line="206" w:lineRule="auto"/>
        <w:ind w:left="355" w:right="489"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drawing>
          <wp:inline distT="0" distB="0" distL="114300" distR="114300">
            <wp:extent cx="6236335" cy="6814820"/>
            <wp:effectExtent l="0" t="0" r="12065" b="12700"/>
            <wp:docPr id="26" name="Picture 26" descr="Gemini_Generated_Image_mdvzztmdvzztmdv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emini_Generated_Image_mdvzztmdvzztmdvz"/>
                    <pic:cNvPicPr>
                      <a:picLocks noChangeAspect="1"/>
                    </pic:cNvPicPr>
                  </pic:nvPicPr>
                  <pic:blipFill>
                    <a:blip r:embed="rId8"/>
                    <a:stretch>
                      <a:fillRect/>
                    </a:stretch>
                  </pic:blipFill>
                  <pic:spPr>
                    <a:xfrm>
                      <a:off x="0" y="0"/>
                      <a:ext cx="6236335" cy="6814820"/>
                    </a:xfrm>
                    <a:prstGeom prst="rect">
                      <a:avLst/>
                    </a:prstGeom>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2: Work Flow of Register To Become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Farmer.</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1" w:after="0" w:line="240" w:lineRule="auto"/>
        <w:ind w:left="4490"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7 </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1.2.2 Find A Job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03" w:lineRule="auto"/>
        <w:ind w:left="355" w:right="583"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SimSun" w:cs="Times New Roman"/>
          <w:sz w:val="28"/>
          <w:szCs w:val="28"/>
        </w:rPr>
        <w:drawing>
          <wp:inline distT="0" distB="0" distL="114300" distR="114300">
            <wp:extent cx="304800" cy="304800"/>
            <wp:effectExtent l="0" t="0" r="0" b="0"/>
            <wp:docPr id="2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8"/>
          <w:szCs w:val="28"/>
        </w:rPr>
        <w:drawing>
          <wp:inline distT="0" distB="0" distL="114300" distR="114300">
            <wp:extent cx="6248400" cy="8485505"/>
            <wp:effectExtent l="0" t="0" r="0" b="3175"/>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10"/>
                    <a:stretch>
                      <a:fillRect/>
                    </a:stretch>
                  </pic:blipFill>
                  <pic:spPr>
                    <a:xfrm>
                      <a:off x="0" y="0"/>
                      <a:ext cx="6248400" cy="8485505"/>
                    </a:xfrm>
                    <a:prstGeom prst="rect">
                      <a:avLst/>
                    </a:prstGeom>
                    <a:noFill/>
                    <a:ln>
                      <a:noFill/>
                    </a:ln>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3: Work Flow Of</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 xml:space="preserve"> </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6" w:after="0" w:line="240" w:lineRule="auto"/>
        <w:ind w:left="3075" w:right="0" w:firstLine="0"/>
        <w:jc w:val="left"/>
        <w:rPr>
          <w:rFonts w:hint="default" w:ascii="Times New Roman" w:hAnsi="Times New Roman" w:eastAsia="Times New Roman" w:cs="Times New Roman"/>
          <w:b w:val="0"/>
          <w:i/>
          <w:smallCaps w:val="0"/>
          <w:strike w:val="0"/>
          <w:color w:val="0563C1"/>
          <w:sz w:val="28"/>
          <w:szCs w:val="28"/>
          <w:u w:val="singl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Link of work flow: </w:t>
      </w:r>
      <w:r>
        <w:rPr>
          <w:rFonts w:hint="default" w:ascii="Times New Roman" w:hAnsi="Times New Roman" w:eastAsia="Times New Roman" w:cs="Times New Roman"/>
          <w:b w:val="0"/>
          <w:i/>
          <w:smallCaps w:val="0"/>
          <w:strike w:val="0"/>
          <w:color w:val="0563C1"/>
          <w:sz w:val="28"/>
          <w:szCs w:val="28"/>
          <w:u w:val="none"/>
          <w:shd w:val="clear" w:fill="auto"/>
          <w:vertAlign w:val="baseline"/>
          <w:rtl w:val="0"/>
        </w:rPr>
        <w:t>F</w:t>
      </w:r>
      <w:r>
        <w:rPr>
          <w:rFonts w:hint="default" w:ascii="Times New Roman" w:hAnsi="Times New Roman" w:eastAsia="Times New Roman" w:cs="Times New Roman"/>
          <w:b w:val="0"/>
          <w:i/>
          <w:smallCaps w:val="0"/>
          <w:strike w:val="0"/>
          <w:color w:val="0563C1"/>
          <w:sz w:val="28"/>
          <w:szCs w:val="28"/>
          <w:u w:val="single"/>
          <w:shd w:val="clear" w:fill="auto"/>
          <w:vertAlign w:val="baseline"/>
          <w:rtl w:val="0"/>
        </w:rPr>
        <w:t>ind a Job</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9" w:after="0" w:line="240" w:lineRule="auto"/>
        <w:ind w:left="4489"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8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 User Requirements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2" w:after="0" w:line="240" w:lineRule="auto"/>
        <w:ind w:left="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2.1 Actors </w:t>
      </w:r>
    </w:p>
    <w:tbl>
      <w:tblPr>
        <w:tblStyle w:val="16"/>
        <w:tblW w:w="8922" w:type="dxa"/>
        <w:tblInd w:w="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20"/>
        <w:gridCol w:w="1721"/>
        <w:gridCol w:w="6781"/>
      </w:tblGrid>
      <w:tr w14:paraId="165818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0" w:hRule="atLeast"/>
        </w:trPr>
        <w:tc>
          <w:tcPr>
            <w:shd w:val="clear" w:color="auto" w:fill="auto"/>
            <w:tcMar>
              <w:top w:w="100" w:type="dxa"/>
              <w:left w:w="100" w:type="dxa"/>
              <w:bottom w:w="100" w:type="dxa"/>
              <w:right w:w="10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Actor </w:t>
            </w:r>
          </w:p>
        </w:tc>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7"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Description</w:t>
            </w:r>
          </w:p>
        </w:tc>
      </w:tr>
      <w:tr w14:paraId="11DCC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07" w:hRule="atLeast"/>
        </w:trPr>
        <w:tc>
          <w:tcPr>
            <w:shd w:val="clear" w:color="auto" w:fill="auto"/>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 </w:t>
            </w:r>
          </w:p>
        </w:tc>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2"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Admin</w:t>
            </w:r>
          </w:p>
        </w:tc>
        <w:tc>
          <w:tcPr>
            <w:shd w:val="clear" w:color="auto" w:fill="auto"/>
            <w:tcMar>
              <w:top w:w="100" w:type="dxa"/>
              <w:left w:w="100" w:type="dxa"/>
              <w:bottom w:w="100" w:type="dxa"/>
              <w:right w:w="100" w:type="dxa"/>
            </w:tcMar>
            <w:vAlign w:val="top"/>
          </w:tcPr>
          <w:tbl>
            <w:tblPr>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40"/>
            </w:tblGrid>
            <w:tr w14:paraId="1AAE4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130" w:hRule="atLeast"/>
              </w:trPr>
              <w:tc>
                <w:tcPr>
                  <w:tcW w:w="8640" w:type="dxa"/>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0DACA7F">
                  <w:pPr>
                    <w:pStyle w:val="10"/>
                    <w:keepNext w:val="0"/>
                    <w:keepLines w:val="0"/>
                    <w:widowControl/>
                    <w:suppressLineNumbers w:val="0"/>
                    <w:bidi w:val="0"/>
                    <w:spacing w:before="0" w:beforeAutospacing="0" w:after="160" w:afterAutospacing="0" w:line="15"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The highest authority in the platform, responsible for managing the entire agricultural marketplace system.</w:t>
                  </w:r>
                </w:p>
                <w:p w14:paraId="6C35EFAB">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Has authority to manage users, products, orders, and transactions.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approve or remove product listings from farmers.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Monitors delivery activities and handles customer complaints/support requests.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Has authority to manage system reports, categories, and platform settings.</w:t>
                  </w:r>
                </w:p>
              </w:tc>
            </w:tr>
          </w:tbl>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4" w:right="58" w:firstLine="2"/>
              <w:jc w:val="both"/>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r>
      <w:tr w14:paraId="40BB50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220" w:hRule="atLeast"/>
        </w:trPr>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2 </w:t>
            </w:r>
          </w:p>
        </w:tc>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 xml:space="preserve">Farmer </w:t>
            </w:r>
            <w:r>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 </w:t>
            </w:r>
          </w:p>
        </w:tc>
        <w:tc>
          <w:tcPr>
            <w:shd w:val="clear" w:color="auto" w:fill="auto"/>
            <w:tcMar>
              <w:top w:w="100" w:type="dxa"/>
              <w:left w:w="100" w:type="dxa"/>
              <w:bottom w:w="100" w:type="dxa"/>
              <w:right w:w="100" w:type="dxa"/>
            </w:tcMar>
            <w:vAlign w:val="top"/>
          </w:tcPr>
          <w:tbl>
            <w:tblPr>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40"/>
            </w:tblGrid>
            <w:tr w14:paraId="1A3DB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8640" w:type="dxa"/>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DDF94F2">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Farmers are sellers who use the platform to post and sell agricultural products such as vegetables, fruits, rice, seafood, and other farm products.</w:t>
                  </w:r>
                </w:p>
                <w:p w14:paraId="0DCA1564">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create, update, and delete product listings.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manage inventory, prices, and product images.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receive and process customer orders.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track sales history and revenue. </w:t>
                  </w:r>
                </w:p>
              </w:tc>
            </w:tr>
          </w:tbl>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4" w:lineRule="auto"/>
              <w:ind w:left="124" w:right="58" w:firstLine="2"/>
              <w:jc w:val="both"/>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r>
      <w:tr w14:paraId="18F96D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71" w:hRule="atLeast"/>
        </w:trPr>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3 </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2"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Customer</w:t>
            </w:r>
          </w:p>
        </w:tc>
        <w:tc>
          <w:tcPr>
            <w:shd w:val="clear" w:color="auto" w:fill="auto"/>
            <w:tcMar>
              <w:top w:w="100" w:type="dxa"/>
              <w:left w:w="100" w:type="dxa"/>
              <w:bottom w:w="100" w:type="dxa"/>
              <w:right w:w="100" w:type="dxa"/>
            </w:tcMar>
            <w:vAlign w:val="top"/>
          </w:tcPr>
          <w:tbl>
            <w:tblPr>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40"/>
            </w:tblGrid>
            <w:tr w14:paraId="514EE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8640" w:type="dxa"/>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8871AE9">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Customers are users who use the platform to search for and purchase agricultural products from farmers.</w:t>
                  </w:r>
                </w:p>
                <w:p w14:paraId="09086BDB">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search and view product information.</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place orders, make payments, and track deliveries.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rate products and provide feedback after purchase.</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manage personal profile and order history.</w:t>
                  </w:r>
                </w:p>
              </w:tc>
            </w:tr>
          </w:tbl>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6" w:right="65" w:firstLine="0"/>
              <w:jc w:val="both"/>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r>
      <w:tr w14:paraId="57F6E2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35" w:hRule="atLeast"/>
        </w:trPr>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4 </w:t>
            </w:r>
          </w:p>
        </w:tc>
        <w:tc>
          <w:tcPr>
            <w:shd w:val="clear" w:color="auto" w:fill="auto"/>
            <w:tcMar>
              <w:top w:w="100" w:type="dxa"/>
              <w:left w:w="100" w:type="dxa"/>
              <w:bottom w:w="100" w:type="dxa"/>
              <w:right w:w="100" w:type="dxa"/>
            </w:tcMar>
            <w:vAlign w:val="top"/>
          </w:tcPr>
          <w:tbl>
            <w:tblPr>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40"/>
            </w:tblGrid>
            <w:tr w14:paraId="4EE3A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0" w:hRule="atLeast"/>
              </w:trPr>
              <w:tc>
                <w:tcPr>
                  <w:tcW w:w="8640" w:type="dxa"/>
                  <w:shd w:val="clear"/>
                  <w:tcMar>
                    <w:top w:w="100" w:type="dxa"/>
                    <w:left w:w="100" w:type="dxa"/>
                    <w:bottom w:w="100" w:type="dxa"/>
                    <w:right w:w="100" w:type="dxa"/>
                  </w:tcMar>
                  <w:vAlign w:val="top"/>
                </w:tcPr>
                <w:p w14:paraId="7996751B">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Transpory</w:t>
                  </w:r>
                </w:p>
                <w:p w14:paraId="6A8A6B5C">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 xml:space="preserve"> Unit</w:t>
                  </w:r>
                </w:p>
              </w:tc>
            </w:tr>
          </w:tbl>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6"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p>
        </w:tc>
        <w:tc>
          <w:tcPr>
            <w:shd w:val="clear" w:color="auto" w:fill="auto"/>
            <w:tcMar>
              <w:top w:w="100" w:type="dxa"/>
              <w:left w:w="100" w:type="dxa"/>
              <w:bottom w:w="100" w:type="dxa"/>
              <w:right w:w="100" w:type="dxa"/>
            </w:tcMar>
            <w:vAlign w:val="top"/>
          </w:tcPr>
          <w:tbl>
            <w:tblPr>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40"/>
            </w:tblGrid>
            <w:tr w14:paraId="3889E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0" w:hRule="atLeast"/>
              </w:trPr>
              <w:tc>
                <w:tcPr>
                  <w:tcW w:w="8640" w:type="dxa"/>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BEB66DD">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Transport Units are logistics partners responsible for transporting products from farmers to customers.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view assigned delivery orders.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update delivery status such as packing, shipping, and delivered.</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manage delivery schedules and shipping information. </w:t>
                  </w:r>
                </w:p>
              </w:tc>
            </w:tr>
          </w:tbl>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4" w:right="64" w:firstLine="2"/>
              <w:jc w:val="both"/>
              <w:rPr>
                <w:rFonts w:hint="default" w:ascii="Times New Roman" w:hAnsi="Times New Roman" w:eastAsia="Times New Roman" w:cs="Times New Roman"/>
                <w:b w:val="0"/>
                <w:i w:val="0"/>
                <w:smallCaps w:val="0"/>
                <w:strike w:val="0"/>
                <w:color w:val="000000" w:themeColor="text1"/>
                <w:sz w:val="28"/>
                <w:szCs w:val="28"/>
                <w:highlight w:val="white"/>
                <w:u w:val="none"/>
                <w:vertAlign w:val="baseline"/>
                <w14:textFill>
                  <w14:solidFill>
                    <w14:schemeClr w14:val="tx1"/>
                  </w14:solidFill>
                </w14:textFill>
              </w:rPr>
            </w:pPr>
          </w:p>
        </w:tc>
      </w:tr>
      <w:tr w14:paraId="75D286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55" w:hRule="atLeast"/>
        </w:trPr>
        <w:tc>
          <w:tcPr>
            <w:shd w:val="clear" w:color="auto" w:fill="auto"/>
            <w:tcMar>
              <w:top w:w="100" w:type="dxa"/>
              <w:left w:w="100" w:type="dxa"/>
              <w:bottom w:w="100" w:type="dxa"/>
              <w:right w:w="100" w:type="dxa"/>
            </w:tcMar>
            <w:vAlign w:val="top"/>
          </w:tcPr>
          <w:p w14:paraId="4D06AD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pPr>
          </w:p>
        </w:tc>
        <w:tc>
          <w:tcPr>
            <w:shd w:val="clear" w:color="auto" w:fill="auto"/>
            <w:tcMar>
              <w:top w:w="100" w:type="dxa"/>
              <w:left w:w="100" w:type="dxa"/>
              <w:bottom w:w="100" w:type="dxa"/>
              <w:right w:w="100" w:type="dxa"/>
            </w:tcMar>
            <w:vAlign w:val="top"/>
          </w:tcPr>
          <w:p w14:paraId="4B2B6F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6" w:right="0" w:firstLine="0"/>
              <w:jc w:val="left"/>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Guest</w:t>
            </w:r>
          </w:p>
        </w:tc>
        <w:tc>
          <w:tcPr>
            <w:shd w:val="clear" w:color="auto" w:fill="auto"/>
            <w:tcMar>
              <w:top w:w="100" w:type="dxa"/>
              <w:left w:w="100" w:type="dxa"/>
              <w:bottom w:w="100" w:type="dxa"/>
              <w:right w:w="100" w:type="dxa"/>
            </w:tcMar>
            <w:vAlign w:val="top"/>
          </w:tcPr>
          <w:tbl>
            <w:tblPr>
              <w:tblW w:w="0" w:type="auto"/>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40"/>
            </w:tblGrid>
            <w:tr w14:paraId="43B3E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5" w:hRule="atLeast"/>
              </w:trPr>
              <w:tc>
                <w:tcPr>
                  <w:tcW w:w="8640" w:type="dxa"/>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4B6C1A8">
                  <w:pPr>
                    <w:pStyle w:val="10"/>
                    <w:keepNext w:val="0"/>
                    <w:keepLines w:val="0"/>
                    <w:widowControl/>
                    <w:suppressLineNumbers w:val="0"/>
                    <w:bidi w:val="0"/>
                    <w:spacing w:before="0" w:beforeAutospacing="0" w:after="160" w:afterAutospacing="0" w:line="15" w:lineRule="atLeast"/>
                    <w:ind w:left="1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A guest is a visitor who accesses the platform without logging in.</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Can browse products and view basic product information.</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br w:type="textWrapping"/>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Must register or log in to place orders or use advanced features. </w:t>
                  </w:r>
                </w:p>
              </w:tc>
            </w:tr>
          </w:tbl>
          <w:p w14:paraId="10FF56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4" w:right="64" w:firstLine="2"/>
              <w:jc w:val="both"/>
              <w:rPr>
                <w:rFonts w:hint="default" w:ascii="Times New Roman" w:hAnsi="Times New Roman" w:eastAsia="Times New Roman" w:cs="Times New Roman"/>
                <w:b w:val="0"/>
                <w:i w:val="0"/>
                <w:smallCaps w:val="0"/>
                <w:strike w:val="0"/>
                <w:color w:val="000000" w:themeColor="text1"/>
                <w:sz w:val="28"/>
                <w:szCs w:val="28"/>
                <w:highlight w:val="white"/>
                <w:u w:val="none"/>
                <w:vertAlign w:val="baseline"/>
                <w14:textFill>
                  <w14:solidFill>
                    <w14:schemeClr w14:val="tx1"/>
                  </w14:solidFill>
                </w14:textFill>
              </w:rPr>
            </w:pPr>
          </w:p>
        </w:tc>
      </w:tr>
    </w:tbl>
    <w:p w14:paraId="286C1F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210" w:firstLine="0"/>
        <w:jc w:val="righ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Table 1: Actor description</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99" w:after="0" w:line="240" w:lineRule="auto"/>
        <w:ind w:left="4489"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9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2.2 Use Cases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1"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2.2.1 Diagram(s) </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2" w:after="0" w:line="240" w:lineRule="auto"/>
        <w:ind w:left="1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2.2.1.1.</w:t>
      </w:r>
      <w:r>
        <w:rPr>
          <w:rFonts w:hint="default" w:ascii="Times New Roman" w:hAnsi="Times New Roman" w:eastAsia="SimSun" w:cs="Times New Roman"/>
          <w:b/>
          <w:bCs/>
          <w:i w:val="0"/>
          <w:iCs w:val="0"/>
          <w:color w:val="44546A"/>
          <w:sz w:val="28"/>
          <w:szCs w:val="28"/>
          <w:u w:val="none"/>
          <w:vertAlign w:val="baseline"/>
        </w:rPr>
        <w:t>Customer use case diagram</w:t>
      </w:r>
    </w:p>
    <w:p w14:paraId="74499F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16" w:lineRule="auto"/>
        <w:ind w:left="10" w:right="826" w:firstLine="0"/>
        <w:jc w:val="center"/>
        <w:rPr>
          <w:rFonts w:hint="default" w:ascii="Times New Roman" w:hAnsi="Times New Roman" w:cs="Times New Roman"/>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lang w:val="vi-VN"/>
        </w:rPr>
        <w:t>z</w:t>
      </w:r>
      <w:r>
        <w:rPr>
          <w:rFonts w:hint="default" w:ascii="Times New Roman" w:hAnsi="Times New Roman" w:cs="Times New Roman"/>
          <w:sz w:val="28"/>
          <w:szCs w:val="28"/>
        </w:rPr>
        <w:drawing>
          <wp:inline distT="0" distB="0" distL="114300" distR="114300">
            <wp:extent cx="4777740" cy="4251960"/>
            <wp:effectExtent l="0" t="0" r="762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1"/>
                    <a:stretch>
                      <a:fillRect/>
                    </a:stretch>
                  </pic:blipFill>
                  <pic:spPr>
                    <a:xfrm>
                      <a:off x="0" y="0"/>
                      <a:ext cx="4777740" cy="4251960"/>
                    </a:xfrm>
                    <a:prstGeom prst="rect">
                      <a:avLst/>
                    </a:prstGeom>
                    <a:noFill/>
                    <a:ln>
                      <a:noFill/>
                    </a:ln>
                  </pic:spPr>
                </pic:pic>
              </a:graphicData>
            </a:graphic>
          </wp:inline>
        </w:drawing>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16" w:lineRule="auto"/>
        <w:ind w:left="10" w:right="82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4: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Use case for Customer</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59"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10 </w:t>
      </w:r>
    </w:p>
    <w:p w14:paraId="7692AAAB">
      <w:pPr>
        <w:pStyle w:val="10"/>
        <w:keepNext w:val="0"/>
        <w:keepLines w:val="0"/>
        <w:widowControl/>
        <w:suppressLineNumbers w:val="0"/>
        <w:bidi w:val="0"/>
        <w:spacing w:before="60" w:beforeAutospacing="0" w:after="200" w:afterAutospacing="0" w:line="22" w:lineRule="atLeast"/>
        <w:rPr>
          <w:rFonts w:hint="default" w:ascii="Times New Roman" w:hAnsi="Times New Roman" w:cs="Times New Roman"/>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2.2.1.2.</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 xml:space="preserve"> </w:t>
      </w:r>
      <w:r>
        <w:rPr>
          <w:rFonts w:hint="default" w:ascii="Times New Roman" w:hAnsi="Times New Roman" w:cs="Times New Roman"/>
          <w:b/>
          <w:bCs/>
          <w:i w:val="0"/>
          <w:iCs w:val="0"/>
          <w:color w:val="44546A"/>
          <w:sz w:val="28"/>
          <w:szCs w:val="28"/>
          <w:u w:val="none"/>
          <w:vertAlign w:val="baseline"/>
        </w:rPr>
        <w:t>Farmer use case diagram</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lang w:val="en-US"/>
        </w:rPr>
      </w:pPr>
    </w:p>
    <w:p w14:paraId="02009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34840" cy="3589020"/>
            <wp:effectExtent l="0" t="0" r="0" b="762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12"/>
                    <a:stretch>
                      <a:fillRect/>
                    </a:stretch>
                  </pic:blipFill>
                  <pic:spPr>
                    <a:xfrm>
                      <a:off x="0" y="0"/>
                      <a:ext cx="4434840" cy="3589020"/>
                    </a:xfrm>
                    <a:prstGeom prst="rect">
                      <a:avLst/>
                    </a:prstGeom>
                    <a:noFill/>
                    <a:ln>
                      <a:noFill/>
                    </a:ln>
                  </pic:spPr>
                </pic:pic>
              </a:graphicData>
            </a:graphic>
          </wp:inline>
        </w:drawing>
      </w:r>
    </w:p>
    <w:p w14:paraId="7DCA54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5: Use case</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 xml:space="preserve"> Farmer</w:t>
      </w:r>
    </w:p>
    <w:p w14:paraId="522FE9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pP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5" w:lineRule="auto"/>
        <w:ind w:left="40" w:right="796" w:firstLine="0"/>
        <w:jc w:val="both"/>
        <w:rPr>
          <w:rFonts w:hint="default" w:ascii="Times New Roman" w:hAnsi="Times New Roman" w:eastAsia="Times New Roman" w:cs="Times New Roman"/>
          <w:b/>
          <w:i w:val="0"/>
          <w:smallCaps w:val="0"/>
          <w:strike w:val="0"/>
          <w:color w:val="000000"/>
          <w:sz w:val="28"/>
          <w:szCs w:val="28"/>
          <w:u w:val="none"/>
          <w:shd w:val="clear" w:fill="auto"/>
          <w:vertAlign w:val="baseline"/>
          <w:lang w:val="en-US"/>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2.2.1.3. Use Case for</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vi-VN"/>
        </w:rPr>
        <w:t xml:space="preserve"> User</w:t>
      </w:r>
    </w:p>
    <w:p w14:paraId="624C8C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05" w:lineRule="auto"/>
        <w:ind w:left="20" w:right="2447" w:firstLine="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627120" cy="3695700"/>
            <wp:effectExtent l="0" t="0" r="0" b="762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13"/>
                    <a:stretch>
                      <a:fillRect/>
                    </a:stretch>
                  </pic:blipFill>
                  <pic:spPr>
                    <a:xfrm>
                      <a:off x="0" y="0"/>
                      <a:ext cx="3627120" cy="3695700"/>
                    </a:xfrm>
                    <a:prstGeom prst="rect">
                      <a:avLst/>
                    </a:prstGeom>
                    <a:noFill/>
                    <a:ln>
                      <a:noFill/>
                    </a:ln>
                  </pic:spPr>
                </pic:pic>
              </a:graphicData>
            </a:graphic>
          </wp:inline>
        </w:drawing>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05" w:lineRule="auto"/>
        <w:ind w:left="20" w:right="2447"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6: Use case diagram for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User</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65"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12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lang w:val="vi-VN"/>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2.2.1.4. Use Case for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vi-VN"/>
        </w:rPr>
        <w:t>Admin</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06" w:lineRule="auto"/>
        <w:ind w:left="40" w:right="796"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SimSun" w:cs="Times New Roman"/>
          <w:i w:val="0"/>
          <w:iCs w:val="0"/>
          <w:color w:val="000000"/>
          <w:sz w:val="28"/>
          <w:szCs w:val="28"/>
          <w:u w:val="none"/>
          <w:vertAlign w:val="baseline"/>
        </w:rPr>
        <w:drawing>
          <wp:inline distT="0" distB="0" distL="114300" distR="114300">
            <wp:extent cx="5734050" cy="5334000"/>
            <wp:effectExtent l="0" t="0" r="11430" b="0"/>
            <wp:docPr id="3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IMG_256"/>
                    <pic:cNvPicPr>
                      <a:picLocks noChangeAspect="1"/>
                    </pic:cNvPicPr>
                  </pic:nvPicPr>
                  <pic:blipFill>
                    <a:blip r:embed="rId14"/>
                    <a:stretch>
                      <a:fillRect/>
                    </a:stretch>
                  </pic:blipFill>
                  <pic:spPr>
                    <a:xfrm>
                      <a:off x="0" y="0"/>
                      <a:ext cx="5734050" cy="5334000"/>
                    </a:xfrm>
                    <a:prstGeom prst="rect">
                      <a:avLst/>
                    </a:prstGeom>
                    <a:noFill/>
                    <a:ln w="9525">
                      <a:noFill/>
                    </a:ln>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7: Use case diagram for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Admin.</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02"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13 </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2.2.1.5. Use Case for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vi-VN"/>
        </w:rPr>
        <w:t>TransportUnit.</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10" w:lineRule="auto"/>
        <w:ind w:left="432" w:right="404"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lang w:val="vi-VN"/>
        </w:rPr>
      </w:pPr>
      <w:r>
        <w:rPr>
          <w:rFonts w:hint="default" w:ascii="Times New Roman" w:hAnsi="Times New Roman" w:eastAsia="SimSun" w:cs="Times New Roman"/>
          <w:i w:val="0"/>
          <w:iCs w:val="0"/>
          <w:color w:val="000000"/>
          <w:sz w:val="28"/>
          <w:szCs w:val="28"/>
          <w:u w:val="none"/>
          <w:vertAlign w:val="baseline"/>
        </w:rPr>
        <w:drawing>
          <wp:inline distT="0" distB="0" distL="114300" distR="114300">
            <wp:extent cx="5734050" cy="3648075"/>
            <wp:effectExtent l="0" t="0" r="11430" b="9525"/>
            <wp:docPr id="3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descr="IMG_256"/>
                    <pic:cNvPicPr>
                      <a:picLocks noChangeAspect="1"/>
                    </pic:cNvPicPr>
                  </pic:nvPicPr>
                  <pic:blipFill>
                    <a:blip r:embed="rId15"/>
                    <a:stretch>
                      <a:fillRect/>
                    </a:stretch>
                  </pic:blipFill>
                  <pic:spPr>
                    <a:xfrm>
                      <a:off x="0" y="0"/>
                      <a:ext cx="5734050" cy="3648075"/>
                    </a:xfrm>
                    <a:prstGeom prst="rect">
                      <a:avLst/>
                    </a:prstGeom>
                    <a:noFill/>
                    <a:ln w="9525">
                      <a:noFill/>
                    </a:ln>
                  </pic:spPr>
                </pic:pic>
              </a:graphicData>
            </a:graphic>
          </wp:inline>
        </w:drawing>
      </w: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Figure 8: Use case diagram for </w:t>
      </w:r>
      <w:r>
        <w:rPr>
          <w:rFonts w:hint="default" w:ascii="Times New Roman" w:hAnsi="Times New Roman" w:eastAsia="Times New Roman" w:cs="Times New Roman"/>
          <w:b w:val="0"/>
          <w:i/>
          <w:smallCaps w:val="0"/>
          <w:strike w:val="0"/>
          <w:color w:val="000000"/>
          <w:sz w:val="28"/>
          <w:szCs w:val="28"/>
          <w:u w:val="none"/>
          <w:shd w:val="clear" w:fill="auto"/>
          <w:vertAlign w:val="baseline"/>
          <w:rtl w:val="0"/>
          <w:lang w:val="vi-VN"/>
        </w:rPr>
        <w:t>Transport Unit</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25"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14 </w:t>
      </w:r>
    </w:p>
    <w:p w14:paraId="04459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25"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59" w:after="0" w:line="240" w:lineRule="auto"/>
        <w:ind w:left="4443"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15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2.2.2 Descriptions</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 xml:space="preserve"> use case</w:t>
      </w:r>
    </w:p>
    <w:p w14:paraId="16D3DD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2102"/>
        <w:gridCol w:w="2126"/>
        <w:gridCol w:w="4729"/>
      </w:tblGrid>
      <w:tr w14:paraId="1DC6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7FD886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ID</w:t>
            </w:r>
          </w:p>
        </w:tc>
        <w:tc>
          <w:tcPr>
            <w:tcW w:w="2160" w:type="dxa"/>
          </w:tcPr>
          <w:p w14:paraId="695CB3D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Use Case</w:t>
            </w:r>
          </w:p>
        </w:tc>
        <w:tc>
          <w:tcPr>
            <w:tcW w:w="2160" w:type="dxa"/>
          </w:tcPr>
          <w:p w14:paraId="0EBFF37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Actors</w:t>
            </w:r>
          </w:p>
        </w:tc>
        <w:tc>
          <w:tcPr>
            <w:tcW w:w="5040" w:type="dxa"/>
          </w:tcPr>
          <w:p w14:paraId="25FD2FE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Use Case Description</w:t>
            </w:r>
          </w:p>
        </w:tc>
      </w:tr>
      <w:tr w14:paraId="76CA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92E5BB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UC-01</w:t>
            </w:r>
          </w:p>
        </w:tc>
        <w:tc>
          <w:tcPr>
            <w:tcW w:w="2160" w:type="dxa"/>
          </w:tcPr>
          <w:p w14:paraId="13F3958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Login</w:t>
            </w:r>
          </w:p>
        </w:tc>
        <w:tc>
          <w:tcPr>
            <w:tcW w:w="2160" w:type="dxa"/>
          </w:tcPr>
          <w:p w14:paraId="5A89D4D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E4F6FE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logs into the system (includes logging in with Google).</w:t>
            </w:r>
          </w:p>
        </w:tc>
      </w:tr>
      <w:tr w14:paraId="4915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55900C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UC-02</w:t>
            </w:r>
          </w:p>
        </w:tc>
        <w:tc>
          <w:tcPr>
            <w:tcW w:w="2160" w:type="dxa"/>
          </w:tcPr>
          <w:p w14:paraId="6E956E9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profile</w:t>
            </w:r>
          </w:p>
        </w:tc>
        <w:tc>
          <w:tcPr>
            <w:tcW w:w="2160" w:type="dxa"/>
          </w:tcPr>
          <w:p w14:paraId="1D69D87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8C4C5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views their personal profile. Can be extended to Edit profile.</w:t>
            </w:r>
          </w:p>
        </w:tc>
      </w:tr>
      <w:tr w14:paraId="38C5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D3F2E5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UC-03</w:t>
            </w:r>
          </w:p>
        </w:tc>
        <w:tc>
          <w:tcPr>
            <w:tcW w:w="2160" w:type="dxa"/>
          </w:tcPr>
          <w:p w14:paraId="41D2CB6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Forgot Password</w:t>
            </w:r>
          </w:p>
        </w:tc>
        <w:tc>
          <w:tcPr>
            <w:tcW w:w="2160" w:type="dxa"/>
          </w:tcPr>
          <w:p w14:paraId="389A8AE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220D552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initiates password recovery. Includes the mandatory step to Verify OTP.</w:t>
            </w:r>
          </w:p>
        </w:tc>
      </w:tr>
      <w:tr w14:paraId="562A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691DA7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UC-04</w:t>
            </w:r>
          </w:p>
        </w:tc>
        <w:tc>
          <w:tcPr>
            <w:tcW w:w="2160" w:type="dxa"/>
          </w:tcPr>
          <w:p w14:paraId="3CEBBD5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Change password</w:t>
            </w:r>
          </w:p>
        </w:tc>
        <w:tc>
          <w:tcPr>
            <w:tcW w:w="2160" w:type="dxa"/>
          </w:tcPr>
          <w:p w14:paraId="0A3247F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2EA80E4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changes their password. Includes mandatory steps to Enter old password and Enter new password.</w:t>
            </w:r>
          </w:p>
        </w:tc>
      </w:tr>
      <w:tr w14:paraId="57E07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470734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UC-05</w:t>
            </w:r>
          </w:p>
        </w:tc>
        <w:tc>
          <w:tcPr>
            <w:tcW w:w="2160" w:type="dxa"/>
          </w:tcPr>
          <w:p w14:paraId="4BA5B47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Logout</w:t>
            </w:r>
          </w:p>
        </w:tc>
        <w:tc>
          <w:tcPr>
            <w:tcW w:w="2160" w:type="dxa"/>
          </w:tcPr>
          <w:p w14:paraId="60714D7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BF2D2E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logs out of the system.</w:t>
            </w:r>
          </w:p>
        </w:tc>
      </w:tr>
      <w:tr w14:paraId="6D9C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3B3834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UC-06</w:t>
            </w:r>
          </w:p>
        </w:tc>
        <w:tc>
          <w:tcPr>
            <w:tcW w:w="2160" w:type="dxa"/>
          </w:tcPr>
          <w:p w14:paraId="3438EEC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notification</w:t>
            </w:r>
          </w:p>
        </w:tc>
        <w:tc>
          <w:tcPr>
            <w:tcW w:w="2160" w:type="dxa"/>
          </w:tcPr>
          <w:p w14:paraId="2BB226F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3E4A35C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views system notifications.</w:t>
            </w:r>
          </w:p>
        </w:tc>
      </w:tr>
      <w:tr w14:paraId="7843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CF1CB4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UC-07</w:t>
            </w:r>
          </w:p>
        </w:tc>
        <w:tc>
          <w:tcPr>
            <w:tcW w:w="2160" w:type="dxa"/>
          </w:tcPr>
          <w:p w14:paraId="364A7C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Send a support request to the admin</w:t>
            </w:r>
          </w:p>
        </w:tc>
        <w:tc>
          <w:tcPr>
            <w:tcW w:w="2160" w:type="dxa"/>
          </w:tcPr>
          <w:p w14:paraId="6107C47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w:t>
            </w:r>
          </w:p>
        </w:tc>
        <w:tc>
          <w:tcPr>
            <w:tcW w:w="5040" w:type="dxa"/>
          </w:tcPr>
          <w:p w14:paraId="67910B7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sends a support request to the administrator.</w:t>
            </w:r>
          </w:p>
        </w:tc>
      </w:tr>
      <w:tr w14:paraId="1448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3F534A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UC-08</w:t>
            </w:r>
          </w:p>
        </w:tc>
        <w:tc>
          <w:tcPr>
            <w:tcW w:w="2160" w:type="dxa"/>
          </w:tcPr>
          <w:p w14:paraId="651BAD6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Upload farm product</w:t>
            </w:r>
          </w:p>
        </w:tc>
        <w:tc>
          <w:tcPr>
            <w:tcW w:w="2160" w:type="dxa"/>
          </w:tcPr>
          <w:p w14:paraId="4D2811F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7B61BDF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uploads new agricultural products to the system.</w:t>
            </w:r>
          </w:p>
        </w:tc>
      </w:tr>
      <w:tr w14:paraId="42C3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D90BDC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UC-09</w:t>
            </w:r>
          </w:p>
        </w:tc>
        <w:tc>
          <w:tcPr>
            <w:tcW w:w="2160" w:type="dxa"/>
          </w:tcPr>
          <w:p w14:paraId="5930FF2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product</w:t>
            </w:r>
          </w:p>
        </w:tc>
        <w:tc>
          <w:tcPr>
            <w:tcW w:w="2160" w:type="dxa"/>
          </w:tcPr>
          <w:p w14:paraId="68B1506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2970FF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views their product list. Can be extended to Update stock product, Update product detail, View feedback, or Delete product.</w:t>
            </w:r>
          </w:p>
        </w:tc>
      </w:tr>
      <w:tr w14:paraId="5B34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29B7B8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UC-10</w:t>
            </w:r>
          </w:p>
        </w:tc>
        <w:tc>
          <w:tcPr>
            <w:tcW w:w="2160" w:type="dxa"/>
          </w:tcPr>
          <w:p w14:paraId="569A08E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orders</w:t>
            </w:r>
          </w:p>
        </w:tc>
        <w:tc>
          <w:tcPr>
            <w:tcW w:w="2160" w:type="dxa"/>
          </w:tcPr>
          <w:p w14:paraId="1E5DF4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0DA388B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views customer orders. Can be extended to Confirm order or Reject order.</w:t>
            </w:r>
          </w:p>
        </w:tc>
      </w:tr>
      <w:tr w14:paraId="0D58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A4C59C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UC-11</w:t>
            </w:r>
          </w:p>
        </w:tc>
        <w:tc>
          <w:tcPr>
            <w:tcW w:w="2160" w:type="dxa"/>
          </w:tcPr>
          <w:p w14:paraId="2FA47E8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revenue details</w:t>
            </w:r>
          </w:p>
        </w:tc>
        <w:tc>
          <w:tcPr>
            <w:tcW w:w="2160" w:type="dxa"/>
          </w:tcPr>
          <w:p w14:paraId="1832E3B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0C9A8D0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views detailed revenue from sales.</w:t>
            </w:r>
          </w:p>
        </w:tc>
      </w:tr>
      <w:tr w14:paraId="2577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953701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UC-12</w:t>
            </w:r>
          </w:p>
        </w:tc>
        <w:tc>
          <w:tcPr>
            <w:tcW w:w="2160" w:type="dxa"/>
          </w:tcPr>
          <w:p w14:paraId="2391F7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Chat with customer</w:t>
            </w:r>
          </w:p>
        </w:tc>
        <w:tc>
          <w:tcPr>
            <w:tcW w:w="2160" w:type="dxa"/>
          </w:tcPr>
          <w:p w14:paraId="67D407B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711359A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messages directly with a customer.</w:t>
            </w:r>
          </w:p>
        </w:tc>
      </w:tr>
      <w:tr w14:paraId="4279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B6DB61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UC-13</w:t>
            </w:r>
          </w:p>
        </w:tc>
        <w:tc>
          <w:tcPr>
            <w:tcW w:w="2160" w:type="dxa"/>
          </w:tcPr>
          <w:p w14:paraId="75B44F8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Start a live selling session</w:t>
            </w:r>
          </w:p>
        </w:tc>
        <w:tc>
          <w:tcPr>
            <w:tcW w:w="2160" w:type="dxa"/>
          </w:tcPr>
          <w:p w14:paraId="6EF7E54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1DF1E96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starts a live selling session (livestream) to sell products.</w:t>
            </w:r>
          </w:p>
        </w:tc>
      </w:tr>
      <w:tr w14:paraId="10CF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D5F0F0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UC-14</w:t>
            </w:r>
          </w:p>
        </w:tc>
        <w:tc>
          <w:tcPr>
            <w:tcW w:w="2160" w:type="dxa"/>
          </w:tcPr>
          <w:p w14:paraId="19FE657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Set up product discounts</w:t>
            </w:r>
          </w:p>
        </w:tc>
        <w:tc>
          <w:tcPr>
            <w:tcW w:w="2160" w:type="dxa"/>
          </w:tcPr>
          <w:p w14:paraId="6FCA0ED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w:t>
            </w:r>
          </w:p>
        </w:tc>
        <w:tc>
          <w:tcPr>
            <w:tcW w:w="5040" w:type="dxa"/>
          </w:tcPr>
          <w:p w14:paraId="134EAC7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sets up discounts and promotions for their products.</w:t>
            </w:r>
          </w:p>
        </w:tc>
      </w:tr>
      <w:tr w14:paraId="2AB0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ADD6A6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UC-15</w:t>
            </w:r>
          </w:p>
        </w:tc>
        <w:tc>
          <w:tcPr>
            <w:tcW w:w="2160" w:type="dxa"/>
          </w:tcPr>
          <w:p w14:paraId="794DF65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product</w:t>
            </w:r>
          </w:p>
        </w:tc>
        <w:tc>
          <w:tcPr>
            <w:tcW w:w="2160" w:type="dxa"/>
          </w:tcPr>
          <w:p w14:paraId="6415715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003198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searches for products. Can be extended to Add to cart.</w:t>
            </w:r>
          </w:p>
        </w:tc>
      </w:tr>
      <w:tr w14:paraId="24F9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FDBB4F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UC-16</w:t>
            </w:r>
          </w:p>
        </w:tc>
        <w:tc>
          <w:tcPr>
            <w:tcW w:w="2160" w:type="dxa"/>
          </w:tcPr>
          <w:p w14:paraId="58F11FF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Filter by product type</w:t>
            </w:r>
          </w:p>
        </w:tc>
        <w:tc>
          <w:tcPr>
            <w:tcW w:w="2160" w:type="dxa"/>
          </w:tcPr>
          <w:p w14:paraId="207895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5D2C2D7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filters the product list by specific categories.</w:t>
            </w:r>
          </w:p>
        </w:tc>
      </w:tr>
      <w:tr w14:paraId="0EA1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F60354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UC-17</w:t>
            </w:r>
          </w:p>
        </w:tc>
        <w:tc>
          <w:tcPr>
            <w:tcW w:w="2160" w:type="dxa"/>
          </w:tcPr>
          <w:p w14:paraId="7E1D16A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product detail</w:t>
            </w:r>
          </w:p>
        </w:tc>
        <w:tc>
          <w:tcPr>
            <w:tcW w:w="2160" w:type="dxa"/>
          </w:tcPr>
          <w:p w14:paraId="3BB68A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1803F5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views detailed information of a product. Can be extended to Add to cart.</w:t>
            </w:r>
          </w:p>
        </w:tc>
      </w:tr>
      <w:tr w14:paraId="3ACC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219C45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UC-18</w:t>
            </w:r>
          </w:p>
        </w:tc>
        <w:tc>
          <w:tcPr>
            <w:tcW w:w="2160" w:type="dxa"/>
          </w:tcPr>
          <w:p w14:paraId="24FE2D2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farmer profile</w:t>
            </w:r>
          </w:p>
        </w:tc>
        <w:tc>
          <w:tcPr>
            <w:tcW w:w="2160" w:type="dxa"/>
          </w:tcPr>
          <w:p w14:paraId="4617810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57DD7E8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views a farmer's profile. Can be extended to Chat with farmer.</w:t>
            </w:r>
          </w:p>
        </w:tc>
      </w:tr>
      <w:tr w14:paraId="526F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D6BD03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UC-19</w:t>
            </w:r>
          </w:p>
        </w:tc>
        <w:tc>
          <w:tcPr>
            <w:tcW w:w="2160" w:type="dxa"/>
          </w:tcPr>
          <w:p w14:paraId="089EF9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Place order</w:t>
            </w:r>
          </w:p>
        </w:tc>
        <w:tc>
          <w:tcPr>
            <w:tcW w:w="2160" w:type="dxa"/>
          </w:tcPr>
          <w:p w14:paraId="3B74BC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694AAA2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places an order for items in their cart.</w:t>
            </w:r>
          </w:p>
        </w:tc>
      </w:tr>
      <w:tr w14:paraId="2F96E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C9BBB7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UC-20</w:t>
            </w:r>
          </w:p>
        </w:tc>
        <w:tc>
          <w:tcPr>
            <w:tcW w:w="2160" w:type="dxa"/>
          </w:tcPr>
          <w:p w14:paraId="082A040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Cancel order</w:t>
            </w:r>
          </w:p>
        </w:tc>
        <w:tc>
          <w:tcPr>
            <w:tcW w:w="2160" w:type="dxa"/>
          </w:tcPr>
          <w:p w14:paraId="5A9AEDD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25D918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cancels a placed order.</w:t>
            </w:r>
          </w:p>
        </w:tc>
      </w:tr>
      <w:tr w14:paraId="4CBF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FC7393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UC-21</w:t>
            </w:r>
          </w:p>
        </w:tc>
        <w:tc>
          <w:tcPr>
            <w:tcW w:w="2160" w:type="dxa"/>
          </w:tcPr>
          <w:p w14:paraId="19F1CD3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Feedback</w:t>
            </w:r>
          </w:p>
        </w:tc>
        <w:tc>
          <w:tcPr>
            <w:tcW w:w="2160" w:type="dxa"/>
          </w:tcPr>
          <w:p w14:paraId="2914F73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456E590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sends feedback or reviews about a product or service.</w:t>
            </w:r>
          </w:p>
        </w:tc>
      </w:tr>
      <w:tr w14:paraId="7A06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A1D7A7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UC-22</w:t>
            </w:r>
          </w:p>
        </w:tc>
        <w:tc>
          <w:tcPr>
            <w:tcW w:w="2160" w:type="dxa"/>
          </w:tcPr>
          <w:p w14:paraId="31FD486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Pay order</w:t>
            </w:r>
          </w:p>
        </w:tc>
        <w:tc>
          <w:tcPr>
            <w:tcW w:w="2160" w:type="dxa"/>
          </w:tcPr>
          <w:p w14:paraId="1D56A50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3B9B3F8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makes a payment for their order.</w:t>
            </w:r>
          </w:p>
        </w:tc>
      </w:tr>
      <w:tr w14:paraId="2126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356227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UC-23</w:t>
            </w:r>
          </w:p>
        </w:tc>
        <w:tc>
          <w:tcPr>
            <w:tcW w:w="2160" w:type="dxa"/>
          </w:tcPr>
          <w:p w14:paraId="1EDEE86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Place pre-orders for crops and products</w:t>
            </w:r>
          </w:p>
        </w:tc>
        <w:tc>
          <w:tcPr>
            <w:tcW w:w="2160" w:type="dxa"/>
          </w:tcPr>
          <w:p w14:paraId="4E83A8F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w:t>
            </w:r>
          </w:p>
        </w:tc>
        <w:tc>
          <w:tcPr>
            <w:tcW w:w="5040" w:type="dxa"/>
          </w:tcPr>
          <w:p w14:paraId="02B369A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places pre-orders for crops and agricultural products before harvest.</w:t>
            </w:r>
          </w:p>
        </w:tc>
      </w:tr>
      <w:tr w14:paraId="402F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BF33B7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UC-24</w:t>
            </w:r>
          </w:p>
        </w:tc>
        <w:tc>
          <w:tcPr>
            <w:tcW w:w="2160" w:type="dxa"/>
          </w:tcPr>
          <w:p w14:paraId="2FBDEE3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report</w:t>
            </w:r>
          </w:p>
        </w:tc>
        <w:tc>
          <w:tcPr>
            <w:tcW w:w="2160" w:type="dxa"/>
          </w:tcPr>
          <w:p w14:paraId="377DF69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07BF071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reports. Can be extended to Handle report - complaint.</w:t>
            </w:r>
          </w:p>
          <w:p w14:paraId="4AF8F36A">
            <w:pPr>
              <w:spacing w:after="0" w:line="240" w:lineRule="auto"/>
              <w:rPr>
                <w:rFonts w:hint="default" w:ascii="Times New Roman" w:hAnsi="Times New Roman" w:cs="Times New Roman"/>
                <w:sz w:val="28"/>
                <w:szCs w:val="28"/>
              </w:rPr>
            </w:pPr>
          </w:p>
        </w:tc>
      </w:tr>
      <w:tr w14:paraId="1BD7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A5F54E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UC-25</w:t>
            </w:r>
          </w:p>
        </w:tc>
        <w:tc>
          <w:tcPr>
            <w:tcW w:w="2160" w:type="dxa"/>
          </w:tcPr>
          <w:p w14:paraId="752A1C7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account</w:t>
            </w:r>
          </w:p>
        </w:tc>
        <w:tc>
          <w:tcPr>
            <w:tcW w:w="2160" w:type="dxa"/>
          </w:tcPr>
          <w:p w14:paraId="43068D0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5922414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searches for user account information.</w:t>
            </w:r>
          </w:p>
          <w:p w14:paraId="18F3C986">
            <w:pPr>
              <w:spacing w:after="0" w:line="240" w:lineRule="auto"/>
              <w:rPr>
                <w:rFonts w:hint="default" w:ascii="Times New Roman" w:hAnsi="Times New Roman" w:cs="Times New Roman"/>
                <w:sz w:val="28"/>
                <w:szCs w:val="28"/>
              </w:rPr>
            </w:pPr>
          </w:p>
        </w:tc>
      </w:tr>
      <w:tr w14:paraId="682F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7D34B2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UC-26</w:t>
            </w:r>
          </w:p>
        </w:tc>
        <w:tc>
          <w:tcPr>
            <w:tcW w:w="2160" w:type="dxa"/>
          </w:tcPr>
          <w:p w14:paraId="0FA2654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account</w:t>
            </w:r>
          </w:p>
        </w:tc>
        <w:tc>
          <w:tcPr>
            <w:tcW w:w="2160" w:type="dxa"/>
          </w:tcPr>
          <w:p w14:paraId="61B849A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4446ED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account details. Can be extended to Lock account or Unlock account.</w:t>
            </w:r>
          </w:p>
          <w:p w14:paraId="24190017">
            <w:pPr>
              <w:spacing w:after="0" w:line="240" w:lineRule="auto"/>
              <w:rPr>
                <w:rFonts w:hint="default" w:ascii="Times New Roman" w:hAnsi="Times New Roman" w:cs="Times New Roman"/>
                <w:sz w:val="28"/>
                <w:szCs w:val="28"/>
              </w:rPr>
            </w:pPr>
          </w:p>
        </w:tc>
      </w:tr>
      <w:tr w14:paraId="5D207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6E6EC4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UC-27</w:t>
            </w:r>
          </w:p>
        </w:tc>
        <w:tc>
          <w:tcPr>
            <w:tcW w:w="2160" w:type="dxa"/>
          </w:tcPr>
          <w:p w14:paraId="5944D56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transactions</w:t>
            </w:r>
          </w:p>
        </w:tc>
        <w:tc>
          <w:tcPr>
            <w:tcW w:w="2160" w:type="dxa"/>
          </w:tcPr>
          <w:p w14:paraId="0972412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6C9532D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the history of payment transactions on the system.</w:t>
            </w:r>
          </w:p>
          <w:p w14:paraId="40D27283">
            <w:pPr>
              <w:spacing w:after="0" w:line="240" w:lineRule="auto"/>
              <w:rPr>
                <w:rFonts w:hint="default" w:ascii="Times New Roman" w:hAnsi="Times New Roman" w:cs="Times New Roman"/>
                <w:sz w:val="28"/>
                <w:szCs w:val="28"/>
              </w:rPr>
            </w:pPr>
          </w:p>
        </w:tc>
      </w:tr>
      <w:tr w14:paraId="4908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18099B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UC-28</w:t>
            </w:r>
          </w:p>
        </w:tc>
        <w:tc>
          <w:tcPr>
            <w:tcW w:w="2160" w:type="dxa"/>
          </w:tcPr>
          <w:p w14:paraId="112BBA1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orders</w:t>
            </w:r>
          </w:p>
        </w:tc>
        <w:tc>
          <w:tcPr>
            <w:tcW w:w="2160" w:type="dxa"/>
          </w:tcPr>
          <w:p w14:paraId="114F60E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3A038E4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monitors and views all system orders.</w:t>
            </w:r>
          </w:p>
        </w:tc>
      </w:tr>
      <w:tr w14:paraId="16BD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2E6244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UC-29</w:t>
            </w:r>
          </w:p>
        </w:tc>
        <w:tc>
          <w:tcPr>
            <w:tcW w:w="2160" w:type="dxa"/>
          </w:tcPr>
          <w:p w14:paraId="2192A46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system dashboard</w:t>
            </w:r>
          </w:p>
        </w:tc>
        <w:tc>
          <w:tcPr>
            <w:tcW w:w="2160" w:type="dxa"/>
          </w:tcPr>
          <w:p w14:paraId="7A37329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7553FC7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views the general statistical dashboard of the system.</w:t>
            </w:r>
          </w:p>
        </w:tc>
      </w:tr>
      <w:tr w14:paraId="7A4E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47632C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UC-30</w:t>
            </w:r>
          </w:p>
        </w:tc>
        <w:tc>
          <w:tcPr>
            <w:tcW w:w="2160" w:type="dxa"/>
          </w:tcPr>
          <w:p w14:paraId="2E7685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Send system notification</w:t>
            </w:r>
          </w:p>
        </w:tc>
        <w:tc>
          <w:tcPr>
            <w:tcW w:w="2160" w:type="dxa"/>
          </w:tcPr>
          <w:p w14:paraId="05023C9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371562E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sends notifications to users on the system.</w:t>
            </w:r>
          </w:p>
        </w:tc>
      </w:tr>
      <w:tr w14:paraId="50A5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775431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UC-31</w:t>
            </w:r>
          </w:p>
        </w:tc>
        <w:tc>
          <w:tcPr>
            <w:tcW w:w="2160" w:type="dxa"/>
          </w:tcPr>
          <w:p w14:paraId="5041CB1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Approve products before display</w:t>
            </w:r>
          </w:p>
        </w:tc>
        <w:tc>
          <w:tcPr>
            <w:tcW w:w="2160" w:type="dxa"/>
          </w:tcPr>
          <w:p w14:paraId="3A61BCC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167AD4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reviews and approves products before they are allowed to be displayed.</w:t>
            </w:r>
          </w:p>
        </w:tc>
      </w:tr>
      <w:tr w14:paraId="2A2B9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1A8E84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UC-32</w:t>
            </w:r>
          </w:p>
        </w:tc>
        <w:tc>
          <w:tcPr>
            <w:tcW w:w="2160" w:type="dxa"/>
          </w:tcPr>
          <w:p w14:paraId="5EC3312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Manage product categories</w:t>
            </w:r>
          </w:p>
        </w:tc>
        <w:tc>
          <w:tcPr>
            <w:tcW w:w="2160" w:type="dxa"/>
          </w:tcPr>
          <w:p w14:paraId="2EAB392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w:t>
            </w:r>
          </w:p>
        </w:tc>
        <w:tc>
          <w:tcPr>
            <w:tcW w:w="5040" w:type="dxa"/>
          </w:tcPr>
          <w:p w14:paraId="589A98C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Administrator manages (adds, edits, deletes) product categories.</w:t>
            </w:r>
          </w:p>
        </w:tc>
      </w:tr>
      <w:tr w14:paraId="7C55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DB994B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UC-33</w:t>
            </w:r>
          </w:p>
        </w:tc>
        <w:tc>
          <w:tcPr>
            <w:tcW w:w="2160" w:type="dxa"/>
          </w:tcPr>
          <w:p w14:paraId="7DDDDE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Receive transport requests</w:t>
            </w:r>
          </w:p>
        </w:tc>
        <w:tc>
          <w:tcPr>
            <w:tcW w:w="2160" w:type="dxa"/>
          </w:tcPr>
          <w:p w14:paraId="00F29DE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0DA43CB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receives requests for delivery.</w:t>
            </w:r>
          </w:p>
        </w:tc>
      </w:tr>
      <w:tr w14:paraId="028B7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46038D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UC-34</w:t>
            </w:r>
          </w:p>
        </w:tc>
        <w:tc>
          <w:tcPr>
            <w:tcW w:w="2160" w:type="dxa"/>
          </w:tcPr>
          <w:p w14:paraId="25F7B7D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Update order status</w:t>
            </w:r>
          </w:p>
        </w:tc>
        <w:tc>
          <w:tcPr>
            <w:tcW w:w="2160" w:type="dxa"/>
          </w:tcPr>
          <w:p w14:paraId="0B38695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386EB4A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updates the current status of an order.</w:t>
            </w:r>
          </w:p>
        </w:tc>
      </w:tr>
      <w:tr w14:paraId="1A97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3F10CF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UC-35</w:t>
            </w:r>
          </w:p>
        </w:tc>
        <w:tc>
          <w:tcPr>
            <w:tcW w:w="2160" w:type="dxa"/>
          </w:tcPr>
          <w:p w14:paraId="74B0E3C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transport history</w:t>
            </w:r>
          </w:p>
        </w:tc>
        <w:tc>
          <w:tcPr>
            <w:tcW w:w="2160" w:type="dxa"/>
          </w:tcPr>
          <w:p w14:paraId="62F79D1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434156C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views the history of their assigned deliveries.</w:t>
            </w:r>
          </w:p>
        </w:tc>
      </w:tr>
      <w:tr w14:paraId="7E2E5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4B2CBD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UC-36</w:t>
            </w:r>
          </w:p>
        </w:tc>
        <w:tc>
          <w:tcPr>
            <w:tcW w:w="2160" w:type="dxa"/>
          </w:tcPr>
          <w:p w14:paraId="492DF8C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Confirm successful delivery</w:t>
            </w:r>
          </w:p>
        </w:tc>
        <w:tc>
          <w:tcPr>
            <w:tcW w:w="2160" w:type="dxa"/>
          </w:tcPr>
          <w:p w14:paraId="3CBEB67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5A8D572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confirms when an order is successfully delivered to the customer.</w:t>
            </w:r>
          </w:p>
        </w:tc>
      </w:tr>
      <w:tr w14:paraId="0A38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3C2388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UC-37</w:t>
            </w:r>
          </w:p>
        </w:tc>
        <w:tc>
          <w:tcPr>
            <w:tcW w:w="2160" w:type="dxa"/>
          </w:tcPr>
          <w:p w14:paraId="0490A69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Contact customer</w:t>
            </w:r>
          </w:p>
        </w:tc>
        <w:tc>
          <w:tcPr>
            <w:tcW w:w="2160" w:type="dxa"/>
          </w:tcPr>
          <w:p w14:paraId="1B30B53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TransportUnit</w:t>
            </w:r>
          </w:p>
        </w:tc>
        <w:tc>
          <w:tcPr>
            <w:tcW w:w="5040" w:type="dxa"/>
          </w:tcPr>
          <w:p w14:paraId="16D95A2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unit contacts the customer to coordinate delivery.</w:t>
            </w:r>
          </w:p>
        </w:tc>
      </w:tr>
    </w:tbl>
    <w:p w14:paraId="7B958DAA">
      <w:pPr>
        <w:rPr>
          <w:rFonts w:hint="default" w:ascii="Times New Roman" w:hAnsi="Times New Roman" w:cs="Times New Roman"/>
          <w:sz w:val="28"/>
          <w:szCs w:val="28"/>
        </w:rPr>
      </w:pPr>
    </w:p>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0" w:after="0" w:line="240" w:lineRule="auto"/>
        <w:ind w:right="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 System Functional Overview  </w:t>
      </w:r>
    </w:p>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5" w:after="0" w:line="240" w:lineRule="auto"/>
        <w:ind w:left="1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3.1.1 Screens Flow </w:t>
      </w:r>
    </w:p>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2" w:after="0" w:line="240" w:lineRule="auto"/>
        <w:ind w:left="14"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SimSun" w:cs="Times New Roman"/>
          <w:i/>
          <w:iCs/>
          <w:color w:val="0000FF"/>
          <w:sz w:val="28"/>
          <w:szCs w:val="28"/>
          <w:u w:val="none"/>
          <w:bdr w:val="none" w:color="auto" w:sz="0" w:space="0"/>
          <w:vertAlign w:val="baseline"/>
        </w:rPr>
        <w:drawing>
          <wp:inline distT="0" distB="0" distL="114300" distR="114300">
            <wp:extent cx="5734050" cy="2447925"/>
            <wp:effectExtent l="0" t="0" r="11430" b="5715"/>
            <wp:docPr id="2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IMG_256"/>
                    <pic:cNvPicPr>
                      <a:picLocks noChangeAspect="1"/>
                    </pic:cNvPicPr>
                  </pic:nvPicPr>
                  <pic:blipFill>
                    <a:blip r:embed="rId16"/>
                    <a:stretch>
                      <a:fillRect/>
                    </a:stretch>
                  </pic:blipFill>
                  <pic:spPr>
                    <a:xfrm>
                      <a:off x="0" y="0"/>
                      <a:ext cx="5734050" cy="2447925"/>
                    </a:xfrm>
                    <a:prstGeom prst="rect">
                      <a:avLst/>
                    </a:prstGeom>
                    <a:noFill/>
                    <a:ln w="9525">
                      <a:noFill/>
                    </a:ln>
                  </pic:spPr>
                </pic:pic>
              </a:graphicData>
            </a:graphic>
          </wp:inline>
        </w:drawing>
      </w:r>
    </w:p>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41"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20 </w:t>
      </w:r>
    </w:p>
    <w:p w14:paraId="000001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3.1.2 Screen Descriptions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2159"/>
        <w:gridCol w:w="2158"/>
        <w:gridCol w:w="5029"/>
      </w:tblGrid>
      <w:tr w14:paraId="06EA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EAC05D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w:t>
            </w:r>
          </w:p>
        </w:tc>
        <w:tc>
          <w:tcPr>
            <w:tcW w:w="2160" w:type="dxa"/>
          </w:tcPr>
          <w:p w14:paraId="688613C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Feature</w:t>
            </w:r>
          </w:p>
        </w:tc>
        <w:tc>
          <w:tcPr>
            <w:tcW w:w="2160" w:type="dxa"/>
          </w:tcPr>
          <w:p w14:paraId="3624E1B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Screen</w:t>
            </w:r>
          </w:p>
        </w:tc>
        <w:tc>
          <w:tcPr>
            <w:tcW w:w="5040" w:type="dxa"/>
          </w:tcPr>
          <w:p w14:paraId="3888162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Description</w:t>
            </w:r>
          </w:p>
        </w:tc>
      </w:tr>
      <w:tr w14:paraId="4A45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83398A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2160" w:type="dxa"/>
          </w:tcPr>
          <w:p w14:paraId="7196DBF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Landing Page</w:t>
            </w:r>
          </w:p>
        </w:tc>
        <w:tc>
          <w:tcPr>
            <w:tcW w:w="2160" w:type="dxa"/>
          </w:tcPr>
          <w:p w14:paraId="4FA763B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Landing Page</w:t>
            </w:r>
          </w:p>
        </w:tc>
        <w:tc>
          <w:tcPr>
            <w:tcW w:w="5040" w:type="dxa"/>
          </w:tcPr>
          <w:p w14:paraId="2F61FC7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Initial entry point for users visiting the platform.</w:t>
            </w:r>
          </w:p>
        </w:tc>
      </w:tr>
      <w:tr w14:paraId="53D8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D9B3A7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2160" w:type="dxa"/>
          </w:tcPr>
          <w:p w14:paraId="4254B7D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w:t>
            </w:r>
          </w:p>
        </w:tc>
        <w:tc>
          <w:tcPr>
            <w:tcW w:w="2160" w:type="dxa"/>
          </w:tcPr>
          <w:p w14:paraId="7A5C83E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Sign In</w:t>
            </w:r>
          </w:p>
        </w:tc>
        <w:tc>
          <w:tcPr>
            <w:tcW w:w="5040" w:type="dxa"/>
          </w:tcPr>
          <w:p w14:paraId="1930091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Login screen for all user roles (Customer, Farmer, Admin, Transport Unit).</w:t>
            </w:r>
          </w:p>
        </w:tc>
      </w:tr>
      <w:tr w14:paraId="3053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DBCF18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2160" w:type="dxa"/>
          </w:tcPr>
          <w:p w14:paraId="29F8834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w:t>
            </w:r>
          </w:p>
        </w:tc>
        <w:tc>
          <w:tcPr>
            <w:tcW w:w="2160" w:type="dxa"/>
          </w:tcPr>
          <w:p w14:paraId="4E8E69A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Sign Up</w:t>
            </w:r>
          </w:p>
        </w:tc>
        <w:tc>
          <w:tcPr>
            <w:tcW w:w="5040" w:type="dxa"/>
          </w:tcPr>
          <w:p w14:paraId="4A5BF23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Registration screen for new users.</w:t>
            </w:r>
          </w:p>
        </w:tc>
      </w:tr>
      <w:tr w14:paraId="69DF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1B03E4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2160" w:type="dxa"/>
          </w:tcPr>
          <w:p w14:paraId="583186A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w:t>
            </w:r>
          </w:p>
        </w:tc>
        <w:tc>
          <w:tcPr>
            <w:tcW w:w="2160" w:type="dxa"/>
          </w:tcPr>
          <w:p w14:paraId="49EC82D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Forgot Password</w:t>
            </w:r>
          </w:p>
        </w:tc>
        <w:tc>
          <w:tcPr>
            <w:tcW w:w="5040" w:type="dxa"/>
          </w:tcPr>
          <w:p w14:paraId="0BCE5C4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Password recovery and OTP verification screen.</w:t>
            </w:r>
          </w:p>
        </w:tc>
      </w:tr>
      <w:tr w14:paraId="2017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35DB69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5</w:t>
            </w:r>
          </w:p>
        </w:tc>
        <w:tc>
          <w:tcPr>
            <w:tcW w:w="2160" w:type="dxa"/>
          </w:tcPr>
          <w:p w14:paraId="24B7D93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Management</w:t>
            </w:r>
          </w:p>
        </w:tc>
        <w:tc>
          <w:tcPr>
            <w:tcW w:w="2160" w:type="dxa"/>
          </w:tcPr>
          <w:p w14:paraId="0F35941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Profile</w:t>
            </w:r>
          </w:p>
        </w:tc>
        <w:tc>
          <w:tcPr>
            <w:tcW w:w="5040" w:type="dxa"/>
          </w:tcPr>
          <w:p w14:paraId="0E3D547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view and edit personal information and settings.</w:t>
            </w:r>
          </w:p>
        </w:tc>
      </w:tr>
      <w:tr w14:paraId="7475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3E58F2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6</w:t>
            </w:r>
          </w:p>
        </w:tc>
        <w:tc>
          <w:tcPr>
            <w:tcW w:w="2160" w:type="dxa"/>
          </w:tcPr>
          <w:p w14:paraId="4A80E07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Communication</w:t>
            </w:r>
          </w:p>
        </w:tc>
        <w:tc>
          <w:tcPr>
            <w:tcW w:w="2160" w:type="dxa"/>
          </w:tcPr>
          <w:p w14:paraId="194C019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Notifications</w:t>
            </w:r>
          </w:p>
        </w:tc>
        <w:tc>
          <w:tcPr>
            <w:tcW w:w="5040" w:type="dxa"/>
          </w:tcPr>
          <w:p w14:paraId="254AFFF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displaying system and transaction notifications.</w:t>
            </w:r>
          </w:p>
        </w:tc>
      </w:tr>
      <w:tr w14:paraId="51DB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28F906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7</w:t>
            </w:r>
          </w:p>
        </w:tc>
        <w:tc>
          <w:tcPr>
            <w:tcW w:w="2160" w:type="dxa"/>
          </w:tcPr>
          <w:p w14:paraId="6FE55EA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Home</w:t>
            </w:r>
          </w:p>
        </w:tc>
        <w:tc>
          <w:tcPr>
            <w:tcW w:w="2160" w:type="dxa"/>
          </w:tcPr>
          <w:p w14:paraId="34A4343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Home Page</w:t>
            </w:r>
          </w:p>
        </w:tc>
        <w:tc>
          <w:tcPr>
            <w:tcW w:w="5040" w:type="dxa"/>
          </w:tcPr>
          <w:p w14:paraId="4BDC0A5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workspace for customers to discover agricultural products.</w:t>
            </w:r>
          </w:p>
        </w:tc>
      </w:tr>
      <w:tr w14:paraId="05CF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70BF21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8</w:t>
            </w:r>
          </w:p>
        </w:tc>
        <w:tc>
          <w:tcPr>
            <w:tcW w:w="2160" w:type="dxa"/>
          </w:tcPr>
          <w:p w14:paraId="512D5A1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Discovery</w:t>
            </w:r>
          </w:p>
        </w:tc>
        <w:tc>
          <w:tcPr>
            <w:tcW w:w="2160" w:type="dxa"/>
          </w:tcPr>
          <w:p w14:paraId="0F02EBC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&amp; Filter</w:t>
            </w:r>
          </w:p>
        </w:tc>
        <w:tc>
          <w:tcPr>
            <w:tcW w:w="5040" w:type="dxa"/>
          </w:tcPr>
          <w:p w14:paraId="77CF892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search products and apply category filters.</w:t>
            </w:r>
          </w:p>
        </w:tc>
      </w:tr>
      <w:tr w14:paraId="0775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F6C444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9</w:t>
            </w:r>
          </w:p>
        </w:tc>
        <w:tc>
          <w:tcPr>
            <w:tcW w:w="2160" w:type="dxa"/>
          </w:tcPr>
          <w:p w14:paraId="5EBC123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Discovery</w:t>
            </w:r>
          </w:p>
        </w:tc>
        <w:tc>
          <w:tcPr>
            <w:tcW w:w="2160" w:type="dxa"/>
          </w:tcPr>
          <w:p w14:paraId="0807F6D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Detail</w:t>
            </w:r>
          </w:p>
        </w:tc>
        <w:tc>
          <w:tcPr>
            <w:tcW w:w="5040" w:type="dxa"/>
          </w:tcPr>
          <w:p w14:paraId="4E9DD2E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Detailed view of a specific product, including price, stock, and reviews.</w:t>
            </w:r>
          </w:p>
        </w:tc>
      </w:tr>
      <w:tr w14:paraId="7237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E2FFC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10</w:t>
            </w:r>
          </w:p>
        </w:tc>
        <w:tc>
          <w:tcPr>
            <w:tcW w:w="2160" w:type="dxa"/>
          </w:tcPr>
          <w:p w14:paraId="20B11EA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Discovery</w:t>
            </w:r>
          </w:p>
        </w:tc>
        <w:tc>
          <w:tcPr>
            <w:tcW w:w="2160" w:type="dxa"/>
          </w:tcPr>
          <w:p w14:paraId="31E14B1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Profile</w:t>
            </w:r>
          </w:p>
        </w:tc>
        <w:tc>
          <w:tcPr>
            <w:tcW w:w="5040" w:type="dxa"/>
          </w:tcPr>
          <w:p w14:paraId="515FD40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showing a farmer's details, product list, and ratings.</w:t>
            </w:r>
          </w:p>
        </w:tc>
      </w:tr>
      <w:tr w14:paraId="4C32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7734A7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11</w:t>
            </w:r>
          </w:p>
        </w:tc>
        <w:tc>
          <w:tcPr>
            <w:tcW w:w="2160" w:type="dxa"/>
          </w:tcPr>
          <w:p w14:paraId="227438A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2160" w:type="dxa"/>
          </w:tcPr>
          <w:p w14:paraId="64D3D42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Shopping Cart</w:t>
            </w:r>
          </w:p>
        </w:tc>
        <w:tc>
          <w:tcPr>
            <w:tcW w:w="5040" w:type="dxa"/>
          </w:tcPr>
          <w:p w14:paraId="3CC39D6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review selected items before checkout.</w:t>
            </w:r>
          </w:p>
        </w:tc>
      </w:tr>
      <w:tr w14:paraId="60C3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053BC1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12</w:t>
            </w:r>
          </w:p>
        </w:tc>
        <w:tc>
          <w:tcPr>
            <w:tcW w:w="2160" w:type="dxa"/>
          </w:tcPr>
          <w:p w14:paraId="688E34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2160" w:type="dxa"/>
          </w:tcPr>
          <w:p w14:paraId="4D00E5E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Checkout</w:t>
            </w:r>
          </w:p>
        </w:tc>
        <w:tc>
          <w:tcPr>
            <w:tcW w:w="5040" w:type="dxa"/>
          </w:tcPr>
          <w:p w14:paraId="5ED5CAA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enter shipping details, choose payment method, and place order.</w:t>
            </w:r>
          </w:p>
        </w:tc>
      </w:tr>
      <w:tr w14:paraId="43DF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622BA3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13</w:t>
            </w:r>
          </w:p>
        </w:tc>
        <w:tc>
          <w:tcPr>
            <w:tcW w:w="2160" w:type="dxa"/>
          </w:tcPr>
          <w:p w14:paraId="129542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2160" w:type="dxa"/>
          </w:tcPr>
          <w:p w14:paraId="29F25ED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History</w:t>
            </w:r>
          </w:p>
        </w:tc>
        <w:tc>
          <w:tcPr>
            <w:tcW w:w="5040" w:type="dxa"/>
          </w:tcPr>
          <w:p w14:paraId="72BFB90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customers to track current and past orders.</w:t>
            </w:r>
          </w:p>
        </w:tc>
      </w:tr>
      <w:tr w14:paraId="5341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6C91DE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14</w:t>
            </w:r>
          </w:p>
        </w:tc>
        <w:tc>
          <w:tcPr>
            <w:tcW w:w="2160" w:type="dxa"/>
          </w:tcPr>
          <w:p w14:paraId="4A42E6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Communication</w:t>
            </w:r>
          </w:p>
        </w:tc>
        <w:tc>
          <w:tcPr>
            <w:tcW w:w="2160" w:type="dxa"/>
          </w:tcPr>
          <w:p w14:paraId="7BF84C2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Chat</w:t>
            </w:r>
          </w:p>
        </w:tc>
        <w:tc>
          <w:tcPr>
            <w:tcW w:w="5040" w:type="dxa"/>
          </w:tcPr>
          <w:p w14:paraId="1EDBE43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Messaging interface for real-time communication between users.</w:t>
            </w:r>
          </w:p>
        </w:tc>
      </w:tr>
      <w:tr w14:paraId="7C92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40CE45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15</w:t>
            </w:r>
          </w:p>
        </w:tc>
        <w:tc>
          <w:tcPr>
            <w:tcW w:w="2160" w:type="dxa"/>
          </w:tcPr>
          <w:p w14:paraId="3C1A837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Workspace</w:t>
            </w:r>
          </w:p>
        </w:tc>
        <w:tc>
          <w:tcPr>
            <w:tcW w:w="2160" w:type="dxa"/>
          </w:tcPr>
          <w:p w14:paraId="71FF5FB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Dashboard</w:t>
            </w:r>
          </w:p>
        </w:tc>
        <w:tc>
          <w:tcPr>
            <w:tcW w:w="5040" w:type="dxa"/>
          </w:tcPr>
          <w:p w14:paraId="7EF2FA6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dashboard for farmers showing sales overview and quick actions.</w:t>
            </w:r>
          </w:p>
        </w:tc>
      </w:tr>
      <w:tr w14:paraId="3F1A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884370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16</w:t>
            </w:r>
          </w:p>
        </w:tc>
        <w:tc>
          <w:tcPr>
            <w:tcW w:w="2160" w:type="dxa"/>
          </w:tcPr>
          <w:p w14:paraId="14390BD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503A75D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Management</w:t>
            </w:r>
          </w:p>
        </w:tc>
        <w:tc>
          <w:tcPr>
            <w:tcW w:w="5040" w:type="dxa"/>
          </w:tcPr>
          <w:p w14:paraId="1BC10AE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farmers to upload, update, and delete their agricultural products.</w:t>
            </w:r>
          </w:p>
        </w:tc>
      </w:tr>
      <w:tr w14:paraId="74E5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AE50A9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17</w:t>
            </w:r>
          </w:p>
        </w:tc>
        <w:tc>
          <w:tcPr>
            <w:tcW w:w="2160" w:type="dxa"/>
          </w:tcPr>
          <w:p w14:paraId="1B522BE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4F27F05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Order Management</w:t>
            </w:r>
          </w:p>
        </w:tc>
        <w:tc>
          <w:tcPr>
            <w:tcW w:w="5040" w:type="dxa"/>
          </w:tcPr>
          <w:p w14:paraId="7A6A028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farmers to view, confirm, or reject incoming customer orders.</w:t>
            </w:r>
          </w:p>
        </w:tc>
      </w:tr>
      <w:tr w14:paraId="6C18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79FC71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18</w:t>
            </w:r>
          </w:p>
        </w:tc>
        <w:tc>
          <w:tcPr>
            <w:tcW w:w="2160" w:type="dxa"/>
          </w:tcPr>
          <w:p w14:paraId="6A70FEC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5496972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Revenue Details</w:t>
            </w:r>
          </w:p>
        </w:tc>
        <w:tc>
          <w:tcPr>
            <w:tcW w:w="5040" w:type="dxa"/>
          </w:tcPr>
          <w:p w14:paraId="08B8635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displaying detailed financial reports and sales revenue for the farmer.</w:t>
            </w:r>
          </w:p>
        </w:tc>
      </w:tr>
      <w:tr w14:paraId="76DC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3A9239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19</w:t>
            </w:r>
          </w:p>
        </w:tc>
        <w:tc>
          <w:tcPr>
            <w:tcW w:w="2160" w:type="dxa"/>
          </w:tcPr>
          <w:p w14:paraId="0CFCB27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7E296EA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Live Selling</w:t>
            </w:r>
          </w:p>
        </w:tc>
        <w:tc>
          <w:tcPr>
            <w:tcW w:w="5040" w:type="dxa"/>
          </w:tcPr>
          <w:p w14:paraId="5809311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Interface for farmers to conduct live streaming sessions to sell products.</w:t>
            </w:r>
          </w:p>
        </w:tc>
      </w:tr>
      <w:tr w14:paraId="62DC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4524A4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20</w:t>
            </w:r>
          </w:p>
        </w:tc>
        <w:tc>
          <w:tcPr>
            <w:tcW w:w="2160" w:type="dxa"/>
          </w:tcPr>
          <w:p w14:paraId="58958000">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Operations</w:t>
            </w:r>
          </w:p>
        </w:tc>
        <w:tc>
          <w:tcPr>
            <w:tcW w:w="2160" w:type="dxa"/>
          </w:tcPr>
          <w:p w14:paraId="169A500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Discount Management</w:t>
            </w:r>
          </w:p>
        </w:tc>
        <w:tc>
          <w:tcPr>
            <w:tcW w:w="5040" w:type="dxa"/>
          </w:tcPr>
          <w:p w14:paraId="1B19506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set up and manage product promotions and discounts.</w:t>
            </w:r>
          </w:p>
        </w:tc>
      </w:tr>
      <w:tr w14:paraId="2B8F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B34E5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21</w:t>
            </w:r>
          </w:p>
        </w:tc>
        <w:tc>
          <w:tcPr>
            <w:tcW w:w="2160" w:type="dxa"/>
          </w:tcPr>
          <w:p w14:paraId="0FFEF41D">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Workspace</w:t>
            </w:r>
          </w:p>
        </w:tc>
        <w:tc>
          <w:tcPr>
            <w:tcW w:w="2160" w:type="dxa"/>
          </w:tcPr>
          <w:p w14:paraId="7A330D0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Dashboard</w:t>
            </w:r>
          </w:p>
        </w:tc>
        <w:tc>
          <w:tcPr>
            <w:tcW w:w="5040" w:type="dxa"/>
          </w:tcPr>
          <w:p w14:paraId="44EF488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dashboard for administrators displaying system statistics and overview.</w:t>
            </w:r>
          </w:p>
        </w:tc>
      </w:tr>
      <w:tr w14:paraId="70B2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ED937D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22</w:t>
            </w:r>
          </w:p>
        </w:tc>
        <w:tc>
          <w:tcPr>
            <w:tcW w:w="2160" w:type="dxa"/>
          </w:tcPr>
          <w:p w14:paraId="069313C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1CB4BCA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Account Management</w:t>
            </w:r>
          </w:p>
        </w:tc>
        <w:tc>
          <w:tcPr>
            <w:tcW w:w="5040" w:type="dxa"/>
          </w:tcPr>
          <w:p w14:paraId="20E20D7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for administrators to search, view, and lock/unlock user accounts.</w:t>
            </w:r>
          </w:p>
        </w:tc>
      </w:tr>
      <w:tr w14:paraId="2E2E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55901D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23</w:t>
            </w:r>
          </w:p>
        </w:tc>
        <w:tc>
          <w:tcPr>
            <w:tcW w:w="2160" w:type="dxa"/>
          </w:tcPr>
          <w:p w14:paraId="67A7519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303A164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Approval</w:t>
            </w:r>
          </w:p>
        </w:tc>
        <w:tc>
          <w:tcPr>
            <w:tcW w:w="5040" w:type="dxa"/>
          </w:tcPr>
          <w:p w14:paraId="03D188F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review and approve newly uploaded products before displaying them.</w:t>
            </w:r>
          </w:p>
        </w:tc>
      </w:tr>
      <w:tr w14:paraId="0055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4276D1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24</w:t>
            </w:r>
          </w:p>
        </w:tc>
        <w:tc>
          <w:tcPr>
            <w:tcW w:w="2160" w:type="dxa"/>
          </w:tcPr>
          <w:p w14:paraId="15448E2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4254DBA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Category Management</w:t>
            </w:r>
          </w:p>
        </w:tc>
        <w:tc>
          <w:tcPr>
            <w:tcW w:w="5040" w:type="dxa"/>
          </w:tcPr>
          <w:p w14:paraId="07CE3B6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add, edit, or delete product categories.</w:t>
            </w:r>
          </w:p>
        </w:tc>
      </w:tr>
      <w:tr w14:paraId="43F2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BD91B6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25</w:t>
            </w:r>
          </w:p>
        </w:tc>
        <w:tc>
          <w:tcPr>
            <w:tcW w:w="2160" w:type="dxa"/>
          </w:tcPr>
          <w:p w14:paraId="1E25A81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Operations</w:t>
            </w:r>
          </w:p>
        </w:tc>
        <w:tc>
          <w:tcPr>
            <w:tcW w:w="2160" w:type="dxa"/>
          </w:tcPr>
          <w:p w14:paraId="6FAC930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Reports &amp; Transactions</w:t>
            </w:r>
          </w:p>
        </w:tc>
        <w:tc>
          <w:tcPr>
            <w:tcW w:w="5040" w:type="dxa"/>
          </w:tcPr>
          <w:p w14:paraId="279F56B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view system reports, complaints, and transaction history.</w:t>
            </w:r>
          </w:p>
        </w:tc>
      </w:tr>
      <w:tr w14:paraId="519B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5D427A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26</w:t>
            </w:r>
          </w:p>
        </w:tc>
        <w:tc>
          <w:tcPr>
            <w:tcW w:w="2160" w:type="dxa"/>
          </w:tcPr>
          <w:p w14:paraId="0606817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Workspace</w:t>
            </w:r>
          </w:p>
        </w:tc>
        <w:tc>
          <w:tcPr>
            <w:tcW w:w="2160" w:type="dxa"/>
          </w:tcPr>
          <w:p w14:paraId="3AAAB05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Dashboard</w:t>
            </w:r>
          </w:p>
        </w:tc>
        <w:tc>
          <w:tcPr>
            <w:tcW w:w="5040" w:type="dxa"/>
          </w:tcPr>
          <w:p w14:paraId="5C058DF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Main workspace for transport units to view current delivery status.</w:t>
            </w:r>
          </w:p>
        </w:tc>
      </w:tr>
      <w:tr w14:paraId="46A7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81E775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27</w:t>
            </w:r>
          </w:p>
        </w:tc>
        <w:tc>
          <w:tcPr>
            <w:tcW w:w="2160" w:type="dxa"/>
          </w:tcPr>
          <w:p w14:paraId="427FEDB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Operations</w:t>
            </w:r>
          </w:p>
        </w:tc>
        <w:tc>
          <w:tcPr>
            <w:tcW w:w="2160" w:type="dxa"/>
          </w:tcPr>
          <w:p w14:paraId="6EF70B8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Requests</w:t>
            </w:r>
          </w:p>
        </w:tc>
        <w:tc>
          <w:tcPr>
            <w:tcW w:w="5040" w:type="dxa"/>
          </w:tcPr>
          <w:p w14:paraId="2072A05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to view and accept pending transport requests.</w:t>
            </w:r>
          </w:p>
        </w:tc>
      </w:tr>
      <w:tr w14:paraId="03AD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9FE35B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28</w:t>
            </w:r>
          </w:p>
        </w:tc>
        <w:tc>
          <w:tcPr>
            <w:tcW w:w="2160" w:type="dxa"/>
          </w:tcPr>
          <w:p w14:paraId="707C773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Operations</w:t>
            </w:r>
          </w:p>
        </w:tc>
        <w:tc>
          <w:tcPr>
            <w:tcW w:w="2160" w:type="dxa"/>
          </w:tcPr>
          <w:p w14:paraId="23D5B10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History</w:t>
            </w:r>
          </w:p>
        </w:tc>
        <w:tc>
          <w:tcPr>
            <w:tcW w:w="5040" w:type="dxa"/>
          </w:tcPr>
          <w:p w14:paraId="7B6B6AA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Screen detailing past successful and failed deliveries.</w:t>
            </w:r>
          </w:p>
        </w:tc>
      </w:tr>
    </w:tbl>
    <w:p w14:paraId="39803366">
      <w:pPr>
        <w:rPr>
          <w:rFonts w:hint="default" w:ascii="Times New Roman" w:hAnsi="Times New Roman" w:cs="Times New Roman"/>
          <w:sz w:val="28"/>
          <w:szCs w:val="28"/>
        </w:rPr>
      </w:pPr>
    </w:p>
    <w:p w14:paraId="7E560E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716" w:firstLine="0"/>
        <w:jc w:val="righ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000002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67" w:after="0" w:line="240" w:lineRule="auto"/>
        <w:ind w:left="3239"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Table 3: Screen description </w:t>
      </w:r>
    </w:p>
    <w:p w14:paraId="000002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3.1.3 Screen Authorization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152"/>
        <w:gridCol w:w="1398"/>
        <w:gridCol w:w="1296"/>
        <w:gridCol w:w="1152"/>
        <w:gridCol w:w="1728"/>
      </w:tblGrid>
      <w:tr w14:paraId="0238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2A3A70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Screen</w:t>
            </w:r>
          </w:p>
        </w:tc>
        <w:tc>
          <w:tcPr>
            <w:tcW w:w="1152" w:type="dxa"/>
          </w:tcPr>
          <w:p w14:paraId="222BA7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Guest</w:t>
            </w:r>
          </w:p>
        </w:tc>
        <w:tc>
          <w:tcPr>
            <w:tcW w:w="1296" w:type="dxa"/>
          </w:tcPr>
          <w:p w14:paraId="49A1835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Customer</w:t>
            </w:r>
          </w:p>
        </w:tc>
        <w:tc>
          <w:tcPr>
            <w:tcW w:w="1296" w:type="dxa"/>
          </w:tcPr>
          <w:p w14:paraId="4490737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Farmer</w:t>
            </w:r>
          </w:p>
        </w:tc>
        <w:tc>
          <w:tcPr>
            <w:tcW w:w="1152" w:type="dxa"/>
          </w:tcPr>
          <w:p w14:paraId="6F6DB46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Admin</w:t>
            </w:r>
          </w:p>
        </w:tc>
        <w:tc>
          <w:tcPr>
            <w:tcW w:w="1728" w:type="dxa"/>
          </w:tcPr>
          <w:p w14:paraId="25F13D6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Transport Unit</w:t>
            </w:r>
          </w:p>
        </w:tc>
      </w:tr>
      <w:tr w14:paraId="73B1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7E885C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Authentication (Sign In/Sign Up)</w:t>
            </w:r>
          </w:p>
        </w:tc>
        <w:tc>
          <w:tcPr>
            <w:tcW w:w="1152" w:type="dxa"/>
          </w:tcPr>
          <w:p w14:paraId="5DA0549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24F90732">
            <w:pPr>
              <w:spacing w:after="0" w:line="240" w:lineRule="auto"/>
              <w:jc w:val="center"/>
              <w:rPr>
                <w:rFonts w:hint="default" w:ascii="Times New Roman" w:hAnsi="Times New Roman" w:cs="Times New Roman"/>
                <w:sz w:val="28"/>
                <w:szCs w:val="28"/>
              </w:rPr>
            </w:pPr>
          </w:p>
        </w:tc>
        <w:tc>
          <w:tcPr>
            <w:tcW w:w="1296" w:type="dxa"/>
          </w:tcPr>
          <w:p w14:paraId="6416759E">
            <w:pPr>
              <w:spacing w:after="0" w:line="240" w:lineRule="auto"/>
              <w:jc w:val="center"/>
              <w:rPr>
                <w:rFonts w:hint="default" w:ascii="Times New Roman" w:hAnsi="Times New Roman" w:cs="Times New Roman"/>
                <w:sz w:val="28"/>
                <w:szCs w:val="28"/>
              </w:rPr>
            </w:pPr>
          </w:p>
        </w:tc>
        <w:tc>
          <w:tcPr>
            <w:tcW w:w="1152" w:type="dxa"/>
          </w:tcPr>
          <w:p w14:paraId="43A3A06E">
            <w:pPr>
              <w:spacing w:after="0" w:line="240" w:lineRule="auto"/>
              <w:jc w:val="center"/>
              <w:rPr>
                <w:rFonts w:hint="default" w:ascii="Times New Roman" w:hAnsi="Times New Roman" w:cs="Times New Roman"/>
                <w:sz w:val="28"/>
                <w:szCs w:val="28"/>
              </w:rPr>
            </w:pPr>
          </w:p>
        </w:tc>
        <w:tc>
          <w:tcPr>
            <w:tcW w:w="1728" w:type="dxa"/>
          </w:tcPr>
          <w:p w14:paraId="67867854">
            <w:pPr>
              <w:spacing w:after="0" w:line="240" w:lineRule="auto"/>
              <w:jc w:val="center"/>
              <w:rPr>
                <w:rFonts w:hint="default" w:ascii="Times New Roman" w:hAnsi="Times New Roman" w:cs="Times New Roman"/>
                <w:sz w:val="28"/>
                <w:szCs w:val="28"/>
              </w:rPr>
            </w:pPr>
          </w:p>
        </w:tc>
      </w:tr>
      <w:tr w14:paraId="5F5C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EEF65E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Password Recovery</w:t>
            </w:r>
          </w:p>
        </w:tc>
        <w:tc>
          <w:tcPr>
            <w:tcW w:w="1152" w:type="dxa"/>
          </w:tcPr>
          <w:p w14:paraId="2E62D76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554FE147">
            <w:pPr>
              <w:spacing w:after="0" w:line="240" w:lineRule="auto"/>
              <w:jc w:val="center"/>
              <w:rPr>
                <w:rFonts w:hint="default" w:ascii="Times New Roman" w:hAnsi="Times New Roman" w:cs="Times New Roman"/>
                <w:sz w:val="28"/>
                <w:szCs w:val="28"/>
              </w:rPr>
            </w:pPr>
          </w:p>
        </w:tc>
        <w:tc>
          <w:tcPr>
            <w:tcW w:w="1296" w:type="dxa"/>
          </w:tcPr>
          <w:p w14:paraId="0828FCD8">
            <w:pPr>
              <w:spacing w:after="0" w:line="240" w:lineRule="auto"/>
              <w:jc w:val="center"/>
              <w:rPr>
                <w:rFonts w:hint="default" w:ascii="Times New Roman" w:hAnsi="Times New Roman" w:cs="Times New Roman"/>
                <w:sz w:val="28"/>
                <w:szCs w:val="28"/>
              </w:rPr>
            </w:pPr>
          </w:p>
        </w:tc>
        <w:tc>
          <w:tcPr>
            <w:tcW w:w="1152" w:type="dxa"/>
          </w:tcPr>
          <w:p w14:paraId="3B950F75">
            <w:pPr>
              <w:spacing w:after="0" w:line="240" w:lineRule="auto"/>
              <w:jc w:val="center"/>
              <w:rPr>
                <w:rFonts w:hint="default" w:ascii="Times New Roman" w:hAnsi="Times New Roman" w:cs="Times New Roman"/>
                <w:sz w:val="28"/>
                <w:szCs w:val="28"/>
              </w:rPr>
            </w:pPr>
          </w:p>
        </w:tc>
        <w:tc>
          <w:tcPr>
            <w:tcW w:w="1728" w:type="dxa"/>
          </w:tcPr>
          <w:p w14:paraId="016E0502">
            <w:pPr>
              <w:spacing w:after="0" w:line="240" w:lineRule="auto"/>
              <w:jc w:val="center"/>
              <w:rPr>
                <w:rFonts w:hint="default" w:ascii="Times New Roman" w:hAnsi="Times New Roman" w:cs="Times New Roman"/>
                <w:sz w:val="28"/>
                <w:szCs w:val="28"/>
              </w:rPr>
            </w:pPr>
          </w:p>
        </w:tc>
      </w:tr>
      <w:tr w14:paraId="52C3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322C2DA">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Home Page / Landing Page</w:t>
            </w:r>
          </w:p>
        </w:tc>
        <w:tc>
          <w:tcPr>
            <w:tcW w:w="1152" w:type="dxa"/>
          </w:tcPr>
          <w:p w14:paraId="03C734A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72CEBBF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4020FB72">
            <w:pPr>
              <w:spacing w:after="0" w:line="240" w:lineRule="auto"/>
              <w:jc w:val="center"/>
              <w:rPr>
                <w:rFonts w:hint="default" w:ascii="Times New Roman" w:hAnsi="Times New Roman" w:cs="Times New Roman"/>
                <w:sz w:val="28"/>
                <w:szCs w:val="28"/>
              </w:rPr>
            </w:pPr>
          </w:p>
        </w:tc>
        <w:tc>
          <w:tcPr>
            <w:tcW w:w="1152" w:type="dxa"/>
          </w:tcPr>
          <w:p w14:paraId="366FD315">
            <w:pPr>
              <w:spacing w:after="0" w:line="240" w:lineRule="auto"/>
              <w:jc w:val="center"/>
              <w:rPr>
                <w:rFonts w:hint="default" w:ascii="Times New Roman" w:hAnsi="Times New Roman" w:cs="Times New Roman"/>
                <w:sz w:val="28"/>
                <w:szCs w:val="28"/>
              </w:rPr>
            </w:pPr>
          </w:p>
        </w:tc>
        <w:tc>
          <w:tcPr>
            <w:tcW w:w="1728" w:type="dxa"/>
          </w:tcPr>
          <w:p w14:paraId="713C518B">
            <w:pPr>
              <w:spacing w:after="0" w:line="240" w:lineRule="auto"/>
              <w:jc w:val="center"/>
              <w:rPr>
                <w:rFonts w:hint="default" w:ascii="Times New Roman" w:hAnsi="Times New Roman" w:cs="Times New Roman"/>
                <w:sz w:val="28"/>
                <w:szCs w:val="28"/>
              </w:rPr>
            </w:pPr>
          </w:p>
        </w:tc>
      </w:tr>
      <w:tr w14:paraId="7D94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7B56B6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Search &amp; View Products</w:t>
            </w:r>
          </w:p>
        </w:tc>
        <w:tc>
          <w:tcPr>
            <w:tcW w:w="1152" w:type="dxa"/>
          </w:tcPr>
          <w:p w14:paraId="45515B1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5476C88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380F9450">
            <w:pPr>
              <w:spacing w:after="0" w:line="240" w:lineRule="auto"/>
              <w:jc w:val="center"/>
              <w:rPr>
                <w:rFonts w:hint="default" w:ascii="Times New Roman" w:hAnsi="Times New Roman" w:cs="Times New Roman"/>
                <w:sz w:val="28"/>
                <w:szCs w:val="28"/>
              </w:rPr>
            </w:pPr>
          </w:p>
        </w:tc>
        <w:tc>
          <w:tcPr>
            <w:tcW w:w="1152" w:type="dxa"/>
          </w:tcPr>
          <w:p w14:paraId="4CAEC4B6">
            <w:pPr>
              <w:spacing w:after="0" w:line="240" w:lineRule="auto"/>
              <w:jc w:val="center"/>
              <w:rPr>
                <w:rFonts w:hint="default" w:ascii="Times New Roman" w:hAnsi="Times New Roman" w:cs="Times New Roman"/>
                <w:sz w:val="28"/>
                <w:szCs w:val="28"/>
              </w:rPr>
            </w:pPr>
          </w:p>
        </w:tc>
        <w:tc>
          <w:tcPr>
            <w:tcW w:w="1728" w:type="dxa"/>
          </w:tcPr>
          <w:p w14:paraId="1F13FBD9">
            <w:pPr>
              <w:spacing w:after="0" w:line="240" w:lineRule="auto"/>
              <w:jc w:val="center"/>
              <w:rPr>
                <w:rFonts w:hint="default" w:ascii="Times New Roman" w:hAnsi="Times New Roman" w:cs="Times New Roman"/>
                <w:sz w:val="28"/>
                <w:szCs w:val="28"/>
              </w:rPr>
            </w:pPr>
          </w:p>
        </w:tc>
      </w:tr>
      <w:tr w14:paraId="1BCC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7FEDD6F">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View Farmer Profile</w:t>
            </w:r>
          </w:p>
        </w:tc>
        <w:tc>
          <w:tcPr>
            <w:tcW w:w="1152" w:type="dxa"/>
          </w:tcPr>
          <w:p w14:paraId="1753F3F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1A2CA6B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15820462">
            <w:pPr>
              <w:spacing w:after="0" w:line="240" w:lineRule="auto"/>
              <w:jc w:val="center"/>
              <w:rPr>
                <w:rFonts w:hint="default" w:ascii="Times New Roman" w:hAnsi="Times New Roman" w:cs="Times New Roman"/>
                <w:sz w:val="28"/>
                <w:szCs w:val="28"/>
              </w:rPr>
            </w:pPr>
          </w:p>
        </w:tc>
        <w:tc>
          <w:tcPr>
            <w:tcW w:w="1152" w:type="dxa"/>
          </w:tcPr>
          <w:p w14:paraId="2EA6654A">
            <w:pPr>
              <w:spacing w:after="0" w:line="240" w:lineRule="auto"/>
              <w:jc w:val="center"/>
              <w:rPr>
                <w:rFonts w:hint="default" w:ascii="Times New Roman" w:hAnsi="Times New Roman" w:cs="Times New Roman"/>
                <w:sz w:val="28"/>
                <w:szCs w:val="28"/>
              </w:rPr>
            </w:pPr>
          </w:p>
        </w:tc>
        <w:tc>
          <w:tcPr>
            <w:tcW w:w="1728" w:type="dxa"/>
          </w:tcPr>
          <w:p w14:paraId="5FE7DBF3">
            <w:pPr>
              <w:spacing w:after="0" w:line="240" w:lineRule="auto"/>
              <w:jc w:val="center"/>
              <w:rPr>
                <w:rFonts w:hint="default" w:ascii="Times New Roman" w:hAnsi="Times New Roman" w:cs="Times New Roman"/>
                <w:sz w:val="28"/>
                <w:szCs w:val="28"/>
              </w:rPr>
            </w:pPr>
          </w:p>
        </w:tc>
      </w:tr>
      <w:tr w14:paraId="2F40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DC4E6A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User Profile</w:t>
            </w:r>
          </w:p>
        </w:tc>
        <w:tc>
          <w:tcPr>
            <w:tcW w:w="1152" w:type="dxa"/>
          </w:tcPr>
          <w:p w14:paraId="3EC0EEC9">
            <w:pPr>
              <w:spacing w:after="0" w:line="240" w:lineRule="auto"/>
              <w:jc w:val="center"/>
              <w:rPr>
                <w:rFonts w:hint="default" w:ascii="Times New Roman" w:hAnsi="Times New Roman" w:cs="Times New Roman"/>
                <w:sz w:val="28"/>
                <w:szCs w:val="28"/>
              </w:rPr>
            </w:pPr>
          </w:p>
        </w:tc>
        <w:tc>
          <w:tcPr>
            <w:tcW w:w="1296" w:type="dxa"/>
          </w:tcPr>
          <w:p w14:paraId="73A9EA9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7C6337A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5F9C709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514DC5E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5E24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9BCD28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Notifications</w:t>
            </w:r>
          </w:p>
        </w:tc>
        <w:tc>
          <w:tcPr>
            <w:tcW w:w="1152" w:type="dxa"/>
          </w:tcPr>
          <w:p w14:paraId="07FDD399">
            <w:pPr>
              <w:spacing w:after="0" w:line="240" w:lineRule="auto"/>
              <w:jc w:val="center"/>
              <w:rPr>
                <w:rFonts w:hint="default" w:ascii="Times New Roman" w:hAnsi="Times New Roman" w:cs="Times New Roman"/>
                <w:sz w:val="28"/>
                <w:szCs w:val="28"/>
              </w:rPr>
            </w:pPr>
          </w:p>
        </w:tc>
        <w:tc>
          <w:tcPr>
            <w:tcW w:w="1296" w:type="dxa"/>
          </w:tcPr>
          <w:p w14:paraId="411FD8C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31167DF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499D22D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363B1F89">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6B7D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E8AD5C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Chat / Messaging</w:t>
            </w:r>
          </w:p>
        </w:tc>
        <w:tc>
          <w:tcPr>
            <w:tcW w:w="1152" w:type="dxa"/>
          </w:tcPr>
          <w:p w14:paraId="755F518D">
            <w:pPr>
              <w:spacing w:after="0" w:line="240" w:lineRule="auto"/>
              <w:jc w:val="center"/>
              <w:rPr>
                <w:rFonts w:hint="default" w:ascii="Times New Roman" w:hAnsi="Times New Roman" w:cs="Times New Roman"/>
                <w:sz w:val="28"/>
                <w:szCs w:val="28"/>
              </w:rPr>
            </w:pPr>
          </w:p>
        </w:tc>
        <w:tc>
          <w:tcPr>
            <w:tcW w:w="1296" w:type="dxa"/>
          </w:tcPr>
          <w:p w14:paraId="65F9121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2F34CC0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6F9D7C15">
            <w:pPr>
              <w:spacing w:after="0" w:line="240" w:lineRule="auto"/>
              <w:jc w:val="center"/>
              <w:rPr>
                <w:rFonts w:hint="default" w:ascii="Times New Roman" w:hAnsi="Times New Roman" w:cs="Times New Roman"/>
                <w:sz w:val="28"/>
                <w:szCs w:val="28"/>
              </w:rPr>
            </w:pPr>
          </w:p>
        </w:tc>
        <w:tc>
          <w:tcPr>
            <w:tcW w:w="1728" w:type="dxa"/>
          </w:tcPr>
          <w:p w14:paraId="13C8148D">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1C6C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8721A9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Shopping Cart &amp; Checkout</w:t>
            </w:r>
          </w:p>
        </w:tc>
        <w:tc>
          <w:tcPr>
            <w:tcW w:w="1152" w:type="dxa"/>
          </w:tcPr>
          <w:p w14:paraId="307E8650">
            <w:pPr>
              <w:spacing w:after="0" w:line="240" w:lineRule="auto"/>
              <w:jc w:val="center"/>
              <w:rPr>
                <w:rFonts w:hint="default" w:ascii="Times New Roman" w:hAnsi="Times New Roman" w:cs="Times New Roman"/>
                <w:sz w:val="28"/>
                <w:szCs w:val="28"/>
              </w:rPr>
            </w:pPr>
          </w:p>
        </w:tc>
        <w:tc>
          <w:tcPr>
            <w:tcW w:w="1296" w:type="dxa"/>
          </w:tcPr>
          <w:p w14:paraId="5E84C78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71C7D24A">
            <w:pPr>
              <w:spacing w:after="0" w:line="240" w:lineRule="auto"/>
              <w:jc w:val="center"/>
              <w:rPr>
                <w:rFonts w:hint="default" w:ascii="Times New Roman" w:hAnsi="Times New Roman" w:cs="Times New Roman"/>
                <w:sz w:val="28"/>
                <w:szCs w:val="28"/>
              </w:rPr>
            </w:pPr>
          </w:p>
        </w:tc>
        <w:tc>
          <w:tcPr>
            <w:tcW w:w="1152" w:type="dxa"/>
          </w:tcPr>
          <w:p w14:paraId="6317A192">
            <w:pPr>
              <w:spacing w:after="0" w:line="240" w:lineRule="auto"/>
              <w:jc w:val="center"/>
              <w:rPr>
                <w:rFonts w:hint="default" w:ascii="Times New Roman" w:hAnsi="Times New Roman" w:cs="Times New Roman"/>
                <w:sz w:val="28"/>
                <w:szCs w:val="28"/>
              </w:rPr>
            </w:pPr>
          </w:p>
        </w:tc>
        <w:tc>
          <w:tcPr>
            <w:tcW w:w="1728" w:type="dxa"/>
          </w:tcPr>
          <w:p w14:paraId="59648D87">
            <w:pPr>
              <w:spacing w:after="0" w:line="240" w:lineRule="auto"/>
              <w:jc w:val="center"/>
              <w:rPr>
                <w:rFonts w:hint="default" w:ascii="Times New Roman" w:hAnsi="Times New Roman" w:cs="Times New Roman"/>
                <w:sz w:val="28"/>
                <w:szCs w:val="28"/>
              </w:rPr>
            </w:pPr>
          </w:p>
        </w:tc>
      </w:tr>
      <w:tr w14:paraId="5AF4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75AC37C">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Customer Order History</w:t>
            </w:r>
          </w:p>
        </w:tc>
        <w:tc>
          <w:tcPr>
            <w:tcW w:w="1152" w:type="dxa"/>
          </w:tcPr>
          <w:p w14:paraId="356CDAAE">
            <w:pPr>
              <w:spacing w:after="0" w:line="240" w:lineRule="auto"/>
              <w:jc w:val="center"/>
              <w:rPr>
                <w:rFonts w:hint="default" w:ascii="Times New Roman" w:hAnsi="Times New Roman" w:cs="Times New Roman"/>
                <w:sz w:val="28"/>
                <w:szCs w:val="28"/>
              </w:rPr>
            </w:pPr>
          </w:p>
        </w:tc>
        <w:tc>
          <w:tcPr>
            <w:tcW w:w="1296" w:type="dxa"/>
          </w:tcPr>
          <w:p w14:paraId="74B5A3A5">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296" w:type="dxa"/>
          </w:tcPr>
          <w:p w14:paraId="35AEB44B">
            <w:pPr>
              <w:spacing w:after="0" w:line="240" w:lineRule="auto"/>
              <w:jc w:val="center"/>
              <w:rPr>
                <w:rFonts w:hint="default" w:ascii="Times New Roman" w:hAnsi="Times New Roman" w:cs="Times New Roman"/>
                <w:sz w:val="28"/>
                <w:szCs w:val="28"/>
              </w:rPr>
            </w:pPr>
          </w:p>
        </w:tc>
        <w:tc>
          <w:tcPr>
            <w:tcW w:w="1152" w:type="dxa"/>
          </w:tcPr>
          <w:p w14:paraId="35C9C3E3">
            <w:pPr>
              <w:spacing w:after="0" w:line="240" w:lineRule="auto"/>
              <w:jc w:val="center"/>
              <w:rPr>
                <w:rFonts w:hint="default" w:ascii="Times New Roman" w:hAnsi="Times New Roman" w:cs="Times New Roman"/>
                <w:sz w:val="28"/>
                <w:szCs w:val="28"/>
              </w:rPr>
            </w:pPr>
          </w:p>
        </w:tc>
        <w:tc>
          <w:tcPr>
            <w:tcW w:w="1728" w:type="dxa"/>
          </w:tcPr>
          <w:p w14:paraId="5D6CE6D8">
            <w:pPr>
              <w:spacing w:after="0" w:line="240" w:lineRule="auto"/>
              <w:jc w:val="center"/>
              <w:rPr>
                <w:rFonts w:hint="default" w:ascii="Times New Roman" w:hAnsi="Times New Roman" w:cs="Times New Roman"/>
                <w:sz w:val="28"/>
                <w:szCs w:val="28"/>
              </w:rPr>
            </w:pPr>
          </w:p>
        </w:tc>
      </w:tr>
      <w:tr w14:paraId="2F49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6D592A7">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Dashboard</w:t>
            </w:r>
          </w:p>
        </w:tc>
        <w:tc>
          <w:tcPr>
            <w:tcW w:w="1152" w:type="dxa"/>
          </w:tcPr>
          <w:p w14:paraId="7792C220">
            <w:pPr>
              <w:spacing w:after="0" w:line="240" w:lineRule="auto"/>
              <w:jc w:val="center"/>
              <w:rPr>
                <w:rFonts w:hint="default" w:ascii="Times New Roman" w:hAnsi="Times New Roman" w:cs="Times New Roman"/>
                <w:sz w:val="28"/>
                <w:szCs w:val="28"/>
              </w:rPr>
            </w:pPr>
          </w:p>
        </w:tc>
        <w:tc>
          <w:tcPr>
            <w:tcW w:w="1296" w:type="dxa"/>
          </w:tcPr>
          <w:p w14:paraId="068D94E5">
            <w:pPr>
              <w:spacing w:after="0" w:line="240" w:lineRule="auto"/>
              <w:jc w:val="center"/>
              <w:rPr>
                <w:rFonts w:hint="default" w:ascii="Times New Roman" w:hAnsi="Times New Roman" w:cs="Times New Roman"/>
                <w:sz w:val="28"/>
                <w:szCs w:val="28"/>
              </w:rPr>
            </w:pPr>
          </w:p>
        </w:tc>
        <w:tc>
          <w:tcPr>
            <w:tcW w:w="1296" w:type="dxa"/>
          </w:tcPr>
          <w:p w14:paraId="72AC687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7C23D876">
            <w:pPr>
              <w:spacing w:after="0" w:line="240" w:lineRule="auto"/>
              <w:jc w:val="center"/>
              <w:rPr>
                <w:rFonts w:hint="default" w:ascii="Times New Roman" w:hAnsi="Times New Roman" w:cs="Times New Roman"/>
                <w:sz w:val="28"/>
                <w:szCs w:val="28"/>
              </w:rPr>
            </w:pPr>
          </w:p>
        </w:tc>
        <w:tc>
          <w:tcPr>
            <w:tcW w:w="1728" w:type="dxa"/>
          </w:tcPr>
          <w:p w14:paraId="20C6D4C6">
            <w:pPr>
              <w:spacing w:after="0" w:line="240" w:lineRule="auto"/>
              <w:jc w:val="center"/>
              <w:rPr>
                <w:rFonts w:hint="default" w:ascii="Times New Roman" w:hAnsi="Times New Roman" w:cs="Times New Roman"/>
                <w:sz w:val="28"/>
                <w:szCs w:val="28"/>
              </w:rPr>
            </w:pPr>
          </w:p>
        </w:tc>
      </w:tr>
      <w:tr w14:paraId="2445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8447F9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Management</w:t>
            </w:r>
          </w:p>
        </w:tc>
        <w:tc>
          <w:tcPr>
            <w:tcW w:w="1152" w:type="dxa"/>
          </w:tcPr>
          <w:p w14:paraId="758648AF">
            <w:pPr>
              <w:spacing w:after="0" w:line="240" w:lineRule="auto"/>
              <w:jc w:val="center"/>
              <w:rPr>
                <w:rFonts w:hint="default" w:ascii="Times New Roman" w:hAnsi="Times New Roman" w:cs="Times New Roman"/>
                <w:sz w:val="28"/>
                <w:szCs w:val="28"/>
              </w:rPr>
            </w:pPr>
          </w:p>
        </w:tc>
        <w:tc>
          <w:tcPr>
            <w:tcW w:w="1296" w:type="dxa"/>
          </w:tcPr>
          <w:p w14:paraId="2FDFF491">
            <w:pPr>
              <w:spacing w:after="0" w:line="240" w:lineRule="auto"/>
              <w:jc w:val="center"/>
              <w:rPr>
                <w:rFonts w:hint="default" w:ascii="Times New Roman" w:hAnsi="Times New Roman" w:cs="Times New Roman"/>
                <w:sz w:val="28"/>
                <w:szCs w:val="28"/>
              </w:rPr>
            </w:pPr>
          </w:p>
        </w:tc>
        <w:tc>
          <w:tcPr>
            <w:tcW w:w="1296" w:type="dxa"/>
          </w:tcPr>
          <w:p w14:paraId="65CDED4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7149D975">
            <w:pPr>
              <w:spacing w:after="0" w:line="240" w:lineRule="auto"/>
              <w:jc w:val="center"/>
              <w:rPr>
                <w:rFonts w:hint="default" w:ascii="Times New Roman" w:hAnsi="Times New Roman" w:cs="Times New Roman"/>
                <w:sz w:val="28"/>
                <w:szCs w:val="28"/>
              </w:rPr>
            </w:pPr>
          </w:p>
        </w:tc>
        <w:tc>
          <w:tcPr>
            <w:tcW w:w="1728" w:type="dxa"/>
          </w:tcPr>
          <w:p w14:paraId="3ECE6FC1">
            <w:pPr>
              <w:spacing w:after="0" w:line="240" w:lineRule="auto"/>
              <w:jc w:val="center"/>
              <w:rPr>
                <w:rFonts w:hint="default" w:ascii="Times New Roman" w:hAnsi="Times New Roman" w:cs="Times New Roman"/>
                <w:sz w:val="28"/>
                <w:szCs w:val="28"/>
              </w:rPr>
            </w:pPr>
          </w:p>
        </w:tc>
      </w:tr>
      <w:tr w14:paraId="4A72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95C7DC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Farmer Order Management</w:t>
            </w:r>
          </w:p>
        </w:tc>
        <w:tc>
          <w:tcPr>
            <w:tcW w:w="1152" w:type="dxa"/>
          </w:tcPr>
          <w:p w14:paraId="3694A90F">
            <w:pPr>
              <w:spacing w:after="0" w:line="240" w:lineRule="auto"/>
              <w:jc w:val="center"/>
              <w:rPr>
                <w:rFonts w:hint="default" w:ascii="Times New Roman" w:hAnsi="Times New Roman" w:cs="Times New Roman"/>
                <w:sz w:val="28"/>
                <w:szCs w:val="28"/>
              </w:rPr>
            </w:pPr>
          </w:p>
        </w:tc>
        <w:tc>
          <w:tcPr>
            <w:tcW w:w="1296" w:type="dxa"/>
          </w:tcPr>
          <w:p w14:paraId="3E7E2851">
            <w:pPr>
              <w:spacing w:after="0" w:line="240" w:lineRule="auto"/>
              <w:jc w:val="center"/>
              <w:rPr>
                <w:rFonts w:hint="default" w:ascii="Times New Roman" w:hAnsi="Times New Roman" w:cs="Times New Roman"/>
                <w:sz w:val="28"/>
                <w:szCs w:val="28"/>
              </w:rPr>
            </w:pPr>
          </w:p>
        </w:tc>
        <w:tc>
          <w:tcPr>
            <w:tcW w:w="1296" w:type="dxa"/>
          </w:tcPr>
          <w:p w14:paraId="07D82C5E">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773598F5">
            <w:pPr>
              <w:spacing w:after="0" w:line="240" w:lineRule="auto"/>
              <w:jc w:val="center"/>
              <w:rPr>
                <w:rFonts w:hint="default" w:ascii="Times New Roman" w:hAnsi="Times New Roman" w:cs="Times New Roman"/>
                <w:sz w:val="28"/>
                <w:szCs w:val="28"/>
              </w:rPr>
            </w:pPr>
          </w:p>
        </w:tc>
        <w:tc>
          <w:tcPr>
            <w:tcW w:w="1728" w:type="dxa"/>
          </w:tcPr>
          <w:p w14:paraId="653C08E5">
            <w:pPr>
              <w:spacing w:after="0" w:line="240" w:lineRule="auto"/>
              <w:jc w:val="center"/>
              <w:rPr>
                <w:rFonts w:hint="default" w:ascii="Times New Roman" w:hAnsi="Times New Roman" w:cs="Times New Roman"/>
                <w:sz w:val="28"/>
                <w:szCs w:val="28"/>
              </w:rPr>
            </w:pPr>
          </w:p>
        </w:tc>
      </w:tr>
      <w:tr w14:paraId="7A38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B406F58">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Revenue Details</w:t>
            </w:r>
          </w:p>
        </w:tc>
        <w:tc>
          <w:tcPr>
            <w:tcW w:w="1152" w:type="dxa"/>
          </w:tcPr>
          <w:p w14:paraId="44848590">
            <w:pPr>
              <w:spacing w:after="0" w:line="240" w:lineRule="auto"/>
              <w:jc w:val="center"/>
              <w:rPr>
                <w:rFonts w:hint="default" w:ascii="Times New Roman" w:hAnsi="Times New Roman" w:cs="Times New Roman"/>
                <w:sz w:val="28"/>
                <w:szCs w:val="28"/>
              </w:rPr>
            </w:pPr>
          </w:p>
        </w:tc>
        <w:tc>
          <w:tcPr>
            <w:tcW w:w="1296" w:type="dxa"/>
          </w:tcPr>
          <w:p w14:paraId="5D01BCEA">
            <w:pPr>
              <w:spacing w:after="0" w:line="240" w:lineRule="auto"/>
              <w:jc w:val="center"/>
              <w:rPr>
                <w:rFonts w:hint="default" w:ascii="Times New Roman" w:hAnsi="Times New Roman" w:cs="Times New Roman"/>
                <w:sz w:val="28"/>
                <w:szCs w:val="28"/>
              </w:rPr>
            </w:pPr>
          </w:p>
        </w:tc>
        <w:tc>
          <w:tcPr>
            <w:tcW w:w="1296" w:type="dxa"/>
          </w:tcPr>
          <w:p w14:paraId="0925586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160DDE2D">
            <w:pPr>
              <w:spacing w:after="0" w:line="240" w:lineRule="auto"/>
              <w:jc w:val="center"/>
              <w:rPr>
                <w:rFonts w:hint="default" w:ascii="Times New Roman" w:hAnsi="Times New Roman" w:cs="Times New Roman"/>
                <w:sz w:val="28"/>
                <w:szCs w:val="28"/>
              </w:rPr>
            </w:pPr>
          </w:p>
        </w:tc>
        <w:tc>
          <w:tcPr>
            <w:tcW w:w="1728" w:type="dxa"/>
          </w:tcPr>
          <w:p w14:paraId="28FDBA9E">
            <w:pPr>
              <w:spacing w:after="0" w:line="240" w:lineRule="auto"/>
              <w:jc w:val="center"/>
              <w:rPr>
                <w:rFonts w:hint="default" w:ascii="Times New Roman" w:hAnsi="Times New Roman" w:cs="Times New Roman"/>
                <w:sz w:val="28"/>
                <w:szCs w:val="28"/>
              </w:rPr>
            </w:pPr>
          </w:p>
        </w:tc>
      </w:tr>
      <w:tr w14:paraId="616F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DE137E6">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Live Selling</w:t>
            </w:r>
          </w:p>
        </w:tc>
        <w:tc>
          <w:tcPr>
            <w:tcW w:w="1152" w:type="dxa"/>
          </w:tcPr>
          <w:p w14:paraId="729EC537">
            <w:pPr>
              <w:spacing w:after="0" w:line="240" w:lineRule="auto"/>
              <w:jc w:val="center"/>
              <w:rPr>
                <w:rFonts w:hint="default" w:ascii="Times New Roman" w:hAnsi="Times New Roman" w:cs="Times New Roman"/>
                <w:sz w:val="28"/>
                <w:szCs w:val="28"/>
              </w:rPr>
            </w:pPr>
          </w:p>
        </w:tc>
        <w:tc>
          <w:tcPr>
            <w:tcW w:w="1296" w:type="dxa"/>
          </w:tcPr>
          <w:p w14:paraId="2A21339D">
            <w:pPr>
              <w:spacing w:after="0" w:line="240" w:lineRule="auto"/>
              <w:jc w:val="center"/>
              <w:rPr>
                <w:rFonts w:hint="default" w:ascii="Times New Roman" w:hAnsi="Times New Roman" w:cs="Times New Roman"/>
                <w:sz w:val="28"/>
                <w:szCs w:val="28"/>
              </w:rPr>
            </w:pPr>
          </w:p>
        </w:tc>
        <w:tc>
          <w:tcPr>
            <w:tcW w:w="1296" w:type="dxa"/>
          </w:tcPr>
          <w:p w14:paraId="5A944EC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19AB4C75">
            <w:pPr>
              <w:spacing w:after="0" w:line="240" w:lineRule="auto"/>
              <w:jc w:val="center"/>
              <w:rPr>
                <w:rFonts w:hint="default" w:ascii="Times New Roman" w:hAnsi="Times New Roman" w:cs="Times New Roman"/>
                <w:sz w:val="28"/>
                <w:szCs w:val="28"/>
              </w:rPr>
            </w:pPr>
          </w:p>
        </w:tc>
        <w:tc>
          <w:tcPr>
            <w:tcW w:w="1728" w:type="dxa"/>
          </w:tcPr>
          <w:p w14:paraId="71D6937D">
            <w:pPr>
              <w:spacing w:after="0" w:line="240" w:lineRule="auto"/>
              <w:jc w:val="center"/>
              <w:rPr>
                <w:rFonts w:hint="default" w:ascii="Times New Roman" w:hAnsi="Times New Roman" w:cs="Times New Roman"/>
                <w:sz w:val="28"/>
                <w:szCs w:val="28"/>
              </w:rPr>
            </w:pPr>
          </w:p>
        </w:tc>
      </w:tr>
      <w:tr w14:paraId="0E31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BFEEFD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Discount Management</w:t>
            </w:r>
          </w:p>
        </w:tc>
        <w:tc>
          <w:tcPr>
            <w:tcW w:w="1152" w:type="dxa"/>
          </w:tcPr>
          <w:p w14:paraId="1625F2E0">
            <w:pPr>
              <w:spacing w:after="0" w:line="240" w:lineRule="auto"/>
              <w:jc w:val="center"/>
              <w:rPr>
                <w:rFonts w:hint="default" w:ascii="Times New Roman" w:hAnsi="Times New Roman" w:cs="Times New Roman"/>
                <w:sz w:val="28"/>
                <w:szCs w:val="28"/>
              </w:rPr>
            </w:pPr>
          </w:p>
        </w:tc>
        <w:tc>
          <w:tcPr>
            <w:tcW w:w="1296" w:type="dxa"/>
          </w:tcPr>
          <w:p w14:paraId="54D2E73B">
            <w:pPr>
              <w:spacing w:after="0" w:line="240" w:lineRule="auto"/>
              <w:jc w:val="center"/>
              <w:rPr>
                <w:rFonts w:hint="default" w:ascii="Times New Roman" w:hAnsi="Times New Roman" w:cs="Times New Roman"/>
                <w:sz w:val="28"/>
                <w:szCs w:val="28"/>
              </w:rPr>
            </w:pPr>
          </w:p>
        </w:tc>
        <w:tc>
          <w:tcPr>
            <w:tcW w:w="1296" w:type="dxa"/>
          </w:tcPr>
          <w:p w14:paraId="2615AAB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152" w:type="dxa"/>
          </w:tcPr>
          <w:p w14:paraId="32EE7207">
            <w:pPr>
              <w:spacing w:after="0" w:line="240" w:lineRule="auto"/>
              <w:jc w:val="center"/>
              <w:rPr>
                <w:rFonts w:hint="default" w:ascii="Times New Roman" w:hAnsi="Times New Roman" w:cs="Times New Roman"/>
                <w:sz w:val="28"/>
                <w:szCs w:val="28"/>
              </w:rPr>
            </w:pPr>
          </w:p>
        </w:tc>
        <w:tc>
          <w:tcPr>
            <w:tcW w:w="1728" w:type="dxa"/>
          </w:tcPr>
          <w:p w14:paraId="0FAF4245">
            <w:pPr>
              <w:spacing w:after="0" w:line="240" w:lineRule="auto"/>
              <w:jc w:val="center"/>
              <w:rPr>
                <w:rFonts w:hint="default" w:ascii="Times New Roman" w:hAnsi="Times New Roman" w:cs="Times New Roman"/>
                <w:sz w:val="28"/>
                <w:szCs w:val="28"/>
              </w:rPr>
            </w:pPr>
          </w:p>
        </w:tc>
      </w:tr>
      <w:tr w14:paraId="36C1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D86EBEB">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Admin Dashboard</w:t>
            </w:r>
          </w:p>
        </w:tc>
        <w:tc>
          <w:tcPr>
            <w:tcW w:w="1152" w:type="dxa"/>
          </w:tcPr>
          <w:p w14:paraId="777E3594">
            <w:pPr>
              <w:spacing w:after="0" w:line="240" w:lineRule="auto"/>
              <w:jc w:val="center"/>
              <w:rPr>
                <w:rFonts w:hint="default" w:ascii="Times New Roman" w:hAnsi="Times New Roman" w:cs="Times New Roman"/>
                <w:sz w:val="28"/>
                <w:szCs w:val="28"/>
              </w:rPr>
            </w:pPr>
          </w:p>
        </w:tc>
        <w:tc>
          <w:tcPr>
            <w:tcW w:w="1296" w:type="dxa"/>
          </w:tcPr>
          <w:p w14:paraId="76462FC7">
            <w:pPr>
              <w:spacing w:after="0" w:line="240" w:lineRule="auto"/>
              <w:jc w:val="center"/>
              <w:rPr>
                <w:rFonts w:hint="default" w:ascii="Times New Roman" w:hAnsi="Times New Roman" w:cs="Times New Roman"/>
                <w:sz w:val="28"/>
                <w:szCs w:val="28"/>
              </w:rPr>
            </w:pPr>
          </w:p>
        </w:tc>
        <w:tc>
          <w:tcPr>
            <w:tcW w:w="1296" w:type="dxa"/>
          </w:tcPr>
          <w:p w14:paraId="59222CE9">
            <w:pPr>
              <w:spacing w:after="0" w:line="240" w:lineRule="auto"/>
              <w:jc w:val="center"/>
              <w:rPr>
                <w:rFonts w:hint="default" w:ascii="Times New Roman" w:hAnsi="Times New Roman" w:cs="Times New Roman"/>
                <w:sz w:val="28"/>
                <w:szCs w:val="28"/>
              </w:rPr>
            </w:pPr>
          </w:p>
        </w:tc>
        <w:tc>
          <w:tcPr>
            <w:tcW w:w="1152" w:type="dxa"/>
          </w:tcPr>
          <w:p w14:paraId="194E1DD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405A29FA">
            <w:pPr>
              <w:spacing w:after="0" w:line="240" w:lineRule="auto"/>
              <w:jc w:val="center"/>
              <w:rPr>
                <w:rFonts w:hint="default" w:ascii="Times New Roman" w:hAnsi="Times New Roman" w:cs="Times New Roman"/>
                <w:sz w:val="28"/>
                <w:szCs w:val="28"/>
              </w:rPr>
            </w:pPr>
          </w:p>
        </w:tc>
      </w:tr>
      <w:tr w14:paraId="7F96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5B7AAA3">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Account Management</w:t>
            </w:r>
          </w:p>
        </w:tc>
        <w:tc>
          <w:tcPr>
            <w:tcW w:w="1152" w:type="dxa"/>
          </w:tcPr>
          <w:p w14:paraId="688CAFDF">
            <w:pPr>
              <w:spacing w:after="0" w:line="240" w:lineRule="auto"/>
              <w:jc w:val="center"/>
              <w:rPr>
                <w:rFonts w:hint="default" w:ascii="Times New Roman" w:hAnsi="Times New Roman" w:cs="Times New Roman"/>
                <w:sz w:val="28"/>
                <w:szCs w:val="28"/>
              </w:rPr>
            </w:pPr>
          </w:p>
        </w:tc>
        <w:tc>
          <w:tcPr>
            <w:tcW w:w="1296" w:type="dxa"/>
          </w:tcPr>
          <w:p w14:paraId="3A15858C">
            <w:pPr>
              <w:spacing w:after="0" w:line="240" w:lineRule="auto"/>
              <w:jc w:val="center"/>
              <w:rPr>
                <w:rFonts w:hint="default" w:ascii="Times New Roman" w:hAnsi="Times New Roman" w:cs="Times New Roman"/>
                <w:sz w:val="28"/>
                <w:szCs w:val="28"/>
              </w:rPr>
            </w:pPr>
          </w:p>
        </w:tc>
        <w:tc>
          <w:tcPr>
            <w:tcW w:w="1296" w:type="dxa"/>
          </w:tcPr>
          <w:p w14:paraId="01D7E676">
            <w:pPr>
              <w:spacing w:after="0" w:line="240" w:lineRule="auto"/>
              <w:jc w:val="center"/>
              <w:rPr>
                <w:rFonts w:hint="default" w:ascii="Times New Roman" w:hAnsi="Times New Roman" w:cs="Times New Roman"/>
                <w:sz w:val="28"/>
                <w:szCs w:val="28"/>
              </w:rPr>
            </w:pPr>
          </w:p>
        </w:tc>
        <w:tc>
          <w:tcPr>
            <w:tcW w:w="1152" w:type="dxa"/>
          </w:tcPr>
          <w:p w14:paraId="3ED90C6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774F8CA5">
            <w:pPr>
              <w:spacing w:after="0" w:line="240" w:lineRule="auto"/>
              <w:jc w:val="center"/>
              <w:rPr>
                <w:rFonts w:hint="default" w:ascii="Times New Roman" w:hAnsi="Times New Roman" w:cs="Times New Roman"/>
                <w:sz w:val="28"/>
                <w:szCs w:val="28"/>
              </w:rPr>
            </w:pPr>
          </w:p>
        </w:tc>
      </w:tr>
      <w:tr w14:paraId="3698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3C343621">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Product Approval</w:t>
            </w:r>
          </w:p>
        </w:tc>
        <w:tc>
          <w:tcPr>
            <w:tcW w:w="1152" w:type="dxa"/>
          </w:tcPr>
          <w:p w14:paraId="55837F50">
            <w:pPr>
              <w:spacing w:after="0" w:line="240" w:lineRule="auto"/>
              <w:jc w:val="center"/>
              <w:rPr>
                <w:rFonts w:hint="default" w:ascii="Times New Roman" w:hAnsi="Times New Roman" w:cs="Times New Roman"/>
                <w:sz w:val="28"/>
                <w:szCs w:val="28"/>
              </w:rPr>
            </w:pPr>
          </w:p>
        </w:tc>
        <w:tc>
          <w:tcPr>
            <w:tcW w:w="1296" w:type="dxa"/>
          </w:tcPr>
          <w:p w14:paraId="4F9D64CF">
            <w:pPr>
              <w:spacing w:after="0" w:line="240" w:lineRule="auto"/>
              <w:jc w:val="center"/>
              <w:rPr>
                <w:rFonts w:hint="default" w:ascii="Times New Roman" w:hAnsi="Times New Roman" w:cs="Times New Roman"/>
                <w:sz w:val="28"/>
                <w:szCs w:val="28"/>
              </w:rPr>
            </w:pPr>
          </w:p>
        </w:tc>
        <w:tc>
          <w:tcPr>
            <w:tcW w:w="1296" w:type="dxa"/>
          </w:tcPr>
          <w:p w14:paraId="52868814">
            <w:pPr>
              <w:spacing w:after="0" w:line="240" w:lineRule="auto"/>
              <w:jc w:val="center"/>
              <w:rPr>
                <w:rFonts w:hint="default" w:ascii="Times New Roman" w:hAnsi="Times New Roman" w:cs="Times New Roman"/>
                <w:sz w:val="28"/>
                <w:szCs w:val="28"/>
              </w:rPr>
            </w:pPr>
          </w:p>
        </w:tc>
        <w:tc>
          <w:tcPr>
            <w:tcW w:w="1152" w:type="dxa"/>
          </w:tcPr>
          <w:p w14:paraId="7BFBB5B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273175FF">
            <w:pPr>
              <w:spacing w:after="0" w:line="240" w:lineRule="auto"/>
              <w:jc w:val="center"/>
              <w:rPr>
                <w:rFonts w:hint="default" w:ascii="Times New Roman" w:hAnsi="Times New Roman" w:cs="Times New Roman"/>
                <w:sz w:val="28"/>
                <w:szCs w:val="28"/>
              </w:rPr>
            </w:pPr>
          </w:p>
        </w:tc>
      </w:tr>
      <w:tr w14:paraId="6957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0E519A5">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Category Management</w:t>
            </w:r>
          </w:p>
        </w:tc>
        <w:tc>
          <w:tcPr>
            <w:tcW w:w="1152" w:type="dxa"/>
          </w:tcPr>
          <w:p w14:paraId="6BA451A6">
            <w:pPr>
              <w:spacing w:after="0" w:line="240" w:lineRule="auto"/>
              <w:jc w:val="center"/>
              <w:rPr>
                <w:rFonts w:hint="default" w:ascii="Times New Roman" w:hAnsi="Times New Roman" w:cs="Times New Roman"/>
                <w:sz w:val="28"/>
                <w:szCs w:val="28"/>
              </w:rPr>
            </w:pPr>
          </w:p>
        </w:tc>
        <w:tc>
          <w:tcPr>
            <w:tcW w:w="1296" w:type="dxa"/>
          </w:tcPr>
          <w:p w14:paraId="60FC3F5C">
            <w:pPr>
              <w:spacing w:after="0" w:line="240" w:lineRule="auto"/>
              <w:jc w:val="center"/>
              <w:rPr>
                <w:rFonts w:hint="default" w:ascii="Times New Roman" w:hAnsi="Times New Roman" w:cs="Times New Roman"/>
                <w:sz w:val="28"/>
                <w:szCs w:val="28"/>
              </w:rPr>
            </w:pPr>
          </w:p>
        </w:tc>
        <w:tc>
          <w:tcPr>
            <w:tcW w:w="1296" w:type="dxa"/>
          </w:tcPr>
          <w:p w14:paraId="73024FA4">
            <w:pPr>
              <w:spacing w:after="0" w:line="240" w:lineRule="auto"/>
              <w:jc w:val="center"/>
              <w:rPr>
                <w:rFonts w:hint="default" w:ascii="Times New Roman" w:hAnsi="Times New Roman" w:cs="Times New Roman"/>
                <w:sz w:val="28"/>
                <w:szCs w:val="28"/>
              </w:rPr>
            </w:pPr>
          </w:p>
        </w:tc>
        <w:tc>
          <w:tcPr>
            <w:tcW w:w="1152" w:type="dxa"/>
          </w:tcPr>
          <w:p w14:paraId="65986EA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0A299D9F">
            <w:pPr>
              <w:spacing w:after="0" w:line="240" w:lineRule="auto"/>
              <w:jc w:val="center"/>
              <w:rPr>
                <w:rFonts w:hint="default" w:ascii="Times New Roman" w:hAnsi="Times New Roman" w:cs="Times New Roman"/>
                <w:sz w:val="28"/>
                <w:szCs w:val="28"/>
              </w:rPr>
            </w:pPr>
          </w:p>
        </w:tc>
      </w:tr>
      <w:tr w14:paraId="6698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2FA4FC2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Reports &amp; Transactions</w:t>
            </w:r>
          </w:p>
        </w:tc>
        <w:tc>
          <w:tcPr>
            <w:tcW w:w="1152" w:type="dxa"/>
          </w:tcPr>
          <w:p w14:paraId="74519ADA">
            <w:pPr>
              <w:spacing w:after="0" w:line="240" w:lineRule="auto"/>
              <w:jc w:val="center"/>
              <w:rPr>
                <w:rFonts w:hint="default" w:ascii="Times New Roman" w:hAnsi="Times New Roman" w:cs="Times New Roman"/>
                <w:sz w:val="28"/>
                <w:szCs w:val="28"/>
              </w:rPr>
            </w:pPr>
          </w:p>
        </w:tc>
        <w:tc>
          <w:tcPr>
            <w:tcW w:w="1296" w:type="dxa"/>
          </w:tcPr>
          <w:p w14:paraId="1949270C">
            <w:pPr>
              <w:spacing w:after="0" w:line="240" w:lineRule="auto"/>
              <w:jc w:val="center"/>
              <w:rPr>
                <w:rFonts w:hint="default" w:ascii="Times New Roman" w:hAnsi="Times New Roman" w:cs="Times New Roman"/>
                <w:sz w:val="28"/>
                <w:szCs w:val="28"/>
              </w:rPr>
            </w:pPr>
          </w:p>
        </w:tc>
        <w:tc>
          <w:tcPr>
            <w:tcW w:w="1296" w:type="dxa"/>
          </w:tcPr>
          <w:p w14:paraId="0F3EBD69">
            <w:pPr>
              <w:spacing w:after="0" w:line="240" w:lineRule="auto"/>
              <w:jc w:val="center"/>
              <w:rPr>
                <w:rFonts w:hint="default" w:ascii="Times New Roman" w:hAnsi="Times New Roman" w:cs="Times New Roman"/>
                <w:sz w:val="28"/>
                <w:szCs w:val="28"/>
              </w:rPr>
            </w:pPr>
          </w:p>
        </w:tc>
        <w:tc>
          <w:tcPr>
            <w:tcW w:w="1152" w:type="dxa"/>
          </w:tcPr>
          <w:p w14:paraId="2D1B9C8A">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c>
          <w:tcPr>
            <w:tcW w:w="1728" w:type="dxa"/>
          </w:tcPr>
          <w:p w14:paraId="53102CF4">
            <w:pPr>
              <w:spacing w:after="0" w:line="240" w:lineRule="auto"/>
              <w:jc w:val="center"/>
              <w:rPr>
                <w:rFonts w:hint="default" w:ascii="Times New Roman" w:hAnsi="Times New Roman" w:cs="Times New Roman"/>
                <w:sz w:val="28"/>
                <w:szCs w:val="28"/>
              </w:rPr>
            </w:pPr>
          </w:p>
        </w:tc>
      </w:tr>
      <w:tr w14:paraId="3E5E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BA37C54">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Transport Dashboard</w:t>
            </w:r>
          </w:p>
        </w:tc>
        <w:tc>
          <w:tcPr>
            <w:tcW w:w="1152" w:type="dxa"/>
          </w:tcPr>
          <w:p w14:paraId="72BAEBE8">
            <w:pPr>
              <w:spacing w:after="0" w:line="240" w:lineRule="auto"/>
              <w:jc w:val="center"/>
              <w:rPr>
                <w:rFonts w:hint="default" w:ascii="Times New Roman" w:hAnsi="Times New Roman" w:cs="Times New Roman"/>
                <w:sz w:val="28"/>
                <w:szCs w:val="28"/>
              </w:rPr>
            </w:pPr>
          </w:p>
        </w:tc>
        <w:tc>
          <w:tcPr>
            <w:tcW w:w="1296" w:type="dxa"/>
          </w:tcPr>
          <w:p w14:paraId="125FA52E">
            <w:pPr>
              <w:spacing w:after="0" w:line="240" w:lineRule="auto"/>
              <w:jc w:val="center"/>
              <w:rPr>
                <w:rFonts w:hint="default" w:ascii="Times New Roman" w:hAnsi="Times New Roman" w:cs="Times New Roman"/>
                <w:sz w:val="28"/>
                <w:szCs w:val="28"/>
              </w:rPr>
            </w:pPr>
          </w:p>
        </w:tc>
        <w:tc>
          <w:tcPr>
            <w:tcW w:w="1296" w:type="dxa"/>
          </w:tcPr>
          <w:p w14:paraId="3B352013">
            <w:pPr>
              <w:spacing w:after="0" w:line="240" w:lineRule="auto"/>
              <w:jc w:val="center"/>
              <w:rPr>
                <w:rFonts w:hint="default" w:ascii="Times New Roman" w:hAnsi="Times New Roman" w:cs="Times New Roman"/>
                <w:sz w:val="28"/>
                <w:szCs w:val="28"/>
              </w:rPr>
            </w:pPr>
          </w:p>
        </w:tc>
        <w:tc>
          <w:tcPr>
            <w:tcW w:w="1152" w:type="dxa"/>
          </w:tcPr>
          <w:p w14:paraId="17F8819B">
            <w:pPr>
              <w:spacing w:after="0" w:line="240" w:lineRule="auto"/>
              <w:jc w:val="center"/>
              <w:rPr>
                <w:rFonts w:hint="default" w:ascii="Times New Roman" w:hAnsi="Times New Roman" w:cs="Times New Roman"/>
                <w:sz w:val="28"/>
                <w:szCs w:val="28"/>
              </w:rPr>
            </w:pPr>
          </w:p>
        </w:tc>
        <w:tc>
          <w:tcPr>
            <w:tcW w:w="1728" w:type="dxa"/>
          </w:tcPr>
          <w:p w14:paraId="6C5C6D0B">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61EF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73D862B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Requests</w:t>
            </w:r>
          </w:p>
        </w:tc>
        <w:tc>
          <w:tcPr>
            <w:tcW w:w="1152" w:type="dxa"/>
          </w:tcPr>
          <w:p w14:paraId="1F77E16D">
            <w:pPr>
              <w:spacing w:after="0" w:line="240" w:lineRule="auto"/>
              <w:jc w:val="center"/>
              <w:rPr>
                <w:rFonts w:hint="default" w:ascii="Times New Roman" w:hAnsi="Times New Roman" w:cs="Times New Roman"/>
                <w:sz w:val="28"/>
                <w:szCs w:val="28"/>
              </w:rPr>
            </w:pPr>
          </w:p>
        </w:tc>
        <w:tc>
          <w:tcPr>
            <w:tcW w:w="1296" w:type="dxa"/>
          </w:tcPr>
          <w:p w14:paraId="17A3609B">
            <w:pPr>
              <w:spacing w:after="0" w:line="240" w:lineRule="auto"/>
              <w:jc w:val="center"/>
              <w:rPr>
                <w:rFonts w:hint="default" w:ascii="Times New Roman" w:hAnsi="Times New Roman" w:cs="Times New Roman"/>
                <w:sz w:val="28"/>
                <w:szCs w:val="28"/>
              </w:rPr>
            </w:pPr>
          </w:p>
        </w:tc>
        <w:tc>
          <w:tcPr>
            <w:tcW w:w="1296" w:type="dxa"/>
          </w:tcPr>
          <w:p w14:paraId="7EA3F299">
            <w:pPr>
              <w:spacing w:after="0" w:line="240" w:lineRule="auto"/>
              <w:jc w:val="center"/>
              <w:rPr>
                <w:rFonts w:hint="default" w:ascii="Times New Roman" w:hAnsi="Times New Roman" w:cs="Times New Roman"/>
                <w:sz w:val="28"/>
                <w:szCs w:val="28"/>
              </w:rPr>
            </w:pPr>
          </w:p>
        </w:tc>
        <w:tc>
          <w:tcPr>
            <w:tcW w:w="1152" w:type="dxa"/>
          </w:tcPr>
          <w:p w14:paraId="11F4B75A">
            <w:pPr>
              <w:spacing w:after="0" w:line="240" w:lineRule="auto"/>
              <w:jc w:val="center"/>
              <w:rPr>
                <w:rFonts w:hint="default" w:ascii="Times New Roman" w:hAnsi="Times New Roman" w:cs="Times New Roman"/>
                <w:sz w:val="28"/>
                <w:szCs w:val="28"/>
              </w:rPr>
            </w:pPr>
          </w:p>
        </w:tc>
        <w:tc>
          <w:tcPr>
            <w:tcW w:w="1728" w:type="dxa"/>
          </w:tcPr>
          <w:p w14:paraId="3AA7386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r w14:paraId="1B6E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1659162">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Delivery History</w:t>
            </w:r>
          </w:p>
        </w:tc>
        <w:tc>
          <w:tcPr>
            <w:tcW w:w="1152" w:type="dxa"/>
          </w:tcPr>
          <w:p w14:paraId="6AEA244D">
            <w:pPr>
              <w:spacing w:after="0" w:line="240" w:lineRule="auto"/>
              <w:jc w:val="center"/>
              <w:rPr>
                <w:rFonts w:hint="default" w:ascii="Times New Roman" w:hAnsi="Times New Roman" w:cs="Times New Roman"/>
                <w:sz w:val="28"/>
                <w:szCs w:val="28"/>
              </w:rPr>
            </w:pPr>
          </w:p>
        </w:tc>
        <w:tc>
          <w:tcPr>
            <w:tcW w:w="1296" w:type="dxa"/>
          </w:tcPr>
          <w:p w14:paraId="43F1074E">
            <w:pPr>
              <w:spacing w:after="0" w:line="240" w:lineRule="auto"/>
              <w:jc w:val="center"/>
              <w:rPr>
                <w:rFonts w:hint="default" w:ascii="Times New Roman" w:hAnsi="Times New Roman" w:cs="Times New Roman"/>
                <w:sz w:val="28"/>
                <w:szCs w:val="28"/>
              </w:rPr>
            </w:pPr>
          </w:p>
        </w:tc>
        <w:tc>
          <w:tcPr>
            <w:tcW w:w="1296" w:type="dxa"/>
          </w:tcPr>
          <w:p w14:paraId="57D734AE">
            <w:pPr>
              <w:spacing w:after="0" w:line="240" w:lineRule="auto"/>
              <w:jc w:val="center"/>
              <w:rPr>
                <w:rFonts w:hint="default" w:ascii="Times New Roman" w:hAnsi="Times New Roman" w:cs="Times New Roman"/>
                <w:sz w:val="28"/>
                <w:szCs w:val="28"/>
              </w:rPr>
            </w:pPr>
          </w:p>
        </w:tc>
        <w:tc>
          <w:tcPr>
            <w:tcW w:w="1152" w:type="dxa"/>
          </w:tcPr>
          <w:p w14:paraId="4D5B930D">
            <w:pPr>
              <w:spacing w:after="0" w:line="240" w:lineRule="auto"/>
              <w:jc w:val="center"/>
              <w:rPr>
                <w:rFonts w:hint="default" w:ascii="Times New Roman" w:hAnsi="Times New Roman" w:cs="Times New Roman"/>
                <w:sz w:val="28"/>
                <w:szCs w:val="28"/>
              </w:rPr>
            </w:pPr>
          </w:p>
        </w:tc>
        <w:tc>
          <w:tcPr>
            <w:tcW w:w="1728" w:type="dxa"/>
          </w:tcPr>
          <w:p w14:paraId="36C6D8B6">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X</w:t>
            </w:r>
          </w:p>
        </w:tc>
      </w:tr>
    </w:tbl>
    <w:p w14:paraId="1D150D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02"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Table 4: Screen Authorization </w:t>
      </w:r>
    </w:p>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6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25 </w:t>
      </w:r>
    </w:p>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3.1.4 Non-Screen Functions </w:t>
      </w:r>
    </w:p>
    <w:tbl>
      <w:tblPr>
        <w:tblStyle w:val="26"/>
        <w:tblW w:w="9061" w:type="dxa"/>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62"/>
        <w:gridCol w:w="1619"/>
        <w:gridCol w:w="1839"/>
        <w:gridCol w:w="5240"/>
      </w:tblGrid>
      <w:tr w14:paraId="25A0DD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7" w:hRule="atLeast"/>
        </w:trPr>
        <w:tc>
          <w:tcPr>
            <w:shd w:val="clear" w:color="auto" w:fill="auto"/>
            <w:tcMar>
              <w:top w:w="100" w:type="dxa"/>
              <w:left w:w="100" w:type="dxa"/>
              <w:bottom w:w="100" w:type="dxa"/>
              <w:right w:w="100" w:type="dxa"/>
            </w:tcMar>
            <w:vAlign w:val="top"/>
          </w:tcPr>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5"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Feature</w:t>
            </w:r>
          </w:p>
        </w:tc>
        <w:tc>
          <w:tcPr>
            <w:shd w:val="clear" w:color="auto" w:fill="auto"/>
            <w:tcMar>
              <w:top w:w="100" w:type="dxa"/>
              <w:left w:w="100" w:type="dxa"/>
              <w:bottom w:w="100" w:type="dxa"/>
              <w:right w:w="100" w:type="dxa"/>
            </w:tcMar>
            <w:vAlign w:val="top"/>
          </w:tcPr>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System </w:t>
            </w:r>
          </w:p>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 w:after="0" w:line="240" w:lineRule="auto"/>
              <w:ind w:left="125"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Function</w:t>
            </w:r>
          </w:p>
        </w:tc>
        <w:tc>
          <w:tcPr>
            <w:shd w:val="clear" w:color="auto" w:fill="auto"/>
            <w:tcMar>
              <w:top w:w="100" w:type="dxa"/>
              <w:left w:w="100" w:type="dxa"/>
              <w:bottom w:w="100" w:type="dxa"/>
              <w:right w:w="100" w:type="dxa"/>
            </w:tcMar>
            <w:vAlign w:val="top"/>
          </w:tcPr>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Description</w:t>
            </w:r>
          </w:p>
        </w:tc>
      </w:tr>
      <w:tr w14:paraId="608929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88" w:hRule="atLeast"/>
        </w:trPr>
        <w:tc>
          <w:tcPr>
            <w:shd w:val="clear" w:color="auto" w:fill="auto"/>
            <w:tcMar>
              <w:top w:w="100" w:type="dxa"/>
              <w:left w:w="100" w:type="dxa"/>
              <w:bottom w:w="100" w:type="dxa"/>
              <w:right w:w="100" w:type="dxa"/>
            </w:tcMar>
            <w:vAlign w:val="top"/>
          </w:tcPr>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91" w:firstLine="0"/>
              <w:jc w:val="righ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 </w:t>
            </w:r>
          </w:p>
        </w:tc>
        <w:tc>
          <w:tcPr>
            <w:shd w:val="clear" w:color="auto" w:fill="auto"/>
            <w:tcMar>
              <w:top w:w="100" w:type="dxa"/>
              <w:left w:w="100" w:type="dxa"/>
              <w:bottom w:w="100" w:type="dxa"/>
              <w:right w:w="100" w:type="dxa"/>
            </w:tcMar>
            <w:vAlign w:val="top"/>
          </w:tcPr>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Authorization</w:t>
            </w:r>
          </w:p>
        </w:tc>
        <w:tc>
          <w:tcPr>
            <w:shd w:val="clear" w:color="auto" w:fill="auto"/>
            <w:tcMar>
              <w:top w:w="100" w:type="dxa"/>
              <w:left w:w="100" w:type="dxa"/>
              <w:bottom w:w="100" w:type="dxa"/>
              <w:right w:w="100" w:type="dxa"/>
            </w:tcMar>
            <w:vAlign w:val="top"/>
          </w:tcPr>
          <w:p w14:paraId="00000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Function for User </w:t>
            </w:r>
          </w:p>
        </w:tc>
        <w:tc>
          <w:tcPr>
            <w:shd w:val="clear" w:color="auto" w:fill="auto"/>
            <w:tcMar>
              <w:top w:w="100" w:type="dxa"/>
              <w:left w:w="100" w:type="dxa"/>
              <w:bottom w:w="100" w:type="dxa"/>
              <w:right w:w="100" w:type="dxa"/>
            </w:tcMar>
            <w:vAlign w:val="top"/>
          </w:tcPr>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26" w:right="574"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All requests to Candidate, Company and Admin  functions are passed through the user authorization  middleware.</w:t>
            </w:r>
          </w:p>
        </w:tc>
      </w:tr>
      <w:tr w14:paraId="0540A9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901" w:hRule="atLeast"/>
        </w:trPr>
        <w:tc>
          <w:tcPr>
            <w:shd w:val="clear" w:color="auto" w:fill="auto"/>
            <w:tcMar>
              <w:top w:w="100" w:type="dxa"/>
              <w:left w:w="100" w:type="dxa"/>
              <w:bottom w:w="100" w:type="dxa"/>
              <w:right w:w="100" w:type="dxa"/>
            </w:tcMar>
            <w:vAlign w:val="top"/>
          </w:tcPr>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2</w:t>
            </w:r>
          </w:p>
        </w:tc>
        <w:tc>
          <w:tcPr>
            <w:shd w:val="clear" w:color="auto" w:fill="auto"/>
            <w:tcMar>
              <w:top w:w="100" w:type="dxa"/>
              <w:left w:w="100" w:type="dxa"/>
              <w:bottom w:w="100" w:type="dxa"/>
              <w:right w:w="100" w:type="dxa"/>
            </w:tcMar>
            <w:vAlign w:val="top"/>
          </w:tcPr>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WebSocket  </w:t>
            </w:r>
          </w:p>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3" w:after="0" w:line="240" w:lineRule="auto"/>
              <w:ind w:left="128"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Connection</w:t>
            </w:r>
          </w:p>
        </w:tc>
        <w:tc>
          <w:tcPr>
            <w:shd w:val="clear" w:color="auto" w:fill="auto"/>
            <w:tcMar>
              <w:top w:w="100" w:type="dxa"/>
              <w:left w:w="100" w:type="dxa"/>
              <w:bottom w:w="100" w:type="dxa"/>
              <w:right w:w="100" w:type="dxa"/>
            </w:tcMar>
            <w:vAlign w:val="top"/>
          </w:tcPr>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Connection </w:t>
            </w:r>
          </w:p>
        </w:tc>
        <w:tc>
          <w:tcPr>
            <w:shd w:val="clear" w:color="auto" w:fill="auto"/>
            <w:tcMar>
              <w:top w:w="100" w:type="dxa"/>
              <w:left w:w="100" w:type="dxa"/>
              <w:bottom w:w="100" w:type="dxa"/>
              <w:right w:w="100" w:type="dxa"/>
            </w:tcMar>
            <w:vAlign w:val="top"/>
          </w:tcPr>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26" w:right="220" w:firstLine="3"/>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Establishes real-time communication for instant  notifications and updates between users and the system.</w:t>
            </w:r>
          </w:p>
        </w:tc>
      </w:tr>
      <w:tr w14:paraId="21AEFB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692" w:hRule="atLeast"/>
        </w:trPr>
        <w:tc>
          <w:tcPr>
            <w:shd w:val="clear" w:color="auto" w:fill="auto"/>
            <w:tcMar>
              <w:top w:w="100" w:type="dxa"/>
              <w:left w:w="100" w:type="dxa"/>
              <w:bottom w:w="100" w:type="dxa"/>
              <w:right w:w="100" w:type="dxa"/>
            </w:tcMar>
            <w:vAlign w:val="top"/>
          </w:tcPr>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3</w:t>
            </w:r>
          </w:p>
        </w:tc>
        <w:tc>
          <w:tcPr>
            <w:shd w:val="clear" w:color="auto" w:fill="auto"/>
            <w:tcMar>
              <w:top w:w="100" w:type="dxa"/>
              <w:left w:w="100" w:type="dxa"/>
              <w:bottom w:w="100" w:type="dxa"/>
              <w:right w:w="100" w:type="dxa"/>
            </w:tcMar>
            <w:vAlign w:val="top"/>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Push  </w:t>
            </w:r>
          </w:p>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1" w:after="0" w:line="240" w:lineRule="auto"/>
              <w:ind w:left="117"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Notifications</w:t>
            </w:r>
          </w:p>
        </w:tc>
        <w:tc>
          <w:tcPr>
            <w:shd w:val="clear" w:color="auto" w:fill="auto"/>
            <w:tcMar>
              <w:top w:w="100" w:type="dxa"/>
              <w:left w:w="100" w:type="dxa"/>
              <w:bottom w:w="100" w:type="dxa"/>
              <w:right w:w="100" w:type="dxa"/>
            </w:tcMar>
            <w:vAlign w:val="top"/>
          </w:tcPr>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7"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Notify users </w:t>
            </w:r>
          </w:p>
        </w:tc>
        <w:tc>
          <w:tcPr>
            <w:shd w:val="clear" w:color="auto" w:fill="auto"/>
            <w:tcMar>
              <w:top w:w="100" w:type="dxa"/>
              <w:left w:w="100" w:type="dxa"/>
              <w:bottom w:w="100" w:type="dxa"/>
              <w:right w:w="100" w:type="dxa"/>
            </w:tcMar>
            <w:vAlign w:val="top"/>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32" w:right="168" w:firstLine="6"/>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Sends real-time notifications about ride status, payment  confirmations, promotions, and important updates.</w:t>
            </w:r>
          </w:p>
        </w:tc>
      </w:tr>
    </w:tbl>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14"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 xml:space="preserve">Table 5: Non-screen functions </w:t>
      </w:r>
    </w:p>
    <w:p w14:paraId="56F504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58E3F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0B6A6B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6AA30B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7C3F28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653AB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7308EF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5CE3B6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5F4AB3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20813D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3556A6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2DBB0E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74666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64607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21401F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06CCD5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p>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3.1.5 Entity Relationship Diagram </w:t>
      </w:r>
    </w:p>
    <w:p w14:paraId="7AB6CE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r>
        <w:rPr>
          <w:rFonts w:hint="default" w:ascii="Times New Roman" w:hAnsi="Times New Roman" w:cs="Times New Roman"/>
          <w:sz w:val="28"/>
          <w:szCs w:val="28"/>
        </w:rPr>
        <w:drawing>
          <wp:inline distT="0" distB="0" distL="114300" distR="114300">
            <wp:extent cx="6245225" cy="3905250"/>
            <wp:effectExtent l="0" t="0" r="3175" b="1143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17"/>
                    <a:stretch>
                      <a:fillRect/>
                    </a:stretch>
                  </pic:blipFill>
                  <pic:spPr>
                    <a:xfrm>
                      <a:off x="0" y="0"/>
                      <a:ext cx="6245225" cy="3905250"/>
                    </a:xfrm>
                    <a:prstGeom prst="rect">
                      <a:avLst/>
                    </a:prstGeom>
                    <a:noFill/>
                    <a:ln>
                      <a:noFill/>
                    </a:ln>
                  </pic:spPr>
                </pic:pic>
              </a:graphicData>
            </a:graphic>
          </wp:inline>
        </w:drawing>
      </w:r>
    </w:p>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8" w:after="0" w:line="218" w:lineRule="auto"/>
        <w:ind w:left="40" w:right="263" w:firstLine="0"/>
        <w:jc w:val="center"/>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Figure 13: Entity Relationship diagram</w:t>
      </w:r>
    </w:p>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26 </w:t>
      </w:r>
    </w:p>
    <w:p w14:paraId="38CA89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AAC9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000002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Entities Description </w:t>
      </w:r>
    </w:p>
    <w:tbl>
      <w:tblPr>
        <w:tblStyle w:val="27"/>
        <w:tblW w:w="8941" w:type="dxa"/>
        <w:tblInd w:w="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20"/>
        <w:gridCol w:w="2381"/>
        <w:gridCol w:w="6039"/>
      </w:tblGrid>
      <w:tr w14:paraId="04AE99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3" w:hRule="atLeast"/>
        </w:trPr>
        <w:tc>
          <w:tcPr>
            <w:shd w:val="clear" w:color="auto" w:fill="auto"/>
            <w:tcMar>
              <w:top w:w="100" w:type="dxa"/>
              <w:left w:w="100" w:type="dxa"/>
              <w:bottom w:w="100" w:type="dxa"/>
              <w:right w:w="100" w:type="dxa"/>
            </w:tcMar>
            <w:vAlign w:val="top"/>
          </w:tcPr>
          <w:p w14:paraId="000002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Entity </w:t>
            </w:r>
          </w:p>
        </w:tc>
        <w:tc>
          <w:tcPr>
            <w:shd w:val="clear" w:color="auto" w:fill="auto"/>
            <w:tcMar>
              <w:top w:w="100" w:type="dxa"/>
              <w:left w:w="100" w:type="dxa"/>
              <w:bottom w:w="100" w:type="dxa"/>
              <w:right w:w="100" w:type="dxa"/>
            </w:tcMar>
            <w:vAlign w:val="top"/>
          </w:tcPr>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Description</w:t>
            </w:r>
          </w:p>
        </w:tc>
      </w:tr>
      <w:tr w14:paraId="7AC7D1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09" w:hRule="atLeast"/>
        </w:trPr>
        <w:tc>
          <w:tcPr>
            <w:shd w:val="clear" w:color="auto" w:fill="auto"/>
            <w:tcMar>
              <w:top w:w="100" w:type="dxa"/>
              <w:left w:w="100" w:type="dxa"/>
              <w:bottom w:w="100" w:type="dxa"/>
              <w:right w:w="100" w:type="dxa"/>
            </w:tcMar>
            <w:vAlign w:val="top"/>
          </w:tcPr>
          <w:p w14:paraId="000002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2"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 </w:t>
            </w:r>
          </w:p>
        </w:tc>
        <w:tc>
          <w:tcPr>
            <w:shd w:val="clear" w:color="auto" w:fill="auto"/>
            <w:tcMar>
              <w:top w:w="100" w:type="dxa"/>
              <w:left w:w="100" w:type="dxa"/>
              <w:bottom w:w="100" w:type="dxa"/>
              <w:right w:w="100" w:type="dxa"/>
            </w:tcMar>
            <w:vAlign w:val="top"/>
          </w:tcPr>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5"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Users </w:t>
            </w:r>
          </w:p>
        </w:tc>
        <w:tc>
          <w:tcPr>
            <w:shd w:val="clear" w:color="auto" w:fill="auto"/>
            <w:tcMar>
              <w:top w:w="100" w:type="dxa"/>
              <w:left w:w="100" w:type="dxa"/>
              <w:bottom w:w="100" w:type="dxa"/>
              <w:right w:w="100" w:type="dxa"/>
            </w:tcMar>
            <w:vAlign w:val="top"/>
          </w:tcPr>
          <w:p w14:paraId="000002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38" w:right="312" w:firstLine="6"/>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Stores user-related data, including email, password, roles,  and verification status.</w:t>
            </w:r>
          </w:p>
        </w:tc>
      </w:tr>
      <w:tr w14:paraId="0F5AF1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0000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9"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2 </w:t>
            </w:r>
          </w:p>
        </w:tc>
        <w:tc>
          <w:tcPr>
            <w:shd w:val="clear" w:color="auto" w:fill="auto"/>
            <w:tcMar>
              <w:top w:w="100" w:type="dxa"/>
              <w:left w:w="100" w:type="dxa"/>
              <w:bottom w:w="100" w:type="dxa"/>
              <w:right w:w="100" w:type="dxa"/>
            </w:tcMar>
            <w:vAlign w:val="top"/>
          </w:tcPr>
          <w:p w14:paraId="00000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Candidate Profile </w:t>
            </w:r>
          </w:p>
        </w:tc>
        <w:tc>
          <w:tcPr>
            <w:shd w:val="clear" w:color="auto" w:fill="auto"/>
            <w:tcMar>
              <w:top w:w="100" w:type="dxa"/>
              <w:left w:w="100" w:type="dxa"/>
              <w:bottom w:w="100" w:type="dxa"/>
              <w:right w:w="100" w:type="dxa"/>
            </w:tcMar>
            <w:vAlign w:val="top"/>
          </w:tcPr>
          <w:p w14:paraId="000002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37" w:right="69" w:firstLine="7"/>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Stores candidate-specific details like education and personal  descriptions.</w:t>
            </w:r>
          </w:p>
        </w:tc>
      </w:tr>
      <w:tr w14:paraId="423985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0" w:hRule="atLeast"/>
        </w:trPr>
        <w:tc>
          <w:tcPr>
            <w:shd w:val="clear" w:color="auto" w:fill="auto"/>
            <w:tcMar>
              <w:top w:w="100" w:type="dxa"/>
              <w:left w:w="100" w:type="dxa"/>
              <w:bottom w:w="100" w:type="dxa"/>
              <w:right w:w="100" w:type="dxa"/>
            </w:tcMar>
            <w:vAlign w:val="top"/>
          </w:tcPr>
          <w:p w14:paraId="00000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3 </w:t>
            </w:r>
          </w:p>
        </w:tc>
        <w:tc>
          <w:tcPr>
            <w:shd w:val="clear" w:color="auto" w:fill="auto"/>
            <w:tcMar>
              <w:top w:w="100" w:type="dxa"/>
              <w:left w:w="100" w:type="dxa"/>
              <w:bottom w:w="100" w:type="dxa"/>
              <w:right w:w="100" w:type="dxa"/>
            </w:tcMar>
            <w:vAlign w:val="top"/>
          </w:tcPr>
          <w:p w14:paraId="00000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CV </w:t>
            </w:r>
          </w:p>
        </w:tc>
        <w:tc>
          <w:tcPr>
            <w:shd w:val="clear" w:color="auto" w:fill="auto"/>
            <w:tcMar>
              <w:top w:w="100" w:type="dxa"/>
              <w:left w:w="100" w:type="dxa"/>
              <w:bottom w:w="100" w:type="dxa"/>
              <w:right w:w="100" w:type="dxa"/>
            </w:tcMar>
            <w:vAlign w:val="top"/>
          </w:tcPr>
          <w:p w14:paraId="000002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4" w:lineRule="auto"/>
              <w:ind w:left="141" w:right="178" w:hanging="3"/>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Contains uploaded CVs with content, titles, PDF links, and  sharing information.</w:t>
            </w:r>
          </w:p>
        </w:tc>
      </w:tr>
      <w:tr w14:paraId="3CDB8E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4" w:hRule="atLeast"/>
        </w:trPr>
        <w:tc>
          <w:tcPr>
            <w:shd w:val="clear" w:color="auto" w:fill="auto"/>
            <w:tcMar>
              <w:top w:w="100" w:type="dxa"/>
              <w:left w:w="100" w:type="dxa"/>
              <w:bottom w:w="100" w:type="dxa"/>
              <w:right w:w="100" w:type="dxa"/>
            </w:tcMar>
            <w:vAlign w:val="top"/>
          </w:tcPr>
          <w:p w14:paraId="000002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8"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4 </w:t>
            </w:r>
          </w:p>
        </w:tc>
        <w:tc>
          <w:tcPr>
            <w:shd w:val="clear" w:color="auto" w:fill="auto"/>
            <w:tcMar>
              <w:top w:w="100" w:type="dxa"/>
              <w:left w:w="100" w:type="dxa"/>
              <w:bottom w:w="100" w:type="dxa"/>
              <w:right w:w="100" w:type="dxa"/>
            </w:tcMar>
            <w:vAlign w:val="top"/>
          </w:tcPr>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Company </w:t>
            </w:r>
          </w:p>
        </w:tc>
        <w:tc>
          <w:tcPr>
            <w:shd w:val="clear" w:color="auto" w:fill="auto"/>
            <w:tcMar>
              <w:top w:w="100" w:type="dxa"/>
              <w:left w:w="100" w:type="dxa"/>
              <w:bottom w:w="100" w:type="dxa"/>
              <w:right w:w="100" w:type="dxa"/>
            </w:tcMar>
            <w:vAlign w:val="top"/>
          </w:tcPr>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29" w:right="628" w:firstLine="8"/>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Company data including name, industry, tax code, and  business license info.</w:t>
            </w:r>
          </w:p>
        </w:tc>
      </w:tr>
      <w:tr w14:paraId="58F70A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1" w:hRule="atLeast"/>
        </w:trPr>
        <w:tc>
          <w:tcPr>
            <w:shd w:val="clear" w:color="auto" w:fill="auto"/>
            <w:tcMar>
              <w:top w:w="100" w:type="dxa"/>
              <w:left w:w="100" w:type="dxa"/>
              <w:bottom w:w="100" w:type="dxa"/>
              <w:right w:w="100" w:type="dxa"/>
            </w:tcMar>
            <w:vAlign w:val="top"/>
          </w:tcPr>
          <w:p w14:paraId="000002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5"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5 </w:t>
            </w:r>
          </w:p>
        </w:tc>
        <w:tc>
          <w:tcPr>
            <w:shd w:val="clear" w:color="auto" w:fill="auto"/>
            <w:tcMar>
              <w:top w:w="100" w:type="dxa"/>
              <w:left w:w="100" w:type="dxa"/>
              <w:bottom w:w="100" w:type="dxa"/>
              <w:right w:w="100" w:type="dxa"/>
            </w:tcMar>
            <w:vAlign w:val="top"/>
          </w:tcPr>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Job </w:t>
            </w:r>
          </w:p>
        </w:tc>
        <w:tc>
          <w:tcPr>
            <w:shd w:val="clear" w:color="auto" w:fill="auto"/>
            <w:tcMar>
              <w:top w:w="100" w:type="dxa"/>
              <w:left w:w="100" w:type="dxa"/>
              <w:bottom w:w="100" w:type="dxa"/>
              <w:right w:w="100" w:type="dxa"/>
            </w:tcMar>
            <w:vAlign w:val="top"/>
          </w:tcPr>
          <w:p w14:paraId="000002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38" w:right="398" w:hanging="3"/>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Job postings with details such as title, salary, experience,  and location.</w:t>
            </w:r>
          </w:p>
        </w:tc>
      </w:tr>
      <w:tr w14:paraId="7C1852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09" w:hRule="atLeast"/>
        </w:trPr>
        <w:tc>
          <w:tcPr>
            <w:shd w:val="clear" w:color="auto" w:fill="auto"/>
            <w:tcMar>
              <w:top w:w="100" w:type="dxa"/>
              <w:left w:w="100" w:type="dxa"/>
              <w:bottom w:w="100" w:type="dxa"/>
              <w:right w:w="100" w:type="dxa"/>
            </w:tcMar>
            <w:vAlign w:val="top"/>
          </w:tcPr>
          <w:p w14:paraId="000002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6 </w:t>
            </w:r>
          </w:p>
        </w:tc>
        <w:tc>
          <w:tcPr>
            <w:shd w:val="clear" w:color="auto" w:fill="auto"/>
            <w:tcMar>
              <w:top w:w="100" w:type="dxa"/>
              <w:left w:w="100" w:type="dxa"/>
              <w:bottom w:w="100" w:type="dxa"/>
              <w:right w:w="100" w:type="dxa"/>
            </w:tcMar>
            <w:vAlign w:val="top"/>
          </w:tcPr>
          <w:p w14:paraId="000002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Job Application </w:t>
            </w:r>
          </w:p>
        </w:tc>
        <w:tc>
          <w:tcPr>
            <w:shd w:val="clear" w:color="auto" w:fill="auto"/>
            <w:tcMar>
              <w:top w:w="100" w:type="dxa"/>
              <w:left w:w="100" w:type="dxa"/>
              <w:bottom w:w="100" w:type="dxa"/>
              <w:right w:w="100" w:type="dxa"/>
            </w:tcMar>
            <w:vAlign w:val="top"/>
          </w:tcPr>
          <w:p w14:paraId="000002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38" w:right="372" w:hanging="4"/>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Represents user applications to jobs, including status and  attached CVs.</w:t>
            </w:r>
          </w:p>
        </w:tc>
      </w:tr>
      <w:tr w14:paraId="7B20B6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00002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7 </w:t>
            </w:r>
          </w:p>
        </w:tc>
        <w:tc>
          <w:tcPr>
            <w:shd w:val="clear" w:color="auto" w:fill="auto"/>
            <w:tcMar>
              <w:top w:w="100" w:type="dxa"/>
              <w:left w:w="100" w:type="dxa"/>
              <w:bottom w:w="100" w:type="dxa"/>
              <w:right w:w="100" w:type="dxa"/>
            </w:tcMar>
            <w:vAlign w:val="top"/>
          </w:tcPr>
          <w:p w14:paraId="000002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Calendar </w:t>
            </w:r>
          </w:p>
        </w:tc>
        <w:tc>
          <w:tcPr>
            <w:shd w:val="clear" w:color="auto" w:fill="auto"/>
            <w:tcMar>
              <w:top w:w="100" w:type="dxa"/>
              <w:left w:w="100" w:type="dxa"/>
              <w:bottom w:w="100" w:type="dxa"/>
              <w:right w:w="100" w:type="dxa"/>
            </w:tcMar>
            <w:vAlign w:val="top"/>
          </w:tcPr>
          <w:p w14:paraId="000002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4" w:lineRule="auto"/>
              <w:ind w:left="136" w:right="931" w:firstLine="8"/>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Schedules or appointments related to users, such as  interviews or meetings.</w:t>
            </w:r>
          </w:p>
        </w:tc>
      </w:tr>
      <w:tr w14:paraId="5B7717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09" w:hRule="atLeast"/>
        </w:trPr>
        <w:tc>
          <w:tcPr>
            <w:shd w:val="clear" w:color="auto" w:fill="auto"/>
            <w:tcMar>
              <w:top w:w="100" w:type="dxa"/>
              <w:left w:w="100" w:type="dxa"/>
              <w:bottom w:w="100" w:type="dxa"/>
              <w:right w:w="100" w:type="dxa"/>
            </w:tcMar>
            <w:vAlign w:val="top"/>
          </w:tcPr>
          <w:p w14:paraId="000002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9"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8 </w:t>
            </w:r>
          </w:p>
        </w:tc>
        <w:tc>
          <w:tcPr>
            <w:shd w:val="clear" w:color="auto" w:fill="auto"/>
            <w:tcMar>
              <w:top w:w="100" w:type="dxa"/>
              <w:left w:w="100" w:type="dxa"/>
              <w:bottom w:w="100" w:type="dxa"/>
              <w:right w:w="100" w:type="dxa"/>
            </w:tcMar>
            <w:vAlign w:val="top"/>
          </w:tcPr>
          <w:p w14:paraId="000002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Payment </w:t>
            </w:r>
          </w:p>
        </w:tc>
        <w:tc>
          <w:tcPr>
            <w:shd w:val="clear" w:color="auto" w:fill="auto"/>
            <w:tcMar>
              <w:top w:w="100" w:type="dxa"/>
              <w:left w:w="100" w:type="dxa"/>
              <w:bottom w:w="100" w:type="dxa"/>
              <w:right w:w="100" w:type="dxa"/>
            </w:tcMar>
            <w:vAlign w:val="top"/>
          </w:tcPr>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31" w:right="460" w:firstLine="1"/>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Records user payments for packages, coupons used, and  transaction status.</w:t>
            </w:r>
          </w:p>
        </w:tc>
      </w:tr>
      <w:tr w14:paraId="33B5F6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43" w:hRule="atLeast"/>
        </w:trPr>
        <w:tc>
          <w:tcPr>
            <w:shd w:val="clear" w:color="auto" w:fill="auto"/>
            <w:tcMar>
              <w:top w:w="100" w:type="dxa"/>
              <w:left w:w="100" w:type="dxa"/>
              <w:bottom w:w="100" w:type="dxa"/>
              <w:right w:w="100" w:type="dxa"/>
            </w:tcMar>
            <w:vAlign w:val="top"/>
          </w:tcPr>
          <w:p w14:paraId="000002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9 </w:t>
            </w:r>
          </w:p>
        </w:tc>
        <w:tc>
          <w:tcPr>
            <w:shd w:val="clear" w:color="auto" w:fill="auto"/>
            <w:tcMar>
              <w:top w:w="100" w:type="dxa"/>
              <w:left w:w="100" w:type="dxa"/>
              <w:bottom w:w="100" w:type="dxa"/>
              <w:right w:w="100" w:type="dxa"/>
            </w:tcMar>
            <w:vAlign w:val="top"/>
          </w:tcPr>
          <w:p w14:paraId="000002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Package </w:t>
            </w:r>
          </w:p>
        </w:tc>
        <w:tc>
          <w:tcPr>
            <w:shd w:val="clear" w:color="auto" w:fill="auto"/>
            <w:tcMar>
              <w:top w:w="100" w:type="dxa"/>
              <w:left w:w="100" w:type="dxa"/>
              <w:bottom w:w="100" w:type="dxa"/>
              <w:right w:w="100" w:type="dxa"/>
            </w:tcMar>
            <w:vAlign w:val="top"/>
          </w:tcPr>
          <w:p w14:paraId="000002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29" w:right="99" w:firstLine="6"/>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Information about service plans users can purchase, like job  posting packages.</w:t>
            </w:r>
          </w:p>
        </w:tc>
      </w:tr>
      <w:tr w14:paraId="7F9FE9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1" w:hRule="atLeast"/>
        </w:trPr>
        <w:tc>
          <w:tcPr>
            <w:shd w:val="clear" w:color="auto" w:fill="auto"/>
            <w:tcMar>
              <w:top w:w="100" w:type="dxa"/>
              <w:left w:w="100" w:type="dxa"/>
              <w:bottom w:w="100" w:type="dxa"/>
              <w:right w:w="100" w:type="dxa"/>
            </w:tcMar>
            <w:vAlign w:val="top"/>
          </w:tcPr>
          <w:p w14:paraId="000002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10 </w:t>
            </w:r>
          </w:p>
        </w:tc>
        <w:tc>
          <w:tcPr>
            <w:shd w:val="clear" w:color="auto" w:fill="auto"/>
            <w:tcMar>
              <w:top w:w="100" w:type="dxa"/>
              <w:left w:w="100" w:type="dxa"/>
              <w:bottom w:w="100" w:type="dxa"/>
              <w:right w:w="100" w:type="dxa"/>
            </w:tcMar>
            <w:vAlign w:val="top"/>
          </w:tcPr>
          <w:p w14:paraId="000002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Coupon </w:t>
            </w:r>
          </w:p>
        </w:tc>
        <w:tc>
          <w:tcPr>
            <w:shd w:val="clear" w:color="auto" w:fill="auto"/>
            <w:tcMar>
              <w:top w:w="100" w:type="dxa"/>
              <w:left w:w="100" w:type="dxa"/>
              <w:bottom w:w="100" w:type="dxa"/>
              <w:right w:w="100" w:type="dxa"/>
            </w:tcMar>
            <w:vAlign w:val="top"/>
          </w:tcPr>
          <w:p w14:paraId="000002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38" w:right="120" w:hanging="4"/>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Discount codes applicable to payments, with expiration and  activation status.</w:t>
            </w:r>
          </w:p>
        </w:tc>
      </w:tr>
      <w:tr w14:paraId="51A72E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2" w:hRule="atLeast"/>
        </w:trPr>
        <w:tc>
          <w:tcPr>
            <w:shd w:val="clear" w:color="auto" w:fill="auto"/>
            <w:tcMar>
              <w:top w:w="100" w:type="dxa"/>
              <w:left w:w="100" w:type="dxa"/>
              <w:bottom w:w="100" w:type="dxa"/>
              <w:right w:w="100" w:type="dxa"/>
            </w:tcMar>
            <w:vAlign w:val="top"/>
          </w:tcPr>
          <w:p w14:paraId="000002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11 </w:t>
            </w:r>
          </w:p>
        </w:tc>
        <w:tc>
          <w:tcPr>
            <w:shd w:val="clear" w:color="auto" w:fill="auto"/>
            <w:tcMar>
              <w:top w:w="100" w:type="dxa"/>
              <w:left w:w="100" w:type="dxa"/>
              <w:bottom w:w="100" w:type="dxa"/>
              <w:right w:w="100" w:type="dxa"/>
            </w:tcMar>
            <w:vAlign w:val="top"/>
          </w:tcPr>
          <w:p w14:paraId="000002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1"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Notification </w:t>
            </w:r>
          </w:p>
        </w:tc>
        <w:tc>
          <w:tcPr>
            <w:shd w:val="clear" w:color="auto" w:fill="auto"/>
            <w:tcMar>
              <w:top w:w="100" w:type="dxa"/>
              <w:left w:w="100" w:type="dxa"/>
              <w:bottom w:w="100" w:type="dxa"/>
              <w:right w:w="100" w:type="dxa"/>
            </w:tcMar>
            <w:vAlign w:val="top"/>
          </w:tcPr>
          <w:p w14:paraId="000002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31" w:right="334" w:firstLine="12"/>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System-generated alerts for updates, messages, or actions  taken on the platform.</w:t>
            </w:r>
          </w:p>
        </w:tc>
      </w:tr>
      <w:tr w14:paraId="25E697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23" w:hRule="atLeast"/>
        </w:trPr>
        <w:tc>
          <w:tcPr>
            <w:shd w:val="clear" w:color="auto" w:fill="auto"/>
            <w:tcMar>
              <w:top w:w="100" w:type="dxa"/>
              <w:left w:w="100" w:type="dxa"/>
              <w:bottom w:w="100" w:type="dxa"/>
              <w:right w:w="100" w:type="dxa"/>
            </w:tcMar>
            <w:vAlign w:val="top"/>
          </w:tcPr>
          <w:p w14:paraId="000002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12 </w:t>
            </w:r>
          </w:p>
        </w:tc>
        <w:tc>
          <w:tcPr>
            <w:shd w:val="clear" w:color="auto" w:fill="auto"/>
            <w:tcMar>
              <w:top w:w="100" w:type="dxa"/>
              <w:left w:w="100" w:type="dxa"/>
              <w:bottom w:w="100" w:type="dxa"/>
              <w:right w:w="100" w:type="dxa"/>
            </w:tcMar>
            <w:vAlign w:val="top"/>
          </w:tcPr>
          <w:p w14:paraId="000002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Chat </w:t>
            </w:r>
          </w:p>
        </w:tc>
        <w:tc>
          <w:tcPr>
            <w:shd w:val="clear" w:color="auto" w:fill="auto"/>
            <w:tcMar>
              <w:top w:w="100" w:type="dxa"/>
              <w:left w:w="100" w:type="dxa"/>
              <w:bottom w:w="100" w:type="dxa"/>
              <w:right w:w="100" w:type="dxa"/>
            </w:tcMar>
            <w:vAlign w:val="top"/>
          </w:tcPr>
          <w:p w14:paraId="000002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3" w:lineRule="auto"/>
              <w:ind w:left="137" w:right="967" w:firstLine="6"/>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Stores 1:1 message exchanged between users (e.g.,  candidate and company).</w:t>
            </w:r>
          </w:p>
        </w:tc>
      </w:tr>
      <w:tr w14:paraId="50EAF6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43" w:hRule="atLeast"/>
        </w:trPr>
        <w:tc>
          <w:tcPr>
            <w:shd w:val="clear" w:color="auto" w:fill="auto"/>
            <w:tcMar>
              <w:top w:w="100" w:type="dxa"/>
              <w:left w:w="100" w:type="dxa"/>
              <w:bottom w:w="100" w:type="dxa"/>
              <w:right w:w="100" w:type="dxa"/>
            </w:tcMar>
            <w:vAlign w:val="top"/>
          </w:tcPr>
          <w:p w14:paraId="000002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13 </w:t>
            </w:r>
          </w:p>
        </w:tc>
        <w:tc>
          <w:tcPr>
            <w:shd w:val="clear" w:color="auto" w:fill="auto"/>
            <w:tcMar>
              <w:top w:w="100" w:type="dxa"/>
              <w:left w:w="100" w:type="dxa"/>
              <w:bottom w:w="100" w:type="dxa"/>
              <w:right w:w="100" w:type="dxa"/>
            </w:tcMar>
            <w:vAlign w:val="top"/>
          </w:tcPr>
          <w:p w14:paraId="000002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Candidate Roadmap </w:t>
            </w:r>
          </w:p>
        </w:tc>
        <w:tc>
          <w:tcPr>
            <w:shd w:val="clear" w:color="auto" w:fill="auto"/>
            <w:tcMar>
              <w:top w:w="100" w:type="dxa"/>
              <w:left w:w="100" w:type="dxa"/>
              <w:bottom w:w="100" w:type="dxa"/>
              <w:right w:w="100" w:type="dxa"/>
            </w:tcMar>
            <w:vAlign w:val="top"/>
          </w:tcPr>
          <w:p w14:paraId="000002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5" w:lineRule="auto"/>
              <w:ind w:left="131" w:right="713" w:firstLine="5"/>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Tracks candidate progress in job applications through  roadmap steps.</w:t>
            </w:r>
          </w:p>
        </w:tc>
      </w:tr>
    </w:tbl>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2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46"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Table 6: Entity Description</w:t>
      </w:r>
    </w:p>
    <w:p w14:paraId="000002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27 </w:t>
      </w:r>
    </w:p>
    <w:p w14:paraId="69DB9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left="4437"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4CD44E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pP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lang w:val="en-US"/>
          <w14:textFill>
            <w14:solidFill>
              <w14:schemeClr w14:val="tx1"/>
            </w14:solidFill>
          </w14:textFill>
        </w:rPr>
        <w:t>4.</w:t>
      </w: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t>Detailed Use Cases (Agri Platform)</w:t>
      </w:r>
    </w:p>
    <w:p w14:paraId="54D457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pP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lang w:val="en-US"/>
          <w14:textFill>
            <w14:solidFill>
              <w14:schemeClr w14:val="tx1"/>
            </w14:solidFill>
          </w14:textFill>
        </w:rPr>
        <w:t>4</w:t>
      </w:r>
      <w:r>
        <w:rPr>
          <w:rFonts w:hint="default" w:ascii="Times New Roman" w:hAnsi="Times New Roman" w:eastAsia="Calibri" w:cs="Times New Roman"/>
          <w:b/>
          <w:bCs/>
          <w:i w:val="0"/>
          <w:smallCaps w:val="0"/>
          <w:strike w:val="0"/>
          <w:color w:val="000000" w:themeColor="text1"/>
          <w:sz w:val="28"/>
          <w:szCs w:val="28"/>
          <w:u w:val="none"/>
          <w:shd w:val="clear" w:fill="auto"/>
          <w:vertAlign w:val="baseline"/>
          <w:rtl w:val="0"/>
          <w14:textFill>
            <w14:solidFill>
              <w14:schemeClr w14:val="tx1"/>
            </w14:solidFill>
          </w14:textFill>
        </w:rPr>
        <w:t>.1 Upload Farm Product</w:t>
      </w:r>
    </w:p>
    <w:p w14:paraId="28E61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Farmer accesses the dashboard and selects “Upload Product”.</w:t>
      </w:r>
    </w:p>
    <w:p w14:paraId="424D48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Farmer fills in required information (Product name, category,</w:t>
      </w:r>
    </w:p>
    <w:p w14:paraId="32848D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description, quantity, unit price, harvest date, images). Upon submission, the product is</w:t>
      </w:r>
    </w:p>
    <w:p w14:paraId="1A831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sent to the Admin for approval before becoming visible to Customers on the platform.</w:t>
      </w:r>
    </w:p>
    <w:p w14:paraId="3594C6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Farmer</w:t>
      </w:r>
    </w:p>
    <w:p w14:paraId="75D82F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4CB5CC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“Upload Product” button.</w:t>
      </w:r>
    </w:p>
    <w:p w14:paraId="5B2CE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Form fields: Product name, Category, Description, Quantity, Unit Price, Harvest</w:t>
      </w:r>
    </w:p>
    <w:p w14:paraId="0C89E6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Date.</w:t>
      </w:r>
    </w:p>
    <w:p w14:paraId="7E3E47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Image upload area for product pictures.</w:t>
      </w:r>
    </w:p>
    <w:p w14:paraId="2315C6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Toast/notification on success or failure.</w:t>
      </w:r>
    </w:p>
    <w:p w14:paraId="77996B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266C18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241C99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data from the form.</w:t>
      </w:r>
    </w:p>
    <w:p w14:paraId="7A7907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Uploaded image files.</w:t>
      </w:r>
    </w:p>
    <w:p w14:paraId="16035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5045B5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Validate required fields and image formats.</w:t>
      </w:r>
    </w:p>
    <w:p w14:paraId="43EDEC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Save product data to the database.</w:t>
      </w:r>
    </w:p>
    <w:p w14:paraId="14DE54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Set default status to “Pending Approval”.</w:t>
      </w:r>
    </w:p>
    <w:p w14:paraId="1FD6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1FBCCB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appears in the Farmer&amp;#39;s product list with &amp;#39;Pending&amp;#39; status.</w:t>
      </w:r>
    </w:p>
    <w:p w14:paraId="509A87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Notification sent to Admin for review.</w:t>
      </w:r>
    </w:p>
    <w:p w14:paraId="2712FA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UI updates with success notification.</w:t>
      </w:r>
    </w:p>
    <w:p w14:paraId="3FDC4F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25804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All required fields must be filled.</w:t>
      </w:r>
    </w:p>
    <w:p w14:paraId="058267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Only authenticated Farmers can upload products.</w:t>
      </w:r>
    </w:p>
    <w:p w14:paraId="0D7236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Products must be approved by an Admin before being displayed to Customers.</w:t>
      </w:r>
    </w:p>
    <w:p w14:paraId="472F1E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70880B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55521D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Missing fields → form validation error.</w:t>
      </w:r>
    </w:p>
    <w:p w14:paraId="1990BD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Invalid image format/size → error message.</w:t>
      </w:r>
    </w:p>
    <w:p w14:paraId="1D4AA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Network/server issues → general error notification.</w:t>
      </w:r>
    </w:p>
    <w:p w14:paraId="148A15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005026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.2 Search &amp;amp; View Product Detail</w:t>
      </w:r>
    </w:p>
    <w:p w14:paraId="0F6F03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Customer accesses the Home Page and enters keywords in the search</w:t>
      </w:r>
    </w:p>
    <w:p w14:paraId="163B5A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bar or applies filters.</w:t>
      </w:r>
    </w:p>
    <w:p w14:paraId="29E163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Customer searches for agricultural products using keywords,</w:t>
      </w:r>
    </w:p>
    <w:p w14:paraId="7B87B2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categories, or price filters. Selecting a product from the results opens the detail page,</w:t>
      </w:r>
    </w:p>
    <w:p w14:paraId="0401E6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displaying the product&amp;#39;s price, farmer profile, stock availability, and reviews.</w:t>
      </w:r>
    </w:p>
    <w:p w14:paraId="210603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Customer</w:t>
      </w:r>
    </w:p>
    <w:p w14:paraId="3150B9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7BD4C7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Search bar and Filter dropdowns (Category, Price range, Location).</w:t>
      </w:r>
    </w:p>
    <w:p w14:paraId="2BA1D9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list/grid view.</w:t>
      </w:r>
    </w:p>
    <w:p w14:paraId="703753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detail page containing descriptions, images, and Farmer info.</w:t>
      </w:r>
    </w:p>
    <w:p w14:paraId="16B5AD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“Add to Cart” button.</w:t>
      </w:r>
    </w:p>
    <w:p w14:paraId="0E5DBB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73739E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717965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Search keywords, selected filters.</w:t>
      </w:r>
    </w:p>
    <w:p w14:paraId="3D2179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Selected Product ID.</w:t>
      </w:r>
    </w:p>
    <w:p w14:paraId="6D88F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6F9105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Query the database for products matching the criteria and with &amp;#39;Approved&amp;#39; status.</w:t>
      </w:r>
    </w:p>
    <w:p w14:paraId="7145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Fetch and display detailed information for the selected product.</w:t>
      </w:r>
    </w:p>
    <w:p w14:paraId="5B1243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72332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Filtered list of products.</w:t>
      </w:r>
    </w:p>
    <w:p w14:paraId="39F6C7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Detailed product view.</w:t>
      </w:r>
    </w:p>
    <w:p w14:paraId="5D7BD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Recommended/related products.</w:t>
      </w:r>
    </w:p>
    <w:p w14:paraId="6CF58A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458C9A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0BD453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Only &amp;#39;Approved&amp;#39; and &amp;#39;Active&amp;#39; products are displayed.</w:t>
      </w:r>
    </w:p>
    <w:p w14:paraId="4C93F2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Guests can search and view products, but must log in to add to cart.</w:t>
      </w:r>
    </w:p>
    <w:p w14:paraId="58388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47B874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 products found → display &amp;#39;No results match your criteria&amp;#39;.</w:t>
      </w:r>
    </w:p>
    <w:p w14:paraId="1B16C7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out of stock → disable &amp;#39;Add to Cart&amp;#39; button.</w:t>
      </w:r>
    </w:p>
    <w:p w14:paraId="179C7D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67E14A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.3 Place Order</w:t>
      </w:r>
    </w:p>
    <w:p w14:paraId="6DAEBA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Customer navigates to the Shopping Cart and clicks “Checkout”.</w:t>
      </w:r>
    </w:p>
    <w:p w14:paraId="44E344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Customer reviews selected items, enters delivery</w:t>
      </w:r>
    </w:p>
    <w:p w14:paraId="56736A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information, and chooses a payment method. The system calculates the total cost</w:t>
      </w:r>
    </w:p>
    <w:p w14:paraId="1FC958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including shipping, processes the payment, and creates the order.</w:t>
      </w:r>
    </w:p>
    <w:p w14:paraId="2AF80B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Customer</w:t>
      </w:r>
    </w:p>
    <w:p w14:paraId="2A6379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058E16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Shopping cart review list.</w:t>
      </w:r>
    </w:p>
    <w:p w14:paraId="195B8D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Form fields: Delivery Address, Contact Number, Note.</w:t>
      </w:r>
    </w:p>
    <w:p w14:paraId="4F12FC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Payment method selection (e.g., VNPay, COD).</w:t>
      </w:r>
    </w:p>
    <w:p w14:paraId="027712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“Place Order” button.</w:t>
      </w:r>
    </w:p>
    <w:p w14:paraId="24B2D6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105A16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4371B8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Cart items.</w:t>
      </w:r>
    </w:p>
    <w:p w14:paraId="60BFF4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Delivery address and contact info.</w:t>
      </w:r>
    </w:p>
    <w:p w14:paraId="42897D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Payment selection.</w:t>
      </w:r>
    </w:p>
    <w:p w14:paraId="2F2267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63F32C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Validate stock availability for all cart items.</w:t>
      </w:r>
    </w:p>
    <w:p w14:paraId="2DA82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Calculate total price and shipping fees.</w:t>
      </w:r>
    </w:p>
    <w:p w14:paraId="6DA1E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Process payment (if online).</w:t>
      </w:r>
    </w:p>
    <w:p w14:paraId="30C58D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Create order records in the database.</w:t>
      </w:r>
    </w:p>
    <w:p w14:paraId="07E237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Clear purchased items from the cart.</w:t>
      </w:r>
    </w:p>
    <w:p w14:paraId="642ABF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575CB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Order confirmation screen with Order ID.</w:t>
      </w:r>
    </w:p>
    <w:p w14:paraId="637E68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99E53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Notifications sent to the Customer, Farmer, and Transport Unit.</w:t>
      </w:r>
    </w:p>
    <w:p w14:paraId="06D71C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60F1DF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Customer must be logged in.</w:t>
      </w:r>
    </w:p>
    <w:p w14:paraId="6F29EA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Order cannot be placed if stock is insufficient.</w:t>
      </w:r>
    </w:p>
    <w:p w14:paraId="3CE7D3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Online payment must be verified before order status is set to &amp;#39;Confirmed&amp;#39;.</w:t>
      </w:r>
    </w:p>
    <w:p w14:paraId="4E9AF4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5FAD06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Payment failed → redirect to retry payment.</w:t>
      </w:r>
    </w:p>
    <w:p w14:paraId="48620F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Item out of stock during checkout → prompt user to update cart.</w:t>
      </w:r>
    </w:p>
    <w:p w14:paraId="32AF16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Missing delivery info → validation error.</w:t>
      </w:r>
    </w:p>
    <w:p w14:paraId="00EBC8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221DA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.4 Approve Products Before Display</w:t>
      </w:r>
    </w:p>
    <w:p w14:paraId="3141D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Admin accesses the &amp;#39;Product Approval&amp;#39; section from the dashboard.</w:t>
      </w:r>
    </w:p>
    <w:p w14:paraId="723EF6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Admin reviews products uploaded by Farmers to ensure they</w:t>
      </w:r>
    </w:p>
    <w:p w14:paraId="670DD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meet platform quality and policy standards. The Admin can approve the product for</w:t>
      </w:r>
    </w:p>
    <w:p w14:paraId="3566C7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display or reject it with a specific reason.</w:t>
      </w:r>
    </w:p>
    <w:p w14:paraId="60C769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Admin</w:t>
      </w:r>
    </w:p>
    <w:p w14:paraId="33F24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796979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List of &amp;#39;Pending&amp;#39; products.</w:t>
      </w:r>
    </w:p>
    <w:p w14:paraId="09C084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detail view (images, descriptions, price).</w:t>
      </w:r>
    </w:p>
    <w:p w14:paraId="6E0623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“Approve” and “Reject” buttons.</w:t>
      </w:r>
    </w:p>
    <w:p w14:paraId="7A6F3A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Input field for rejection reason.</w:t>
      </w:r>
    </w:p>
    <w:p w14:paraId="729833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3E844A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235805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ID.</w:t>
      </w:r>
    </w:p>
    <w:p w14:paraId="7DFF2C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Admin action (Approve/Reject).</w:t>
      </w:r>
    </w:p>
    <w:p w14:paraId="184C0C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Rejection reason (if applicable).</w:t>
      </w:r>
    </w:p>
    <w:p w14:paraId="58D8CA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1C78CF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 product status in the database (&amp;#39;Approved&amp;#39; or &amp;#39;Rejected&amp;#39;).</w:t>
      </w:r>
    </w:p>
    <w:p w14:paraId="254124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Trigger notification to the corresponding Farmer.</w:t>
      </w:r>
    </w:p>
    <w:p w14:paraId="49291F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6892AE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4E8CD8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Updated product status.</w:t>
      </w:r>
    </w:p>
    <w:p w14:paraId="3ADA1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Product becomes visible to Customers (if approved).</w:t>
      </w:r>
    </w:p>
    <w:p w14:paraId="724809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System notification to the Farmer.</w:t>
      </w:r>
    </w:p>
    <w:p w14:paraId="2B149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2ABEBD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Only Admins have the authority to approve/reject products.</w:t>
      </w:r>
    </w:p>
    <w:p w14:paraId="68364A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Rejected products must include a clear reason for the Farmer.</w:t>
      </w:r>
    </w:p>
    <w:p w14:paraId="2A326A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629985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Database update failure → display error and retry.</w:t>
      </w:r>
    </w:p>
    <w:p w14:paraId="0C8DEB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Action performed without selecting a product → validation warning.</w:t>
      </w:r>
    </w:p>
    <w:p w14:paraId="7BE38A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E5CC9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bCs/>
          <w:i w:val="0"/>
          <w:smallCaps w:val="0"/>
          <w:strike w:val="0"/>
          <w:color w:val="000000"/>
          <w:sz w:val="28"/>
          <w:szCs w:val="28"/>
          <w:u w:val="none"/>
          <w:shd w:val="clear" w:fill="auto"/>
          <w:vertAlign w:val="baseline"/>
          <w:rtl w:val="0"/>
        </w:rPr>
      </w:pPr>
      <w:r>
        <w:rPr>
          <w:rFonts w:hint="default" w:ascii="Times New Roman" w:hAnsi="Times New Roman" w:eastAsia="Calibri" w:cs="Times New Roman"/>
          <w:b/>
          <w:bCs/>
          <w:i w:val="0"/>
          <w:smallCaps w:val="0"/>
          <w:strike w:val="0"/>
          <w:color w:val="000000"/>
          <w:sz w:val="28"/>
          <w:szCs w:val="28"/>
          <w:u w:val="none"/>
          <w:shd w:val="clear" w:fill="auto"/>
          <w:vertAlign w:val="baseline"/>
          <w:rtl w:val="0"/>
          <w:lang w:val="en-US"/>
        </w:rPr>
        <w:t>4</w:t>
      </w:r>
      <w:r>
        <w:rPr>
          <w:rFonts w:hint="default" w:ascii="Times New Roman" w:hAnsi="Times New Roman" w:eastAsia="Calibri" w:cs="Times New Roman"/>
          <w:b/>
          <w:bCs/>
          <w:i w:val="0"/>
          <w:smallCaps w:val="0"/>
          <w:strike w:val="0"/>
          <w:color w:val="000000"/>
          <w:sz w:val="28"/>
          <w:szCs w:val="28"/>
          <w:u w:val="none"/>
          <w:shd w:val="clear" w:fill="auto"/>
          <w:vertAlign w:val="baseline"/>
          <w:rtl w:val="0"/>
        </w:rPr>
        <w:t>.5 Update Order Status</w:t>
      </w:r>
    </w:p>
    <w:p w14:paraId="022E5F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Trigger: Transport Unit accesses the &amp;#39;Delivery Requests&amp;#39; or &amp;#39;Active Deliveries&amp;#39;</w:t>
      </w:r>
    </w:p>
    <w:p w14:paraId="7E8046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screen.</w:t>
      </w:r>
    </w:p>
    <w:p w14:paraId="1DBED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Function Description: The Transport Unit updates the real-time status of an assigned</w:t>
      </w:r>
    </w:p>
    <w:p w14:paraId="4805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order (e.g., &amp;#39;Picked up&amp;#39;, &amp;#39;In Transit&amp;#39;, &amp;#39;Delivered&amp;#39;). This provides tracking transparency for</w:t>
      </w:r>
    </w:p>
    <w:p w14:paraId="003CAD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both the Customer and the Farmer.</w:t>
      </w:r>
    </w:p>
    <w:p w14:paraId="429ACF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Actors/Roles: Transport Unit</w:t>
      </w:r>
    </w:p>
    <w:p w14:paraId="13D553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Interface Elements</w:t>
      </w:r>
    </w:p>
    <w:p w14:paraId="12B249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List of assigned orders.</w:t>
      </w:r>
    </w:p>
    <w:p w14:paraId="2007A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Status update dropdown/buttons.</w:t>
      </w:r>
    </w:p>
    <w:p w14:paraId="78D7A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Image upload for proof of delivery (optional).</w:t>
      </w:r>
    </w:p>
    <w:p w14:paraId="06B1F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“Confirm Update” button.</w:t>
      </w:r>
    </w:p>
    <w:p w14:paraId="460DE4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Data Processing</w:t>
      </w:r>
    </w:p>
    <w:p w14:paraId="017B8B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Input:</w:t>
      </w:r>
    </w:p>
    <w:p w14:paraId="579085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Order ID.</w:t>
      </w:r>
    </w:p>
    <w:p w14:paraId="28EE3E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New status.</w:t>
      </w:r>
    </w:p>
    <w:p w14:paraId="21DAF6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Proof of delivery (image/signature).</w:t>
      </w:r>
    </w:p>
    <w:p w14:paraId="4862E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Processing:</w:t>
      </w:r>
    </w:p>
    <w:p w14:paraId="27CD8B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p>
    <w:p w14:paraId="563043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Validate the status transition (e.g., cannot jump from &amp;#39;Pending&amp;#39; directly to &amp;#39;Delivered&amp;#39;</w:t>
      </w:r>
    </w:p>
    <w:p w14:paraId="6A0D9D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without &amp;#39;In Transit&amp;#39;).</w:t>
      </w:r>
    </w:p>
    <w:p w14:paraId="467DF7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 order status in the database.</w:t>
      </w:r>
    </w:p>
    <w:p w14:paraId="5BF7D3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Send notifications to Customer and Farmer.</w:t>
      </w:r>
    </w:p>
    <w:p w14:paraId="09C57E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Output:</w:t>
      </w:r>
    </w:p>
    <w:p w14:paraId="55F534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Updated status visible on all relevant dashboards.</w:t>
      </w:r>
    </w:p>
    <w:p w14:paraId="0F88E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Notifications dispatched.</w:t>
      </w:r>
    </w:p>
    <w:p w14:paraId="057398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Delivery history updated.</w:t>
      </w:r>
    </w:p>
    <w:p w14:paraId="792CFA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Business Rules (BR):</w:t>
      </w:r>
    </w:p>
    <w:p w14:paraId="4DF206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Transport Unit can only update orders assigned to them.</w:t>
      </w:r>
    </w:p>
    <w:p w14:paraId="39DD29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&amp;#39;Delivered&amp;#39; status requires confirmation or proof of delivery.</w:t>
      </w:r>
    </w:p>
    <w:p w14:paraId="73E06A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Status updates follow a predefined chronological flow.</w:t>
      </w:r>
    </w:p>
    <w:p w14:paraId="047D5F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Error Handling:</w:t>
      </w:r>
    </w:p>
    <w:p w14:paraId="79A21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Invalid status transition → error message.</w:t>
      </w:r>
    </w:p>
    <w:p w14:paraId="3C0443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9" w:after="0" w:line="240" w:lineRule="auto"/>
        <w:ind w:right="0"/>
        <w:jc w:val="left"/>
        <w:rPr>
          <w:rFonts w:hint="default" w:ascii="Times New Roman" w:hAnsi="Times New Roman" w:eastAsia="Calibri" w:cs="Times New Roman"/>
          <w:b w:val="0"/>
          <w:i w:val="0"/>
          <w:smallCaps w:val="0"/>
          <w:strike w:val="0"/>
          <w:color w:val="000000"/>
          <w:sz w:val="28"/>
          <w:szCs w:val="28"/>
          <w:u w:val="none"/>
          <w:shd w:val="clear" w:fill="auto"/>
          <w:vertAlign w:val="baseline"/>
          <w:rtl w:val="0"/>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Network timeout → prompt to retry update.</w:t>
      </w:r>
    </w:p>
    <w:p w14:paraId="000005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66" w:after="0" w:line="240" w:lineRule="auto"/>
        <w:ind w:left="4436"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69 </w:t>
      </w:r>
    </w:p>
    <w:p w14:paraId="000005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5. Requirement Appendix </w:t>
      </w:r>
    </w:p>
    <w:p w14:paraId="000005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2" w:after="0" w:line="240" w:lineRule="auto"/>
        <w:ind w:left="4"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tl w:val="0"/>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5.1 Business Rules </w:t>
      </w:r>
    </w:p>
    <w:tbl>
      <w:tblPr>
        <w:tblW w:w="0" w:type="auto"/>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6"/>
        <w:gridCol w:w="2813"/>
        <w:gridCol w:w="6305"/>
      </w:tblGrid>
      <w:tr w14:paraId="2BB6B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100" w:type="dxa"/>
              <w:bottom w:w="0" w:type="dxa"/>
              <w:right w:w="100" w:type="dxa"/>
            </w:tcMar>
            <w:vAlign w:val="top"/>
          </w:tcPr>
          <w:p w14:paraId="399C791D">
            <w:pPr>
              <w:pStyle w:val="10"/>
              <w:keepNext w:val="0"/>
              <w:keepLines w:val="0"/>
              <w:widowControl/>
              <w:suppressLineNumbers w:val="0"/>
              <w:bidi w:val="0"/>
              <w:spacing w:before="60" w:beforeAutospacing="0" w:after="60" w:afterAutospacing="0" w:line="17" w:lineRule="atLeast"/>
              <w:ind w:left="80" w:right="8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100" w:type="dxa"/>
              <w:bottom w:w="0" w:type="dxa"/>
              <w:right w:w="100" w:type="dxa"/>
            </w:tcMar>
            <w:vAlign w:val="top"/>
          </w:tcPr>
          <w:p w14:paraId="50E98802">
            <w:pPr>
              <w:pStyle w:val="10"/>
              <w:keepNext w:val="0"/>
              <w:keepLines w:val="0"/>
              <w:widowControl/>
              <w:suppressLineNumbers w:val="0"/>
              <w:bidi w:val="0"/>
              <w:spacing w:before="60" w:beforeAutospacing="0" w:after="60" w:afterAutospacing="0" w:line="17" w:lineRule="atLeast"/>
              <w:ind w:left="80" w:right="10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Category</w:t>
            </w:r>
          </w:p>
        </w:tc>
        <w:tc>
          <w:tcPr>
            <w:tcW w:w="0" w:type="auto"/>
            <w:tcBorders>
              <w:top w:val="single" w:color="000000" w:sz="4" w:space="0"/>
              <w:left w:val="single" w:color="000000" w:sz="4" w:space="0"/>
              <w:bottom w:val="single" w:color="000000" w:sz="4" w:space="0"/>
              <w:right w:val="single" w:color="000000" w:sz="4" w:space="0"/>
            </w:tcBorders>
            <w:shd w:val="clear" w:color="auto" w:fill="FFE8E1"/>
            <w:tcMar>
              <w:top w:w="0" w:type="dxa"/>
              <w:left w:w="100" w:type="dxa"/>
              <w:bottom w:w="0" w:type="dxa"/>
              <w:right w:w="100" w:type="dxa"/>
            </w:tcMar>
            <w:vAlign w:val="top"/>
          </w:tcPr>
          <w:p w14:paraId="79145C75">
            <w:pPr>
              <w:pStyle w:val="10"/>
              <w:keepNext w:val="0"/>
              <w:keepLines w:val="0"/>
              <w:widowControl/>
              <w:suppressLineNumbers w:val="0"/>
              <w:bidi w:val="0"/>
              <w:spacing w:before="60" w:beforeAutospacing="0" w:after="60" w:afterAutospacing="0" w:line="17" w:lineRule="atLeast"/>
              <w:ind w:left="80" w:right="10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Rule Definition</w:t>
            </w:r>
          </w:p>
        </w:tc>
      </w:tr>
      <w:tr w14:paraId="552A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FF54647">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BR-01</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17A2561C">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Email validation rule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E43525B">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Email must follow correct email format and must be unique in the </w:t>
            </w:r>
            <w:r>
              <w:rPr>
                <w:rFonts w:hint="default" w:ascii="Times New Roman" w:hAnsi="Times New Roman" w:eastAsia="monospace" w:cs="Times New Roman"/>
                <w:i w:val="0"/>
                <w:iCs w:val="0"/>
                <w:color w:val="000000" w:themeColor="text1"/>
                <w:sz w:val="28"/>
                <w:szCs w:val="28"/>
                <w:u w:val="none"/>
                <w:vertAlign w:val="baseline"/>
                <w14:textFill>
                  <w14:solidFill>
                    <w14:schemeClr w14:val="tx1"/>
                  </w14:solidFill>
                </w14:textFill>
              </w:rPr>
              <w:t>users</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 table </w:t>
            </w:r>
          </w:p>
        </w:tc>
      </w:tr>
      <w:tr w14:paraId="238F7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70FA309">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CE83430">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validation rule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4EBEF46">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must contain at least 8 characters </w:t>
            </w:r>
          </w:p>
        </w:tc>
      </w:tr>
      <w:tr w14:paraId="6409A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719ACD2">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D97082C">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Login validation rule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65E046B">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must input correct email and password </w:t>
            </w:r>
          </w:p>
        </w:tc>
      </w:tr>
      <w:tr w14:paraId="375E6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3E49F81">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BR-04</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2A48EAD">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Account status rule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A061C3B">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User with status </w:t>
            </w:r>
            <w:r>
              <w:rPr>
                <w:rFonts w:hint="default" w:ascii="Times New Roman" w:hAnsi="Times New Roman" w:eastAsia="monospace" w:cs="Times New Roman"/>
                <w:i w:val="0"/>
                <w:iCs w:val="0"/>
                <w:color w:val="000000" w:themeColor="text1"/>
                <w:sz w:val="28"/>
                <w:szCs w:val="28"/>
                <w:u w:val="none"/>
                <w:vertAlign w:val="baseline"/>
                <w14:textFill>
                  <w14:solidFill>
                    <w14:schemeClr w14:val="tx1"/>
                  </w14:solidFill>
                </w14:textFill>
              </w:rPr>
              <w:t>banned</w:t>
            </w: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 xml:space="preserve"> cannot login </w:t>
            </w:r>
          </w:p>
        </w:tc>
      </w:tr>
      <w:tr w14:paraId="2A58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73A2FFF">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BR-05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EC5A68E">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Google Authentication Rule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BDE647C">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must authenticate using a valid Google account through Google Authentication service. </w:t>
            </w:r>
          </w:p>
        </w:tc>
      </w:tr>
      <w:tr w14:paraId="7464B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A58BB6A">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BR-6</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81E3B19">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Session Management Rule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A7C5B72">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System must clear all active session data after user logout. </w:t>
            </w:r>
          </w:p>
        </w:tc>
      </w:tr>
      <w:tr w14:paraId="4690F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9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3411FDF">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BR-7</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964241D">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Secure Access Rule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046B3C2">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Unauthorized users cannot access authenticated features without logging in. </w:t>
            </w:r>
          </w:p>
        </w:tc>
      </w:tr>
      <w:tr w14:paraId="5C34E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D3F88DF">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BR-09</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DD0F013">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Support Request Validation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6B5BCE5">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require users to fill in all mandatory support request fields before submission. </w:t>
            </w:r>
          </w:p>
        </w:tc>
      </w:tr>
      <w:tr w14:paraId="23F9A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E8501A3">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BR-10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8D47DCF">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Support Content Validation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7B8EAAC">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reject support requests containing invalid, empty, or too-short content. </w:t>
            </w:r>
          </w:p>
        </w:tc>
      </w:tr>
      <w:tr w14:paraId="5F449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357E373">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BR-11</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934414B">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Product Information Validation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63ADE02E">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require farmers to provide all mandatory product information fields before posting products. </w:t>
            </w:r>
          </w:p>
        </w:tc>
      </w:tr>
      <w:tr w14:paraId="6A493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72AFECD">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BR-12</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738F418E">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Product Price Validation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189B26F0">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only allow product prices greater than 0. </w:t>
            </w:r>
          </w:p>
        </w:tc>
      </w:tr>
      <w:tr w14:paraId="0DA25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E84642B">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BR-13</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8880F50">
            <w:pPr>
              <w:pStyle w:val="10"/>
              <w:keepNext w:val="0"/>
              <w:keepLines w:val="0"/>
              <w:widowControl/>
              <w:suppressLineNumbers w:val="0"/>
              <w:bidi w:val="0"/>
              <w:spacing w:before="40" w:beforeAutospacing="0" w:after="40" w:afterAutospacing="0" w:line="17" w:lineRule="atLeast"/>
              <w:ind w:left="8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Product Image Validation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1BDFD0A">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The system must only accept supported image formats and file sizes within the allowed limitation. </w:t>
            </w:r>
          </w:p>
        </w:tc>
      </w:tr>
      <w:tr w14:paraId="2797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0ACB09E">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BR-14</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0FAE51FB">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User Profile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03B0471">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Users can only edit their own profile. The system will display a message such as MSG14 or MSG15.</w:t>
            </w:r>
          </w:p>
        </w:tc>
      </w:tr>
      <w:tr w14:paraId="62560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22F18450">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BR-15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59C0FC92">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User Profile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4149350C">
            <w:pPr>
              <w:pStyle w:val="10"/>
              <w:keepNext w:val="0"/>
              <w:keepLines w:val="0"/>
              <w:widowControl/>
              <w:suppressLineNumbers w:val="0"/>
              <w:bidi w:val="0"/>
              <w:spacing w:before="40" w:beforeAutospacing="0" w:after="40" w:afterAutospacing="0" w:line="17" w:lineRule="atLeast"/>
              <w:ind w:left="-20" w:right="1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Profile information must be retrieved based on authenticated user. If not, the MSG16 message will be displayed. </w:t>
            </w:r>
          </w:p>
        </w:tc>
      </w:tr>
      <w:tr w14:paraId="66A95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8" w:space="0"/>
              <w:bottom w:val="single" w:color="000000" w:sz="4" w:space="0"/>
              <w:right w:val="single" w:color="000000" w:sz="4" w:space="0"/>
            </w:tcBorders>
            <w:shd w:val="clear"/>
            <w:tcMar>
              <w:top w:w="0" w:type="dxa"/>
              <w:left w:w="100" w:type="dxa"/>
              <w:bottom w:w="0" w:type="dxa"/>
              <w:right w:w="100" w:type="dxa"/>
            </w:tcMar>
            <w:vAlign w:val="top"/>
          </w:tcPr>
          <w:p w14:paraId="4E8FC036">
            <w:pPr>
              <w:pStyle w:val="10"/>
              <w:keepNext w:val="0"/>
              <w:keepLines w:val="0"/>
              <w:widowControl/>
              <w:suppressLineNumbers w:val="0"/>
              <w:shd w:val="clear" w:fill="FFFFFF"/>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shd w:val="clear" w:fill="FFFFFF"/>
                <w:vertAlign w:val="baseline"/>
                <w14:textFill>
                  <w14:solidFill>
                    <w14:schemeClr w14:val="tx1"/>
                  </w14:solidFill>
                </w14:textFill>
              </w:rPr>
              <w:t>BR-33</w:t>
            </w:r>
          </w:p>
        </w:tc>
        <w:tc>
          <w:tcPr>
            <w:tcW w:w="0" w:type="auto"/>
            <w:tcBorders>
              <w:top w:val="single" w:color="000000" w:sz="4" w:space="0"/>
              <w:left w:val="single" w:color="000000" w:sz="4" w:space="0"/>
              <w:bottom w:val="single" w:color="000000" w:sz="8" w:space="0"/>
              <w:right w:val="single" w:color="000000" w:sz="8" w:space="0"/>
            </w:tcBorders>
            <w:shd w:val="clear"/>
            <w:tcMar>
              <w:top w:w="100" w:type="dxa"/>
              <w:left w:w="100" w:type="dxa"/>
              <w:bottom w:w="100" w:type="dxa"/>
              <w:right w:w="100" w:type="dxa"/>
            </w:tcMar>
            <w:vAlign w:val="top"/>
          </w:tcPr>
          <w:p w14:paraId="0223047F">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Password security rule</w:t>
            </w:r>
          </w:p>
        </w:tc>
        <w:tc>
          <w:tcPr>
            <w:tcW w:w="0" w:type="auto"/>
            <w:tcBorders>
              <w:top w:val="single" w:color="000000" w:sz="4"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4D1B22">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Reset password token expires after limited time</w:t>
            </w:r>
          </w:p>
        </w:tc>
      </w:tr>
      <w:tr w14:paraId="5E49E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5" w:hRule="atLeast"/>
        </w:trPr>
        <w:tc>
          <w:tcPr>
            <w:tcW w:w="0" w:type="auto"/>
            <w:tcBorders>
              <w:top w:val="single" w:color="000000" w:sz="4"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32B714">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BR-37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48F88F">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Password encryption rule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2A1EFD">
            <w:pPr>
              <w:pStyle w:val="10"/>
              <w:keepNext w:val="0"/>
              <w:keepLines w:val="0"/>
              <w:widowControl/>
              <w:suppressLineNumbers w:val="0"/>
              <w:bidi w:val="0"/>
              <w:spacing w:before="0" w:beforeAutospacing="0" w:after="0" w:afterAutospacing="0" w:line="17"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bdr w:val="none" w:color="auto" w:sz="0" w:space="0"/>
                <w:vertAlign w:val="baseline"/>
                <w14:textFill>
                  <w14:solidFill>
                    <w14:schemeClr w14:val="tx1"/>
                  </w14:solidFill>
                </w14:textFill>
              </w:rPr>
              <w:t>Passwords must be encrypted before saving into database</w:t>
            </w:r>
          </w:p>
        </w:tc>
      </w:tr>
    </w:tbl>
    <w:p w14:paraId="463FD8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2" w:after="0" w:line="240" w:lineRule="auto"/>
        <w:ind w:left="4" w:right="0" w:firstLine="0"/>
        <w:jc w:val="left"/>
        <w:rPr>
          <w:rFonts w:hint="default"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pPr>
    </w:p>
    <w:p w14:paraId="000005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themeColor="text1"/>
          <w:sz w:val="28"/>
          <w:szCs w:val="28"/>
          <w:u w:val="none"/>
          <w:shd w:val="clear" w:fill="auto"/>
          <w:vertAlign w:val="baseline"/>
          <w14:textFill>
            <w14:solidFill>
              <w14:schemeClr w14:val="tx1"/>
            </w14:solidFill>
          </w14:textFill>
        </w:rPr>
      </w:pPr>
    </w:p>
    <w:p w14:paraId="000005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994" w:right="0" w:firstLine="0"/>
        <w:jc w:val="left"/>
        <w:rPr>
          <w:rFonts w:hint="default" w:ascii="Times New Roman" w:hAnsi="Times New Roman" w:eastAsia="Times New Roman" w:cs="Times New Roman"/>
          <w:b w:val="0"/>
          <w:i/>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Times New Roman" w:cs="Times New Roman"/>
          <w:b w:val="0"/>
          <w:i/>
          <w:smallCaps w:val="0"/>
          <w:strike w:val="0"/>
          <w:color w:val="000000" w:themeColor="text1"/>
          <w:sz w:val="28"/>
          <w:szCs w:val="28"/>
          <w:u w:val="none"/>
          <w:shd w:val="clear" w:fill="auto"/>
          <w:vertAlign w:val="baseline"/>
          <w:rtl w:val="0"/>
          <w14:textFill>
            <w14:solidFill>
              <w14:schemeClr w14:val="tx1"/>
            </w14:solidFill>
          </w14:textFill>
        </w:rPr>
        <w:t>Table 7: Business Rules</w:t>
      </w:r>
    </w:p>
    <w:p w14:paraId="000005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2" w:after="0" w:line="240" w:lineRule="auto"/>
        <w:ind w:left="4435" w:right="0" w:firstLine="0"/>
        <w:jc w:val="left"/>
        <w:rPr>
          <w:rFonts w:hint="default" w:ascii="Times New Roman" w:hAnsi="Times New Roman" w:eastAsia="Calibri"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Calibri" w:cs="Times New Roman"/>
          <w:b w:val="0"/>
          <w:i w:val="0"/>
          <w:smallCaps w:val="0"/>
          <w:strike w:val="0"/>
          <w:color w:val="000000" w:themeColor="text1"/>
          <w:sz w:val="28"/>
          <w:szCs w:val="28"/>
          <w:u w:val="none"/>
          <w:shd w:val="clear" w:fill="auto"/>
          <w:vertAlign w:val="baseline"/>
          <w:rtl w:val="0"/>
          <w14:textFill>
            <w14:solidFill>
              <w14:schemeClr w14:val="tx1"/>
            </w14:solidFill>
          </w14:textFill>
        </w:rPr>
        <w:t xml:space="preserve">70 </w:t>
      </w:r>
    </w:p>
    <w:p w14:paraId="000005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eastAsia="Times New Roman" w:cs="Times New Roman"/>
          <w:b/>
          <w:i w:val="0"/>
          <w:smallCaps w:val="0"/>
          <w:strike w:val="0"/>
          <w:color w:val="000000" w:themeColor="text1"/>
          <w:sz w:val="28"/>
          <w:szCs w:val="28"/>
          <w:u w:val="none"/>
          <w:shd w:val="clear" w:fill="auto"/>
          <w:vertAlign w:val="baseline"/>
          <w:rtl w:val="0"/>
          <w14:textFill>
            <w14:solidFill>
              <w14:schemeClr w14:val="tx1"/>
            </w14:solidFill>
          </w14:textFill>
        </w:rPr>
        <w:t xml:space="preserve">5.2 Application Messages List </w:t>
      </w:r>
    </w:p>
    <w:tbl>
      <w:tblPr>
        <w:tblStyle w:val="29"/>
        <w:tblW w:w="9042" w:type="dxa"/>
        <w:tblInd w:w="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22"/>
        <w:gridCol w:w="1199"/>
        <w:gridCol w:w="1800"/>
        <w:gridCol w:w="5619"/>
      </w:tblGrid>
      <w:tr w14:paraId="03A01C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55" w:hRule="atLeast"/>
        </w:trPr>
        <w:tc>
          <w:tcPr>
            <w:tcW w:w="422" w:type="dxa"/>
            <w:shd w:val="clear" w:color="auto" w:fill="auto"/>
            <w:tcMar>
              <w:top w:w="100" w:type="dxa"/>
              <w:left w:w="100" w:type="dxa"/>
              <w:bottom w:w="100" w:type="dxa"/>
              <w:right w:w="100" w:type="dxa"/>
            </w:tcMar>
            <w:vAlign w:val="top"/>
          </w:tcPr>
          <w:p w14:paraId="00000593">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w:t>
            </w:r>
          </w:p>
        </w:tc>
        <w:tc>
          <w:tcPr>
            <w:tcW w:w="1199" w:type="dxa"/>
            <w:shd w:val="clear" w:color="auto" w:fill="auto"/>
            <w:tcMar>
              <w:top w:w="100" w:type="dxa"/>
              <w:left w:w="100" w:type="dxa"/>
              <w:bottom w:w="100" w:type="dxa"/>
              <w:right w:w="100" w:type="dxa"/>
            </w:tcMar>
            <w:vAlign w:val="top"/>
          </w:tcPr>
          <w:p w14:paraId="00000594">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Code</w:t>
            </w:r>
          </w:p>
        </w:tc>
        <w:tc>
          <w:tcPr>
            <w:tcW w:w="1800" w:type="dxa"/>
            <w:shd w:val="clear" w:color="auto" w:fill="auto"/>
            <w:tcMar>
              <w:top w:w="100" w:type="dxa"/>
              <w:left w:w="100" w:type="dxa"/>
              <w:bottom w:w="100" w:type="dxa"/>
              <w:right w:w="100" w:type="dxa"/>
            </w:tcMar>
            <w:vAlign w:val="top"/>
          </w:tcPr>
          <w:p w14:paraId="00000595">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Type</w:t>
            </w:r>
          </w:p>
        </w:tc>
        <w:tc>
          <w:tcPr>
            <w:tcW w:w="5619" w:type="dxa"/>
            <w:shd w:val="clear" w:color="auto" w:fill="auto"/>
            <w:tcMar>
              <w:top w:w="100" w:type="dxa"/>
              <w:left w:w="100" w:type="dxa"/>
              <w:bottom w:w="100" w:type="dxa"/>
              <w:right w:w="100" w:type="dxa"/>
            </w:tcMar>
            <w:vAlign w:val="top"/>
          </w:tcPr>
          <w:p w14:paraId="00000596">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Context</w:t>
            </w:r>
          </w:p>
        </w:tc>
      </w:tr>
      <w:tr w14:paraId="0434EF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97">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w:t>
            </w:r>
          </w:p>
        </w:tc>
        <w:tc>
          <w:tcPr>
            <w:tcW w:w="1199" w:type="dxa"/>
            <w:shd w:val="clear" w:color="auto" w:fill="auto"/>
            <w:tcMar>
              <w:top w:w="100" w:type="dxa"/>
              <w:left w:w="100" w:type="dxa"/>
              <w:bottom w:w="100" w:type="dxa"/>
              <w:right w:w="100" w:type="dxa"/>
            </w:tcMar>
            <w:vAlign w:val="top"/>
          </w:tcPr>
          <w:p w14:paraId="00000598">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MSG_07 </w:t>
            </w:r>
          </w:p>
        </w:tc>
        <w:tc>
          <w:tcPr>
            <w:tcW w:w="1800" w:type="dxa"/>
            <w:shd w:val="clear" w:color="auto" w:fill="auto"/>
            <w:tcMar>
              <w:top w:w="100" w:type="dxa"/>
              <w:left w:w="100" w:type="dxa"/>
              <w:bottom w:w="100" w:type="dxa"/>
              <w:right w:w="100" w:type="dxa"/>
            </w:tcMar>
            <w:vAlign w:val="top"/>
          </w:tcPr>
          <w:p w14:paraId="00000599">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w:t>
            </w:r>
          </w:p>
        </w:tc>
        <w:tc>
          <w:tcPr>
            <w:tcW w:w="5619" w:type="dxa"/>
            <w:shd w:val="clear" w:color="auto" w:fill="auto"/>
            <w:tcMar>
              <w:top w:w="100" w:type="dxa"/>
              <w:left w:w="100" w:type="dxa"/>
              <w:bottom w:w="100" w:type="dxa"/>
              <w:right w:w="100" w:type="dxa"/>
            </w:tcMar>
            <w:vAlign w:val="top"/>
          </w:tcPr>
          <w:p w14:paraId="0000059A">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updated and committed into system records safely  </w:t>
            </w:r>
          </w:p>
        </w:tc>
      </w:tr>
      <w:tr w14:paraId="312D65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9B">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2</w:t>
            </w:r>
          </w:p>
        </w:tc>
        <w:tc>
          <w:tcPr>
            <w:tcW w:w="1199" w:type="dxa"/>
            <w:shd w:val="clear" w:color="auto" w:fill="auto"/>
            <w:tcMar>
              <w:top w:w="100" w:type="dxa"/>
              <w:left w:w="100" w:type="dxa"/>
              <w:bottom w:w="100" w:type="dxa"/>
              <w:right w:w="100" w:type="dxa"/>
            </w:tcMar>
            <w:vAlign w:val="top"/>
          </w:tcPr>
          <w:p w14:paraId="0000059C">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MSG_ERR_07 </w:t>
            </w:r>
          </w:p>
        </w:tc>
        <w:tc>
          <w:tcPr>
            <w:tcW w:w="1800" w:type="dxa"/>
            <w:shd w:val="clear" w:color="auto" w:fill="auto"/>
            <w:tcMar>
              <w:top w:w="100" w:type="dxa"/>
              <w:left w:w="100" w:type="dxa"/>
              <w:bottom w:w="100" w:type="dxa"/>
              <w:right w:w="100" w:type="dxa"/>
            </w:tcMar>
            <w:vAlign w:val="top"/>
          </w:tcPr>
          <w:p w14:paraId="0000059D">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9E">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input for the current password does not match DB </w:t>
            </w:r>
          </w:p>
        </w:tc>
      </w:tr>
      <w:tr w14:paraId="0E054C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9F">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3</w:t>
            </w:r>
          </w:p>
        </w:tc>
        <w:tc>
          <w:tcPr>
            <w:tcW w:w="1199" w:type="dxa"/>
            <w:shd w:val="clear" w:color="auto" w:fill="auto"/>
            <w:tcMar>
              <w:top w:w="100" w:type="dxa"/>
              <w:left w:w="100" w:type="dxa"/>
              <w:bottom w:w="100" w:type="dxa"/>
              <w:right w:w="100" w:type="dxa"/>
            </w:tcMar>
            <w:vAlign w:val="top"/>
          </w:tcPr>
          <w:p w14:paraId="000005A0">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MSG_08 </w:t>
            </w:r>
          </w:p>
        </w:tc>
        <w:tc>
          <w:tcPr>
            <w:tcW w:w="1800" w:type="dxa"/>
            <w:shd w:val="clear" w:color="auto" w:fill="auto"/>
            <w:tcMar>
              <w:top w:w="100" w:type="dxa"/>
              <w:left w:w="100" w:type="dxa"/>
              <w:bottom w:w="100" w:type="dxa"/>
              <w:right w:w="100" w:type="dxa"/>
            </w:tcMar>
            <w:vAlign w:val="top"/>
          </w:tcPr>
          <w:p w14:paraId="000005A1">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Success</w:t>
            </w:r>
          </w:p>
        </w:tc>
        <w:tc>
          <w:tcPr>
            <w:tcW w:w="5619" w:type="dxa"/>
            <w:shd w:val="clear" w:color="auto" w:fill="auto"/>
            <w:tcMar>
              <w:top w:w="100" w:type="dxa"/>
              <w:left w:w="100" w:type="dxa"/>
              <w:bottom w:w="100" w:type="dxa"/>
              <w:right w:w="100" w:type="dxa"/>
            </w:tcMar>
            <w:vAlign w:val="top"/>
          </w:tcPr>
          <w:p w14:paraId="000005A2">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Database transaction committed successfully updating account entry </w:t>
            </w:r>
          </w:p>
        </w:tc>
      </w:tr>
      <w:tr w14:paraId="121BF8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A3">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4</w:t>
            </w:r>
          </w:p>
        </w:tc>
        <w:tc>
          <w:tcPr>
            <w:tcW w:w="1199" w:type="dxa"/>
            <w:shd w:val="clear" w:color="auto" w:fill="auto"/>
            <w:tcMar>
              <w:top w:w="100" w:type="dxa"/>
              <w:left w:w="100" w:type="dxa"/>
              <w:bottom w:w="100" w:type="dxa"/>
              <w:right w:w="100" w:type="dxa"/>
            </w:tcMar>
            <w:vAlign w:val="top"/>
          </w:tcPr>
          <w:p w14:paraId="000005A4">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MSG_ERR_OTP_INVALID </w:t>
            </w:r>
          </w:p>
        </w:tc>
        <w:tc>
          <w:tcPr>
            <w:tcW w:w="1800" w:type="dxa"/>
            <w:shd w:val="clear" w:color="auto" w:fill="auto"/>
            <w:tcMar>
              <w:top w:w="100" w:type="dxa"/>
              <w:left w:w="100" w:type="dxa"/>
              <w:bottom w:w="100" w:type="dxa"/>
              <w:right w:w="100" w:type="dxa"/>
            </w:tcMar>
            <w:vAlign w:val="top"/>
          </w:tcPr>
          <w:p w14:paraId="000005A5">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A6">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input token is mathematically incorrect </w:t>
            </w:r>
          </w:p>
        </w:tc>
      </w:tr>
      <w:tr w14:paraId="3B33BF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A7">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5</w:t>
            </w:r>
          </w:p>
        </w:tc>
        <w:tc>
          <w:tcPr>
            <w:tcW w:w="1199" w:type="dxa"/>
            <w:shd w:val="clear" w:color="auto" w:fill="auto"/>
            <w:tcMar>
              <w:top w:w="100" w:type="dxa"/>
              <w:left w:w="100" w:type="dxa"/>
              <w:bottom w:w="100" w:type="dxa"/>
              <w:right w:w="100" w:type="dxa"/>
            </w:tcMar>
            <w:vAlign w:val="top"/>
          </w:tcPr>
          <w:p w14:paraId="000005A8">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MSG09</w:t>
            </w:r>
          </w:p>
        </w:tc>
        <w:tc>
          <w:tcPr>
            <w:tcW w:w="1800" w:type="dxa"/>
            <w:shd w:val="clear" w:color="auto" w:fill="auto"/>
            <w:tcMar>
              <w:top w:w="100" w:type="dxa"/>
              <w:left w:w="100" w:type="dxa"/>
              <w:bottom w:w="100" w:type="dxa"/>
              <w:right w:w="100" w:type="dxa"/>
            </w:tcMar>
            <w:vAlign w:val="top"/>
          </w:tcPr>
          <w:p w14:paraId="000005A9">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AA">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submits support request form with missing required fields </w:t>
            </w:r>
          </w:p>
        </w:tc>
      </w:tr>
      <w:tr w14:paraId="4587D1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AB">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6</w:t>
            </w:r>
          </w:p>
        </w:tc>
        <w:tc>
          <w:tcPr>
            <w:tcW w:w="1199" w:type="dxa"/>
            <w:shd w:val="clear" w:color="auto" w:fill="auto"/>
            <w:tcMar>
              <w:top w:w="100" w:type="dxa"/>
              <w:left w:w="100" w:type="dxa"/>
              <w:bottom w:w="100" w:type="dxa"/>
              <w:right w:w="100" w:type="dxa"/>
            </w:tcMar>
            <w:vAlign w:val="top"/>
          </w:tcPr>
          <w:p w14:paraId="000005AC">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MSG10</w:t>
            </w:r>
          </w:p>
        </w:tc>
        <w:tc>
          <w:tcPr>
            <w:tcW w:w="1800" w:type="dxa"/>
            <w:shd w:val="clear" w:color="auto" w:fill="auto"/>
            <w:tcMar>
              <w:top w:w="100" w:type="dxa"/>
              <w:left w:w="100" w:type="dxa"/>
              <w:bottom w:w="100" w:type="dxa"/>
              <w:right w:w="100" w:type="dxa"/>
            </w:tcMar>
            <w:vAlign w:val="top"/>
          </w:tcPr>
          <w:p w14:paraId="000005AD">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 </w:t>
            </w:r>
          </w:p>
        </w:tc>
        <w:tc>
          <w:tcPr>
            <w:tcW w:w="5619" w:type="dxa"/>
            <w:shd w:val="clear" w:color="auto" w:fill="auto"/>
            <w:tcMar>
              <w:top w:w="100" w:type="dxa"/>
              <w:left w:w="100" w:type="dxa"/>
              <w:bottom w:w="100" w:type="dxa"/>
              <w:right w:w="100" w:type="dxa"/>
            </w:tcMar>
            <w:vAlign w:val="top"/>
          </w:tcPr>
          <w:p w14:paraId="000005AE">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 submits support request with invalid or too short content </w:t>
            </w:r>
          </w:p>
        </w:tc>
      </w:tr>
      <w:tr w14:paraId="30ECC7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AF">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7</w:t>
            </w:r>
          </w:p>
        </w:tc>
        <w:tc>
          <w:tcPr>
            <w:tcW w:w="1199" w:type="dxa"/>
            <w:shd w:val="clear" w:color="auto" w:fill="auto"/>
            <w:tcMar>
              <w:top w:w="100" w:type="dxa"/>
              <w:left w:w="100" w:type="dxa"/>
              <w:bottom w:w="100" w:type="dxa"/>
              <w:right w:w="100" w:type="dxa"/>
            </w:tcMar>
            <w:vAlign w:val="top"/>
          </w:tcPr>
          <w:p w14:paraId="000005B0">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MSG11</w:t>
            </w:r>
          </w:p>
        </w:tc>
        <w:tc>
          <w:tcPr>
            <w:tcW w:w="1800" w:type="dxa"/>
            <w:shd w:val="clear" w:color="auto" w:fill="auto"/>
            <w:tcMar>
              <w:top w:w="100" w:type="dxa"/>
              <w:left w:w="100" w:type="dxa"/>
              <w:bottom w:w="100" w:type="dxa"/>
              <w:right w:w="100" w:type="dxa"/>
            </w:tcMar>
            <w:vAlign w:val="top"/>
          </w:tcPr>
          <w:p w14:paraId="000005B1">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 </w:t>
            </w:r>
          </w:p>
        </w:tc>
        <w:tc>
          <w:tcPr>
            <w:tcW w:w="5619" w:type="dxa"/>
            <w:shd w:val="clear" w:color="auto" w:fill="auto"/>
            <w:tcMar>
              <w:top w:w="100" w:type="dxa"/>
              <w:left w:w="100" w:type="dxa"/>
              <w:bottom w:w="100" w:type="dxa"/>
              <w:right w:w="100" w:type="dxa"/>
            </w:tcMar>
            <w:vAlign w:val="top"/>
          </w:tcPr>
          <w:p w14:paraId="000005B2">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 submits product form with empty required fields </w:t>
            </w:r>
          </w:p>
        </w:tc>
      </w:tr>
      <w:tr w14:paraId="4B9EDB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B3">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8</w:t>
            </w:r>
          </w:p>
        </w:tc>
        <w:tc>
          <w:tcPr>
            <w:tcW w:w="1199" w:type="dxa"/>
            <w:shd w:val="clear" w:color="auto" w:fill="auto"/>
            <w:tcMar>
              <w:top w:w="100" w:type="dxa"/>
              <w:left w:w="100" w:type="dxa"/>
              <w:bottom w:w="100" w:type="dxa"/>
              <w:right w:w="100" w:type="dxa"/>
            </w:tcMar>
            <w:vAlign w:val="top"/>
          </w:tcPr>
          <w:p w14:paraId="000005B4">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MSG12</w:t>
            </w:r>
          </w:p>
        </w:tc>
        <w:tc>
          <w:tcPr>
            <w:tcW w:w="1800" w:type="dxa"/>
            <w:shd w:val="clear" w:color="auto" w:fill="auto"/>
            <w:tcMar>
              <w:top w:w="100" w:type="dxa"/>
              <w:left w:w="100" w:type="dxa"/>
              <w:bottom w:w="100" w:type="dxa"/>
              <w:right w:w="100" w:type="dxa"/>
            </w:tcMar>
            <w:vAlign w:val="top"/>
          </w:tcPr>
          <w:p w14:paraId="000005B5">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B6">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 enters product price less than or equal to 0 </w:t>
            </w:r>
          </w:p>
        </w:tc>
      </w:tr>
      <w:tr w14:paraId="7FD079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B7">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9</w:t>
            </w:r>
          </w:p>
        </w:tc>
        <w:tc>
          <w:tcPr>
            <w:tcW w:w="1199" w:type="dxa"/>
            <w:shd w:val="clear" w:color="auto" w:fill="auto"/>
            <w:tcMar>
              <w:top w:w="100" w:type="dxa"/>
              <w:left w:w="100" w:type="dxa"/>
              <w:bottom w:w="100" w:type="dxa"/>
              <w:right w:w="100" w:type="dxa"/>
            </w:tcMar>
            <w:vAlign w:val="top"/>
          </w:tcPr>
          <w:p w14:paraId="000005B8">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MSG13</w:t>
            </w:r>
          </w:p>
        </w:tc>
        <w:tc>
          <w:tcPr>
            <w:tcW w:w="1800" w:type="dxa"/>
            <w:shd w:val="clear" w:color="auto" w:fill="auto"/>
            <w:tcMar>
              <w:top w:w="100" w:type="dxa"/>
              <w:left w:w="100" w:type="dxa"/>
              <w:bottom w:w="100" w:type="dxa"/>
              <w:right w:w="100" w:type="dxa"/>
            </w:tcMar>
            <w:vAlign w:val="top"/>
          </w:tcPr>
          <w:p w14:paraId="000005B9">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BA">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Farmer uploads unsupported image format or oversized image </w:t>
            </w:r>
          </w:p>
        </w:tc>
      </w:tr>
      <w:tr w14:paraId="1E86C3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BB">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10</w:t>
            </w:r>
          </w:p>
        </w:tc>
        <w:tc>
          <w:tcPr>
            <w:tcW w:w="1199" w:type="dxa"/>
            <w:shd w:val="clear" w:color="auto" w:fill="auto"/>
            <w:tcMar>
              <w:top w:w="100" w:type="dxa"/>
              <w:left w:w="100" w:type="dxa"/>
              <w:bottom w:w="100" w:type="dxa"/>
              <w:right w:w="100" w:type="dxa"/>
            </w:tcMar>
            <w:vAlign w:val="top"/>
          </w:tcPr>
          <w:p w14:paraId="000005BC">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MSG14</w:t>
            </w:r>
          </w:p>
        </w:tc>
        <w:tc>
          <w:tcPr>
            <w:tcW w:w="1800" w:type="dxa"/>
            <w:shd w:val="clear" w:color="auto" w:fill="auto"/>
            <w:tcMar>
              <w:top w:w="100" w:type="dxa"/>
              <w:left w:w="100" w:type="dxa"/>
              <w:bottom w:w="100" w:type="dxa"/>
              <w:right w:w="100" w:type="dxa"/>
            </w:tcMar>
            <w:vAlign w:val="top"/>
          </w:tcPr>
          <w:p w14:paraId="000005BD">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Success</w:t>
            </w:r>
          </w:p>
        </w:tc>
        <w:tc>
          <w:tcPr>
            <w:tcW w:w="5619" w:type="dxa"/>
            <w:shd w:val="clear" w:color="auto" w:fill="auto"/>
            <w:tcMar>
              <w:top w:w="100" w:type="dxa"/>
              <w:left w:w="100" w:type="dxa"/>
              <w:bottom w:w="100" w:type="dxa"/>
              <w:right w:w="100" w:type="dxa"/>
            </w:tcMar>
            <w:vAlign w:val="top"/>
          </w:tcPr>
          <w:p w14:paraId="000005BE">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edit profile</w:t>
            </w:r>
          </w:p>
        </w:tc>
      </w:tr>
      <w:tr w14:paraId="6D6071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BF">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11</w:t>
            </w:r>
          </w:p>
        </w:tc>
        <w:tc>
          <w:tcPr>
            <w:tcW w:w="1199" w:type="dxa"/>
            <w:shd w:val="clear" w:color="auto" w:fill="auto"/>
            <w:tcMar>
              <w:top w:w="100" w:type="dxa"/>
              <w:left w:w="100" w:type="dxa"/>
              <w:bottom w:w="100" w:type="dxa"/>
              <w:right w:w="100" w:type="dxa"/>
            </w:tcMar>
            <w:vAlign w:val="top"/>
          </w:tcPr>
          <w:p w14:paraId="000005C0">
            <w:pPr>
              <w:pStyle w:val="10"/>
              <w:keepNext w:val="0"/>
              <w:keepLines w:val="0"/>
              <w:widowControl/>
              <w:suppressLineNumbers w:val="0"/>
              <w:bidi w:val="0"/>
              <w:spacing w:before="40" w:beforeAutospacing="0" w:after="40" w:afterAutospacing="0" w:line="17" w:lineRule="atLeast"/>
              <w:ind w:left="-20" w:leftChars="0" w:right="10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MSG15</w:t>
            </w:r>
          </w:p>
        </w:tc>
        <w:tc>
          <w:tcPr>
            <w:tcW w:w="1800" w:type="dxa"/>
            <w:shd w:val="clear" w:color="auto" w:fill="auto"/>
            <w:tcMar>
              <w:top w:w="100" w:type="dxa"/>
              <w:left w:w="100" w:type="dxa"/>
              <w:bottom w:w="100" w:type="dxa"/>
              <w:right w:w="100" w:type="dxa"/>
            </w:tcMar>
            <w:vAlign w:val="top"/>
          </w:tcPr>
          <w:p w14:paraId="000005C1">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Error</w:t>
            </w:r>
          </w:p>
        </w:tc>
        <w:tc>
          <w:tcPr>
            <w:tcW w:w="5619" w:type="dxa"/>
            <w:shd w:val="clear" w:color="auto" w:fill="auto"/>
            <w:tcMar>
              <w:top w:w="100" w:type="dxa"/>
              <w:left w:w="100" w:type="dxa"/>
              <w:bottom w:w="100" w:type="dxa"/>
              <w:right w:w="100" w:type="dxa"/>
            </w:tcMar>
            <w:vAlign w:val="top"/>
          </w:tcPr>
          <w:p w14:paraId="000005C2">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edit profile</w:t>
            </w:r>
          </w:p>
        </w:tc>
      </w:tr>
      <w:tr w14:paraId="729ACA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2" w:hRule="atLeast"/>
        </w:trPr>
        <w:tc>
          <w:tcPr>
            <w:tcW w:w="422" w:type="dxa"/>
            <w:shd w:val="clear" w:color="auto" w:fill="auto"/>
            <w:tcMar>
              <w:top w:w="100" w:type="dxa"/>
              <w:left w:w="100" w:type="dxa"/>
              <w:bottom w:w="100" w:type="dxa"/>
              <w:right w:w="100" w:type="dxa"/>
            </w:tcMar>
            <w:vAlign w:val="top"/>
          </w:tcPr>
          <w:p w14:paraId="000005C3">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12</w:t>
            </w:r>
          </w:p>
        </w:tc>
        <w:tc>
          <w:tcPr>
            <w:tcW w:w="1199" w:type="dxa"/>
            <w:shd w:val="clear" w:color="auto" w:fill="auto"/>
            <w:tcMar>
              <w:top w:w="100" w:type="dxa"/>
              <w:left w:w="100" w:type="dxa"/>
              <w:bottom w:w="100" w:type="dxa"/>
              <w:right w:w="100" w:type="dxa"/>
            </w:tcMar>
            <w:vAlign w:val="top"/>
          </w:tcPr>
          <w:p w14:paraId="000005C4">
            <w:pPr>
              <w:pStyle w:val="10"/>
              <w:keepNext w:val="0"/>
              <w:keepLines w:val="0"/>
              <w:widowControl/>
              <w:suppressLineNumbers w:val="0"/>
              <w:bidi w:val="0"/>
              <w:spacing w:before="40" w:beforeAutospacing="0" w:after="40" w:afterAutospacing="0" w:line="17" w:lineRule="atLeast"/>
              <w:ind w:left="-20" w:leftChars="0" w:right="10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MSG16</w:t>
            </w:r>
          </w:p>
        </w:tc>
        <w:tc>
          <w:tcPr>
            <w:tcW w:w="1800" w:type="dxa"/>
            <w:shd w:val="clear" w:color="auto" w:fill="auto"/>
            <w:tcMar>
              <w:top w:w="100" w:type="dxa"/>
              <w:left w:w="100" w:type="dxa"/>
              <w:bottom w:w="100" w:type="dxa"/>
              <w:right w:w="100" w:type="dxa"/>
            </w:tcMar>
            <w:vAlign w:val="top"/>
          </w:tcPr>
          <w:p w14:paraId="000005C5">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Warning</w:t>
            </w:r>
          </w:p>
        </w:tc>
        <w:tc>
          <w:tcPr>
            <w:tcW w:w="5619" w:type="dxa"/>
            <w:shd w:val="clear" w:color="auto" w:fill="auto"/>
            <w:tcMar>
              <w:top w:w="100" w:type="dxa"/>
              <w:left w:w="100" w:type="dxa"/>
              <w:bottom w:w="100" w:type="dxa"/>
              <w:right w:w="100" w:type="dxa"/>
            </w:tcMar>
            <w:vAlign w:val="top"/>
          </w:tcPr>
          <w:p w14:paraId="000005C6">
            <w:pPr>
              <w:pStyle w:val="10"/>
              <w:keepNext w:val="0"/>
              <w:keepLines w:val="0"/>
              <w:widowControl/>
              <w:suppressLineNumbers w:val="0"/>
              <w:bidi w:val="0"/>
              <w:spacing w:before="0" w:beforeAutospacing="0" w:after="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Users are viewing profiles that are not their own.</w:t>
            </w:r>
          </w:p>
        </w:tc>
      </w:tr>
      <w:tr w14:paraId="1036E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422" w:type="dxa"/>
            <w:shd w:val="clear" w:color="auto" w:fill="auto"/>
            <w:tcMar>
              <w:top w:w="100" w:type="dxa"/>
              <w:left w:w="100" w:type="dxa"/>
              <w:bottom w:w="100" w:type="dxa"/>
              <w:right w:w="100" w:type="dxa"/>
            </w:tcMar>
            <w:vAlign w:val="top"/>
          </w:tcPr>
          <w:p w14:paraId="000005C7">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w:t>
            </w:r>
          </w:p>
        </w:tc>
        <w:tc>
          <w:tcPr>
            <w:tcW w:w="1199" w:type="dxa"/>
            <w:shd w:val="clear" w:color="auto" w:fill="auto"/>
            <w:tcMar>
              <w:top w:w="100" w:type="dxa"/>
              <w:left w:w="100" w:type="dxa"/>
              <w:bottom w:w="100" w:type="dxa"/>
              <w:right w:w="100" w:type="dxa"/>
            </w:tcMar>
            <w:vAlign w:val="top"/>
          </w:tcPr>
          <w:p w14:paraId="000005C8">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Code</w:t>
            </w:r>
          </w:p>
        </w:tc>
        <w:tc>
          <w:tcPr>
            <w:tcW w:w="1800" w:type="dxa"/>
            <w:shd w:val="clear" w:color="auto" w:fill="auto"/>
            <w:tcMar>
              <w:top w:w="100" w:type="dxa"/>
              <w:left w:w="100" w:type="dxa"/>
              <w:bottom w:w="100" w:type="dxa"/>
              <w:right w:w="100" w:type="dxa"/>
            </w:tcMar>
            <w:vAlign w:val="top"/>
          </w:tcPr>
          <w:p w14:paraId="000005C9">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Message Type</w:t>
            </w:r>
          </w:p>
        </w:tc>
        <w:tc>
          <w:tcPr>
            <w:tcW w:w="5619" w:type="dxa"/>
            <w:shd w:val="clear" w:color="auto" w:fill="auto"/>
            <w:tcMar>
              <w:top w:w="100" w:type="dxa"/>
              <w:left w:w="100" w:type="dxa"/>
              <w:bottom w:w="100" w:type="dxa"/>
              <w:right w:w="100" w:type="dxa"/>
            </w:tcMar>
            <w:vAlign w:val="top"/>
          </w:tcPr>
          <w:p w14:paraId="000005CA">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Context</w:t>
            </w:r>
          </w:p>
        </w:tc>
      </w:tr>
      <w:tr w14:paraId="0FFD0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71" w:hRule="atLeast"/>
        </w:trPr>
        <w:tc>
          <w:tcPr>
            <w:tcW w:w="422" w:type="dxa"/>
            <w:shd w:val="clear" w:color="auto" w:fill="auto"/>
            <w:tcMar>
              <w:top w:w="100" w:type="dxa"/>
              <w:left w:w="100" w:type="dxa"/>
              <w:bottom w:w="100" w:type="dxa"/>
              <w:right w:w="100" w:type="dxa"/>
            </w:tcMar>
            <w:vAlign w:val="top"/>
          </w:tcPr>
          <w:p w14:paraId="000005CB">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1</w:t>
            </w:r>
          </w:p>
        </w:tc>
        <w:tc>
          <w:tcPr>
            <w:tcW w:w="1199" w:type="dxa"/>
            <w:shd w:val="clear" w:color="auto" w:fill="auto"/>
            <w:tcMar>
              <w:top w:w="100" w:type="dxa"/>
              <w:left w:w="100" w:type="dxa"/>
              <w:bottom w:w="100" w:type="dxa"/>
              <w:right w:w="100" w:type="dxa"/>
            </w:tcMar>
            <w:vAlign w:val="top"/>
          </w:tcPr>
          <w:p w14:paraId="000005CC">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MSG_07 </w:t>
            </w:r>
          </w:p>
        </w:tc>
        <w:tc>
          <w:tcPr>
            <w:tcW w:w="1800" w:type="dxa"/>
            <w:shd w:val="clear" w:color="auto" w:fill="auto"/>
            <w:tcMar>
              <w:top w:w="100" w:type="dxa"/>
              <w:left w:w="100" w:type="dxa"/>
              <w:bottom w:w="100" w:type="dxa"/>
              <w:right w:w="100" w:type="dxa"/>
            </w:tcMar>
            <w:vAlign w:val="top"/>
          </w:tcPr>
          <w:p w14:paraId="000005CD">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Succes</w:t>
            </w:r>
          </w:p>
        </w:tc>
        <w:tc>
          <w:tcPr>
            <w:tcW w:w="5619" w:type="dxa"/>
            <w:shd w:val="clear" w:color="auto" w:fill="auto"/>
            <w:tcMar>
              <w:top w:w="100" w:type="dxa"/>
              <w:left w:w="100" w:type="dxa"/>
              <w:bottom w:w="100" w:type="dxa"/>
              <w:right w:w="100" w:type="dxa"/>
            </w:tcMar>
            <w:vAlign w:val="top"/>
          </w:tcPr>
          <w:p w14:paraId="000005CE">
            <w:pPr>
              <w:pStyle w:val="10"/>
              <w:keepNext w:val="0"/>
              <w:keepLines w:val="0"/>
              <w:widowControl/>
              <w:suppressLineNumbers w:val="0"/>
              <w:bidi w:val="0"/>
              <w:spacing w:before="60" w:beforeAutospacing="0" w:after="60" w:afterAutospacing="0" w:line="17" w:lineRule="atLeast"/>
              <w:ind w:left="0" w:leftChars="0" w:right="0" w:rightChars="0"/>
              <w:rPr>
                <w:rFonts w:hint="default" w:ascii="Times New Roman" w:hAnsi="Times New Roman" w:eastAsia="Times New Roman" w:cs="Times New Roman"/>
                <w:b w:val="0"/>
                <w:i w:val="0"/>
                <w:smallCaps w:val="0"/>
                <w:strike w:val="0"/>
                <w:color w:val="000000" w:themeColor="text1"/>
                <w:sz w:val="28"/>
                <w:szCs w:val="28"/>
                <w:u w:val="none"/>
                <w:shd w:val="clear" w:fill="auto"/>
                <w:vertAlign w:val="baseline"/>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Password updated and committed into system records safely  </w:t>
            </w:r>
          </w:p>
        </w:tc>
      </w:tr>
    </w:tbl>
    <w:p w14:paraId="000005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5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000005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999" w:right="0" w:firstLine="0"/>
        <w:jc w:val="left"/>
        <w:rPr>
          <w:rFonts w:hint="default" w:ascii="Times New Roman" w:hAnsi="Times New Roman" w:eastAsia="Times New Roman" w:cs="Times New Roman"/>
          <w:b w:val="0"/>
          <w:i/>
          <w:smallCaps w:val="0"/>
          <w:strike w:val="0"/>
          <w:color w:val="000000"/>
          <w:sz w:val="28"/>
          <w:szCs w:val="28"/>
          <w:u w:val="none"/>
          <w:shd w:val="clear" w:fill="auto"/>
          <w:vertAlign w:val="baseline"/>
        </w:rPr>
      </w:pPr>
      <w:r>
        <w:rPr>
          <w:rFonts w:hint="default" w:ascii="Times New Roman" w:hAnsi="Times New Roman" w:eastAsia="Times New Roman" w:cs="Times New Roman"/>
          <w:b w:val="0"/>
          <w:i/>
          <w:smallCaps w:val="0"/>
          <w:strike w:val="0"/>
          <w:color w:val="000000"/>
          <w:sz w:val="28"/>
          <w:szCs w:val="28"/>
          <w:u w:val="none"/>
          <w:shd w:val="clear" w:fill="auto"/>
          <w:vertAlign w:val="baseline"/>
          <w:rtl w:val="0"/>
        </w:rPr>
        <w:t>Table 8: Application Messages</w:t>
      </w:r>
    </w:p>
    <w:p w14:paraId="1629F2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4435" w:right="0" w:firstLine="0"/>
        <w:jc w:val="left"/>
        <w:rPr>
          <w:rFonts w:hint="default" w:ascii="Times New Roman" w:hAnsi="Times New Roman" w:eastAsia="Calibri" w:cs="Times New Roman"/>
          <w:b w:val="0"/>
          <w:i w:val="0"/>
          <w:smallCaps w:val="0"/>
          <w:strike w:val="0"/>
          <w:color w:val="000000"/>
          <w:sz w:val="28"/>
          <w:szCs w:val="28"/>
          <w:u w:val="none"/>
          <w:shd w:val="clear" w:fill="auto"/>
          <w:vertAlign w:val="baseline"/>
        </w:rPr>
      </w:pPr>
      <w:r>
        <w:rPr>
          <w:rFonts w:hint="default" w:ascii="Times New Roman" w:hAnsi="Times New Roman" w:eastAsia="Calibri" w:cs="Times New Roman"/>
          <w:b w:val="0"/>
          <w:i w:val="0"/>
          <w:smallCaps w:val="0"/>
          <w:strike w:val="0"/>
          <w:color w:val="000000"/>
          <w:sz w:val="28"/>
          <w:szCs w:val="28"/>
          <w:u w:val="none"/>
          <w:shd w:val="clear" w:fill="auto"/>
          <w:vertAlign w:val="baseline"/>
          <w:rtl w:val="0"/>
        </w:rPr>
        <w:t xml:space="preserve">71 </w:t>
      </w:r>
    </w:p>
    <w:sectPr>
      <w:pgSz w:w="11920" w:h="16840"/>
      <w:pgMar w:top="1432" w:right="642" w:bottom="1039" w:left="1429"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rd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020145"/>
    <w:rsid w:val="0E214C45"/>
    <w:rsid w:val="31C1544D"/>
    <w:rsid w:val="4CCB388C"/>
    <w:rsid w:val="687663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3">
    <w:name w:val="Title"/>
    <w:basedOn w:val="1"/>
    <w:next w:val="1"/>
    <w:qFormat/>
    <w:uiPriority w:val="0"/>
    <w:pPr>
      <w:keepNext/>
      <w:keepLines/>
      <w:pageBreakBefore w:val="0"/>
      <w:spacing w:before="480" w:after="120"/>
    </w:pPr>
    <w:rPr>
      <w:b/>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qFormat/>
    <w:uiPriority w:val="0"/>
  </w:style>
  <w:style w:type="table" w:customStyle="1" w:styleId="19">
    <w:name w:val="_Style 14"/>
    <w:basedOn w:val="14"/>
    <w:qFormat/>
    <w:uiPriority w:val="0"/>
  </w:style>
  <w:style w:type="table" w:customStyle="1" w:styleId="20">
    <w:name w:val="_Style 15"/>
    <w:basedOn w:val="14"/>
    <w:qFormat/>
    <w:uiPriority w:val="0"/>
  </w:style>
  <w:style w:type="table" w:customStyle="1" w:styleId="21">
    <w:name w:val="_Style 16"/>
    <w:basedOn w:val="14"/>
    <w:qFormat/>
    <w:uiPriority w:val="0"/>
  </w:style>
  <w:style w:type="table" w:customStyle="1" w:styleId="22">
    <w:name w:val="_Style 17"/>
    <w:basedOn w:val="14"/>
    <w:qFormat/>
    <w:uiPriority w:val="0"/>
  </w:style>
  <w:style w:type="table" w:customStyle="1" w:styleId="23">
    <w:name w:val="_Style 18"/>
    <w:basedOn w:val="14"/>
    <w:qFormat/>
    <w:uiPriority w:val="0"/>
  </w:style>
  <w:style w:type="table" w:customStyle="1" w:styleId="24">
    <w:name w:val="_Style 19"/>
    <w:basedOn w:val="14"/>
    <w:qFormat/>
    <w:uiPriority w:val="0"/>
  </w:style>
  <w:style w:type="table" w:customStyle="1" w:styleId="25">
    <w:name w:val="_Style 20"/>
    <w:basedOn w:val="14"/>
    <w:qFormat/>
    <w:uiPriority w:val="0"/>
  </w:style>
  <w:style w:type="table" w:customStyle="1" w:styleId="26">
    <w:name w:val="_Style 21"/>
    <w:basedOn w:val="14"/>
    <w:qFormat/>
    <w:uiPriority w:val="0"/>
  </w:style>
  <w:style w:type="table" w:customStyle="1" w:styleId="27">
    <w:name w:val="_Style 22"/>
    <w:basedOn w:val="14"/>
    <w:qFormat/>
    <w:uiPriority w:val="0"/>
  </w:style>
  <w:style w:type="table" w:customStyle="1" w:styleId="28">
    <w:name w:val="_Style 23"/>
    <w:basedOn w:val="14"/>
    <w:qFormat/>
    <w:uiPriority w:val="0"/>
  </w:style>
  <w:style w:type="table" w:customStyle="1" w:styleId="29">
    <w:name w:val="_Style 24"/>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37</Pages>
  <Words>2293</Words>
  <Characters>17814</Characters>
  <TotalTime>21</TotalTime>
  <ScaleCrop>false</ScaleCrop>
  <LinksUpToDate>false</LinksUpToDate>
  <CharactersWithSpaces>20023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2026-05-25T03:34:00Z</dcterms:created>
  <dc:creator>Acer</dc:creator>
  <cp:lastModifiedBy>Bảo Hưng</cp:lastModifiedBy>
  <dcterms:modified xsi:type="dcterms:W3CDTF">2026-06-07T14:04:01Z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eyJoZGlkIjoiYWViMWQ3YmJkODdmOGRmOTk1ZmViMmUyNDZjMTJmYzkiLCJ1c2VySWQiOiI4ODEzNzU5MjYxNTMwIn0=</vt:lpwstr>
  </property>
  <property fmtid="{D5CDD505-2E9C-101B-9397-08002B2CF9AE}" pid="3" name="KSOProductBuildVer">
    <vt:lpwstr>1033-12.1.0.26880</vt:lpwstr>
  </property>
  <property fmtid="{D5CDD505-2E9C-101B-9397-08002B2CF9AE}" pid="4" name="ICV">
    <vt:lpwstr>5391ACDFAF6441E1B24C85E390DD2750_13</vt:lpwstr>
  </property>
</Properties>
</file>