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CFE93" w14:textId="77777777" w:rsidR="00EF3662" w:rsidRPr="00EF3662" w:rsidRDefault="00EF3662" w:rsidP="00EF3662">
      <w:pPr>
        <w:pStyle w:val="ThngthngWeb"/>
        <w:rPr>
          <w:sz w:val="48"/>
          <w:szCs w:val="48"/>
        </w:rPr>
      </w:pPr>
      <w:proofErr w:type="spellStart"/>
      <w:r w:rsidRPr="00EF3662">
        <w:rPr>
          <w:rStyle w:val="citation-108"/>
          <w:b/>
          <w:bCs/>
          <w:sz w:val="48"/>
          <w:szCs w:val="48"/>
        </w:rPr>
        <w:t>Tên</w:t>
      </w:r>
      <w:proofErr w:type="spellEnd"/>
      <w:r w:rsidRPr="00EF3662">
        <w:rPr>
          <w:rStyle w:val="citation-108"/>
          <w:b/>
          <w:bCs/>
          <w:sz w:val="48"/>
          <w:szCs w:val="48"/>
        </w:rPr>
        <w:t xml:space="preserve"> </w:t>
      </w:r>
      <w:proofErr w:type="spellStart"/>
      <w:r w:rsidRPr="00EF3662">
        <w:rPr>
          <w:rStyle w:val="citation-108"/>
          <w:b/>
          <w:bCs/>
          <w:sz w:val="48"/>
          <w:szCs w:val="48"/>
        </w:rPr>
        <w:t>bài</w:t>
      </w:r>
      <w:proofErr w:type="spellEnd"/>
      <w:r w:rsidRPr="00EF3662">
        <w:rPr>
          <w:rStyle w:val="citation-108"/>
          <w:b/>
          <w:bCs/>
          <w:sz w:val="48"/>
          <w:szCs w:val="48"/>
        </w:rPr>
        <w:t xml:space="preserve"> </w:t>
      </w:r>
      <w:proofErr w:type="spellStart"/>
      <w:r w:rsidRPr="00EF3662">
        <w:rPr>
          <w:rStyle w:val="citation-108"/>
          <w:b/>
          <w:bCs/>
          <w:sz w:val="48"/>
          <w:szCs w:val="48"/>
        </w:rPr>
        <w:t>báo</w:t>
      </w:r>
      <w:proofErr w:type="spellEnd"/>
      <w:r w:rsidRPr="00EF3662">
        <w:rPr>
          <w:rStyle w:val="citation-108"/>
          <w:b/>
          <w:bCs/>
          <w:sz w:val="48"/>
          <w:szCs w:val="48"/>
        </w:rPr>
        <w:t>:</w:t>
      </w:r>
      <w:r w:rsidRPr="00EF3662">
        <w:rPr>
          <w:rStyle w:val="citation-108"/>
          <w:sz w:val="48"/>
          <w:szCs w:val="48"/>
        </w:rPr>
        <w:t xml:space="preserve"> From Artifacts to Architecture</w:t>
      </w:r>
      <w:r w:rsidRPr="00EF3662">
        <w:rPr>
          <w:sz w:val="48"/>
          <w:szCs w:val="48"/>
        </w:rPr>
        <w:t xml:space="preserve">. </w:t>
      </w:r>
    </w:p>
    <w:p w14:paraId="023EFD36" w14:textId="77777777" w:rsidR="00EF3662" w:rsidRDefault="00EF3662" w:rsidP="00EF3662">
      <w:pPr>
        <w:pStyle w:val="ThngthngWeb"/>
        <w:numPr>
          <w:ilvl w:val="0"/>
          <w:numId w:val="1"/>
        </w:numPr>
      </w:pPr>
      <w:proofErr w:type="spellStart"/>
      <w:r>
        <w:rPr>
          <w:rStyle w:val="citation-107"/>
        </w:rPr>
        <w:t>Tác</w:t>
      </w:r>
      <w:proofErr w:type="spellEnd"/>
      <w:r>
        <w:rPr>
          <w:rStyle w:val="citation-107"/>
        </w:rPr>
        <w:t xml:space="preserve"> </w:t>
      </w:r>
      <w:proofErr w:type="spellStart"/>
      <w:r>
        <w:rPr>
          <w:rStyle w:val="citation-107"/>
        </w:rPr>
        <w:t>giả</w:t>
      </w:r>
      <w:proofErr w:type="spellEnd"/>
      <w:r>
        <w:rPr>
          <w:rStyle w:val="citation-107"/>
        </w:rPr>
        <w:t xml:space="preserve">: Hamed S. </w:t>
      </w:r>
      <w:proofErr w:type="spellStart"/>
      <w:r>
        <w:rPr>
          <w:rStyle w:val="citation-107"/>
        </w:rPr>
        <w:t>Alavi</w:t>
      </w:r>
      <w:proofErr w:type="spellEnd"/>
      <w:r>
        <w:rPr>
          <w:rStyle w:val="citation-107"/>
        </w:rPr>
        <w:t xml:space="preserve">, Elizabeth Churchill, David Kirk, Himanshu Verma, Denis Lalanne, Holger </w:t>
      </w:r>
      <w:proofErr w:type="spellStart"/>
      <w:r>
        <w:rPr>
          <w:rStyle w:val="citation-107"/>
        </w:rPr>
        <w:t>Schnädelbach</w:t>
      </w:r>
      <w:proofErr w:type="spellEnd"/>
      <w:r>
        <w:rPr>
          <w:rStyle w:val="citation-107"/>
        </w:rPr>
        <w:t>, Henriette Bier</w:t>
      </w:r>
      <w:r>
        <w:t xml:space="preserve">. </w:t>
      </w:r>
    </w:p>
    <w:p w14:paraId="4584AFBF" w14:textId="77777777" w:rsidR="00EF3662" w:rsidRDefault="00EF3662" w:rsidP="00EF3662">
      <w:pPr>
        <w:pStyle w:val="ThngthngWeb"/>
        <w:numPr>
          <w:ilvl w:val="0"/>
          <w:numId w:val="1"/>
        </w:numPr>
      </w:pPr>
      <w:proofErr w:type="spellStart"/>
      <w:r>
        <w:rPr>
          <w:rStyle w:val="citation-106"/>
          <w:b/>
          <w:bCs/>
        </w:rPr>
        <w:t>Năm</w:t>
      </w:r>
      <w:proofErr w:type="spellEnd"/>
      <w:r>
        <w:rPr>
          <w:rStyle w:val="citation-106"/>
          <w:b/>
          <w:bCs/>
        </w:rPr>
        <w:t xml:space="preserve"> </w:t>
      </w:r>
      <w:proofErr w:type="spellStart"/>
      <w:r>
        <w:rPr>
          <w:rStyle w:val="citation-106"/>
          <w:b/>
          <w:bCs/>
        </w:rPr>
        <w:t>xuất</w:t>
      </w:r>
      <w:proofErr w:type="spellEnd"/>
      <w:r>
        <w:rPr>
          <w:rStyle w:val="citation-106"/>
          <w:b/>
          <w:bCs/>
        </w:rPr>
        <w:t xml:space="preserve"> </w:t>
      </w:r>
      <w:proofErr w:type="spellStart"/>
      <w:r>
        <w:rPr>
          <w:rStyle w:val="citation-106"/>
          <w:b/>
          <w:bCs/>
        </w:rPr>
        <w:t>bản</w:t>
      </w:r>
      <w:proofErr w:type="spellEnd"/>
      <w:r>
        <w:rPr>
          <w:rStyle w:val="citation-106"/>
          <w:b/>
          <w:bCs/>
        </w:rPr>
        <w:t xml:space="preserve"> / </w:t>
      </w:r>
      <w:proofErr w:type="spellStart"/>
      <w:r>
        <w:rPr>
          <w:rStyle w:val="citation-106"/>
          <w:b/>
          <w:bCs/>
        </w:rPr>
        <w:t>Hội</w:t>
      </w:r>
      <w:proofErr w:type="spellEnd"/>
      <w:r>
        <w:rPr>
          <w:rStyle w:val="citation-106"/>
          <w:b/>
          <w:bCs/>
        </w:rPr>
        <w:t xml:space="preserve"> </w:t>
      </w:r>
      <w:proofErr w:type="spellStart"/>
      <w:r>
        <w:rPr>
          <w:rStyle w:val="citation-106"/>
          <w:b/>
          <w:bCs/>
        </w:rPr>
        <w:t>thảo</w:t>
      </w:r>
      <w:proofErr w:type="spellEnd"/>
      <w:r>
        <w:rPr>
          <w:rStyle w:val="citation-106"/>
          <w:b/>
          <w:bCs/>
        </w:rPr>
        <w:t>:</w:t>
      </w:r>
      <w:r>
        <w:rPr>
          <w:rStyle w:val="citation-106"/>
        </w:rPr>
        <w:t xml:space="preserve"> 2018, </w:t>
      </w:r>
      <w:proofErr w:type="spellStart"/>
      <w:r>
        <w:rPr>
          <w:rStyle w:val="citation-106"/>
        </w:rPr>
        <w:t>Hội</w:t>
      </w:r>
      <w:proofErr w:type="spellEnd"/>
      <w:r>
        <w:rPr>
          <w:rStyle w:val="citation-106"/>
        </w:rPr>
        <w:t xml:space="preserve"> </w:t>
      </w:r>
      <w:proofErr w:type="spellStart"/>
      <w:r>
        <w:rPr>
          <w:rStyle w:val="citation-106"/>
        </w:rPr>
        <w:t>thảo</w:t>
      </w:r>
      <w:proofErr w:type="spellEnd"/>
      <w:r>
        <w:rPr>
          <w:rStyle w:val="citation-106"/>
        </w:rPr>
        <w:t xml:space="preserve"> </w:t>
      </w:r>
      <w:r>
        <w:rPr>
          <w:rStyle w:val="citation-106"/>
          <w:i/>
          <w:iCs/>
        </w:rPr>
        <w:t>Designing Interactive Systems (DIS 2018)</w:t>
      </w:r>
      <w:r>
        <w:t xml:space="preserve">. </w:t>
      </w:r>
    </w:p>
    <w:p w14:paraId="0E5715E6" w14:textId="77777777" w:rsidR="00EF3662" w:rsidRDefault="00EF3662" w:rsidP="00EF3662">
      <w:pPr>
        <w:pStyle w:val="u3"/>
      </w:pPr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(Summary)</w:t>
      </w:r>
    </w:p>
    <w:p w14:paraId="3DEFC510" w14:textId="77777777" w:rsidR="00EF3662" w:rsidRDefault="00EF3662" w:rsidP="00EF3662">
      <w:pPr>
        <w:pStyle w:val="ThngthngWeb"/>
      </w:pPr>
      <w:proofErr w:type="spellStart"/>
      <w:r>
        <w:rPr>
          <w:rStyle w:val="citation-105"/>
        </w:rPr>
        <w:t>Bài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báo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nghiên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cứu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bước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chuyển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dịch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của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ngành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Tương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tác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Người</w:t>
      </w:r>
      <w:proofErr w:type="spellEnd"/>
      <w:r>
        <w:rPr>
          <w:rStyle w:val="citation-105"/>
        </w:rPr>
        <w:t xml:space="preserve"> - </w:t>
      </w:r>
      <w:proofErr w:type="spellStart"/>
      <w:r>
        <w:rPr>
          <w:rStyle w:val="citation-105"/>
        </w:rPr>
        <w:t>Máy</w:t>
      </w:r>
      <w:proofErr w:type="spellEnd"/>
      <w:r>
        <w:rPr>
          <w:rStyle w:val="citation-105"/>
        </w:rPr>
        <w:t xml:space="preserve"> (HCI) </w:t>
      </w:r>
      <w:proofErr w:type="spellStart"/>
      <w:r>
        <w:rPr>
          <w:rStyle w:val="citation-105"/>
        </w:rPr>
        <w:t>từ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việc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thiết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kế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các</w:t>
      </w:r>
      <w:proofErr w:type="spellEnd"/>
      <w:r>
        <w:rPr>
          <w:rStyle w:val="citation-105"/>
        </w:rPr>
        <w:t xml:space="preserve"> "</w:t>
      </w:r>
      <w:proofErr w:type="spellStart"/>
      <w:r>
        <w:rPr>
          <w:rStyle w:val="citation-105"/>
        </w:rPr>
        <w:t>vật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thể</w:t>
      </w:r>
      <w:proofErr w:type="spellEnd"/>
      <w:r>
        <w:rPr>
          <w:rStyle w:val="citation-105"/>
        </w:rPr>
        <w:t>/</w:t>
      </w:r>
      <w:proofErr w:type="spellStart"/>
      <w:r>
        <w:rPr>
          <w:rStyle w:val="citation-105"/>
        </w:rPr>
        <w:t>ứng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dụng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đơn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lẻ</w:t>
      </w:r>
      <w:proofErr w:type="spellEnd"/>
      <w:r>
        <w:rPr>
          <w:rStyle w:val="citation-105"/>
        </w:rPr>
        <w:t xml:space="preserve">" (artifacts) sang </w:t>
      </w:r>
      <w:proofErr w:type="spellStart"/>
      <w:r>
        <w:rPr>
          <w:rStyle w:val="citation-105"/>
        </w:rPr>
        <w:t>thiết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kế</w:t>
      </w:r>
      <w:proofErr w:type="spellEnd"/>
      <w:r>
        <w:rPr>
          <w:rStyle w:val="citation-105"/>
        </w:rPr>
        <w:t xml:space="preserve"> "</w:t>
      </w:r>
      <w:proofErr w:type="spellStart"/>
      <w:r>
        <w:rPr>
          <w:rStyle w:val="citation-105"/>
        </w:rPr>
        <w:t>môi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trường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tương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tác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toàn</w:t>
      </w:r>
      <w:proofErr w:type="spellEnd"/>
      <w:r>
        <w:rPr>
          <w:rStyle w:val="citation-105"/>
        </w:rPr>
        <w:t xml:space="preserve"> </w:t>
      </w:r>
      <w:proofErr w:type="spellStart"/>
      <w:r>
        <w:rPr>
          <w:rStyle w:val="citation-105"/>
        </w:rPr>
        <w:t>diện</w:t>
      </w:r>
      <w:proofErr w:type="spellEnd"/>
      <w:r>
        <w:rPr>
          <w:rStyle w:val="citation-105"/>
        </w:rPr>
        <w:t>" (environments/architecture)</w:t>
      </w:r>
      <w:r>
        <w:t xml:space="preserve">. </w:t>
      </w:r>
      <w:proofErr w:type="spellStart"/>
      <w:r>
        <w:rPr>
          <w:rStyle w:val="citation-104"/>
        </w:rPr>
        <w:t>Tác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giả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kết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hợp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lý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thuyết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tâm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lý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học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môi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trường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để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chỉ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ra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rằng</w:t>
      </w:r>
      <w:proofErr w:type="spellEnd"/>
      <w:r>
        <w:rPr>
          <w:rStyle w:val="citation-104"/>
        </w:rPr>
        <w:t xml:space="preserve">: </w:t>
      </w:r>
      <w:proofErr w:type="spellStart"/>
      <w:r>
        <w:rPr>
          <w:rStyle w:val="citation-104"/>
        </w:rPr>
        <w:t>một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không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gian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tương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tác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tốt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không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chỉ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dừng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lại</w:t>
      </w:r>
      <w:proofErr w:type="spellEnd"/>
      <w:r>
        <w:rPr>
          <w:rStyle w:val="citation-104"/>
        </w:rPr>
        <w:t xml:space="preserve"> ở </w:t>
      </w:r>
      <w:proofErr w:type="spellStart"/>
      <w:r>
        <w:rPr>
          <w:rStyle w:val="citation-104"/>
        </w:rPr>
        <w:t>tính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khả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dụng</w:t>
      </w:r>
      <w:proofErr w:type="spellEnd"/>
      <w:r>
        <w:rPr>
          <w:rStyle w:val="citation-104"/>
        </w:rPr>
        <w:t xml:space="preserve"> (usability) hay </w:t>
      </w:r>
      <w:proofErr w:type="spellStart"/>
      <w:r>
        <w:rPr>
          <w:rStyle w:val="citation-104"/>
        </w:rPr>
        <w:t>sự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gắn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kết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ngắn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hạn</w:t>
      </w:r>
      <w:proofErr w:type="spellEnd"/>
      <w:r>
        <w:rPr>
          <w:rStyle w:val="citation-104"/>
        </w:rPr>
        <w:t xml:space="preserve"> (engagement), </w:t>
      </w:r>
      <w:proofErr w:type="spellStart"/>
      <w:r>
        <w:rPr>
          <w:rStyle w:val="citation-104"/>
        </w:rPr>
        <w:t>mà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phải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mang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lại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sự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thoải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mái</w:t>
      </w:r>
      <w:proofErr w:type="spellEnd"/>
      <w:r>
        <w:rPr>
          <w:rStyle w:val="citation-104"/>
        </w:rPr>
        <w:t xml:space="preserve"> (comfort) </w:t>
      </w:r>
      <w:proofErr w:type="spellStart"/>
      <w:r>
        <w:rPr>
          <w:rStyle w:val="citation-104"/>
        </w:rPr>
        <w:t>đa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chiều</w:t>
      </w:r>
      <w:proofErr w:type="spellEnd"/>
      <w:r>
        <w:rPr>
          <w:rStyle w:val="citation-104"/>
        </w:rPr>
        <w:t xml:space="preserve">, </w:t>
      </w:r>
      <w:proofErr w:type="spellStart"/>
      <w:r>
        <w:rPr>
          <w:rStyle w:val="citation-104"/>
        </w:rPr>
        <w:t>tính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đắm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chìm</w:t>
      </w:r>
      <w:proofErr w:type="spellEnd"/>
      <w:r>
        <w:rPr>
          <w:rStyle w:val="citation-104"/>
        </w:rPr>
        <w:t xml:space="preserve"> (</w:t>
      </w:r>
      <w:proofErr w:type="spellStart"/>
      <w:r>
        <w:rPr>
          <w:rStyle w:val="citation-104"/>
        </w:rPr>
        <w:t>immersiveness</w:t>
      </w:r>
      <w:proofErr w:type="spellEnd"/>
      <w:r>
        <w:rPr>
          <w:rStyle w:val="citation-104"/>
        </w:rPr>
        <w:t xml:space="preserve">) </w:t>
      </w:r>
      <w:proofErr w:type="spellStart"/>
      <w:r>
        <w:rPr>
          <w:rStyle w:val="citation-104"/>
        </w:rPr>
        <w:t>và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trải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nghiệm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bền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vững</w:t>
      </w:r>
      <w:proofErr w:type="spellEnd"/>
      <w:r>
        <w:rPr>
          <w:rStyle w:val="citation-104"/>
        </w:rPr>
        <w:t xml:space="preserve">, </w:t>
      </w:r>
      <w:proofErr w:type="spellStart"/>
      <w:r>
        <w:rPr>
          <w:rStyle w:val="citation-104"/>
        </w:rPr>
        <w:t>lâu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dài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cho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người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trải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nghiệm</w:t>
      </w:r>
      <w:proofErr w:type="spellEnd"/>
      <w:r>
        <w:t xml:space="preserve">. </w:t>
      </w:r>
    </w:p>
    <w:p w14:paraId="3267CC9B" w14:textId="77777777" w:rsidR="00EF3662" w:rsidRDefault="00EF3662" w:rsidP="00EF3662">
      <w:pPr>
        <w:pStyle w:val="u3"/>
      </w:pPr>
      <w:r>
        <w:t xml:space="preserve">2.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&amp;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(Critical Review)</w:t>
      </w:r>
    </w:p>
    <w:p w14:paraId="53212F53" w14:textId="77777777" w:rsidR="00EF3662" w:rsidRDefault="00EF3662" w:rsidP="00EF3662">
      <w:pPr>
        <w:pStyle w:val="ThngthngWeb"/>
        <w:numPr>
          <w:ilvl w:val="0"/>
          <w:numId w:val="2"/>
        </w:numPr>
      </w:pP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</w:t>
      </w:r>
    </w:p>
    <w:p w14:paraId="3B2154E6" w14:textId="77777777" w:rsidR="00EF3662" w:rsidRDefault="00EF3662" w:rsidP="00EF3662">
      <w:pPr>
        <w:pStyle w:val="ThngthngWeb"/>
        <w:numPr>
          <w:ilvl w:val="1"/>
          <w:numId w:val="2"/>
        </w:numPr>
      </w:pPr>
      <w:proofErr w:type="spellStart"/>
      <w:r>
        <w:rPr>
          <w:rStyle w:val="citation-103"/>
        </w:rPr>
        <w:t>Đưa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ra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góc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nhìn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triết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học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và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tâm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lý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học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rất</w:t>
      </w:r>
      <w:proofErr w:type="spellEnd"/>
      <w:r>
        <w:rPr>
          <w:rStyle w:val="citation-103"/>
        </w:rPr>
        <w:t xml:space="preserve"> hay </w:t>
      </w:r>
      <w:proofErr w:type="spellStart"/>
      <w:r>
        <w:rPr>
          <w:rStyle w:val="citation-103"/>
        </w:rPr>
        <w:t>về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khái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niệm</w:t>
      </w:r>
      <w:proofErr w:type="spellEnd"/>
      <w:r>
        <w:rPr>
          <w:rStyle w:val="citation-103"/>
        </w:rPr>
        <w:t xml:space="preserve"> "Immersion" (</w:t>
      </w:r>
      <w:proofErr w:type="spellStart"/>
      <w:r>
        <w:rPr>
          <w:rStyle w:val="citation-103"/>
        </w:rPr>
        <w:t>Sự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đắm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chìm</w:t>
      </w:r>
      <w:proofErr w:type="spellEnd"/>
      <w:r>
        <w:rPr>
          <w:rStyle w:val="citation-103"/>
        </w:rPr>
        <w:t xml:space="preserve">), </w:t>
      </w:r>
      <w:proofErr w:type="spellStart"/>
      <w:r>
        <w:rPr>
          <w:rStyle w:val="citation-103"/>
        </w:rPr>
        <w:t>chứng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minh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rằng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trải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nghiệm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của</w:t>
      </w:r>
      <w:proofErr w:type="spellEnd"/>
      <w:r>
        <w:rPr>
          <w:rStyle w:val="citation-103"/>
        </w:rPr>
        <w:t xml:space="preserve"> con </w:t>
      </w:r>
      <w:proofErr w:type="spellStart"/>
      <w:r>
        <w:rPr>
          <w:rStyle w:val="citation-103"/>
        </w:rPr>
        <w:t>người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được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định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hình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thông</w:t>
      </w:r>
      <w:proofErr w:type="spellEnd"/>
      <w:r>
        <w:rPr>
          <w:rStyle w:val="citation-103"/>
        </w:rPr>
        <w:t xml:space="preserve"> qua </w:t>
      </w:r>
      <w:proofErr w:type="spellStart"/>
      <w:r>
        <w:rPr>
          <w:rStyle w:val="citation-103"/>
        </w:rPr>
        <w:t>hành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động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và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các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luồng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thông</w:t>
      </w:r>
      <w:proofErr w:type="spellEnd"/>
      <w:r>
        <w:rPr>
          <w:rStyle w:val="citation-103"/>
        </w:rPr>
        <w:t xml:space="preserve"> tin </w:t>
      </w:r>
      <w:proofErr w:type="spellStart"/>
      <w:r>
        <w:rPr>
          <w:rStyle w:val="citation-103"/>
        </w:rPr>
        <w:t>đa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giác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quan</w:t>
      </w:r>
      <w:proofErr w:type="spellEnd"/>
      <w:r>
        <w:t xml:space="preserve">. </w:t>
      </w:r>
    </w:p>
    <w:p w14:paraId="08C2DBEB" w14:textId="77777777" w:rsidR="00EF3662" w:rsidRDefault="00EF3662" w:rsidP="00EF3662">
      <w:pPr>
        <w:pStyle w:val="ThngthngWeb"/>
        <w:numPr>
          <w:ilvl w:val="1"/>
          <w:numId w:val="2"/>
        </w:numPr>
      </w:pPr>
      <w:proofErr w:type="spellStart"/>
      <w:r>
        <w:rPr>
          <w:rStyle w:val="citation-102"/>
        </w:rPr>
        <w:t>Đặt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nền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móng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cho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việc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thiết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kế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các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hệ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thống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thông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minh</w:t>
      </w:r>
      <w:proofErr w:type="spellEnd"/>
      <w:r>
        <w:rPr>
          <w:rStyle w:val="citation-102"/>
        </w:rPr>
        <w:t xml:space="preserve"> (</w:t>
      </w:r>
      <w:proofErr w:type="spellStart"/>
      <w:r>
        <w:rPr>
          <w:rStyle w:val="citation-102"/>
        </w:rPr>
        <w:t>như</w:t>
      </w:r>
      <w:proofErr w:type="spellEnd"/>
      <w:r>
        <w:rPr>
          <w:rStyle w:val="citation-102"/>
        </w:rPr>
        <w:t xml:space="preserve"> Smart Home, Autonomous Vehicle) </w:t>
      </w:r>
      <w:proofErr w:type="spellStart"/>
      <w:r>
        <w:rPr>
          <w:rStyle w:val="citation-102"/>
        </w:rPr>
        <w:t>cần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chú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trọng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đến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nhận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thức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hành</w:t>
      </w:r>
      <w:proofErr w:type="spellEnd"/>
      <w:r>
        <w:rPr>
          <w:rStyle w:val="citation-102"/>
        </w:rPr>
        <w:t xml:space="preserve"> vi </w:t>
      </w:r>
      <w:proofErr w:type="spellStart"/>
      <w:r>
        <w:rPr>
          <w:rStyle w:val="citation-102"/>
        </w:rPr>
        <w:t>của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người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dùng</w:t>
      </w:r>
      <w:proofErr w:type="spellEnd"/>
      <w:r>
        <w:t xml:space="preserve">. </w:t>
      </w:r>
    </w:p>
    <w:p w14:paraId="367B6A1D" w14:textId="77777777" w:rsidR="00EF3662" w:rsidRDefault="00EF3662" w:rsidP="00EF3662">
      <w:pPr>
        <w:pStyle w:val="ThngthngWeb"/>
        <w:numPr>
          <w:ilvl w:val="0"/>
          <w:numId w:val="2"/>
        </w:numPr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37A2A6AA" w14:textId="77777777" w:rsidR="00EF3662" w:rsidRDefault="00EF3662" w:rsidP="00EF3662">
      <w:pPr>
        <w:pStyle w:val="ThngthngWeb"/>
        <w:numPr>
          <w:ilvl w:val="1"/>
          <w:numId w:val="2"/>
        </w:numPr>
      </w:pPr>
      <w:proofErr w:type="spellStart"/>
      <w:r>
        <w:rPr>
          <w:rStyle w:val="citation-101"/>
        </w:rPr>
        <w:t>Bài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báo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mang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tính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chất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đề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xuất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định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hướng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nghiên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cứu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và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khung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lý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thuyết</w:t>
      </w:r>
      <w:proofErr w:type="spellEnd"/>
      <w:r>
        <w:rPr>
          <w:rStyle w:val="citation-101"/>
        </w:rPr>
        <w:t xml:space="preserve"> (workshop proposal / research agenda), do </w:t>
      </w:r>
      <w:proofErr w:type="spellStart"/>
      <w:r>
        <w:rPr>
          <w:rStyle w:val="citation-101"/>
        </w:rPr>
        <w:t>đó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thiếu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các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số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liệu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thực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nghiệm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kỹ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thuật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cụ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thể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hoặc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mã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nguồn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minh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họa</w:t>
      </w:r>
      <w:proofErr w:type="spellEnd"/>
      <w:r>
        <w:t xml:space="preserve">. </w:t>
      </w:r>
    </w:p>
    <w:p w14:paraId="75E09036" w14:textId="77777777" w:rsidR="00EF3662" w:rsidRDefault="00EF3662" w:rsidP="00EF3662">
      <w:pPr>
        <w:pStyle w:val="u3"/>
      </w:pPr>
      <w:r>
        <w:t xml:space="preserve">3.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MockAI</w:t>
      </w:r>
      <w:proofErr w:type="spellEnd"/>
      <w:r>
        <w:t xml:space="preserve"> Interview"</w:t>
      </w:r>
    </w:p>
    <w:p w14:paraId="43095A42" w14:textId="77777777" w:rsidR="00EF3662" w:rsidRDefault="00EF3662" w:rsidP="00EF3662">
      <w:pPr>
        <w:pStyle w:val="ThngthngWeb"/>
        <w:numPr>
          <w:ilvl w:val="0"/>
          <w:numId w:val="3"/>
        </w:numPr>
      </w:pPr>
      <w:proofErr w:type="spellStart"/>
      <w:r>
        <w:rPr>
          <w:rStyle w:val="citation-100"/>
          <w:b/>
          <w:bCs/>
        </w:rPr>
        <w:t>Ứng</w:t>
      </w:r>
      <w:proofErr w:type="spellEnd"/>
      <w:r>
        <w:rPr>
          <w:rStyle w:val="citation-100"/>
          <w:b/>
          <w:bCs/>
        </w:rPr>
        <w:t xml:space="preserve"> </w:t>
      </w:r>
      <w:proofErr w:type="spellStart"/>
      <w:r>
        <w:rPr>
          <w:rStyle w:val="citation-100"/>
          <w:b/>
          <w:bCs/>
        </w:rPr>
        <w:t>dụng</w:t>
      </w:r>
      <w:proofErr w:type="spellEnd"/>
      <w:r>
        <w:rPr>
          <w:rStyle w:val="citation-100"/>
          <w:b/>
          <w:bCs/>
        </w:rPr>
        <w:t xml:space="preserve"> </w:t>
      </w:r>
      <w:proofErr w:type="spellStart"/>
      <w:r>
        <w:rPr>
          <w:rStyle w:val="citation-100"/>
          <w:b/>
          <w:bCs/>
        </w:rPr>
        <w:t>Tâm</w:t>
      </w:r>
      <w:proofErr w:type="spellEnd"/>
      <w:r>
        <w:rPr>
          <w:rStyle w:val="citation-100"/>
          <w:b/>
          <w:bCs/>
        </w:rPr>
        <w:t xml:space="preserve"> </w:t>
      </w:r>
      <w:proofErr w:type="spellStart"/>
      <w:r>
        <w:rPr>
          <w:rStyle w:val="citation-100"/>
          <w:b/>
          <w:bCs/>
        </w:rPr>
        <w:t>lý</w:t>
      </w:r>
      <w:proofErr w:type="spellEnd"/>
      <w:r>
        <w:rPr>
          <w:rStyle w:val="citation-100"/>
          <w:b/>
          <w:bCs/>
        </w:rPr>
        <w:t xml:space="preserve"> </w:t>
      </w:r>
      <w:proofErr w:type="spellStart"/>
      <w:r>
        <w:rPr>
          <w:rStyle w:val="citation-100"/>
          <w:b/>
          <w:bCs/>
        </w:rPr>
        <w:t>học</w:t>
      </w:r>
      <w:proofErr w:type="spellEnd"/>
      <w:r>
        <w:rPr>
          <w:rStyle w:val="citation-100"/>
          <w:b/>
          <w:bCs/>
        </w:rPr>
        <w:t xml:space="preserve"> UX (Psychology-driven design):</w:t>
      </w:r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Nhóm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áp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dụng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luận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điểm</w:t>
      </w:r>
      <w:proofErr w:type="spellEnd"/>
      <w:r>
        <w:rPr>
          <w:rStyle w:val="citation-100"/>
        </w:rPr>
        <w:t xml:space="preserve"> "</w:t>
      </w:r>
      <w:proofErr w:type="spellStart"/>
      <w:r>
        <w:rPr>
          <w:rStyle w:val="citation-100"/>
        </w:rPr>
        <w:t>thiết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kế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môi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trường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đắm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chìm</w:t>
      </w:r>
      <w:proofErr w:type="spellEnd"/>
      <w:r>
        <w:rPr>
          <w:rStyle w:val="citation-100"/>
        </w:rP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 xml:space="preserve">Tailwind v4, Framer Motion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Glassmorphism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"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căng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. </w:t>
      </w:r>
    </w:p>
    <w:p w14:paraId="58D86C84" w14:textId="77777777" w:rsidR="00EF3662" w:rsidRDefault="00EF3662" w:rsidP="00EF3662">
      <w:pPr>
        <w:pStyle w:val="ThngthngWeb"/>
        <w:numPr>
          <w:ilvl w:val="0"/>
          <w:numId w:val="3"/>
        </w:numPr>
      </w:pPr>
      <w:proofErr w:type="spellStart"/>
      <w:r>
        <w:rPr>
          <w:rStyle w:val="citation-99"/>
          <w:b/>
          <w:bCs/>
        </w:rPr>
        <w:t>Tương</w:t>
      </w:r>
      <w:proofErr w:type="spellEnd"/>
      <w:r>
        <w:rPr>
          <w:rStyle w:val="citation-99"/>
          <w:b/>
          <w:bCs/>
        </w:rPr>
        <w:t xml:space="preserve"> </w:t>
      </w:r>
      <w:proofErr w:type="spellStart"/>
      <w:r>
        <w:rPr>
          <w:rStyle w:val="citation-99"/>
          <w:b/>
          <w:bCs/>
        </w:rPr>
        <w:t>tác</w:t>
      </w:r>
      <w:proofErr w:type="spellEnd"/>
      <w:r>
        <w:rPr>
          <w:rStyle w:val="citation-99"/>
          <w:b/>
          <w:bCs/>
        </w:rPr>
        <w:t xml:space="preserve"> </w:t>
      </w:r>
      <w:proofErr w:type="spellStart"/>
      <w:r>
        <w:rPr>
          <w:rStyle w:val="citation-99"/>
          <w:b/>
          <w:bCs/>
        </w:rPr>
        <w:t>đa</w:t>
      </w:r>
      <w:proofErr w:type="spellEnd"/>
      <w:r>
        <w:rPr>
          <w:rStyle w:val="citation-99"/>
          <w:b/>
          <w:bCs/>
        </w:rPr>
        <w:t xml:space="preserve"> </w:t>
      </w:r>
      <w:proofErr w:type="spellStart"/>
      <w:r>
        <w:rPr>
          <w:rStyle w:val="citation-99"/>
          <w:b/>
          <w:bCs/>
        </w:rPr>
        <w:t>giác</w:t>
      </w:r>
      <w:proofErr w:type="spellEnd"/>
      <w:r>
        <w:rPr>
          <w:rStyle w:val="citation-99"/>
          <w:b/>
          <w:bCs/>
        </w:rPr>
        <w:t xml:space="preserve"> </w:t>
      </w:r>
      <w:proofErr w:type="spellStart"/>
      <w:r>
        <w:rPr>
          <w:rStyle w:val="citation-99"/>
          <w:b/>
          <w:bCs/>
        </w:rPr>
        <w:t>quan</w:t>
      </w:r>
      <w:proofErr w:type="spellEnd"/>
      <w:r>
        <w:rPr>
          <w:rStyle w:val="citation-99"/>
          <w:b/>
          <w:bCs/>
        </w:rPr>
        <w:t>:</w:t>
      </w:r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Kế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thừa</w:t>
      </w:r>
      <w:proofErr w:type="spellEnd"/>
      <w:r>
        <w:rPr>
          <w:rStyle w:val="citation-99"/>
        </w:rPr>
        <w:t xml:space="preserve"> ý </w:t>
      </w:r>
      <w:proofErr w:type="spellStart"/>
      <w:r>
        <w:rPr>
          <w:rStyle w:val="citation-99"/>
        </w:rPr>
        <w:t>tưởng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hệ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thống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cung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cấp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thông</w:t>
      </w:r>
      <w:proofErr w:type="spellEnd"/>
      <w:r>
        <w:rPr>
          <w:rStyle w:val="citation-99"/>
        </w:rPr>
        <w:t xml:space="preserve"> tin qua </w:t>
      </w:r>
      <w:proofErr w:type="spellStart"/>
      <w:r>
        <w:rPr>
          <w:rStyle w:val="citation-99"/>
        </w:rPr>
        <w:t>nhiều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giác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quan</w:t>
      </w:r>
      <w:proofErr w:type="spellEnd"/>
      <w:r>
        <w:t xml:space="preserve">, </w:t>
      </w:r>
      <w:proofErr w:type="spellStart"/>
      <w:r>
        <w:t>MockAI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giác</w:t>
      </w:r>
      <w:proofErr w:type="spellEnd"/>
      <w:r>
        <w:t xml:space="preserve"> (Radar Chart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thính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giác</w:t>
      </w:r>
      <w:proofErr w:type="spellEnd"/>
      <w:r>
        <w:t xml:space="preserve"> (Realtime Audio </w:t>
      </w:r>
      <w:proofErr w:type="spellStart"/>
      <w:r>
        <w:t>từ</w:t>
      </w:r>
      <w:proofErr w:type="spellEnd"/>
      <w:r>
        <w:t xml:space="preserve"> WebRTC)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nhàm</w:t>
      </w:r>
      <w:proofErr w:type="spellEnd"/>
      <w:r>
        <w:t xml:space="preserve"> </w:t>
      </w:r>
      <w:proofErr w:type="spellStart"/>
      <w:r>
        <w:t>chán</w:t>
      </w:r>
      <w:proofErr w:type="spellEnd"/>
      <w:r>
        <w:t xml:space="preserve"> hay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. </w:t>
      </w:r>
    </w:p>
    <w:p w14:paraId="0019705A" w14:textId="77777777" w:rsidR="00AF0215" w:rsidRDefault="00AF0215"/>
    <w:sectPr w:rsidR="00AF0215" w:rsidSect="00AF021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1408"/>
    <w:multiLevelType w:val="multilevel"/>
    <w:tmpl w:val="6DE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20618"/>
    <w:multiLevelType w:val="multilevel"/>
    <w:tmpl w:val="101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F312F"/>
    <w:multiLevelType w:val="multilevel"/>
    <w:tmpl w:val="068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925116">
    <w:abstractNumId w:val="0"/>
  </w:num>
  <w:num w:numId="2" w16cid:durableId="56249585">
    <w:abstractNumId w:val="1"/>
  </w:num>
  <w:num w:numId="3" w16cid:durableId="852840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62"/>
    <w:rsid w:val="00194670"/>
    <w:rsid w:val="002C68CE"/>
    <w:rsid w:val="0073665C"/>
    <w:rsid w:val="00AF0215"/>
    <w:rsid w:val="00EF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1A40"/>
  <w15:chartTrackingRefBased/>
  <w15:docId w15:val="{73FDD0AF-4863-4203-9660-E46462C0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F3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F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F36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F36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F36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F36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F36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F36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F36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F3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F3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EF36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F36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F36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F36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F36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F36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F36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F3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F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F36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F36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F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F366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F366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F366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F3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F366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F3662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EF366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ja-JP"/>
      <w14:ligatures w14:val="none"/>
    </w:rPr>
  </w:style>
  <w:style w:type="character" w:customStyle="1" w:styleId="citation-108">
    <w:name w:val="citation-108"/>
    <w:basedOn w:val="Phngmcinhcuaoanvn"/>
    <w:rsid w:val="00EF3662"/>
  </w:style>
  <w:style w:type="character" w:customStyle="1" w:styleId="citation-107">
    <w:name w:val="citation-107"/>
    <w:basedOn w:val="Phngmcinhcuaoanvn"/>
    <w:rsid w:val="00EF3662"/>
  </w:style>
  <w:style w:type="character" w:customStyle="1" w:styleId="citation-106">
    <w:name w:val="citation-106"/>
    <w:basedOn w:val="Phngmcinhcuaoanvn"/>
    <w:rsid w:val="00EF3662"/>
  </w:style>
  <w:style w:type="character" w:customStyle="1" w:styleId="citation-105">
    <w:name w:val="citation-105"/>
    <w:basedOn w:val="Phngmcinhcuaoanvn"/>
    <w:rsid w:val="00EF3662"/>
  </w:style>
  <w:style w:type="character" w:customStyle="1" w:styleId="citation-104">
    <w:name w:val="citation-104"/>
    <w:basedOn w:val="Phngmcinhcuaoanvn"/>
    <w:rsid w:val="00EF3662"/>
  </w:style>
  <w:style w:type="character" w:customStyle="1" w:styleId="citation-103">
    <w:name w:val="citation-103"/>
    <w:basedOn w:val="Phngmcinhcuaoanvn"/>
    <w:rsid w:val="00EF3662"/>
  </w:style>
  <w:style w:type="character" w:customStyle="1" w:styleId="citation-102">
    <w:name w:val="citation-102"/>
    <w:basedOn w:val="Phngmcinhcuaoanvn"/>
    <w:rsid w:val="00EF3662"/>
  </w:style>
  <w:style w:type="character" w:customStyle="1" w:styleId="citation-101">
    <w:name w:val="citation-101"/>
    <w:basedOn w:val="Phngmcinhcuaoanvn"/>
    <w:rsid w:val="00EF3662"/>
  </w:style>
  <w:style w:type="character" w:customStyle="1" w:styleId="citation-100">
    <w:name w:val="citation-100"/>
    <w:basedOn w:val="Phngmcinhcuaoanvn"/>
    <w:rsid w:val="00EF3662"/>
  </w:style>
  <w:style w:type="character" w:customStyle="1" w:styleId="citation-99">
    <w:name w:val="citation-99"/>
    <w:basedOn w:val="Phngmcinhcuaoanvn"/>
    <w:rsid w:val="00EF3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Tam Quân</dc:creator>
  <cp:keywords/>
  <dc:description/>
  <cp:lastModifiedBy>Nguyễn Tam Quân</cp:lastModifiedBy>
  <cp:revision>1</cp:revision>
  <dcterms:created xsi:type="dcterms:W3CDTF">2026-05-24T14:10:00Z</dcterms:created>
  <dcterms:modified xsi:type="dcterms:W3CDTF">2026-05-24T14:10:00Z</dcterms:modified>
</cp:coreProperties>
</file>