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296CB" w14:textId="77777777" w:rsidR="00977CBD" w:rsidRPr="00977CBD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977CBD">
        <w:rPr>
          <w:rFonts w:ascii="Times New Roman" w:eastAsia="Times New Roman" w:hAnsi="Times New Roman" w:cs="Times New Roman"/>
          <w:b/>
          <w:bCs/>
          <w:sz w:val="40"/>
          <w:szCs w:val="40"/>
        </w:rPr>
        <w:t>Tên</w:t>
      </w:r>
      <w:proofErr w:type="spellEnd"/>
      <w:r w:rsidRPr="00977CB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977CBD">
        <w:rPr>
          <w:rFonts w:ascii="Times New Roman" w:eastAsia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977CBD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977CBD">
        <w:rPr>
          <w:rFonts w:ascii="Times New Roman" w:eastAsia="Times New Roman" w:hAnsi="Times New Roman" w:cs="Times New Roman"/>
          <w:b/>
          <w:bCs/>
          <w:sz w:val="40"/>
          <w:szCs w:val="40"/>
        </w:rPr>
        <w:t>báo</w:t>
      </w:r>
      <w:proofErr w:type="spellEnd"/>
      <w:r w:rsidRPr="00977CBD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  <w:r w:rsidRPr="00977CBD">
        <w:rPr>
          <w:rFonts w:ascii="Times New Roman" w:eastAsia="Times New Roman" w:hAnsi="Times New Roman" w:cs="Times New Roman"/>
          <w:sz w:val="40"/>
          <w:szCs w:val="40"/>
        </w:rPr>
        <w:t xml:space="preserve"> Role of artificial intelligence in employee recruitment: systematic review and future research directions</w:t>
      </w:r>
    </w:p>
    <w:p w14:paraId="5E8FE0CE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Tác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Sherzodbek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Murodilla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Ugli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Dadaboyev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Jasmina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Abdullayeva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Naval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Abbosova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Afina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Suleymenova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Komila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Mamadjanova</w:t>
      </w:r>
      <w:proofErr w:type="spellEnd"/>
    </w:p>
    <w:p w14:paraId="50B030CD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Năm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bản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Tạp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chí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2025 / Discover Global Society (2025) 3:99</w:t>
      </w:r>
    </w:p>
    <w:p w14:paraId="124D0CE1" w14:textId="77777777" w:rsidR="00977CBD" w:rsidRPr="008439C1" w:rsidRDefault="00977CBD" w:rsidP="00977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F2C969">
          <v:rect id="_x0000_i1025" style="width:0;height:1.5pt" o:hralign="center" o:hrstd="t" o:hr="t" fillcolor="#a0a0a0" stroked="f"/>
        </w:pict>
      </w:r>
    </w:p>
    <w:p w14:paraId="30F3D680" w14:textId="77777777" w:rsidR="00977CBD" w:rsidRPr="008439C1" w:rsidRDefault="00977CBD" w:rsidP="00977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Tóm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tắt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nội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</w:t>
      </w:r>
    </w:p>
    <w:p w14:paraId="1578C046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(systematic literature review)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49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Web of Science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2018–2025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: (1)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AI, (2)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(3)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74F3C0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("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đen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"), lo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riêng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nổi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(XAI),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HR,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B8010A" w14:textId="77777777" w:rsidR="00977CBD" w:rsidRPr="008439C1" w:rsidRDefault="00977CBD" w:rsidP="00977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257CCA">
          <v:rect id="_x0000_i1026" style="width:0;height:1.5pt" o:hralign="center" o:hrstd="t" o:hr="t" fillcolor="#a0a0a0" stroked="f"/>
        </w:pict>
      </w:r>
    </w:p>
    <w:p w14:paraId="1F0CB2E1" w14:textId="77777777" w:rsidR="00977CBD" w:rsidRPr="008439C1" w:rsidRDefault="00977CBD" w:rsidP="00977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453717D6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D9A4C20" w14:textId="77777777" w:rsidR="00977CBD" w:rsidRPr="008439C1" w:rsidRDefault="00977CBD" w:rsidP="0097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Phạm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vi bao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rộng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49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quốc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ngành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674A3B" w14:textId="77777777" w:rsidR="00977CBD" w:rsidRPr="008439C1" w:rsidRDefault="00977CBD" w:rsidP="0097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PRISMA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ngặt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đảm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lặp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794C6" w14:textId="77777777" w:rsidR="00977CBD" w:rsidRPr="008439C1" w:rsidRDefault="00977CBD" w:rsidP="0097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33384" w14:textId="77777777" w:rsidR="00977CBD" w:rsidRPr="008439C1" w:rsidRDefault="00977CBD" w:rsidP="0097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agenda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tiễn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lẫn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4C22A6" w14:textId="77777777" w:rsidR="00977CBD" w:rsidRPr="008439C1" w:rsidRDefault="00977CBD" w:rsidP="00977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địa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DA1005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A5883A" w14:textId="77777777" w:rsidR="00977CBD" w:rsidRPr="008439C1" w:rsidRDefault="00977CBD" w:rsidP="00977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Web of Science,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bỏ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Scopus, IEEE Xplore, ACM Digital Library.</w:t>
      </w:r>
    </w:p>
    <w:p w14:paraId="4D67EEF0" w14:textId="77777777" w:rsidR="00977CBD" w:rsidRPr="008439C1" w:rsidRDefault="00977CBD" w:rsidP="00977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lastRenderedPageBreak/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64D2C" w14:textId="77777777" w:rsidR="00977CBD" w:rsidRPr="008439C1" w:rsidRDefault="00977CBD" w:rsidP="00977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Nam Á.</w:t>
      </w:r>
    </w:p>
    <w:p w14:paraId="4F0B5E9C" w14:textId="77777777" w:rsidR="00977CBD" w:rsidRPr="008439C1" w:rsidRDefault="00977CBD" w:rsidP="00977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Gemini 2.0 Flash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ý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độc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khoa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396769" w14:textId="77777777" w:rsidR="00977CBD" w:rsidRPr="008439C1" w:rsidRDefault="00977CBD" w:rsidP="00977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3311B57">
          <v:rect id="_x0000_i1027" style="width:0;height:1.5pt" o:hralign="center" o:hrstd="t" o:hr="t" fillcolor="#a0a0a0" stroked="f"/>
        </w:pict>
      </w:r>
    </w:p>
    <w:p w14:paraId="6F40C75C" w14:textId="77777777" w:rsidR="00977CBD" w:rsidRPr="008439C1" w:rsidRDefault="00977CBD" w:rsidP="00977CB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Khả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áp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dự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án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Interview</w:t>
      </w:r>
    </w:p>
    <w:p w14:paraId="232D18AD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chiến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tranh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lĩnh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185FD2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cốt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lõi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Ba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sàng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lọc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đức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phỏng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1:1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CV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trường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20ACE5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phỏng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vấn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"humanized":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"humanized AI interviewer" (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Clavel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et al.)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phản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hồi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kỹ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tư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hội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nhắc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E958A1C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niềm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nhấn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rằng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HR professionals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lo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ngại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minh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(Explainable AI),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yếu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họ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E02180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Cân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nhắc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đạo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đức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rủi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pháp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thấp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vẫn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sách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soát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71F05B" w14:textId="77777777" w:rsidR="00977CBD" w:rsidRPr="008439C1" w:rsidRDefault="00977CBD" w:rsidP="00977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Cơ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hội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thị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trường</w:t>
      </w:r>
      <w:proofErr w:type="spellEnd"/>
      <w:r w:rsidRPr="008439C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tuyển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đang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trưởng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(22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năm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2024 so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gần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2020),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thuận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lợi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439C1">
        <w:rPr>
          <w:rFonts w:ascii="Times New Roman" w:eastAsia="Times New Roman" w:hAnsi="Times New Roman" w:cs="Times New Roman"/>
          <w:sz w:val="24"/>
          <w:szCs w:val="24"/>
        </w:rPr>
        <w:t>MockAI</w:t>
      </w:r>
      <w:proofErr w:type="spellEnd"/>
      <w:r w:rsidRPr="008439C1">
        <w:rPr>
          <w:rFonts w:ascii="Times New Roman" w:eastAsia="Times New Roman" w:hAnsi="Times New Roman" w:cs="Times New Roman"/>
          <w:sz w:val="24"/>
          <w:szCs w:val="24"/>
        </w:rPr>
        <w:t xml:space="preserve"> Interview.</w:t>
      </w:r>
    </w:p>
    <w:p w14:paraId="3C1ED07D" w14:textId="77777777" w:rsidR="00977CBD" w:rsidRDefault="00977CBD" w:rsidP="00977CBD"/>
    <w:p w14:paraId="26341CE8" w14:textId="77777777" w:rsidR="00AF0215" w:rsidRDefault="00AF0215"/>
    <w:sectPr w:rsidR="00AF0215" w:rsidSect="00977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920F3"/>
    <w:multiLevelType w:val="multilevel"/>
    <w:tmpl w:val="94B4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175E2"/>
    <w:multiLevelType w:val="multilevel"/>
    <w:tmpl w:val="5A70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799424">
    <w:abstractNumId w:val="0"/>
  </w:num>
  <w:num w:numId="2" w16cid:durableId="304512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BD"/>
    <w:rsid w:val="00194670"/>
    <w:rsid w:val="002C68CE"/>
    <w:rsid w:val="0073665C"/>
    <w:rsid w:val="00977CBD"/>
    <w:rsid w:val="00AF0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CA945"/>
  <w15:chartTrackingRefBased/>
  <w15:docId w15:val="{AF976471-5FD7-4B4A-9218-5616A2607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77CBD"/>
    <w:pPr>
      <w:spacing w:line="259" w:lineRule="auto"/>
    </w:pPr>
    <w:rPr>
      <w:rFonts w:asciiTheme="minorHAnsi" w:eastAsiaTheme="minorHAnsi" w:hAnsiTheme="minorHAnsi"/>
      <w:kern w:val="0"/>
      <w:sz w:val="22"/>
      <w:szCs w:val="22"/>
      <w:lang w:eastAsia="en-US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977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77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77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7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7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7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7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7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7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77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77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77C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7C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7C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7C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7C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7C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7C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77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77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7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77C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77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7CB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77CB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77CB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7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7CB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77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537</Words>
  <Characters>3063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Tam Quân</dc:creator>
  <cp:keywords/>
  <dc:description/>
  <cp:lastModifiedBy>Nguyễn Tam Quân</cp:lastModifiedBy>
  <cp:revision>1</cp:revision>
  <dcterms:created xsi:type="dcterms:W3CDTF">2026-05-24T14:33:00Z</dcterms:created>
  <dcterms:modified xsi:type="dcterms:W3CDTF">2026-05-24T14:33:00Z</dcterms:modified>
</cp:coreProperties>
</file>