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A6A5" w14:textId="77777777" w:rsidR="00546DD4" w:rsidRDefault="000F7F47" w:rsidP="006F0FB5">
      <w:pPr>
        <w:spacing w:after="0"/>
        <w:jc w:val="center"/>
        <w:rPr>
          <w:b/>
          <w:sz w:val="20"/>
          <w:szCs w:val="20"/>
        </w:rPr>
      </w:pPr>
      <w:r w:rsidRPr="006F0FB5">
        <w:rPr>
          <w:b/>
          <w:sz w:val="20"/>
          <w:szCs w:val="20"/>
        </w:rPr>
        <w:t>Gainful Employment Disclosures – 2019</w:t>
      </w:r>
    </w:p>
    <w:p w14:paraId="08EEA6A7" w14:textId="77777777" w:rsidR="00FE170B" w:rsidRPr="006F0FB5" w:rsidRDefault="00FE170B" w:rsidP="006F0FB5">
      <w:pPr>
        <w:jc w:val="center"/>
        <w:rPr>
          <w:sz w:val="20"/>
          <w:szCs w:val="20"/>
        </w:rPr>
      </w:pPr>
      <w:bookmarkStart w:id="0" w:name="_GoBack"/>
      <w:bookmarkEnd w:id="0"/>
    </w:p>
    <w:p w14:paraId="08EEA6A8" w14:textId="43491802" w:rsidR="006F0FB5" w:rsidRPr="006F0FB5" w:rsidRDefault="000F7F47" w:rsidP="006F0FB5">
      <w:pPr>
        <w:pStyle w:val="CommentText"/>
      </w:pPr>
      <w:r w:rsidRPr="006F0FB5">
        <w:rPr>
          <w:b/>
        </w:rPr>
        <w:t>Program Name</w:t>
      </w:r>
      <w:r w:rsidR="006F0FB5" w:rsidRPr="006F0FB5">
        <w:t xml:space="preserve"> </w:t>
      </w:r>
      <w:r w:rsidR="003170C2">
        <w:rPr>
          <w:i/>
        </w:rPr>
        <w:t>WEB Developer</w:t>
      </w:r>
    </w:p>
    <w:p w14:paraId="08EEA6A9" w14:textId="77777777" w:rsidR="000F7F47" w:rsidRPr="006F0FB5" w:rsidRDefault="000F7F47">
      <w:pPr>
        <w:rPr>
          <w:sz w:val="20"/>
          <w:szCs w:val="20"/>
        </w:rPr>
      </w:pPr>
    </w:p>
    <w:p w14:paraId="08EEA6AA" w14:textId="52261B9D" w:rsidR="006F0FB5" w:rsidRPr="006F0FB5" w:rsidRDefault="000F7F47" w:rsidP="006F0FB5">
      <w:pPr>
        <w:pStyle w:val="CommentText"/>
      </w:pPr>
      <w:r w:rsidRPr="006F0FB5">
        <w:rPr>
          <w:rFonts w:eastAsia="Times New Roman" w:cs="Arial"/>
          <w:b/>
          <w:color w:val="333333"/>
        </w:rPr>
        <w:t xml:space="preserve">This program is designed to be completed in </w:t>
      </w:r>
      <w:r w:rsidR="00D94B4F">
        <w:rPr>
          <w:rFonts w:eastAsia="Times New Roman" w:cs="Arial"/>
          <w:b/>
          <w:color w:val="333333"/>
        </w:rPr>
        <w:t>36 weeks.</w:t>
      </w:r>
    </w:p>
    <w:p w14:paraId="08EEA6AB" w14:textId="77777777" w:rsidR="000F7F47" w:rsidRPr="006F0FB5" w:rsidRDefault="000F7F47" w:rsidP="000F7F47">
      <w:pPr>
        <w:spacing w:after="75" w:line="255" w:lineRule="atLeast"/>
        <w:rPr>
          <w:rFonts w:eastAsia="Times New Roman" w:cs="Arial"/>
          <w:color w:val="333333"/>
          <w:sz w:val="20"/>
          <w:szCs w:val="20"/>
        </w:rPr>
      </w:pPr>
    </w:p>
    <w:p w14:paraId="08EEA6AC" w14:textId="2D69AB90" w:rsidR="000F7F47" w:rsidRPr="006F0FB5" w:rsidRDefault="000F7F47" w:rsidP="000F7F47">
      <w:pPr>
        <w:spacing w:after="75" w:line="255" w:lineRule="atLeast"/>
        <w:rPr>
          <w:rFonts w:eastAsia="Times New Roman" w:cs="Arial"/>
          <w:i/>
          <w:color w:val="333333"/>
          <w:sz w:val="20"/>
          <w:szCs w:val="20"/>
        </w:rPr>
      </w:pPr>
      <w:r w:rsidRPr="006F0FB5">
        <w:rPr>
          <w:rFonts w:eastAsia="Times New Roman" w:cs="Arial"/>
          <w:b/>
          <w:color w:val="333333"/>
          <w:sz w:val="20"/>
          <w:szCs w:val="20"/>
        </w:rPr>
        <w:t xml:space="preserve">This program will cost </w:t>
      </w:r>
      <w:r w:rsidR="00D94B4F">
        <w:rPr>
          <w:rFonts w:eastAsia="Times New Roman" w:cs="Arial"/>
          <w:b/>
          <w:color w:val="333333"/>
          <w:sz w:val="20"/>
          <w:szCs w:val="20"/>
        </w:rPr>
        <w:t>$15,650</w:t>
      </w:r>
      <w:r w:rsidRPr="006F0FB5">
        <w:rPr>
          <w:rFonts w:eastAsia="Times New Roman" w:cs="Arial"/>
          <w:b/>
          <w:color w:val="333333"/>
          <w:sz w:val="20"/>
          <w:szCs w:val="20"/>
        </w:rPr>
        <w:t xml:space="preserve"> if completed within normal time. </w:t>
      </w:r>
      <w:r w:rsidR="006F0FB5">
        <w:rPr>
          <w:rFonts w:eastAsia="Times New Roman" w:cs="Arial"/>
          <w:b/>
          <w:color w:val="333333"/>
          <w:sz w:val="20"/>
          <w:szCs w:val="20"/>
        </w:rPr>
        <w:t xml:space="preserve"> </w:t>
      </w:r>
      <w:r w:rsidRPr="006F0FB5">
        <w:rPr>
          <w:rFonts w:eastAsia="Times New Roman" w:cs="Arial"/>
          <w:b/>
          <w:color w:val="333333"/>
          <w:sz w:val="20"/>
          <w:szCs w:val="20"/>
        </w:rPr>
        <w:t>There may be additional costs for living expenses. These costs were ac</w:t>
      </w:r>
      <w:r w:rsidR="00DC7EB4" w:rsidRPr="006F0FB5">
        <w:rPr>
          <w:rFonts w:eastAsia="Times New Roman" w:cs="Arial"/>
          <w:b/>
          <w:color w:val="333333"/>
          <w:sz w:val="20"/>
          <w:szCs w:val="20"/>
        </w:rPr>
        <w:t xml:space="preserve">curate at the time of </w:t>
      </w:r>
      <w:r w:rsidR="00FF5DEB" w:rsidRPr="006F0FB5">
        <w:rPr>
          <w:rFonts w:eastAsia="Times New Roman" w:cs="Arial"/>
          <w:b/>
          <w:color w:val="333333"/>
          <w:sz w:val="20"/>
          <w:szCs w:val="20"/>
        </w:rPr>
        <w:t>posting but</w:t>
      </w:r>
      <w:r w:rsidR="00DC7EB4" w:rsidRPr="006F0FB5">
        <w:rPr>
          <w:rFonts w:eastAsia="Times New Roman" w:cs="Arial"/>
          <w:b/>
          <w:color w:val="333333"/>
          <w:sz w:val="20"/>
          <w:szCs w:val="20"/>
        </w:rPr>
        <w:t xml:space="preserve"> </w:t>
      </w:r>
      <w:r w:rsidRPr="006F0FB5">
        <w:rPr>
          <w:rFonts w:eastAsia="Times New Roman" w:cs="Arial"/>
          <w:b/>
          <w:color w:val="333333"/>
          <w:sz w:val="20"/>
          <w:szCs w:val="20"/>
        </w:rPr>
        <w:t>may have changed.</w:t>
      </w:r>
      <w:r w:rsidR="006F0FB5" w:rsidRPr="006F0FB5">
        <w:rPr>
          <w:rFonts w:eastAsia="Times New Roman" w:cs="Arial"/>
          <w:b/>
          <w:color w:val="333333"/>
          <w:sz w:val="20"/>
          <w:szCs w:val="20"/>
        </w:rPr>
        <w:t xml:space="preserve"> </w:t>
      </w:r>
      <w:r w:rsidR="006F0FB5" w:rsidRPr="006F0FB5">
        <w:rPr>
          <w:rFonts w:eastAsia="Times New Roman" w:cs="Arial"/>
          <w:color w:val="333333"/>
          <w:sz w:val="20"/>
          <w:szCs w:val="20"/>
        </w:rPr>
        <w:t xml:space="preserve"> </w:t>
      </w:r>
    </w:p>
    <w:p w14:paraId="08EEA6AD" w14:textId="77777777" w:rsidR="0047396E" w:rsidRDefault="0047396E" w:rsidP="00F76505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EEA6AE" w14:textId="7F675129" w:rsidR="008131E0" w:rsidRDefault="00BA1653" w:rsidP="00F76505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BA1653">
        <w:rPr>
          <w:rFonts w:eastAsia="Times New Roman" w:cs="Arial"/>
          <w:b/>
          <w:color w:val="000000"/>
          <w:sz w:val="20"/>
          <w:szCs w:val="20"/>
        </w:rPr>
        <w:t>Of the students who completed this program within normal time, the typical graduate leaves with $</w:t>
      </w:r>
      <w:r w:rsidR="00FF5DEB">
        <w:rPr>
          <w:rFonts w:eastAsia="Times New Roman" w:cs="Arial"/>
          <w:b/>
          <w:color w:val="000000"/>
          <w:sz w:val="20"/>
          <w:szCs w:val="20"/>
        </w:rPr>
        <w:t>8,455</w:t>
      </w:r>
      <w:r w:rsidRPr="00BA1653">
        <w:rPr>
          <w:rFonts w:eastAsia="Times New Roman" w:cs="Arial"/>
          <w:b/>
          <w:color w:val="000000"/>
          <w:sz w:val="20"/>
          <w:szCs w:val="20"/>
        </w:rPr>
        <w:t xml:space="preserve"> of debt</w:t>
      </w:r>
      <w:r w:rsidR="00DD69C1">
        <w:rPr>
          <w:rFonts w:eastAsia="Times New Roman" w:cs="Arial"/>
          <w:b/>
          <w:color w:val="000000"/>
          <w:sz w:val="20"/>
          <w:szCs w:val="20"/>
        </w:rPr>
        <w:t>.</w:t>
      </w:r>
      <w:r>
        <w:rPr>
          <w:rFonts w:eastAsia="Times New Roman" w:cs="Arial"/>
          <w:color w:val="000000"/>
          <w:sz w:val="20"/>
          <w:szCs w:val="20"/>
        </w:rPr>
        <w:t xml:space="preserve"> </w:t>
      </w:r>
    </w:p>
    <w:p w14:paraId="08EEA6AF" w14:textId="77777777" w:rsidR="00BA1653" w:rsidRPr="006F0FB5" w:rsidRDefault="00BA1653" w:rsidP="00F76505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EEA6B5" w14:textId="1EBC793B" w:rsidR="000F7F47" w:rsidRPr="006F0FB5" w:rsidRDefault="000F7F47" w:rsidP="006F0FB5">
      <w:pPr>
        <w:pStyle w:val="ListParagraph"/>
        <w:numPr>
          <w:ilvl w:val="0"/>
          <w:numId w:val="1"/>
        </w:numPr>
        <w:rPr>
          <w:rFonts w:eastAsia="Times New Roman" w:cs="Arial"/>
          <w:b/>
          <w:color w:val="000000"/>
          <w:sz w:val="20"/>
          <w:szCs w:val="20"/>
        </w:rPr>
      </w:pPr>
      <w:r w:rsidRPr="006F0FB5">
        <w:rPr>
          <w:rFonts w:eastAsia="Times New Roman" w:cs="Arial"/>
          <w:b/>
          <w:color w:val="000000"/>
          <w:sz w:val="20"/>
          <w:szCs w:val="20"/>
        </w:rPr>
        <w:t>The following States do not have licensure requirements for this profession:</w:t>
      </w:r>
      <w:r w:rsidR="00DD69C1">
        <w:rPr>
          <w:rFonts w:eastAsia="Times New Roman" w:cs="Arial"/>
          <w:b/>
          <w:color w:val="000000"/>
          <w:sz w:val="20"/>
          <w:szCs w:val="20"/>
        </w:rPr>
        <w:t xml:space="preserve"> Florida</w:t>
      </w:r>
    </w:p>
    <w:p w14:paraId="08EEA6B6" w14:textId="5597EE9A" w:rsidR="000F7F47" w:rsidRPr="006F0FB5" w:rsidRDefault="00C25F3B" w:rsidP="000F7F47">
      <w:pPr>
        <w:spacing w:after="75" w:line="255" w:lineRule="atLeast"/>
        <w:rPr>
          <w:rFonts w:eastAsia="Times New Roman" w:cs="Arial"/>
          <w:b/>
          <w:color w:val="333333"/>
          <w:sz w:val="20"/>
          <w:szCs w:val="20"/>
        </w:rPr>
      </w:pPr>
      <w:r w:rsidRPr="000A01DF">
        <w:t xml:space="preserve">For more information about graduation rates, loan repayment rates, and post-enrollment earnings </w:t>
      </w:r>
      <w:r w:rsidR="007A1247" w:rsidRPr="000A01DF">
        <w:t xml:space="preserve">about this </w:t>
      </w:r>
      <w:r w:rsidR="002B4636" w:rsidRPr="000A01DF">
        <w:t xml:space="preserve">institution </w:t>
      </w:r>
      <w:r w:rsidR="007A1247" w:rsidRPr="000A01DF">
        <w:t xml:space="preserve">and other postsecondary institutions </w:t>
      </w:r>
      <w:r w:rsidRPr="000A01DF">
        <w:t xml:space="preserve">please click here: </w:t>
      </w:r>
      <w:hyperlink r:id="rId5" w:history="1">
        <w:r w:rsidR="00FE170B" w:rsidRPr="006F0FB5">
          <w:rPr>
            <w:rStyle w:val="Hyperlink"/>
            <w:rFonts w:eastAsia="Times New Roman" w:cs="Arial"/>
            <w:b/>
            <w:sz w:val="20"/>
            <w:szCs w:val="20"/>
          </w:rPr>
          <w:t>https://collegescorecard.ed.gov/</w:t>
        </w:r>
      </w:hyperlink>
    </w:p>
    <w:p w14:paraId="08EEA6B7" w14:textId="77777777" w:rsidR="00FE170B" w:rsidRPr="006F0FB5" w:rsidRDefault="00FE170B" w:rsidP="000F7F47">
      <w:pPr>
        <w:spacing w:after="75" w:line="255" w:lineRule="atLeast"/>
        <w:rPr>
          <w:rFonts w:eastAsia="Times New Roman" w:cs="Arial"/>
          <w:color w:val="333333"/>
          <w:sz w:val="20"/>
          <w:szCs w:val="20"/>
        </w:rPr>
      </w:pPr>
    </w:p>
    <w:sectPr w:rsidR="00FE170B" w:rsidRPr="006F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2194B"/>
    <w:multiLevelType w:val="hybridMultilevel"/>
    <w:tmpl w:val="36E6831A"/>
    <w:lvl w:ilvl="0" w:tplc="C152FD18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47"/>
    <w:rsid w:val="00037899"/>
    <w:rsid w:val="000A01DF"/>
    <w:rsid w:val="000F7F47"/>
    <w:rsid w:val="002B4636"/>
    <w:rsid w:val="003170C2"/>
    <w:rsid w:val="0047396E"/>
    <w:rsid w:val="004C0E7F"/>
    <w:rsid w:val="00546DD4"/>
    <w:rsid w:val="005B073D"/>
    <w:rsid w:val="006F0FB5"/>
    <w:rsid w:val="007A1247"/>
    <w:rsid w:val="008131E0"/>
    <w:rsid w:val="00A04D6A"/>
    <w:rsid w:val="00B57C4A"/>
    <w:rsid w:val="00BA1653"/>
    <w:rsid w:val="00C25F3B"/>
    <w:rsid w:val="00D94B4F"/>
    <w:rsid w:val="00DC7EB4"/>
    <w:rsid w:val="00DD69C1"/>
    <w:rsid w:val="00F76505"/>
    <w:rsid w:val="00FE170B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A6A5"/>
  <w15:docId w15:val="{522CB6D1-7273-4A42-9D46-13025518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F7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F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F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F47"/>
    <w:rPr>
      <w:b/>
      <w:bCs/>
      <w:sz w:val="20"/>
      <w:szCs w:val="20"/>
    </w:rPr>
  </w:style>
  <w:style w:type="character" w:customStyle="1" w:styleId="opeid-institutename">
    <w:name w:val="opeid-institutename"/>
    <w:basedOn w:val="DefaultParagraphFont"/>
    <w:rsid w:val="000F7F47"/>
  </w:style>
  <w:style w:type="character" w:styleId="Hyperlink">
    <w:name w:val="Hyperlink"/>
    <w:basedOn w:val="DefaultParagraphFont"/>
    <w:uiPriority w:val="99"/>
    <w:unhideWhenUsed/>
    <w:rsid w:val="000F7F47"/>
    <w:rPr>
      <w:color w:val="0000FF"/>
      <w:u w:val="single"/>
    </w:rPr>
  </w:style>
  <w:style w:type="paragraph" w:customStyle="1" w:styleId="captioncont">
    <w:name w:val="captioncont"/>
    <w:basedOn w:val="Normal"/>
    <w:rsid w:val="000F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ceholder">
    <w:name w:val="placeholder"/>
    <w:basedOn w:val="DefaultParagraphFont"/>
    <w:rsid w:val="000F7F47"/>
  </w:style>
  <w:style w:type="paragraph" w:styleId="ListParagraph">
    <w:name w:val="List Paragraph"/>
    <w:basedOn w:val="Normal"/>
    <w:uiPriority w:val="34"/>
    <w:qFormat/>
    <w:rsid w:val="0047396E"/>
    <w:pPr>
      <w:ind w:left="720"/>
      <w:contextualSpacing/>
    </w:pPr>
  </w:style>
  <w:style w:type="character" w:customStyle="1" w:styleId="alerttext">
    <w:name w:val="alerttext"/>
    <w:basedOn w:val="DefaultParagraphFont"/>
    <w:rsid w:val="00F7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852">
          <w:marLeft w:val="0"/>
          <w:marRight w:val="0"/>
          <w:marTop w:val="150"/>
          <w:marBottom w:val="0"/>
          <w:divBdr>
            <w:top w:val="single" w:sz="2" w:space="0" w:color="FF0000"/>
            <w:left w:val="single" w:sz="2" w:space="4" w:color="FF0000"/>
            <w:bottom w:val="single" w:sz="2" w:space="0" w:color="FF0000"/>
            <w:right w:val="single" w:sz="2" w:space="0" w:color="FF0000"/>
          </w:divBdr>
          <w:divsChild>
            <w:div w:id="175996228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34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67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86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9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39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9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598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3026">
                  <w:marLeft w:val="0"/>
                  <w:marRight w:val="0"/>
                  <w:marTop w:val="10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4744">
                  <w:marLeft w:val="0"/>
                  <w:marRight w:val="0"/>
                  <w:marTop w:val="21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7763">
                  <w:marLeft w:val="30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52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6336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13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382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55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643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3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7538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27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29490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644">
          <w:marLeft w:val="0"/>
          <w:marRight w:val="150"/>
          <w:marTop w:val="21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legescorecard.ed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Hammond, Cynthia</dc:creator>
  <cp:lastModifiedBy>Eliezer Tabares</cp:lastModifiedBy>
  <cp:revision>3</cp:revision>
  <cp:lastPrinted>2019-06-18T16:23:00Z</cp:lastPrinted>
  <dcterms:created xsi:type="dcterms:W3CDTF">2019-06-18T19:51:00Z</dcterms:created>
  <dcterms:modified xsi:type="dcterms:W3CDTF">2019-06-20T21:34:00Z</dcterms:modified>
</cp:coreProperties>
</file>