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成果交流籌備會議補充紀錄（草稿）</w:t>
      </w:r>
    </w:p>
    <w:p>
      <w:r>
        <w:t>課程模擬文件｜虛構學校與資料｜非真實校務紀錄</w:t>
      </w:r>
    </w:p>
    <w:p>
      <w:pPr>
        <w:pStyle w:val="Heading1"/>
      </w:pPr>
      <w:r>
        <w:t>討論</w:t>
      </w:r>
    </w:p>
    <w:p>
      <w:r>
        <w:t>合併課程成果展與家長說明；正式名稱和流程待確認。</w:t>
      </w:r>
    </w:p>
    <w:p>
      <w:pPr>
        <w:pStyle w:val="Heading1"/>
      </w:pPr>
      <w:r>
        <w:t>工作</w:t>
      </w:r>
    </w:p>
    <w:p>
      <w:r>
        <w:t>教務角色核對課程資訊；學務角色整理通知草稿；總務角色確認動線設備。</w:t>
      </w:r>
    </w:p>
    <w:p>
      <w:pPr>
        <w:pStyle w:val="Heading1"/>
      </w:pPr>
      <w:r>
        <w:t>提醒</w:t>
      </w:r>
    </w:p>
    <w:p>
      <w:r>
        <w:t>作品展示須先確認授權和去識別；本包沒有授權名冊。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