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xmlns:w14="http://schemas.microsoft.com/office/word/2010/wordml" ns1:Ignorable="w14 w15 w16se w16cid w16 w16cex w16sdtdh wp14">
  <w:body>
    <w:p w14:paraId="14C21CB1" w14:textId="3BDBC974" w:rsidR="008256AD" w:rsidRDefault="00000000" w:rsidP="00D34654">
      <w:pPr>
        <w:jc w:val="center"/>
      </w:pPr>
      <w:r>
        <w:rPr>
          <w:b/>
          <w:color w:val="1B365D"/>
          <w:sz w:val="26"/>
        </w:rPr>
        <w:t>TRƯỜNG ĐẠI HỌC BÁCH KHOA HÀ NỘI</w:t>
      </w:r>
      <w:r>
        <w:rPr>
          <w:b/>
          <w:color w:val="1B365D"/>
          <w:sz w:val="26"/>
        </w:rPr>
        <w:br/>
        <w:t>CHƯƠNG TRÌNH ĐÀO TẠO KỸ SƯ CÔNG NGHỆ</w:t>
      </w:r>
    </w:p>
    <w:p w14:paraId="75D3774F" w14:textId="77777777" w:rsidR="008256AD" w:rsidRDefault="00000000">
      <w:pPr>
        <w:jc w:val="center"/>
      </w:pPr>
      <w:r>
        <w:rPr>
          <w:b/>
          <w:color w:val="1B365D"/>
          <w:sz w:val="32"/>
        </w:rPr>
        <w:t>BÁO CÁO GIỮA KỲ ĐỒ ÁN THIẾT KẾ I</w:t>
      </w:r>
      <w:r>
        <w:rPr>
          <w:b/>
          <w:color w:val="1B365D"/>
          <w:sz w:val="32"/>
        </w:rPr>
        <w:br/>
      </w:r>
      <w:r>
        <w:rPr>
          <w:b/>
          <w:color w:val="1B365D"/>
          <w:sz w:val="32"/>
        </w:rPr>
        <w:br/>
      </w:r>
    </w:p>
    <w:p w14:paraId="4C94F6B4" w14:textId="77777777" w:rsidR="008256AD" w:rsidRDefault="00000000">
      <w:pPr>
        <w:jc w:val="center"/>
      </w:pPr>
      <w:r>
        <w:rPr>
          <w:b/>
          <w:color w:val="8B0000"/>
          <w:sz w:val="28"/>
        </w:rPr>
        <w:t>ĐỀ TÀI:</w:t>
      </w:r>
      <w:r>
        <w:rPr>
          <w:b/>
          <w:color w:val="8B0000"/>
          <w:sz w:val="28"/>
        </w:rPr>
        <w:br/>
        <w:t>NGHIÊN CỨU VÀ TRIỂN KHAI PIPELINE TÌM KIẾM NGƯỜI BẰNG VĂN BẢN (TEXT-BASED PERSON RETRIEVAL) SỬ DỤNG VISION-LANGUAGE MODEL</w:t>
      </w:r>
    </w:p>
    <w:p w14:paraId="09C92B8A" w14:textId="77777777" w:rsidR="008256AD" w:rsidRDefault="008256AD">
      <w:pPr>
        <w:spacing w:before="3000"/>
      </w:pPr>
    </w:p>
    <w:p w14:paraId="0597FFF0" w14:textId="178A9DFE" w:rsidR="008256AD" w:rsidRDefault="00000000">
      <w:pPr>
        <w:spacing w:line="312" w:lineRule="auto"/>
        <w:ind w:left="2160"/>
      </w:pPr>
      <w:r>
        <w:t>Giảng viên hướng dẫn:  TS. Lương Thị Hồng Liên</w:t>
      </w:r>
      <w:r>
        <w:br/>
        <w:t>Sinh viên thực hiện:      Lê Văn Tùng</w:t>
      </w:r>
      <w:r>
        <w:br/>
        <w:t>Mã số sinh viên:            20250162E</w:t>
      </w:r>
      <w:r>
        <w:br/>
        <w:t>Lớp:                               Kỹ sư Kỹ thuật Điện tử</w:t>
      </w:r>
    </w:p>
    <w:p w14:paraId="33425382" w14:textId="77777777" w:rsidR="008256AD" w:rsidRDefault="008256AD">
      <w:pPr>
        <w:spacing w:before="1600"/>
      </w:pPr>
    </w:p>
    <w:p w14:paraId="128A7A58" w14:textId="77777777" w:rsidR="008256AD" w:rsidRDefault="00000000">
      <w:pPr>
        <w:jc w:val="center"/>
      </w:pPr>
      <w:r>
        <w:rPr>
          <w:b/>
          <w:sz w:val="22"/>
        </w:rPr>
        <w:t>HÀ NỘI, THÁNG 5 NĂM 2026</w:t>
      </w:r>
    </w:p>
    <w:p w14:paraId="65844CD2" w14:textId="77777777" w:rsidR="008256AD" w:rsidRDefault="00000000">
      <w:r>
        <w:br w:type="page"/>
      </w:r>
    </w:p>
    <w:p w14:paraId="1F83FFBD" w14:textId="77777777" w:rsidR="008256AD" w:rsidRDefault="00000000">
      <w:pPr>
        <w:spacing w:after="360"/>
      </w:pPr>
      <w:r>
        <w:rPr>
          <w:b/>
          <w:color w:val="1B365D"/>
          <w:sz w:val="28"/>
        </w:rPr>
        <w:lastRenderedPageBreak/>
        <w:t>MỤC LỤC BÁO CÁO</w:t>
      </w:r>
    </w:p>
    <w:p w14:paraId="25F6BB45" w14:textId="77777777" w:rsidR="008256AD" w:rsidRDefault="00000000">
      <w:pPr>
        <w:tabs>
          <w:tab w:val="right" w:leader="dot" w:pos="8640"/>
        </w:tabs>
        <w:spacing w:after="80"/>
      </w:pPr>
      <w:r>
        <w:rPr>
          <w:b/>
        </w:rPr>
        <w:t>CHƯƠNG 1: XÂY DỰNG Ý TƯỞNG ĐỀ TÀI VÀ ĐỘNG LỰC PHÁT TRIỂN</w:t>
      </w:r>
      <w:r>
        <w:tab/>
        <w:t>3</w:t>
      </w:r>
    </w:p>
    <w:p w14:paraId="057B1618" w14:textId="77777777" w:rsidR="008256AD" w:rsidRDefault="00000000">
      <w:pPr>
        <w:tabs>
          <w:tab w:val="right" w:leader="dot" w:pos="8640"/>
        </w:tabs>
        <w:spacing w:after="80"/>
      </w:pPr>
      <w:r>
        <w:t>1.1. Bối cảnh bài toán và nhu cầu thực tế (Demand Pull)</w:t>
      </w:r>
      <w:r>
        <w:tab/>
        <w:t>3</w:t>
      </w:r>
    </w:p>
    <w:p w14:paraId="5E0B49E5" w14:textId="77777777" w:rsidR="008256AD" w:rsidRDefault="00000000">
      <w:pPr>
        <w:tabs>
          <w:tab w:val="right" w:leader="dot" w:pos="8640"/>
        </w:tabs>
        <w:spacing w:after="80"/>
      </w:pPr>
      <w:r>
        <w:t>1.2. Xu hướng đột phá công nghệ liên quan (Technology Push)</w:t>
      </w:r>
      <w:r>
        <w:tab/>
        <w:t>3</w:t>
      </w:r>
    </w:p>
    <w:p w14:paraId="721EB25A" w14:textId="77777777" w:rsidR="008256AD" w:rsidRDefault="00000000">
      <w:pPr>
        <w:tabs>
          <w:tab w:val="right" w:leader="dot" w:pos="8640"/>
        </w:tabs>
        <w:spacing w:after="80"/>
      </w:pPr>
      <w:r>
        <w:t>1.3. Mục tiêu, đối tượng người dùng và phạm vi đề tài</w:t>
      </w:r>
      <w:r>
        <w:tab/>
        <w:t>4</w:t>
      </w:r>
    </w:p>
    <w:p w14:paraId="1EAD1092" w14:textId="77777777" w:rsidR="008256AD" w:rsidRDefault="00000000">
      <w:pPr>
        <w:tabs>
          <w:tab w:val="right" w:leader="dot" w:pos="8640"/>
        </w:tabs>
        <w:spacing w:after="80"/>
      </w:pPr>
      <w:r>
        <w:rPr>
          <w:b/>
        </w:rPr>
        <w:t>CHƯƠNG 2: PHÂN TÍCH NHU CẦU NGƯỜI DÙNG (USER REQUIREMENTS - URx)</w:t>
      </w:r>
      <w:r>
        <w:tab/>
        <w:t>5</w:t>
      </w:r>
    </w:p>
    <w:p w14:paraId="70617DD7" w14:textId="77777777" w:rsidR="008256AD" w:rsidRDefault="00000000">
      <w:pPr>
        <w:tabs>
          <w:tab w:val="right" w:leader="dot" w:pos="8640"/>
        </w:tabs>
        <w:spacing w:after="80"/>
      </w:pPr>
      <w:r>
        <w:t>2.1. Phân tích hành vi và ngữ cảnh sử dụng thực tế</w:t>
      </w:r>
      <w:r>
        <w:tab/>
        <w:t>5</w:t>
      </w:r>
    </w:p>
    <w:p w14:paraId="672581E9" w14:textId="77777777" w:rsidR="008256AD" w:rsidRDefault="00000000">
      <w:pPr>
        <w:tabs>
          <w:tab w:val="right" w:leader="dot" w:pos="8640"/>
        </w:tabs>
        <w:spacing w:after="80"/>
      </w:pPr>
      <w:r>
        <w:t>2.2. Thiết lập danh sách nhu cầu người dùng (URx)</w:t>
      </w:r>
      <w:r>
        <w:tab/>
        <w:t>5</w:t>
      </w:r>
    </w:p>
    <w:p w14:paraId="24F5BB90" w14:textId="77777777" w:rsidR="008256AD" w:rsidRDefault="00000000">
      <w:pPr>
        <w:tabs>
          <w:tab w:val="right" w:leader="dot" w:pos="8640"/>
        </w:tabs>
        <w:spacing w:after="80"/>
      </w:pPr>
      <w:r>
        <w:rPr>
          <w:b/>
        </w:rPr>
        <w:t>CHƯƠNG 3: XÂY DỰNG NHU CẦU TÍNH NĂNG VÀ QUẢN TRỊ RỦI RO (FRx)</w:t>
      </w:r>
      <w:r>
        <w:tab/>
        <w:t>6</w:t>
      </w:r>
    </w:p>
    <w:p w14:paraId="022936B8" w14:textId="77777777" w:rsidR="008256AD" w:rsidRDefault="00000000">
      <w:pPr>
        <w:tabs>
          <w:tab w:val="right" w:leader="dot" w:pos="8640"/>
        </w:tabs>
        <w:spacing w:after="80"/>
      </w:pPr>
      <w:r>
        <w:t>3.1. Phân tích các yếu tố ảnh hưởng xuyên suốt vòng đời sản phẩm</w:t>
      </w:r>
      <w:r>
        <w:tab/>
        <w:t>6</w:t>
      </w:r>
    </w:p>
    <w:p w14:paraId="0224D530" w14:textId="77777777" w:rsidR="008256AD" w:rsidRDefault="00000000">
      <w:pPr>
        <w:tabs>
          <w:tab w:val="right" w:leader="dot" w:pos="8640"/>
        </w:tabs>
        <w:spacing w:after="80"/>
      </w:pPr>
      <w:r>
        <w:t>3.2. Thiết lập hệ thống nhu cầu tính năng (FRx) theo tiêu chí SMART</w:t>
      </w:r>
      <w:r>
        <w:tab/>
        <w:t>6</w:t>
      </w:r>
    </w:p>
    <w:p w14:paraId="5A134996" w14:textId="77777777" w:rsidR="008256AD" w:rsidRDefault="00000000">
      <w:pPr>
        <w:tabs>
          <w:tab w:val="right" w:leader="dot" w:pos="8640"/>
        </w:tabs>
        <w:spacing w:after="80"/>
      </w:pPr>
      <w:r>
        <w:t>3.3. Ma trận tương quan giữa URx và FRx</w:t>
      </w:r>
      <w:r>
        <w:tab/>
        <w:t>7</w:t>
      </w:r>
    </w:p>
    <w:p w14:paraId="30FAE458" w14:textId="77777777" w:rsidR="008256AD" w:rsidRDefault="00000000">
      <w:pPr>
        <w:tabs>
          <w:tab w:val="right" w:leader="dot" w:pos="8640"/>
        </w:tabs>
        <w:spacing w:after="80"/>
      </w:pPr>
      <w:r>
        <w:t>3.4. Phân tích trường hợp xấu nhất và quản trị rủi ro hệ thống</w:t>
      </w:r>
      <w:r>
        <w:tab/>
        <w:t>7</w:t>
      </w:r>
    </w:p>
    <w:p w14:paraId="2416C289" w14:textId="77777777" w:rsidR="008256AD" w:rsidRDefault="00000000">
      <w:pPr>
        <w:tabs>
          <w:tab w:val="right" w:leader="dot" w:pos="8640"/>
        </w:tabs>
        <w:spacing w:after="80"/>
      </w:pPr>
      <w:r>
        <w:rPr>
          <w:b/>
        </w:rPr>
        <w:t>CHƯƠNG 4: THIẾT KẾ CẤU TRÚC HỆ THỐNG VÀ GIẢI PHÁP CÔNG NGHỆ</w:t>
      </w:r>
      <w:r>
        <w:tab/>
        <w:t>9</w:t>
      </w:r>
    </w:p>
    <w:p w14:paraId="1831CEF3" w14:textId="77777777" w:rsidR="008256AD" w:rsidRDefault="00000000">
      <w:pPr>
        <w:tabs>
          <w:tab w:val="right" w:leader="dot" w:pos="8640"/>
        </w:tabs>
        <w:spacing w:after="80"/>
      </w:pPr>
      <w:r>
        <w:t>4.1. Đánh giá và lựa chọn giải pháp công nghệ tối ưu</w:t>
      </w:r>
      <w:r>
        <w:tab/>
        <w:t>9</w:t>
      </w:r>
    </w:p>
    <w:p w14:paraId="49DCF733" w14:textId="77777777" w:rsidR="008256AD" w:rsidRDefault="00000000">
      <w:pPr>
        <w:tabs>
          <w:tab w:val="right" w:leader="dot" w:pos="8640"/>
        </w:tabs>
        <w:spacing w:after="80"/>
      </w:pPr>
      <w:r>
        <w:t>4.2. Sơ đồ khối tổng thể cấu trúc hệ thống và đặc tính kỹ thuật (TRx)</w:t>
      </w:r>
      <w:r>
        <w:tab/>
        <w:t>9</w:t>
      </w:r>
    </w:p>
    <w:p w14:paraId="3D043ED6" w14:textId="77777777" w:rsidR="008256AD" w:rsidRDefault="00000000">
      <w:pPr>
        <w:tabs>
          <w:tab w:val="right" w:leader="dot" w:pos="8640"/>
        </w:tabs>
        <w:spacing w:after="80"/>
      </w:pPr>
      <w:r>
        <w:t>4.3. Phân rã cây cấu trúc và yêu cầu phần cứng tối thiểu</w:t>
      </w:r>
      <w:r>
        <w:tab/>
        <w:t>10</w:t>
      </w:r>
    </w:p>
    <w:p w14:paraId="66EB7361" w14:textId="77777777" w:rsidR="008256AD" w:rsidRDefault="00000000">
      <w:pPr>
        <w:tabs>
          <w:tab w:val="right" w:leader="dot" w:pos="8640"/>
        </w:tabs>
        <w:spacing w:after="80"/>
      </w:pPr>
      <w:r>
        <w:rPr>
          <w:b/>
        </w:rPr>
        <w:t>CHƯƠNG 5: KẾT QUẢ ĐẠT ĐƯỢC, KHÓ KHĂN VÀ KẾ HOẠCH TIẾP THEO</w:t>
      </w:r>
      <w:r>
        <w:tab/>
        <w:t>11</w:t>
      </w:r>
    </w:p>
    <w:p w14:paraId="71B62FB2" w14:textId="77777777" w:rsidR="008256AD" w:rsidRDefault="00000000">
      <w:pPr>
        <w:tabs>
          <w:tab w:val="right" w:leader="dot" w:pos="8640"/>
        </w:tabs>
        <w:spacing w:after="80"/>
      </w:pPr>
      <w:r>
        <w:t>5.1. Tiến độ thực hiện và các kết quả thực nghiệm sơ bộ11</w:t>
      </w:r>
      <w:r>
        <w:tab/>
        <w:t/>
      </w:r>
    </w:p>
    <w:p w14:paraId="7550A93C" w14:textId="77777777" w:rsidR="008256AD" w:rsidRDefault="00000000">
      <w:pPr>
        <w:tabs>
          <w:tab w:val="right" w:leader="dot" w:pos="8640"/>
        </w:tabs>
        <w:spacing w:after="80"/>
      </w:pPr>
      <w:r>
        <w:t>5.2. Đánh giá khó khăn kỹ thuật và biện pháp khắc phục</w:t>
      </w:r>
      <w:r>
        <w:tab/>
        <w:t>11</w:t>
      </w:r>
    </w:p>
    <w:p w14:paraId="32796074" w14:textId="77777777" w:rsidR="008256AD" w:rsidRDefault="00000000">
      <w:pPr>
        <w:tabs>
          <w:tab w:val="right" w:leader="dot" w:pos="8640"/>
        </w:tabs>
        <w:spacing w:after="80"/>
      </w:pPr>
      <w:r>
        <w:t>5.3. Kế hoạch triển khai giai đoạn tiếp theo</w:t>
      </w:r>
      <w:r>
        <w:tab/>
        <w:t>12</w:t>
      </w:r>
    </w:p>
    <w:p w14:paraId="75760D24" w14:textId="77777777" w:rsidR="008256AD" w:rsidRDefault="00000000">
      <w:pPr>
        <w:tabs>
          <w:tab w:val="right" w:leader="dot" w:pos="8640"/>
        </w:tabs>
        <w:spacing w:after="80"/>
      </w:pPr>
      <w:r>
        <w:rPr>
          <w:b/>
        </w:rPr>
        <w:t>TÀI LIỆU THAM KHẢO</w:t>
      </w:r>
      <w:r>
        <w:tab/>
        <w:t>13</w:t>
      </w:r>
    </w:p>
    <w:p w14:paraId="4CE31776" w14:textId="77777777" w:rsidR="008256AD" w:rsidRDefault="00000000">
      <w:r>
        <w:br w:type="page"/>
      </w:r>
    </w:p>
    <w:p w14:paraId="3F07ED99" w14:textId="77777777" w:rsidR="008256AD" w:rsidRDefault="00000000">
      <w:pPr>
        <w:keepNext/>
        <w:spacing w:before="360" w:after="240"/>
      </w:pPr>
      <w:r>
        <w:rPr>
          <w:b/>
          <w:color w:val="1B365D"/>
          <w:sz w:val="28"/>
        </w:rPr>
        <w:lastRenderedPageBreak/>
        <w:t>CHƯƠNG 1: XÂY DỰNG Ý TƯỞNG ĐỀ TÀI VÀ ĐỘNG LỰC PHÁT TRIỂN</w:t>
      </w:r>
    </w:p>
    <w:p w14:paraId="2E32D75B" w14:textId="77777777" w:rsidR="008256AD" w:rsidRDefault="00000000">
      <w:pPr>
        <w:keepNext/>
        <w:spacing w:before="240"/>
      </w:pPr>
      <w:r>
        <w:rPr>
          <w:b/>
          <w:color w:val="8B0000"/>
        </w:rPr>
        <w:t>1.1. Bối cảnh bài toán và nhu cầu thực tế (Demand Pull)</w:t>
      </w:r>
    </w:p>
    <w:p w14:paraId="6F7C908D" w14:textId="77777777" w:rsidR="008256AD" w:rsidRDefault="00000000" w:rsidP="00983155">
      <w:pPr>
        <w:ind w:firstLine="720"/>
      </w:pPr>
      <w:r>
        <w:t>Sự bùng nổ của mạng lưới camera giám sát tại các đô thị hiện đại mang lại khối lượng dữ liệu video khổng lồ, tuy nhiên năng lực xử lý và truy vết con người thủ công của con người đang trở thành một nút thắt cổ chai nghiêm trọng. Trong nhiều kịch bản khẩn cấp như điều tra tội phạm, cứu hộ, cứu nạn, tìm kiếm người thất lạc, cơ quan chức năng hoặc nhân viên an ninh thường chỉ nhận được mô tả nhân dạng định tính bằng ngôn ngữ tự nhiên từ các nhân chứng (ví dụ: "một người đàn ông cao mặc áo thun đỏ, quần jeans màu xanh, đeo ba lô đen") thay vì có sẵn một bức ảnh mẫu rõ nét của đối tượng.</w:t>
      </w:r>
    </w:p>
    <w:p w14:paraId="18C270E7" w14:textId="77777777" w:rsidR="008256AD" w:rsidRDefault="00000000" w:rsidP="00983155">
      <w:pPr>
        <w:ind w:firstLine="720"/>
      </w:pPr>
      <w:r>
        <w:t>Các hệ thống tìm kiếm người dựa trên hình ảnh truyền thống (Image-based Person Re-Identification) hoàn toàn bất lực trong hoàn cảnh này do thiếu ảnh truy vấn đầu vào chất lượng tốt. Bản chất của nhu cầu thực tế đòi hỏi một phương thức tìm kiếm linh hoạt, cho phép con người trực tiếp sử dụng ngôn ngữ tự do giàu ngữ nghĩa để giao tiếp với hệ thống máy tính. Đây chính là động lực kéo (Demand Pull) cốt lõi dẫn đến sự ra đời và tính cấp thiết của hệ thống Tìm kiếm người bằng văn bản (Text-based Person Retrieval - TBPR).</w:t>
      </w:r>
    </w:p>
    <w:p w14:paraId="7672152C" w14:textId="77777777" w:rsidR="008256AD" w:rsidRDefault="00000000">
      <w:pPr>
        <w:keepNext/>
        <w:spacing w:before="240"/>
      </w:pPr>
      <w:r>
        <w:rPr>
          <w:b/>
          <w:color w:val="8B0000"/>
        </w:rPr>
        <w:t>1.2. Xu hướng đột phá công nghệ liên quan (Technology Push)</w:t>
      </w:r>
    </w:p>
    <w:p w14:paraId="11A32F39" w14:textId="1685DBDD" w:rsidR="008256AD" w:rsidRDefault="00000000" w:rsidP="00983155">
      <w:pPr>
        <w:ind w:firstLine="720"/>
      </w:pPr>
      <w:r>
        <w:t>Song song với nhu cầu thực tế, sự dịch chuyển mang tính cách mạng trong lĩnh vực Trí tuệ nhân tạo từ các mô hình đơn phương thức (unimodal) sang đa phương thức (multimodal) chính là động lực đẩy công nghệ mạnh mẽ. Điển hình là sự xuất hiện của các Mô hình Thị giác - Ngôn ngữ lớn (Vision-Language Models - VLMs) tiên tiến như CLIP (Contrastive Language-Image Pre-training) của OpenAI. Các mô hình này được tiền huấn luyện trên hàng triệu cặp ảnh - văn bản tổng quát, sở hữu khả năng liên kết sâu sắc các khái niệm trừu tượng trong ngôn ngữ với biểu diễn cấu trúc pixel trong hình ảnh.</w:t>
      </w:r>
    </w:p>
    <w:p w14:paraId="3C576976" w14:textId="3A4674B9" w:rsidR="008256AD" w:rsidRDefault="00000000" w:rsidP="00983155">
      <w:pPr>
        <w:ind w:firstLine="720"/>
      </w:pPr>
      <w:r>
        <w:t xml:space="preserve">Bên cạnh đó, các thuật toán phát hiện vật thể thời gian thực tốc độ cao như YOLOv8/YOLOv10 và các thư viện tính toán tìm kiếm vector quy mô lớn như FAISS (Facebook AI Similarity Search) đã đạt về mặt kỹ thuật. Sự tích hợp giữa khả năng hiểu ngữ nghĩa </w:t>
      </w:r>
      <w:r w:rsidR="00D34654">
        <w:t>tiểu tiết</w:t>
      </w:r>
      <w:r>
        <w:t xml:space="preserve"> (fine-grained semantic alignment) của VLM và năng lực xử lý dữ liệu tốc độ cao của cấu trúc cơ sở dữ liệu vector mở ra khả năng triển khai một hệ thống TBPR có độ trễ thấp, đáp ứng trực tiếp tiêu chuẩn vận hành thương mại hóa trong môi trường thực tế.</w:t>
      </w:r>
    </w:p>
    <w:p w14:paraId="00759FD9" w14:textId="77777777" w:rsidR="008256AD" w:rsidRDefault="00000000">
      <w:pPr>
        <w:keepNext/>
        <w:spacing w:before="240"/>
      </w:pPr>
      <w:r>
        <w:rPr>
          <w:b/>
          <w:color w:val="8B0000"/>
        </w:rPr>
        <w:lastRenderedPageBreak/>
        <w:t>1.3. Mục tiêu, đối tượng người dùng và phạm vi đề tài</w:t>
      </w:r>
    </w:p>
    <w:p w14:paraId="3B82025A" w14:textId="77777777" w:rsidR="008256AD" w:rsidRDefault="00000000" w:rsidP="00983155">
      <w:pPr>
        <w:ind w:firstLine="720"/>
      </w:pPr>
      <w:r>
        <w:t xml:space="preserve">Đề tài tập trung hướng tới nhóm đối tượng người dùng cuối bao gồm: điều tra viên, lực lượng an ninh công cộng, quản trị viên hệ thống giám sát tòa nhà hoặc đô thị thông minh. Mục tiêu là thiết kế cấu trúc và hiện thực hóa một pipeline công nghệ xử lý toàn diện, có khả năng tiếp nhận </w:t>
      </w:r>
      <w:r w:rsidRPr="00D34654">
        <w:rPr>
          <w:b/>
          <w:bCs/>
        </w:rPr>
        <w:t>một câu mô tả tự do từ người dùng</w:t>
      </w:r>
      <w:r>
        <w:t>, quét qua cơ sở dữ liệu ảnh thực tế thu thập được, phân tích và trả về danh sách đối tượng khớp nhất theo thứ tự xác suất giảm dần.</w:t>
      </w:r>
    </w:p>
    <w:p w14:paraId="05A10B38" w14:textId="0338F6E5" w:rsidR="008256AD" w:rsidRDefault="00000000" w:rsidP="00983155">
      <w:pPr>
        <w:ind w:firstLine="720"/>
      </w:pPr>
      <w:r>
        <w:t xml:space="preserve">Phạm vi nghiên cứu của đồ án thiết kế I tập trung trước hết vào xây dựng cơ sở lý thuyết, phân rã nhiệm vụ kỹ thuật và lập kế hoạch triển khai hệ thống tìm kiếm người bằng văn bản sử dụng VLM; phần cài đặt và kiểm chứng thực nghiệm sẽ được thực hiện ở giai đoạn tiếp theo.</w:t>
      </w:r>
      <w:r w:rsidR="00D34654">
        <w:t/>
      </w:r>
      <w:r>
        <w:t xml:space="preserve"/>
      </w:r>
      <w:r w:rsidRPr="00D34654">
        <w:rPr>
          <w:b/>
          <w:bCs/>
        </w:rPr>
        <w:t/>
      </w:r>
      <w:r w:rsidR="00D34654" w:rsidRPr="00D34654">
        <w:rPr>
          <w:b/>
          <w:bCs/>
        </w:rPr>
        <w:t/>
      </w:r>
      <w:r>
        <w:t xml:space="preserve"/>
      </w:r>
      <w:r w:rsidR="00D34654">
        <w:t/>
      </w:r>
      <w:r>
        <w:t xml:space="preserve"/>
      </w:r>
    </w:p>
    <w:p w14:paraId="0E381E17" w14:textId="61942C94" w:rsidR="008256AD" w:rsidRDefault="00000000">
      <w:r>
        <w:rPr>
          <w:b/>
          <w:i/>
        </w:rPr>
        <w:t>Ý tưởng của đề tài này là xây dựng và kiểm chứng một pipeline tìm kiếm người bằng văn bản (Text-Based Person Retrieval), ứng dụng mô hình Vision-Language Model để truy vấn trong các kịch bản thực tế.</w:t>
      </w:r>
    </w:p>
    <w:p w14:paraId="19E71B6B" w14:textId="77777777" w:rsidR="008256AD" w:rsidRDefault="00000000">
      <w:pPr>
        <w:keepNext/>
        <w:spacing w:before="360" w:after="240"/>
      </w:pPr>
      <w:r>
        <w:rPr>
          <w:b/>
          <w:color w:val="1B365D"/>
          <w:sz w:val="28"/>
        </w:rPr>
        <w:t>CHƯƠNG 2: PHÂN TÍCH NHU CẦU NGƯỜI DÙNG (USER REQUIREMENTS - URx)</w:t>
      </w:r>
    </w:p>
    <w:p w14:paraId="5213A126" w14:textId="77777777" w:rsidR="008256AD" w:rsidRDefault="00000000">
      <w:pPr>
        <w:keepNext/>
        <w:spacing w:before="240"/>
      </w:pPr>
      <w:r>
        <w:rPr>
          <w:b/>
          <w:color w:val="8B0000"/>
        </w:rPr>
        <w:t>2.1. Phân tích hành vi và ngữ cảnh sử dụng thực tế</w:t>
      </w:r>
    </w:p>
    <w:p w14:paraId="561A215E" w14:textId="77777777" w:rsidR="008256AD" w:rsidRDefault="00000000" w:rsidP="00983155">
      <w:pPr>
        <w:ind w:firstLine="720"/>
      </w:pPr>
      <w:r>
        <w:t>Trong ngữ cảnh công việc thực tế, một nhân viên an ninh khi thực hiện truy vết thường phải đối mặt với áp lực rất lớn về mặt thời gian và tâm lý. Khi có sự cố xảy ra, họ nhận được thông tin nhân dạng thô từ nhân chứng - thông tin này thường không nhất quán, mang tính chủ quan cao (ví dụ: người gọi màu áo là xanh nhạt, người gọi là xanh ngọc). Đồng thời, môi trường hoạt động thực tế của mạng lưới camera luôn tồn tại nhiễu nặng nề: góc camera không chồng lấn, hiện tượng ngược sáng tại các cửa ra vào, đối tượng bị che khuất một phần bởi đám đông, phương tiện hoặc vật thể kiến trúc xung quanh.</w:t>
      </w:r>
    </w:p>
    <w:p w14:paraId="437F08F0" w14:textId="77777777" w:rsidR="008256AD" w:rsidRDefault="00000000" w:rsidP="00983155">
      <w:pPr>
        <w:ind w:firstLine="720"/>
      </w:pPr>
      <w:r>
        <w:t>Hành vi tự nhiên của người dùng là muốn gõ câu mô tả một cách nhanh chóng, nhấn nút tìm kiếm và ngay lập tức hệ thống phải sàng lọc ra các ứng viên tiềm năng nhất trong hàng ngàn bức ảnh, kèm theo chỉ dẫn rõ ràng về vị trí của người đó trong bức ảnh gốc để họ ra quyết định xác minh cuối cùng.</w:t>
      </w:r>
    </w:p>
    <w:p w14:paraId="7B86A757" w14:textId="77777777" w:rsidR="008256AD" w:rsidRDefault="00000000">
      <w:pPr>
        <w:keepNext/>
        <w:spacing w:before="240"/>
      </w:pPr>
      <w:r>
        <w:rPr>
          <w:b/>
          <w:color w:val="8B0000"/>
        </w:rPr>
        <w:lastRenderedPageBreak/>
        <w:t>2.2. Thiết lập danh sách nhu cầu người dùng (URx)</w:t>
      </w:r>
    </w:p>
    <w:p w14:paraId="77CEB1BC" w14:textId="77777777" w:rsidR="008256AD" w:rsidRDefault="00000000" w:rsidP="00983155">
      <w:pPr>
        <w:ind w:firstLine="360"/>
      </w:pPr>
      <w:r>
        <w:t>Dựa trên các dữ liệu phân tích hành vi và hoàn cảnh thực tế, các nhu cầu của người dùng đối với hệ thống được thiết lập theo thứ tự ưu tiên giảm dần như sau:</w:t>
      </w:r>
    </w:p>
    <w:p w14:paraId="4F856053" w14:textId="77777777" w:rsidR="008256AD" w:rsidRDefault="00000000">
      <w:pPr>
        <w:pStyle w:val="ListBullet"/>
        <w:spacing w:after="80"/>
      </w:pPr>
      <w:r>
        <w:rPr>
          <w:b/>
        </w:rPr>
        <w:t>UR1 (Nhu cầu bắt buộc):</w:t>
      </w:r>
      <w:r>
        <w:t xml:space="preserve"> Hệ thống phải cho phép tìm kiếm chính xác thực thể người dựa trên một câu văn mô tả ngôn ngữ tự nhiên tự do, không bắt buộc người dùng phải chọn các nhãn nhãn thuộc tính cố định gò bó.</w:t>
      </w:r>
    </w:p>
    <w:p w14:paraId="4ACD20B3" w14:textId="77777777" w:rsidR="008256AD" w:rsidRDefault="00000000">
      <w:pPr>
        <w:pStyle w:val="ListBullet"/>
        <w:spacing w:after="80"/>
      </w:pPr>
      <w:r>
        <w:rPr>
          <w:b/>
        </w:rPr>
        <w:t>UR2 (Nhu cầu bắt buộc):</w:t>
      </w:r>
      <w:r>
        <w:t xml:space="preserve"> Tốc độ xử lý truy vấn và trả kết quả phải cực kỳ nhanh chóng (độ trễ dưới mức giây), không bắt người dùng phải chờ đợi lâu khi cơ sở dữ liệu ảnh tăng lên.</w:t>
      </w:r>
    </w:p>
    <w:p w14:paraId="3A6C56FB" w14:textId="77777777" w:rsidR="008256AD" w:rsidRDefault="00000000">
      <w:pPr>
        <w:pStyle w:val="ListBullet"/>
        <w:spacing w:after="80"/>
      </w:pPr>
      <w:r>
        <w:rPr>
          <w:b/>
        </w:rPr>
        <w:t>UR3 (Nhu cầu cơ bản):</w:t>
      </w:r>
      <w:r>
        <w:t xml:space="preserve"> Hệ thống phải có khả năng hoạt động ổn định, nhận diện tốt ngay cả khi hình ảnh thu thập từ hiện trường gặp điều kiện bất lợi về ánh sáng như quá tối hoặc bị ngược sáng mạnh.</w:t>
      </w:r>
    </w:p>
    <w:p w14:paraId="6951C0DC" w14:textId="77777777" w:rsidR="008256AD" w:rsidRDefault="00000000">
      <w:pPr>
        <w:pStyle w:val="ListBullet"/>
        <w:spacing w:after="80"/>
      </w:pPr>
      <w:r>
        <w:rPr>
          <w:b/>
        </w:rPr>
        <w:t>UR4 (Nhu cầu nên có):</w:t>
      </w:r>
      <w:r>
        <w:t xml:space="preserve"> Kết quả trả về phải trực quan, hiển thị rõ ràng vị trí khoanh vùng của đối tượng trong bức ảnh tổng thể để thuận tiện cho việc quan sát trực giác nhanh.</w:t>
      </w:r>
    </w:p>
    <w:p w14:paraId="0060A46C" w14:textId="77777777" w:rsidR="008256AD" w:rsidRDefault="00000000">
      <w:pPr>
        <w:keepNext/>
        <w:spacing w:before="360" w:after="240"/>
      </w:pPr>
      <w:r>
        <w:rPr>
          <w:b/>
          <w:color w:val="1B365D"/>
          <w:sz w:val="28"/>
        </w:rPr>
        <w:t>CHƯƠNG 3: XÂY DỰNG NHU CẦU TÍNH NĂNG VÀ QUẢN TRỊ RỦI RO (FRx)</w:t>
      </w:r>
    </w:p>
    <w:p w14:paraId="16907750" w14:textId="77777777" w:rsidR="008256AD" w:rsidRDefault="00000000">
      <w:pPr>
        <w:keepNext/>
        <w:spacing w:before="240"/>
      </w:pPr>
      <w:r>
        <w:rPr>
          <w:b/>
          <w:color w:val="8B0000"/>
        </w:rPr>
        <w:t>3.1. Phân tích các yếu tố ảnh hưởng xuyên suốt vòng đời sản phẩm</w:t>
      </w:r>
    </w:p>
    <w:p w14:paraId="3F3DF4C2" w14:textId="13639105" w:rsidR="008256AD" w:rsidRDefault="00000000" w:rsidP="00983155">
      <w:pPr>
        <w:ind w:firstLine="720"/>
      </w:pPr>
      <w:r>
        <w:t xml:space="preserve">Để hệ thống phần mềm hoạt động bền vững, việc phân tích các yếu tố ảnh hưởng trong suốt vòng đời từ khâu thiết kế, phát triển đến vận hành thực tế là bắt buộc. Ở giai đoạn thiết kế và sản xuất, yếu tố giới hạn phần cứng tính toán (tài nguyên RAM, </w:t>
      </w:r>
      <w:r w:rsidR="00CF525F">
        <w:t>sức mạnh của</w:t>
      </w:r>
      <w:r>
        <w:t xml:space="preserve"> GPU) quyết định việc lựa chọn kích cỡ mô hình AI. Trong giai đoạn vận hành và sử dụng, yếu tố biến động của môi trường vật lý (sự thay đổi ánh sáng theo thời gian trong ngày, sự đa dạng trong phong cách ăn mặc và phụ kiện của con người) sẽ tác động trực tiếp đến độ chính xác của các vector đặc trưng thu được. Hệ thống cần có các module tính năng tương ứng để </w:t>
      </w:r>
      <w:r w:rsidR="00CF525F">
        <w:t>hạn chế</w:t>
      </w:r>
      <w:r>
        <w:t xml:space="preserve"> các tác động tiêu cực này.</w:t>
      </w:r>
    </w:p>
    <w:p w14:paraId="2B000000" w14:textId="77777777">
      <w:pPr>
        <w:spacing w:line="300" w:lineRule="auto" w:before="240" w:after="80"/>
        <w:keepNext/>
      </w:pPr>
      <w:r>
        <w:rPr>
          <w:b/>
          <w:color w:val="8B0000"/>
          <w:rFonts w:ascii="Times New Roman" w:hAnsi="Times New Roman" w:cs="Times New Roman"/>
          <w:sz w:val="26"/>
        </w:rPr>
        <w:t>3.2. Thiết lập hệ thống nhu cầu tính năng (FRx) theo tiêu chí SMART</w:t>
      </w:r>
    </w:p>
    <w:p w14:paraId="2B000001" w14:textId="77777777">
      <w:pPr>
        <w:spacing w:line="300" w:lineRule="auto" w:before="0" w:after="80"/>
        <w:ind w:firstLine="360"/>
      </w:pPr>
      <w:r>
        <w:rPr>
          <w:rFonts w:ascii="Times New Roman" w:hAnsi="Times New Roman" w:cs="Times New Roman"/>
          <w:sz w:val="26"/>
        </w:rPr>
        <w:t>Trên cơ sở nhu cầu người dùng đã xác định, hệ thống được thiết kế theo hướng mô-đun linh hoạt thay vì một pipeline cố định. Mỗi FRx được định nghĩa theo tiêu chí SMART nhằm bảo đảm có mục tiêu rõ ràng, đo lường được, khả thi trong phạm vi đồ án, phù hợp với bài toán tìm kiếm người bằng văn bản và có thể kiểm chứng trong từng giai đoạn triển khai.</w:t>
      </w:r>
    </w:p>
    <w:p w14:paraId="2B000002" w14:textId="77777777">
      <w:pPr>
        <w:spacing w:line="300" w:lineRule="auto" w:before="80" w:after="60"/>
        <w:keepNext/>
      </w:pPr>
      <w:r>
        <w:rPr>
          <w:b/>
          <w:rFonts w:ascii="Times New Roman" w:hAnsi="Times New Roman" w:cs="Times New Roman"/>
          <w:sz w:val="26"/>
        </w:rPr>
        <w:t>Bảng: Nhu cầu tính năng (FRx) và Tiêu chí kiểm chứng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850"/>
        <w:gridCol w:w="5750"/>
        <w:gridCol w:w="2760"/>
      </w:tblGrid>
      <w:tr>
        <w:tc>
          <w:tcPr>
            <w:tcW w:w="850" w:type="dxa"/>
            <w:tcMar>
              <w:top w:w="90" w:type="dxa"/>
              <w:left w:w="120" w:type="dxa"/>
              <w:bottom w:w="90" w:type="dxa"/>
              <w:right w:w="120" w:type="dxa"/>
            </w:tcMar>
            <w:shd w:val="clear" w:color="auto" w:fill="1B365D"/>
          </w:tcPr>
          <w:p w14:paraId="2B000003" w14:textId="77777777">
            <w:pPr>
              <w:spacing w:line="300" w:lineRule="auto" w:before="0" w:after="0"/>
            </w:pPr>
            <w:r>
              <w:rPr>
                <w:b/>
                <w:color w:val="FFFFFF"/>
                <w:rFonts w:ascii="Times New Roman" w:hAnsi="Times New Roman" w:cs="Times New Roman"/>
                <w:sz w:val="26"/>
              </w:rPr>
              <w:t>Mã</w:t>
            </w:r>
          </w:p>
        </w:tc>
        <w:tc>
          <w:tcPr>
            <w:tcW w:w="5750" w:type="dxa"/>
            <w:tcMar>
              <w:top w:w="90" w:type="dxa"/>
              <w:left w:w="120" w:type="dxa"/>
              <w:bottom w:w="90" w:type="dxa"/>
              <w:right w:w="120" w:type="dxa"/>
            </w:tcMar>
            <w:shd w:val="clear" w:color="auto" w:fill="1B365D"/>
          </w:tcPr>
          <w:p w14:paraId="2B000004" w14:textId="77777777">
            <w:pPr>
              <w:spacing w:line="300" w:lineRule="auto" w:before="0" w:after="0"/>
            </w:pPr>
            <w:r>
              <w:rPr>
                <w:b/>
                <w:color w:val="FFFFFF"/>
                <w:rFonts w:ascii="Times New Roman" w:hAnsi="Times New Roman" w:cs="Times New Roman"/>
                <w:sz w:val="26"/>
              </w:rPr>
              <w:t>Nhu cầu tính năng</w:t>
            </w:r>
          </w:p>
        </w:tc>
        <w:tc>
          <w:tcPr>
            <w:tcW w:w="2760" w:type="dxa"/>
            <w:tcMar>
              <w:top w:w="90" w:type="dxa"/>
              <w:left w:w="120" w:type="dxa"/>
              <w:bottom w:w="90" w:type="dxa"/>
              <w:right w:w="120" w:type="dxa"/>
            </w:tcMar>
            <w:shd w:val="clear" w:color="auto" w:fill="1B365D"/>
          </w:tcPr>
          <w:p w14:paraId="2B000005" w14:textId="77777777">
            <w:pPr>
              <w:spacing w:line="300" w:lineRule="auto" w:before="0" w:after="0"/>
            </w:pPr>
            <w:r>
              <w:rPr>
                <w:b/>
                <w:color w:val="FFFFFF"/>
                <w:rFonts w:ascii="Times New Roman" w:hAnsi="Times New Roman" w:cs="Times New Roman"/>
                <w:sz w:val="26"/>
              </w:rPr>
              <w:t>Tiêu chí kiểm chứng</w:t>
            </w:r>
          </w:p>
        </w:tc>
      </w:tr>
      <w:tr>
        <w:tc>
          <w:tcPr>
            <w:tcW w:w="850" w:type="dxa"/>
            <w:tcMar>
              <w:top w:w="90" w:type="dxa"/>
              <w:left w:w="120" w:type="dxa"/>
              <w:bottom w:w="90" w:type="dxa"/>
              <w:right w:w="120" w:type="dxa"/>
            </w:tcMar>
          </w:tcPr>
          <w:p w14:paraId="2B000006" w14:textId="77777777">
            <w:pPr>
              <w:spacing w:line="300" w:lineRule="auto" w:before="0" w:after="0"/>
            </w:pPr>
            <w:r>
              <w:rPr>
                <w:rFonts w:ascii="Times New Roman" w:hAnsi="Times New Roman" w:cs="Times New Roman"/>
                <w:sz w:val="26"/>
              </w:rPr>
              <w:t>FR1</w:t>
            </w:r>
          </w:p>
        </w:tc>
        <w:tc>
          <w:tcPr>
            <w:tcW w:w="5750" w:type="dxa"/>
            <w:tcMar>
              <w:top w:w="90" w:type="dxa"/>
              <w:left w:w="120" w:type="dxa"/>
              <w:bottom w:w="90" w:type="dxa"/>
              <w:right w:w="120" w:type="dxa"/>
            </w:tcMar>
          </w:tcPr>
          <w:p w14:paraId="2B000007" w14:textId="77777777">
            <w:pPr>
              <w:spacing w:line="300" w:lineRule="auto" w:before="0" w:after="0"/>
            </w:pPr>
            <w:r>
              <w:rPr>
                <w:rFonts w:ascii="Times New Roman" w:hAnsi="Times New Roman" w:cs="Times New Roman"/>
                <w:sz w:val="26"/>
              </w:rPr>
              <w:t>Khả năng hoán đổi đa mô hình: Hệ thống có khả năng tích hợp linh hoạt (plug-and-play) các mô hình VLM khác nhau, bao gồm CLIP, Moondream, Qwen-VL thông qua một giao diện suy luận thống nhất.</w:t>
            </w:r>
          </w:p>
        </w:tc>
        <w:tc>
          <w:tcPr>
            <w:tcW w:w="2760" w:type="dxa"/>
            <w:tcMar>
              <w:top w:w="90" w:type="dxa"/>
              <w:left w:w="120" w:type="dxa"/>
              <w:bottom w:w="90" w:type="dxa"/>
              <w:right w:w="120" w:type="dxa"/>
            </w:tcMar>
          </w:tcPr>
          <w:p w14:paraId="2B000008" w14:textId="77777777">
            <w:pPr>
              <w:spacing w:line="300" w:lineRule="auto" w:before="0" w:after="0"/>
            </w:pPr>
            <w:r>
              <w:rPr>
                <w:rFonts w:ascii="Times New Roman" w:hAnsi="Times New Roman" w:cs="Times New Roman"/>
                <w:sz w:val="26"/>
              </w:rPr>
              <w:t>Tối thiểu 3 mô hình được cấu hình chạy thử thành công trên cùng bộ dữ liệu.</w:t>
            </w:r>
          </w:p>
        </w:tc>
      </w:tr>
      <w:tr>
        <w:tc>
          <w:tcPr>
            <w:tcW w:w="850" w:type="dxa"/>
            <w:tcMar>
              <w:top w:w="90" w:type="dxa"/>
              <w:left w:w="120" w:type="dxa"/>
              <w:bottom w:w="90" w:type="dxa"/>
              <w:right w:w="120" w:type="dxa"/>
            </w:tcMar>
          </w:tcPr>
          <w:p w14:paraId="2B000009" w14:textId="77777777">
            <w:pPr>
              <w:spacing w:line="300" w:lineRule="auto" w:before="0" w:after="0"/>
            </w:pPr>
            <w:r>
              <w:rPr>
                <w:rFonts w:ascii="Times New Roman" w:hAnsi="Times New Roman" w:cs="Times New Roman"/>
                <w:sz w:val="26"/>
              </w:rPr>
              <w:t>FR2</w:t>
            </w:r>
          </w:p>
        </w:tc>
        <w:tc>
          <w:tcPr>
            <w:tcW w:w="5750" w:type="dxa"/>
            <w:tcMar>
              <w:top w:w="90" w:type="dxa"/>
              <w:left w:w="120" w:type="dxa"/>
              <w:bottom w:w="90" w:type="dxa"/>
              <w:right w:w="120" w:type="dxa"/>
            </w:tcMar>
          </w:tcPr>
          <w:p w14:paraId="2B00000A" w14:textId="77777777">
            <w:pPr>
              <w:spacing w:line="300" w:lineRule="auto" w:before="0" w:after="0"/>
            </w:pPr>
            <w:r>
              <w:rPr>
                <w:rFonts w:ascii="Times New Roman" w:hAnsi="Times New Roman" w:cs="Times New Roman"/>
                <w:sz w:val="26"/>
              </w:rPr>
              <w:t>Khối Evaluation/Benchmark tự động: Tự động đo lường độ chính xác (Rank-K, mAP), độ trễ (latency), và mức tiêu thụ tài nguyên phần cứng.</w:t>
            </w:r>
          </w:p>
        </w:tc>
        <w:tc>
          <w:tcPr>
            <w:tcW w:w="2760" w:type="dxa"/>
            <w:tcMar>
              <w:top w:w="90" w:type="dxa"/>
              <w:left w:w="120" w:type="dxa"/>
              <w:bottom w:w="90" w:type="dxa"/>
              <w:right w:w="120" w:type="dxa"/>
            </w:tcMar>
          </w:tcPr>
          <w:p w14:paraId="2B00000B" w14:textId="77777777">
            <w:pPr>
              <w:spacing w:line="300" w:lineRule="auto" w:before="0" w:after="0"/>
            </w:pPr>
            <w:r>
              <w:rPr>
                <w:rFonts w:ascii="Times New Roman" w:hAnsi="Times New Roman" w:cs="Times New Roman"/>
                <w:sz w:val="26"/>
              </w:rPr>
              <w:t>Sinh ra bảng kết quả so sánh thông số trước và sau tối ưu hóa cho từng mô hình.</w:t>
            </w:r>
          </w:p>
        </w:tc>
      </w:tr>
      <w:tr>
        <w:tc>
          <w:tcPr>
            <w:tcW w:w="850" w:type="dxa"/>
            <w:tcMar>
              <w:top w:w="90" w:type="dxa"/>
              <w:left w:w="120" w:type="dxa"/>
              <w:bottom w:w="90" w:type="dxa"/>
              <w:right w:w="120" w:type="dxa"/>
            </w:tcMar>
          </w:tcPr>
          <w:p w14:paraId="2B00000C" w14:textId="77777777">
            <w:pPr>
              <w:spacing w:line="300" w:lineRule="auto" w:before="0" w:after="0"/>
            </w:pPr>
            <w:r>
              <w:rPr>
                <w:rFonts w:ascii="Times New Roman" w:hAnsi="Times New Roman" w:cs="Times New Roman"/>
                <w:sz w:val="26"/>
              </w:rPr>
              <w:t>FR3</w:t>
            </w:r>
          </w:p>
        </w:tc>
        <w:tc>
          <w:tcPr>
            <w:tcW w:w="5750" w:type="dxa"/>
            <w:tcMar>
              <w:top w:w="90" w:type="dxa"/>
              <w:left w:w="120" w:type="dxa"/>
              <w:bottom w:w="90" w:type="dxa"/>
              <w:right w:w="120" w:type="dxa"/>
            </w:tcMar>
          </w:tcPr>
          <w:p w14:paraId="2B00000D" w14:textId="77777777">
            <w:pPr>
              <w:spacing w:line="300" w:lineRule="auto" w:before="0" w:after="0"/>
            </w:pPr>
            <w:r>
              <w:rPr>
                <w:rFonts w:ascii="Times New Roman" w:hAnsi="Times New Roman" w:cs="Times New Roman"/>
                <w:sz w:val="26"/>
              </w:rPr>
              <w:t>Khối tối ưu hóa và nén mô hình: Tích hợp các kỹ thuật lượng tử hóa (Quantization), cắt tỉa (Pruning) và chưng cất tri thức (Knowledge Distillation) nhằm giảm thiểu yêu cầu phần cứng.</w:t>
            </w:r>
          </w:p>
        </w:tc>
        <w:tc>
          <w:tcPr>
            <w:tcW w:w="2760" w:type="dxa"/>
            <w:tcMar>
              <w:top w:w="90" w:type="dxa"/>
              <w:left w:w="120" w:type="dxa"/>
              <w:bottom w:w="90" w:type="dxa"/>
              <w:right w:w="120" w:type="dxa"/>
            </w:tcMar>
          </w:tcPr>
          <w:p w14:paraId="2B00000E" w14:textId="77777777">
            <w:pPr>
              <w:spacing w:line="300" w:lineRule="auto" w:before="0" w:after="0"/>
            </w:pPr>
            <w:r>
              <w:rPr>
                <w:rFonts w:ascii="Times New Roman" w:hAnsi="Times New Roman" w:cs="Times New Roman"/>
                <w:sz w:val="26"/>
              </w:rPr>
              <w:t>Định lượng được mức độ suy giảm độ chính xác và tỷ lệ tăng tốc độ suy luận của mô hình nén so với gốc.</w:t>
            </w:r>
          </w:p>
        </w:tc>
      </w:tr>
      <w:tr>
        <w:tc>
          <w:tcPr>
            <w:tcW w:w="850" w:type="dxa"/>
            <w:tcMar>
              <w:top w:w="90" w:type="dxa"/>
              <w:left w:w="120" w:type="dxa"/>
              <w:bottom w:w="90" w:type="dxa"/>
              <w:right w:w="120" w:type="dxa"/>
            </w:tcMar>
          </w:tcPr>
          <w:p w14:paraId="2B00000F" w14:textId="77777777">
            <w:pPr>
              <w:spacing w:line="300" w:lineRule="auto" w:before="0" w:after="0"/>
            </w:pPr>
            <w:r>
              <w:rPr>
                <w:rFonts w:ascii="Times New Roman" w:hAnsi="Times New Roman" w:cs="Times New Roman"/>
                <w:sz w:val="26"/>
              </w:rPr>
              <w:t>FR4</w:t>
            </w:r>
          </w:p>
        </w:tc>
        <w:tc>
          <w:tcPr>
            <w:tcW w:w="5750" w:type="dxa"/>
            <w:tcMar>
              <w:top w:w="90" w:type="dxa"/>
              <w:left w:w="120" w:type="dxa"/>
              <w:bottom w:w="90" w:type="dxa"/>
              <w:right w:w="120" w:type="dxa"/>
            </w:tcMar>
          </w:tcPr>
          <w:p w14:paraId="2B000010" w14:textId="77777777">
            <w:pPr>
              <w:spacing w:line="300" w:lineRule="auto" w:before="0" w:after="0"/>
            </w:pPr>
            <w:r>
              <w:rPr>
                <w:rFonts w:ascii="Times New Roman" w:hAnsi="Times New Roman" w:cs="Times New Roman"/>
                <w:sz w:val="26"/>
              </w:rPr>
              <w:t>Tích hợp và tinh chỉnh dữ liệu tùy chỉnh: Khả năng Fine-tuning trên tập dữ liệu nhỏ chứa 5 ID có sẵn và bổ sung 2 ID tự tạo để kiểm chứng sự thích nghi.</w:t>
            </w:r>
          </w:p>
        </w:tc>
        <w:tc>
          <w:tcPr>
            <w:tcW w:w="2760" w:type="dxa"/>
            <w:tcMar>
              <w:top w:w="90" w:type="dxa"/>
              <w:left w:w="120" w:type="dxa"/>
              <w:bottom w:w="90" w:type="dxa"/>
              <w:right w:w="120" w:type="dxa"/>
            </w:tcMar>
          </w:tcPr>
          <w:p w14:paraId="2B000011" w14:textId="77777777">
            <w:pPr>
              <w:spacing w:line="300" w:lineRule="auto" w:before="0" w:after="0"/>
            </w:pPr>
            <w:r>
              <w:rPr>
                <w:rFonts w:ascii="Times New Roman" w:hAnsi="Times New Roman" w:cs="Times New Roman"/>
                <w:sz w:val="26"/>
              </w:rPr>
              <w:t>Mô hình nhận diện chính xác 2 ID mới được thêm vào.</w:t>
            </w:r>
          </w:p>
        </w:tc>
      </w:tr>
      <w:tr>
        <w:tc>
          <w:tcPr>
            <w:tcW w:w="850" w:type="dxa"/>
            <w:tcMar>
              <w:top w:w="90" w:type="dxa"/>
              <w:left w:w="120" w:type="dxa"/>
              <w:bottom w:w="90" w:type="dxa"/>
              <w:right w:w="120" w:type="dxa"/>
            </w:tcMar>
          </w:tcPr>
          <w:p w14:paraId="2B000012" w14:textId="77777777">
            <w:pPr>
              <w:spacing w:line="300" w:lineRule="auto" w:before="0" w:after="0"/>
            </w:pPr>
            <w:r>
              <w:rPr>
                <w:rFonts w:ascii="Times New Roman" w:hAnsi="Times New Roman" w:cs="Times New Roman"/>
                <w:sz w:val="26"/>
              </w:rPr>
              <w:t>FR5</w:t>
            </w:r>
          </w:p>
        </w:tc>
        <w:tc>
          <w:tcPr>
            <w:tcW w:w="5750" w:type="dxa"/>
            <w:tcMar>
              <w:top w:w="90" w:type="dxa"/>
              <w:left w:w="120" w:type="dxa"/>
              <w:bottom w:w="90" w:type="dxa"/>
              <w:right w:w="120" w:type="dxa"/>
            </w:tcMar>
          </w:tcPr>
          <w:p w14:paraId="2B000013" w14:textId="77777777">
            <w:pPr>
              <w:spacing w:line="300" w:lineRule="auto" w:before="0" w:after="0"/>
            </w:pPr>
            <w:r>
              <w:rPr>
                <w:rFonts w:ascii="Times New Roman" w:hAnsi="Times New Roman" w:cs="Times New Roman"/>
                <w:sz w:val="26"/>
              </w:rPr>
              <w:t>Module xử lý camera và UI: Xử lý luồng video trực tiếp từ camera thật và cung cấp giao diện demo trực quan cho người dùng cuối.</w:t>
            </w:r>
          </w:p>
        </w:tc>
        <w:tc>
          <w:tcPr>
            <w:tcW w:w="2760" w:type="dxa"/>
            <w:tcMar>
              <w:top w:w="90" w:type="dxa"/>
              <w:left w:w="120" w:type="dxa"/>
              <w:bottom w:w="90" w:type="dxa"/>
              <w:right w:w="120" w:type="dxa"/>
            </w:tcMar>
          </w:tcPr>
          <w:p w14:paraId="2B000014" w14:textId="77777777">
            <w:pPr>
              <w:spacing w:line="300" w:lineRule="auto" w:before="0" w:after="0"/>
            </w:pPr>
            <w:r>
              <w:rPr>
                <w:rFonts w:ascii="Times New Roman" w:hAnsi="Times New Roman" w:cs="Times New Roman"/>
                <w:sz w:val="26"/>
              </w:rPr>
              <w:t>Giao diện web hiển thị mượt mà, khoanh đúng bounding box trên luồng video.</w:t>
            </w:r>
          </w:p>
        </w:tc>
      </w:tr>
    </w:tbl>
    <w:p w14:paraId="2B000015" w14:textId="77777777">
      <w:pPr>
        <w:spacing w:line="300" w:lineRule="auto" w:before="240" w:after="80"/>
        <w:keepNext/>
      </w:pPr>
      <w:r>
        <w:rPr>
          <w:b/>
          <w:color w:val="8B0000"/>
          <w:rFonts w:ascii="Times New Roman" w:hAnsi="Times New Roman" w:cs="Times New Roman"/>
          <w:sz w:val="26"/>
        </w:rPr>
        <w:t>3.3. Ma trận tương quan giữa URx và FRx</w:t>
      </w:r>
    </w:p>
    <w:p w14:paraId="2B000016" w14:textId="77777777">
      <w:pPr>
        <w:spacing w:line="300" w:lineRule="auto" w:before="0" w:after="80"/>
        <w:ind w:firstLine="360"/>
      </w:pPr>
      <w:r>
        <w:rPr>
          <w:rFonts w:ascii="Times New Roman" w:hAnsi="Times New Roman" w:cs="Times New Roman"/>
          <w:sz w:val="26"/>
        </w:rPr>
        <w:t>Để đảm bảo các nhu cầu tính năng (FRx) giải quyết triệt để nhu cầu người dùng (URx), ma trận tương quan được thiết lập như sau:</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00"/>
        <w:gridCol w:w="1500"/>
        <w:gridCol w:w="5260"/>
      </w:tblGrid>
      <w:tr>
        <w:tc>
          <w:tcPr>
            <w:tcW w:w="2600" w:type="dxa"/>
            <w:tcMar>
              <w:top w:w="90" w:type="dxa"/>
              <w:left w:w="120" w:type="dxa"/>
              <w:bottom w:w="90" w:type="dxa"/>
              <w:right w:w="120" w:type="dxa"/>
            </w:tcMar>
            <w:shd w:val="clear" w:color="auto" w:fill="1B365D"/>
          </w:tcPr>
          <w:p w14:paraId="2B000017" w14:textId="77777777">
            <w:pPr>
              <w:spacing w:line="300" w:lineRule="auto" w:before="0" w:after="0"/>
            </w:pPr>
            <w:r>
              <w:rPr>
                <w:b/>
                <w:color w:val="FFFFFF"/>
                <w:rFonts w:ascii="Times New Roman" w:hAnsi="Times New Roman" w:cs="Times New Roman"/>
                <w:sz w:val="26"/>
              </w:rPr>
              <w:t>Nhu cầu người dùng</w:t>
            </w:r>
          </w:p>
        </w:tc>
        <w:tc>
          <w:tcPr>
            <w:tcW w:w="1500" w:type="dxa"/>
            <w:tcMar>
              <w:top w:w="90" w:type="dxa"/>
              <w:left w:w="120" w:type="dxa"/>
              <w:bottom w:w="90" w:type="dxa"/>
              <w:right w:w="120" w:type="dxa"/>
            </w:tcMar>
            <w:shd w:val="clear" w:color="auto" w:fill="1B365D"/>
          </w:tcPr>
          <w:p w14:paraId="2B000018" w14:textId="77777777">
            <w:pPr>
              <w:spacing w:line="300" w:lineRule="auto" w:before="0" w:after="0"/>
            </w:pPr>
            <w:r>
              <w:rPr>
                <w:b/>
                <w:color w:val="FFFFFF"/>
                <w:rFonts w:ascii="Times New Roman" w:hAnsi="Times New Roman" w:cs="Times New Roman"/>
                <w:sz w:val="26"/>
              </w:rPr>
              <w:t>FRx đáp ứng</w:t>
            </w:r>
          </w:p>
        </w:tc>
        <w:tc>
          <w:tcPr>
            <w:tcW w:w="5260" w:type="dxa"/>
            <w:tcMar>
              <w:top w:w="90" w:type="dxa"/>
              <w:left w:w="120" w:type="dxa"/>
              <w:bottom w:w="90" w:type="dxa"/>
              <w:right w:w="120" w:type="dxa"/>
            </w:tcMar>
            <w:shd w:val="clear" w:color="auto" w:fill="1B365D"/>
          </w:tcPr>
          <w:p w14:paraId="2B000019" w14:textId="77777777">
            <w:pPr>
              <w:spacing w:line="300" w:lineRule="auto" w:before="0" w:after="0"/>
            </w:pPr>
            <w:r>
              <w:rPr>
                <w:b/>
                <w:color w:val="FFFFFF"/>
                <w:rFonts w:ascii="Times New Roman" w:hAnsi="Times New Roman" w:cs="Times New Roman"/>
                <w:sz w:val="26"/>
              </w:rPr>
              <w:t>Ý nghĩa tương quan</w:t>
            </w:r>
          </w:p>
        </w:tc>
      </w:tr>
      <w:tr>
        <w:tc>
          <w:tcPr>
            <w:tcW w:w="2600" w:type="dxa"/>
            <w:tcMar>
              <w:top w:w="90" w:type="dxa"/>
              <w:left w:w="120" w:type="dxa"/>
              <w:bottom w:w="90" w:type="dxa"/>
              <w:right w:w="120" w:type="dxa"/>
            </w:tcMar>
          </w:tcPr>
          <w:p w14:paraId="2B00001A" w14:textId="77777777">
            <w:pPr>
              <w:spacing w:line="300" w:lineRule="auto" w:before="0" w:after="0"/>
            </w:pPr>
            <w:r>
              <w:rPr>
                <w:rFonts w:ascii="Times New Roman" w:hAnsi="Times New Roman" w:cs="Times New Roman"/>
                <w:sz w:val="26"/>
              </w:rPr>
              <w:t>UR1 - Tính linh hoạt cao &amp; Zero-shot</w:t>
            </w:r>
          </w:p>
        </w:tc>
        <w:tc>
          <w:tcPr>
            <w:tcW w:w="1500" w:type="dxa"/>
            <w:tcMar>
              <w:top w:w="90" w:type="dxa"/>
              <w:left w:w="120" w:type="dxa"/>
              <w:bottom w:w="90" w:type="dxa"/>
              <w:right w:w="120" w:type="dxa"/>
            </w:tcMar>
          </w:tcPr>
          <w:p w14:paraId="2B00001B" w14:textId="77777777">
            <w:pPr>
              <w:spacing w:line="300" w:lineRule="auto" w:before="0" w:after="0"/>
            </w:pPr>
            <w:r>
              <w:rPr>
                <w:rFonts w:ascii="Times New Roman" w:hAnsi="Times New Roman" w:cs="Times New Roman"/>
                <w:sz w:val="26"/>
              </w:rPr>
              <w:t>FR1, FR4</w:t>
            </w:r>
          </w:p>
        </w:tc>
        <w:tc>
          <w:tcPr>
            <w:tcW w:w="5260" w:type="dxa"/>
            <w:tcMar>
              <w:top w:w="90" w:type="dxa"/>
              <w:left w:w="120" w:type="dxa"/>
              <w:bottom w:w="90" w:type="dxa"/>
              <w:right w:w="120" w:type="dxa"/>
            </w:tcMar>
          </w:tcPr>
          <w:p w14:paraId="2B00001C" w14:textId="77777777">
            <w:pPr>
              <w:spacing w:line="300" w:lineRule="auto" w:before="0" w:after="0"/>
            </w:pPr>
            <w:r>
              <w:rPr>
                <w:rFonts w:ascii="Times New Roman" w:hAnsi="Times New Roman" w:cs="Times New Roman"/>
                <w:sz w:val="26"/>
              </w:rPr>
              <w:t>FR1 tích hợp đa mô hình để tận dụng khả năng zero-shot; FR4 hỗ trợ cập nhật ID mới.</w:t>
            </w:r>
          </w:p>
        </w:tc>
      </w:tr>
      <w:tr>
        <w:tc>
          <w:tcPr>
            <w:tcW w:w="2600" w:type="dxa"/>
            <w:tcMar>
              <w:top w:w="90" w:type="dxa"/>
              <w:left w:w="120" w:type="dxa"/>
              <w:bottom w:w="90" w:type="dxa"/>
              <w:right w:w="120" w:type="dxa"/>
            </w:tcMar>
          </w:tcPr>
          <w:p w14:paraId="2B00001D" w14:textId="77777777">
            <w:pPr>
              <w:spacing w:line="300" w:lineRule="auto" w:before="0" w:after="0"/>
            </w:pPr>
            <w:r>
              <w:rPr>
                <w:rFonts w:ascii="Times New Roman" w:hAnsi="Times New Roman" w:cs="Times New Roman"/>
                <w:sz w:val="26"/>
              </w:rPr>
              <w:t>UR2 - Tốc độ xử lý nhanh</w:t>
            </w:r>
          </w:p>
        </w:tc>
        <w:tc>
          <w:tcPr>
            <w:tcW w:w="1500" w:type="dxa"/>
            <w:tcMar>
              <w:top w:w="90" w:type="dxa"/>
              <w:left w:w="120" w:type="dxa"/>
              <w:bottom w:w="90" w:type="dxa"/>
              <w:right w:w="120" w:type="dxa"/>
            </w:tcMar>
          </w:tcPr>
          <w:p w14:paraId="2B00001E" w14:textId="77777777">
            <w:pPr>
              <w:spacing w:line="300" w:lineRule="auto" w:before="0" w:after="0"/>
            </w:pPr>
            <w:r>
              <w:rPr>
                <w:rFonts w:ascii="Times New Roman" w:hAnsi="Times New Roman" w:cs="Times New Roman"/>
                <w:sz w:val="26"/>
              </w:rPr>
              <w:t>FR3</w:t>
            </w:r>
          </w:p>
        </w:tc>
        <w:tc>
          <w:tcPr>
            <w:tcW w:w="5260" w:type="dxa"/>
            <w:tcMar>
              <w:top w:w="90" w:type="dxa"/>
              <w:left w:w="120" w:type="dxa"/>
              <w:bottom w:w="90" w:type="dxa"/>
              <w:right w:w="120" w:type="dxa"/>
            </w:tcMar>
          </w:tcPr>
          <w:p w14:paraId="2B00001F" w14:textId="77777777">
            <w:pPr>
              <w:spacing w:line="300" w:lineRule="auto" w:before="0" w:after="0"/>
            </w:pPr>
            <w:r>
              <w:rPr>
                <w:rFonts w:ascii="Times New Roman" w:hAnsi="Times New Roman" w:cs="Times New Roman"/>
                <w:sz w:val="26"/>
              </w:rPr>
              <w:t>Quantization/Pruning giúp giảm độ trễ và yêu cầu phần cứng.</w:t>
            </w:r>
          </w:p>
        </w:tc>
      </w:tr>
      <w:tr>
        <w:tc>
          <w:tcPr>
            <w:tcW w:w="2600" w:type="dxa"/>
            <w:tcMar>
              <w:top w:w="90" w:type="dxa"/>
              <w:left w:w="120" w:type="dxa"/>
              <w:bottom w:w="90" w:type="dxa"/>
              <w:right w:w="120" w:type="dxa"/>
            </w:tcMar>
          </w:tcPr>
          <w:p w14:paraId="2B000020" w14:textId="77777777">
            <w:pPr>
              <w:spacing w:line="300" w:lineRule="auto" w:before="0" w:after="0"/>
            </w:pPr>
            <w:r>
              <w:rPr>
                <w:rFonts w:ascii="Times New Roman" w:hAnsi="Times New Roman" w:cs="Times New Roman"/>
                <w:sz w:val="26"/>
              </w:rPr>
              <w:t>UR3 - Khả năng đo lường, so sánh</w:t>
            </w:r>
          </w:p>
        </w:tc>
        <w:tc>
          <w:tcPr>
            <w:tcW w:w="1500" w:type="dxa"/>
            <w:tcMar>
              <w:top w:w="90" w:type="dxa"/>
              <w:left w:w="120" w:type="dxa"/>
              <w:bottom w:w="90" w:type="dxa"/>
              <w:right w:w="120" w:type="dxa"/>
            </w:tcMar>
          </w:tcPr>
          <w:p w14:paraId="2B000021" w14:textId="77777777">
            <w:pPr>
              <w:spacing w:line="300" w:lineRule="auto" w:before="0" w:after="0"/>
            </w:pPr>
            <w:r>
              <w:rPr>
                <w:rFonts w:ascii="Times New Roman" w:hAnsi="Times New Roman" w:cs="Times New Roman"/>
                <w:sz w:val="26"/>
              </w:rPr>
              <w:t>FR2</w:t>
            </w:r>
          </w:p>
        </w:tc>
        <w:tc>
          <w:tcPr>
            <w:tcW w:w="5260" w:type="dxa"/>
            <w:tcMar>
              <w:top w:w="90" w:type="dxa"/>
              <w:left w:w="120" w:type="dxa"/>
              <w:bottom w:w="90" w:type="dxa"/>
              <w:right w:w="120" w:type="dxa"/>
            </w:tcMar>
          </w:tcPr>
          <w:p w14:paraId="2B000022" w14:textId="77777777">
            <w:pPr>
              <w:spacing w:line="300" w:lineRule="auto" w:before="0" w:after="0"/>
            </w:pPr>
            <w:r>
              <w:rPr>
                <w:rFonts w:ascii="Times New Roman" w:hAnsi="Times New Roman" w:cs="Times New Roman"/>
                <w:sz w:val="26"/>
              </w:rPr>
              <w:t>Hệ thống Benchmark tự động cung cấp số liệu đánh giá khách quan.</w:t>
            </w:r>
          </w:p>
        </w:tc>
      </w:tr>
      <w:tr>
        <w:tc>
          <w:tcPr>
            <w:tcW w:w="2600" w:type="dxa"/>
            <w:tcMar>
              <w:top w:w="90" w:type="dxa"/>
              <w:left w:w="120" w:type="dxa"/>
              <w:bottom w:w="90" w:type="dxa"/>
              <w:right w:w="120" w:type="dxa"/>
            </w:tcMar>
          </w:tcPr>
          <w:p w14:paraId="2B000023" w14:textId="77777777">
            <w:pPr>
              <w:spacing w:line="300" w:lineRule="auto" w:before="0" w:after="0"/>
            </w:pPr>
            <w:r>
              <w:rPr>
                <w:rFonts w:ascii="Times New Roman" w:hAnsi="Times New Roman" w:cs="Times New Roman"/>
                <w:sz w:val="26"/>
              </w:rPr>
              <w:t>UR4 - Yêu cầu trực quan từ camera</w:t>
            </w:r>
          </w:p>
        </w:tc>
        <w:tc>
          <w:tcPr>
            <w:tcW w:w="1500" w:type="dxa"/>
            <w:tcMar>
              <w:top w:w="90" w:type="dxa"/>
              <w:left w:w="120" w:type="dxa"/>
              <w:bottom w:w="90" w:type="dxa"/>
              <w:right w:w="120" w:type="dxa"/>
            </w:tcMar>
          </w:tcPr>
          <w:p w14:paraId="2B000024" w14:textId="77777777">
            <w:pPr>
              <w:spacing w:line="300" w:lineRule="auto" w:before="0" w:after="0"/>
            </w:pPr>
            <w:r>
              <w:rPr>
                <w:rFonts w:ascii="Times New Roman" w:hAnsi="Times New Roman" w:cs="Times New Roman"/>
                <w:sz w:val="26"/>
              </w:rPr>
              <w:t>FR5</w:t>
            </w:r>
          </w:p>
        </w:tc>
        <w:tc>
          <w:tcPr>
            <w:tcW w:w="5260" w:type="dxa"/>
            <w:tcMar>
              <w:top w:w="90" w:type="dxa"/>
              <w:left w:w="120" w:type="dxa"/>
              <w:bottom w:w="90" w:type="dxa"/>
              <w:right w:w="120" w:type="dxa"/>
            </w:tcMar>
          </w:tcPr>
          <w:p w14:paraId="2B000025" w14:textId="77777777">
            <w:pPr>
              <w:spacing w:line="300" w:lineRule="auto" w:before="0" w:after="0"/>
            </w:pPr>
            <w:r>
              <w:rPr>
                <w:rFonts w:ascii="Times New Roman" w:hAnsi="Times New Roman" w:cs="Times New Roman"/>
                <w:sz w:val="26"/>
              </w:rPr>
              <w:t>UI Demo và xử lý luồng camera thật đáp ứng nhu cầu quan sát trực tiếp.</w:t>
            </w:r>
          </w:p>
        </w:tc>
      </w:tr>
    </w:tbl>
    <w:p w14:paraId="2B000026" w14:textId="77777777">
      <w:pPr>
        <w:spacing w:line="300" w:lineRule="auto" w:before="240" w:after="80"/>
        <w:keepNext/>
      </w:pPr>
      <w:r>
        <w:rPr>
          <w:b/>
          <w:color w:val="8B0000"/>
          <w:rFonts w:ascii="Times New Roman" w:hAnsi="Times New Roman" w:cs="Times New Roman"/>
          <w:sz w:val="26"/>
        </w:rPr>
        <w:t>3.4. Phân tích trường hợp xấu nhất và quản trị rủi ro hệ thống</w:t>
      </w:r>
    </w:p>
    <w:p w14:paraId="2B000027" w14:textId="77777777">
      <w:pPr>
        <w:spacing w:line="300" w:lineRule="auto" w:before="0" w:after="80"/>
        <w:ind w:firstLine="360"/>
      </w:pPr>
      <w:r>
        <w:rPr>
          <w:rFonts w:ascii="Times New Roman" w:hAnsi="Times New Roman" w:cs="Times New Roman"/>
          <w:sz w:val="26"/>
        </w:rPr>
        <w:t>Khi dịch chuyển sang cấu trúc tối ưu hóa mô hình sâu, hệ thống phải đối mặt với hai rủi ro kỹ thuật trọng yếu:</w:t>
      </w:r>
    </w:p>
    <w:p w14:paraId="2B000028" w14:textId="77777777">
      <w:pPr>
        <w:spacing w:line="300" w:lineRule="auto" w:before="0" w:after="80"/>
        <w:ind w:firstLine="360"/>
      </w:pPr>
      <w:r>
        <w:rPr>
          <w:rFonts w:ascii="Times New Roman" w:hAnsi="Times New Roman" w:cs="Times New Roman"/>
          <w:sz w:val="26"/>
        </w:rPr>
        <w:t>Sự cố suy giảm độ chính xác đột ngột khi nén mô hình: Việc áp dụng Quantization (giảm độ chính xác số học từ FP32 xuống INT8) hoặc Pruning có thể làm vỡ cấu trúc không gian nhúng của VLM, khiến mô hình nhận diện sai hoàn toàn. Biện pháp quản trị: Khối FR2 sẽ hoạt động như một chốt chặn, liên tục benchmark sau mỗi bước nén để tìm ra điểm cân bằng (trade-off) tốt nhất giữa tốc độ và độ chính xác.</w:t>
      </w:r>
    </w:p>
    <w:p w14:paraId="2B000029" w14:textId="77777777">
      <w:pPr>
        <w:spacing w:line="300" w:lineRule="auto" w:before="0" w:after="80"/>
        <w:ind w:firstLine="360"/>
      </w:pPr>
      <w:r>
        <w:rPr>
          <w:rFonts w:ascii="Times New Roman" w:hAnsi="Times New Roman" w:cs="Times New Roman"/>
          <w:sz w:val="26"/>
        </w:rPr>
        <w:t>Rủi ro quá khớp (Overfitting) khi Fine-tuning: Tập dữ liệu kiểm chứng tính thích nghi chỉ chứa 7 ID (5 gốc + 2 tự tạo). Mô hình VLM khổng lồ rất dễ bị học vẹt trên tập dữ liệu này và mất đi khả năng tổng quát hóa ban đầu. Biện pháp quản trị: Áp dụng các kỹ thuật Data Augmentation, tinh chỉnh tham số hiệu quả (như LoRA) và sử dụng Early Stopping trong quá trình huấn luyện.</w:t>
      </w:r>
    </w:p>
    <w:p w14:paraId="2B00002A" w14:textId="77777777">
      <w:pPr>
        <w:spacing w:line="300" w:lineRule="auto" w:before="300" w:after="120"/>
        <w:keepNext/>
      </w:pPr>
      <w:r>
        <w:rPr>
          <w:b/>
          <w:rFonts w:ascii="Times New Roman" w:hAnsi="Times New Roman" w:cs="Times New Roman"/>
          <w:sz w:val="28"/>
        </w:rPr>
        <w:t>CHƯƠNG 4: THIẾT KẾ CẤU TRÚC HỆ THỐNG VÀ GIẢI PHÁP CÔNG NGHỆ</w:t>
      </w:r>
    </w:p>
    <w:p w14:paraId="2B00002B" w14:textId="77777777">
      <w:pPr>
        <w:spacing w:line="300" w:lineRule="auto" w:before="120" w:after="80"/>
        <w:keepNext/>
      </w:pPr>
      <w:r>
        <w:rPr>
          <w:b/>
          <w:color w:val="8B0000"/>
          <w:rFonts w:ascii="Times New Roman" w:hAnsi="Times New Roman" w:cs="Times New Roman"/>
          <w:sz w:val="26"/>
        </w:rPr>
        <w:t>4.1. Đánh giá và lựa chọn giải pháp công nghệ tối ưu</w:t>
      </w:r>
    </w:p>
    <w:p w14:paraId="2B00002C" w14:textId="77777777">
      <w:pPr>
        <w:spacing w:line="300" w:lineRule="auto" w:before="0" w:after="80"/>
        <w:ind w:firstLine="360"/>
      </w:pPr>
      <w:r>
        <w:rPr>
          <w:rFonts w:ascii="Times New Roman" w:hAnsi="Times New Roman" w:cs="Times New Roman"/>
          <w:sz w:val="26"/>
        </w:rPr>
        <w:t>Khác biệt với các hệ thống cứng nhắc, hệ thống này được thiết kế để thử nghiệm và so sánh chéo các giải pháp VLM. Có hai dòng kiến trúc được đưa lên bàn cân:</w:t>
      </w:r>
    </w:p>
    <w:p w14:paraId="2B00002D" w14:textId="77777777">
      <w:pPr>
        <w:spacing w:line="300" w:lineRule="auto" w:before="0" w:after="80"/>
        <w:ind w:firstLine="360"/>
      </w:pPr>
      <w:r>
        <w:rPr>
          <w:rFonts w:ascii="Times New Roman" w:hAnsi="Times New Roman" w:cs="Times New Roman"/>
          <w:sz w:val="26"/>
        </w:rPr>
        <w:t>Kiến trúc Dual-Encoder (Đại diện: CLIP): Rất mạnh về tốc độ xử lý do khả năng tách biệt luồng text và image, lưu trữ vector offline tốt, nhưng hạn chế ở khả năng hiểu các câu truy vấn có cấu trúc ngữ nghĩa quá phức tạp.</w:t>
      </w:r>
    </w:p>
    <w:p w14:paraId="2B00002E" w14:textId="77777777">
      <w:pPr>
        <w:spacing w:line="300" w:lineRule="auto" w:before="0" w:after="80"/>
        <w:ind w:firstLine="360"/>
      </w:pPr>
      <w:r>
        <w:rPr>
          <w:rFonts w:ascii="Times New Roman" w:hAnsi="Times New Roman" w:cs="Times New Roman"/>
          <w:sz w:val="26"/>
        </w:rPr>
        <w:t>Kiến trúc Fusion/Decoder-based (Đại diện: Moondream, Qwen-VL): Hiểu ngữ nghĩa cực kỳ sâu sắc, dễ dàng bắt được các chi tiết hạt mịn (fine-grained), nhưng tốc độ tính toán chậm hơn và đòi hỏi phần cứng lớn.</w:t>
      </w:r>
    </w:p>
    <w:p w14:paraId="2B00002F" w14:textId="77777777">
      <w:pPr>
        <w:spacing w:line="300" w:lineRule="auto" w:before="0" w:after="80"/>
        <w:ind w:firstLine="360"/>
      </w:pPr>
      <w:r>
        <w:rPr>
          <w:rFonts w:ascii="Times New Roman" w:hAnsi="Times New Roman" w:cs="Times New Roman"/>
          <w:sz w:val="26"/>
        </w:rPr>
        <w:t>Giải pháp: Áp dụng Kiến trúc Mô-đun (Modular Architecture). Hệ thống sẽ không "khóa chết" vào một mô hình, mà tạo ra giao diện chuẩn cho phép cắm-rút (plug-and-play) cả CLIP, Moondream và Qwen-VL để đánh giá khách quan.</w:t>
      </w:r>
    </w:p>
    <w:p w14:paraId="2B000030" w14:textId="77777777">
      <w:pPr>
        <w:spacing w:line="300" w:lineRule="auto" w:before="240" w:after="80"/>
        <w:keepNext/>
      </w:pPr>
      <w:r>
        <w:rPr>
          <w:b/>
          <w:color w:val="8B0000"/>
          <w:rFonts w:ascii="Times New Roman" w:hAnsi="Times New Roman" w:cs="Times New Roman"/>
          <w:sz w:val="26"/>
        </w:rPr>
        <w:t>4.2. Sơ đồ khối tổng thể cấu trúc hệ thống và đặc tính kỹ thuật</w:t>
      </w:r>
    </w:p>
    <w:p w14:paraId="2B000031" w14:textId="77777777">
      <w:pPr>
        <w:spacing w:line="300" w:lineRule="auto" w:before="0" w:after="80"/>
        <w:ind w:firstLine="360"/>
      </w:pPr>
      <w:r>
        <w:rPr>
          <w:rFonts w:ascii="Times New Roman" w:hAnsi="Times New Roman" w:cs="Times New Roman"/>
          <w:sz w:val="26"/>
        </w:rPr>
        <w:t>Hệ thống được phân rã thành 5 khối chức năng nối tiếp nhau:</w:t>
      </w:r>
    </w:p>
    <w:p w14:paraId="2B000032" w14:textId="77777777">
      <w:pPr>
        <w:spacing w:line="300" w:lineRule="auto" w:before="0" w:after="80"/>
        <w:ind w:firstLine="360"/>
      </w:pPr>
      <w:r>
        <w:rPr>
          <w:rFonts w:ascii="Times New Roman" w:hAnsi="Times New Roman" w:cs="Times New Roman"/>
          <w:sz w:val="26"/>
        </w:rPr>
        <w:t>Khối tiếp nhận luồng (Data Ingestion Block): Xử lý ảnh tĩnh upload hoặc luồng Video/Camera thực tế, bóc tách vùng chứa người.</w:t>
      </w:r>
    </w:p>
    <w:p w14:paraId="2B000033" w14:textId="77777777">
      <w:pPr>
        <w:spacing w:line="300" w:lineRule="auto" w:before="0" w:after="80"/>
        <w:ind w:firstLine="360"/>
      </w:pPr>
      <w:r>
        <w:rPr>
          <w:rFonts w:ascii="Times New Roman" w:hAnsi="Times New Roman" w:cs="Times New Roman"/>
          <w:sz w:val="26"/>
        </w:rPr>
        <w:t>Khối hoán đổi VLM (VLM Core Block): Chứa các interface để load trọng số của CLIP, Moondream hoặc Qwen-VL tùy theo lựa chọn cấu hình.</w:t>
      </w:r>
    </w:p>
    <w:p w14:paraId="2B000034" w14:textId="77777777">
      <w:pPr>
        <w:spacing w:line="300" w:lineRule="auto" w:before="0" w:after="80"/>
        <w:ind w:firstLine="360"/>
      </w:pPr>
      <w:r>
        <w:rPr>
          <w:rFonts w:ascii="Times New Roman" w:hAnsi="Times New Roman" w:cs="Times New Roman"/>
          <w:sz w:val="26"/>
        </w:rPr>
        <w:t>Khối tối ưu và nén mô hình (Optimization Block): Tiếp nhận mô hình từ VLM Core, thực hiện các thao tác Quantization hoặc KD Train để xuất ra phiên bản mô hình nhẹ hơn.</w:t>
      </w:r>
    </w:p>
    <w:p w14:paraId="2B000035" w14:textId="77777777">
      <w:pPr>
        <w:spacing w:line="300" w:lineRule="auto" w:before="0" w:after="80"/>
        <w:ind w:firstLine="360"/>
      </w:pPr>
      <w:r>
        <w:rPr>
          <w:rFonts w:ascii="Times New Roman" w:hAnsi="Times New Roman" w:cs="Times New Roman"/>
          <w:sz w:val="26"/>
        </w:rPr>
        <w:t>Khối đối khớp và Cơ sở dữ liệu (Retrieval &amp; DB Block): Nhúng đặc trưng vào cơ sở dữ liệu vector (FAISS) và thực hiện tính toán khoảng cách ngữ nghĩa.</w:t>
      </w:r>
    </w:p>
    <w:p w14:paraId="2B000036" w14:textId="77777777">
      <w:pPr>
        <w:spacing w:line="300" w:lineRule="auto" w:before="0" w:after="80"/>
        <w:ind w:firstLine="360"/>
      </w:pPr>
      <w:r>
        <w:rPr>
          <w:rFonts w:ascii="Times New Roman" w:hAnsi="Times New Roman" w:cs="Times New Roman"/>
          <w:sz w:val="26"/>
        </w:rPr>
        <w:t>Khối giao diện người dùng (UI Demo Block): Trình bày ô nhập liệu văn bản, hiển thị tốc độ khung hình (FPS) thực tế và highlight kết quả truy vấn.</w:t>
      </w:r>
    </w:p>
    <w:p w14:paraId="2B000037" w14:textId="77777777">
      <w:pPr>
        <w:spacing w:line="300" w:lineRule="auto" w:before="240" w:after="80"/>
        <w:keepNext/>
      </w:pPr>
      <w:r>
        <w:rPr>
          <w:b/>
          <w:color w:val="8B0000"/>
          <w:rFonts w:ascii="Times New Roman" w:hAnsi="Times New Roman" w:cs="Times New Roman"/>
          <w:sz w:val="26"/>
        </w:rPr>
        <w:t>4.3. Phân rã cây cấu trúc và yêu cầu phần cứng tối thiểu</w:t>
      </w:r>
    </w:p>
    <w:p w14:paraId="2B000038" w14:textId="77777777">
      <w:pPr>
        <w:spacing w:line="300" w:lineRule="auto" w:before="0" w:after="80"/>
        <w:ind w:firstLine="360"/>
      </w:pPr>
      <w:r>
        <w:rPr>
          <w:rFonts w:ascii="Times New Roman" w:hAnsi="Times New Roman" w:cs="Times New Roman"/>
          <w:sz w:val="26"/>
        </w:rPr>
        <w:t>Bản chất của các mô hình VLM và quá trình Fine-tuning đòi hỏi năng lực tính toán cực lớn, do đó hạ tầng được chia làm hai mảng:</w:t>
      </w:r>
    </w:p>
    <w:p w14:paraId="2B000039" w14:textId="77777777">
      <w:pPr>
        <w:spacing w:line="300" w:lineRule="auto" w:before="0" w:after="80"/>
        <w:ind w:firstLine="360"/>
      </w:pPr>
      <w:r>
        <w:rPr>
          <w:rFonts w:ascii="Times New Roman" w:hAnsi="Times New Roman" w:cs="Times New Roman"/>
          <w:sz w:val="26"/>
        </w:rPr>
        <w:t>Môi trường thử nghiệm Local: Yêu cầu CPU x86_64 đa nhân và tối thiểu 16GB RAM để xử lý các thuật toán tiền xử lý, kiểm tra pipeline cơ bản và chạy giao diện web.</w:t>
      </w:r>
    </w:p>
    <w:p w14:paraId="2B00003A" w14:textId="77777777">
      <w:pPr>
        <w:spacing w:line="300" w:lineRule="auto" w:before="0" w:after="80"/>
        <w:ind w:firstLine="360"/>
      </w:pPr>
      <w:r>
        <w:rPr>
          <w:rFonts w:ascii="Times New Roman" w:hAnsi="Times New Roman" w:cs="Times New Roman"/>
          <w:sz w:val="26"/>
        </w:rPr>
        <w:t>Hạ tầng điện toán đám mây (Cloud Infrastructure): Khâu cắt tỉa mô hình (Pruning), Fine-tuning 7 ID và Quantization bắt buộc phải thực hiện trên môi trường Google Colab thông qua việc thuê Compute Units. Yêu cầu GPU mạnh (như NVIDIA T4 hoặc A100) để chứa đủ lượng VRAM cần thiết cho quá trình lan truyền ngược (backpropagation) của VLM.</w:t>
      </w:r>
    </w:p>
    <w:p w14:paraId="2B00003B" w14:textId="77777777">
      <w:pPr>
        <w:spacing w:line="300" w:lineRule="auto" w:before="300" w:after="120"/>
        <w:keepNext/>
      </w:pPr>
      <w:r>
        <w:rPr>
          <w:b/>
          <w:rFonts w:ascii="Times New Roman" w:hAnsi="Times New Roman" w:cs="Times New Roman"/>
          <w:sz w:val="28"/>
        </w:rPr>
        <w:t>CHƯƠNG 5: KẾT QUẢ ĐẠT ĐƯỢC, KHÓ KHĂN VÀ KẾ HOẠCH TIẾP THEO</w:t>
      </w:r>
    </w:p>
    <w:p w14:paraId="2B00003C" w14:textId="77777777">
      <w:pPr>
        <w:spacing w:line="300" w:lineRule="auto" w:before="120" w:after="80"/>
        <w:keepNext/>
      </w:pPr>
      <w:r>
        <w:rPr>
          <w:b/>
          <w:color w:val="8B0000"/>
          <w:rFonts w:ascii="Times New Roman" w:hAnsi="Times New Roman" w:cs="Times New Roman"/>
          <w:sz w:val="26"/>
        </w:rPr>
        <w:t>5.1. Tiến độ thực hiện và các kết quả thực nghiệm sơ bộ</w:t>
      </w:r>
    </w:p>
    <w:p w14:paraId="2B00003D" w14:textId="77777777">
      <w:pPr>
        <w:spacing w:line="300" w:lineRule="auto" w:before="0" w:after="80"/>
        <w:ind w:firstLine="360"/>
      </w:pPr>
      <w:r>
        <w:rPr>
          <w:rFonts w:ascii="Times New Roman" w:hAnsi="Times New Roman" w:cs="Times New Roman"/>
          <w:sz w:val="26"/>
        </w:rPr>
        <w:t>Tính đến thời điểm báo cáo giữa kỳ, đồ án đã hoàn thành toàn bộ giai đoạn nghiên cứu nền tảng lý thuyết và khảo sát công nghệ. Sinh viên đã nghiên cứu các bài báo khoa học liên quan đến bài toán TBPR, hiểu rõ nguyên lý hoạt động của các kiến trúc VLM cốt lõi (Dual-Encoder, Fusion Layer) và phân tích sâu các phương pháp nén mô hình hiện đại.</w:t>
      </w:r>
    </w:p>
    <w:p w14:paraId="2B00003E" w14:textId="77777777">
      <w:pPr>
        <w:spacing w:line="300" w:lineRule="auto" w:before="0" w:after="80"/>
        <w:ind w:firstLine="360"/>
      </w:pPr>
      <w:r>
        <w:rPr>
          <w:rFonts w:ascii="Times New Roman" w:hAnsi="Times New Roman" w:cs="Times New Roman"/>
          <w:sz w:val="26"/>
        </w:rPr>
        <w:t>Thiết kế cấu trúc hệ thống mô-đun nhằm phục vụ việc benchmark và tích hợp đa mô hình cũng đã được định hình rõ ràng trên lý thuyết. Ở giai đoạn này, hệ thống chưa bước vào việc cài đặt mã nguồn hay thao tác thực hành kỹ thuật. Công việc tiếp theo là chuyển dịch hoàn toàn sang giai đoạn lập trình và triển khai.</w:t>
      </w:r>
    </w:p>
    <w:p w14:paraId="2B00003F" w14:textId="77777777">
      <w:pPr>
        <w:spacing w:line="300" w:lineRule="auto" w:before="240" w:after="80"/>
        <w:keepNext/>
      </w:pPr>
      <w:r>
        <w:rPr>
          <w:b/>
          <w:color w:val="8B0000"/>
          <w:rFonts w:ascii="Times New Roman" w:hAnsi="Times New Roman" w:cs="Times New Roman"/>
          <w:sz w:val="26"/>
        </w:rPr>
        <w:t>5.2. Đánh giá khó khăn kỹ thuật và biện pháp khắc phục</w:t>
      </w:r>
    </w:p>
    <w:p w14:paraId="2B000040" w14:textId="77777777">
      <w:pPr>
        <w:spacing w:line="300" w:lineRule="auto" w:before="0" w:after="80"/>
        <w:ind w:firstLine="360"/>
      </w:pPr>
      <w:r>
        <w:rPr>
          <w:rFonts w:ascii="Times New Roman" w:hAnsi="Times New Roman" w:cs="Times New Roman"/>
          <w:sz w:val="26"/>
        </w:rPr>
        <w:t>Trong khâu chuẩn bị thiết lập môi trường phát triển trên hệ điều hành Windows, đồ án đã nhận diện 2 rào cản kỹ thuật chính:</w:t>
      </w:r>
    </w:p>
    <w:p w14:paraId="2B000041" w14:textId="77777777">
      <w:pPr>
        <w:spacing w:line="300" w:lineRule="auto" w:before="0" w:after="80"/>
        <w:ind w:firstLine="360"/>
      </w:pPr>
      <w:r>
        <w:rPr>
          <w:rFonts w:ascii="Times New Roman" w:hAnsi="Times New Roman" w:cs="Times New Roman"/>
          <w:sz w:val="26"/>
        </w:rPr>
        <w:t>Xung đột môi trường PyTorch: Việc cài đặt qua pip mặc định trên Windows dễ nhận diện nhầm bản CPU-only, làm tê liệt khả năng tận dụng card đồ họa. Khắc phục: Cách ly môi trường ảo và sử dụng lệnh cài đặt trực tiếp từ kho wheel có tích hợp CUDA của PyTorch.</w:t>
      </w:r>
    </w:p>
    <w:p w14:paraId="2B000042" w14:textId="77777777">
      <w:pPr>
        <w:spacing w:line="300" w:lineRule="auto" w:before="0" w:after="80"/>
        <w:ind w:firstLine="360"/>
      </w:pPr>
      <w:r>
        <w:rPr>
          <w:rFonts w:ascii="Times New Roman" w:hAnsi="Times New Roman" w:cs="Times New Roman"/>
          <w:sz w:val="26"/>
        </w:rPr>
        <w:t>Giới hạn phần cứng Local: Quá trình huấn luyện, cắt tỉa và lượng tử hóa (Quantization) các mô hình lớn như Qwen-VL hay Moondream vượt quá khả năng của GPU máy tính cá nhân. Khắc phục: Chuyển dịch không gian huấn luyện lên đám mây, thuê hạ tầng Google Colab để đảm bảo nguồn lực VRAM ổn định.</w:t>
      </w:r>
    </w:p>
    <w:p w14:paraId="2B000043" w14:textId="77777777">
      <w:pPr>
        <w:spacing w:line="300" w:lineRule="auto" w:before="240" w:after="80"/>
        <w:keepNext/>
      </w:pPr>
      <w:r>
        <w:rPr>
          <w:b/>
          <w:color w:val="8B0000"/>
          <w:rFonts w:ascii="Times New Roman" w:hAnsi="Times New Roman" w:cs="Times New Roman"/>
          <w:sz w:val="26"/>
        </w:rPr>
        <w:t>5.3. Kế hoạch triển khai giai đoạn tiếp theo</w:t>
      </w:r>
    </w:p>
    <w:p w14:paraId="2B000044" w14:textId="77777777">
      <w:pPr>
        <w:spacing w:line="300" w:lineRule="auto" w:before="0" w:after="80"/>
        <w:ind w:firstLine="360"/>
      </w:pPr>
      <w:r>
        <w:rPr>
          <w:rFonts w:ascii="Times New Roman" w:hAnsi="Times New Roman" w:cs="Times New Roman"/>
          <w:sz w:val="26"/>
        </w:rPr>
        <w:t>Lộ trình cho nửa cuối học kỳ sẽ tập trung hoàn toàn vào kỹ thuật lập trình và thực nghiệm, tuân thủ chặt chẽ 4 Phase sau:</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00"/>
        <w:gridCol w:w="1500"/>
        <w:gridCol w:w="6660"/>
      </w:tblGrid>
      <w:tr>
        <w:tc>
          <w:tcPr>
            <w:tcW w:w="1200" w:type="dxa"/>
            <w:tcMar>
              <w:top w:w="90" w:type="dxa"/>
              <w:left w:w="120" w:type="dxa"/>
              <w:bottom w:w="90" w:type="dxa"/>
              <w:right w:w="120" w:type="dxa"/>
            </w:tcMar>
            <w:shd w:val="clear" w:color="auto" w:fill="1B365D"/>
          </w:tcPr>
          <w:p w14:paraId="4D000000" w14:textId="77777777">
            <w:pPr>
              <w:spacing w:line="300" w:lineRule="auto" w:after="0"/>
            </w:pPr>
            <w:r>
              <w:rPr>
                <w:b/>
                <w:color w:val="FFFFFF"/>
                <w:rFonts w:ascii="Times New Roman" w:hAnsi="Times New Roman" w:cs="Times New Roman"/>
                <w:sz w:val="26"/>
              </w:rPr>
              <w:t>Phase</w:t>
            </w:r>
          </w:p>
        </w:tc>
        <w:tc>
          <w:tcPr>
            <w:tcW w:w="1500" w:type="dxa"/>
            <w:tcMar>
              <w:top w:w="90" w:type="dxa"/>
              <w:left w:w="120" w:type="dxa"/>
              <w:bottom w:w="90" w:type="dxa"/>
              <w:right w:w="120" w:type="dxa"/>
            </w:tcMar>
            <w:shd w:val="clear" w:color="auto" w:fill="1B365D"/>
          </w:tcPr>
          <w:p w14:paraId="4D000001" w14:textId="77777777">
            <w:pPr>
              <w:spacing w:line="300" w:lineRule="auto" w:after="0"/>
            </w:pPr>
            <w:r>
              <w:rPr>
                <w:b/>
                <w:color w:val="FFFFFF"/>
                <w:rFonts w:ascii="Times New Roman" w:hAnsi="Times New Roman" w:cs="Times New Roman"/>
                <w:sz w:val="26"/>
              </w:rPr>
              <w:t>Thời gian</w:t>
            </w:r>
          </w:p>
        </w:tc>
        <w:tc>
          <w:tcPr>
            <w:tcW w:w="6660" w:type="dxa"/>
            <w:tcMar>
              <w:top w:w="90" w:type="dxa"/>
              <w:left w:w="120" w:type="dxa"/>
              <w:bottom w:w="90" w:type="dxa"/>
              <w:right w:w="120" w:type="dxa"/>
            </w:tcMar>
            <w:shd w:val="clear" w:color="auto" w:fill="1B365D"/>
          </w:tcPr>
          <w:p w14:paraId="4D000002" w14:textId="77777777">
            <w:pPr>
              <w:spacing w:line="300" w:lineRule="auto" w:after="0"/>
            </w:pPr>
            <w:r>
              <w:rPr>
                <w:b/>
                <w:color w:val="FFFFFF"/>
                <w:rFonts w:ascii="Times New Roman" w:hAnsi="Times New Roman" w:cs="Times New Roman"/>
                <w:sz w:val="26"/>
              </w:rPr>
              <w:t>Nội dung triển khai</w:t>
            </w:r>
          </w:p>
        </w:tc>
      </w:tr>
      <w:tr>
        <w:tc>
          <w:tcPr>
            <w:tcW w:w="1200" w:type="dxa"/>
            <w:tcMar>
              <w:top w:w="90" w:type="dxa"/>
              <w:left w:w="120" w:type="dxa"/>
              <w:bottom w:w="90" w:type="dxa"/>
              <w:right w:w="120" w:type="dxa"/>
            </w:tcMar>
          </w:tcPr>
          <w:p w14:paraId="4D000003" w14:textId="77777777">
            <w:pPr>
              <w:spacing w:line="300" w:lineRule="auto" w:after="0"/>
            </w:pPr>
            <w:r>
              <w:rPr>
                <w:rFonts w:ascii="Times New Roman" w:hAnsi="Times New Roman" w:cs="Times New Roman"/>
                <w:sz w:val="26"/>
              </w:rPr>
              <w:t>Phase 1</w:t>
            </w:r>
          </w:p>
        </w:tc>
        <w:tc>
          <w:tcPr>
            <w:tcW w:w="1500" w:type="dxa"/>
            <w:tcMar>
              <w:top w:w="90" w:type="dxa"/>
              <w:left w:w="120" w:type="dxa"/>
              <w:bottom w:w="90" w:type="dxa"/>
              <w:right w:w="120" w:type="dxa"/>
            </w:tcMar>
          </w:tcPr>
          <w:p w14:paraId="4D000004" w14:textId="77777777">
            <w:pPr>
              <w:spacing w:line="300" w:lineRule="auto" w:after="0"/>
            </w:pPr>
            <w:r>
              <w:rPr>
                <w:rFonts w:ascii="Times New Roman" w:hAnsi="Times New Roman" w:cs="Times New Roman"/>
                <w:sz w:val="26"/>
              </w:rPr>
              <w:t>Tuần 1 - 2</w:t>
            </w:r>
          </w:p>
        </w:tc>
        <w:tc>
          <w:tcPr>
            <w:tcW w:w="6660" w:type="dxa"/>
            <w:tcMar>
              <w:top w:w="90" w:type="dxa"/>
              <w:left w:w="120" w:type="dxa"/>
              <w:bottom w:w="90" w:type="dxa"/>
              <w:right w:w="120" w:type="dxa"/>
            </w:tcMar>
          </w:tcPr>
          <w:p w14:paraId="4D000005" w14:textId="77777777">
            <w:pPr>
              <w:spacing w:line="300" w:lineRule="auto" w:after="0"/>
            </w:pPr>
            <w:r>
              <w:rPr>
                <w:rFonts w:ascii="Times New Roman" w:hAnsi="Times New Roman" w:cs="Times New Roman"/>
                <w:sz w:val="26"/>
              </w:rPr>
              <w:t>Cài đặt môi trường Google Colab, xây dựng pipeline nền tảng, làm quen source code và chạy thử nghiệm các mô hình VLM gốc bao gồm CLIP, Moondream, Qwen-VL.</w:t>
            </w:r>
          </w:p>
        </w:tc>
      </w:tr>
      <w:tr>
        <w:tc>
          <w:tcPr>
            <w:tcW w:w="1200" w:type="dxa"/>
            <w:tcMar>
              <w:top w:w="90" w:type="dxa"/>
              <w:left w:w="120" w:type="dxa"/>
              <w:bottom w:w="90" w:type="dxa"/>
              <w:right w:w="120" w:type="dxa"/>
            </w:tcMar>
          </w:tcPr>
          <w:p w14:paraId="4D000006" w14:textId="77777777">
            <w:pPr>
              <w:spacing w:line="300" w:lineRule="auto" w:after="0"/>
            </w:pPr>
            <w:r>
              <w:rPr>
                <w:rFonts w:ascii="Times New Roman" w:hAnsi="Times New Roman" w:cs="Times New Roman"/>
                <w:sz w:val="26"/>
              </w:rPr>
              <w:t>Phase 2</w:t>
            </w:r>
          </w:p>
        </w:tc>
        <w:tc>
          <w:tcPr>
            <w:tcW w:w="1500" w:type="dxa"/>
            <w:tcMar>
              <w:top w:w="90" w:type="dxa"/>
              <w:left w:w="120" w:type="dxa"/>
              <w:bottom w:w="90" w:type="dxa"/>
              <w:right w:w="120" w:type="dxa"/>
            </w:tcMar>
          </w:tcPr>
          <w:p w14:paraId="4D000007" w14:textId="77777777">
            <w:pPr>
              <w:spacing w:line="300" w:lineRule="auto" w:after="0"/>
            </w:pPr>
            <w:r>
              <w:rPr>
                <w:rFonts w:ascii="Times New Roman" w:hAnsi="Times New Roman" w:cs="Times New Roman"/>
                <w:sz w:val="26"/>
              </w:rPr>
              <w:t>Tuần 3 - 4</w:t>
            </w:r>
          </w:p>
        </w:tc>
        <w:tc>
          <w:tcPr>
            <w:tcW w:w="6660" w:type="dxa"/>
            <w:tcMar>
              <w:top w:w="90" w:type="dxa"/>
              <w:left w:w="120" w:type="dxa"/>
              <w:bottom w:w="90" w:type="dxa"/>
              <w:right w:w="120" w:type="dxa"/>
            </w:tcMar>
          </w:tcPr>
          <w:p w14:paraId="4D000008" w14:textId="77777777">
            <w:pPr>
              <w:spacing w:line="300" w:lineRule="auto" w:after="0"/>
            </w:pPr>
            <w:r>
              <w:rPr>
                <w:rFonts w:ascii="Times New Roman" w:hAnsi="Times New Roman" w:cs="Times New Roman"/>
                <w:sz w:val="26"/>
              </w:rPr>
              <w:t>Tiến hành Benchmark để so sánh hiệu năng các mô hình nguyên bản. Thực hiện lượng tử hóa (Quantization) để nén mô hình, sau đó Benchmark lại nhằm đánh giá mức độ đánh đổi giữa tốc độ và độ chính xác.</w:t>
            </w:r>
          </w:p>
        </w:tc>
      </w:tr>
      <w:tr>
        <w:tc>
          <w:tcPr>
            <w:tcW w:w="1200" w:type="dxa"/>
            <w:tcMar>
              <w:top w:w="90" w:type="dxa"/>
              <w:left w:w="120" w:type="dxa"/>
              <w:bottom w:w="90" w:type="dxa"/>
              <w:right w:w="120" w:type="dxa"/>
            </w:tcMar>
          </w:tcPr>
          <w:p w14:paraId="4D000009" w14:textId="77777777">
            <w:pPr>
              <w:spacing w:line="300" w:lineRule="auto" w:after="0"/>
            </w:pPr>
            <w:r>
              <w:rPr>
                <w:rFonts w:ascii="Times New Roman" w:hAnsi="Times New Roman" w:cs="Times New Roman"/>
                <w:sz w:val="26"/>
              </w:rPr>
              <w:t>Phase 3</w:t>
            </w:r>
          </w:p>
        </w:tc>
        <w:tc>
          <w:tcPr>
            <w:tcW w:w="1500" w:type="dxa"/>
            <w:tcMar>
              <w:top w:w="90" w:type="dxa"/>
              <w:left w:w="120" w:type="dxa"/>
              <w:bottom w:w="90" w:type="dxa"/>
              <w:right w:w="120" w:type="dxa"/>
            </w:tcMar>
          </w:tcPr>
          <w:p w14:paraId="4D00000A" w14:textId="77777777">
            <w:pPr>
              <w:spacing w:line="300" w:lineRule="auto" w:after="0"/>
            </w:pPr>
            <w:r>
              <w:rPr>
                <w:rFonts w:ascii="Times New Roman" w:hAnsi="Times New Roman" w:cs="Times New Roman"/>
                <w:sz w:val="26"/>
              </w:rPr>
              <w:t>Tuần 5 - 6</w:t>
            </w:r>
          </w:p>
        </w:tc>
        <w:tc>
          <w:tcPr>
            <w:tcW w:w="6660" w:type="dxa"/>
            <w:tcMar>
              <w:top w:w="90" w:type="dxa"/>
              <w:left w:w="120" w:type="dxa"/>
              <w:bottom w:w="90" w:type="dxa"/>
              <w:right w:w="120" w:type="dxa"/>
            </w:tcMar>
          </w:tcPr>
          <w:p w14:paraId="4D00000B" w14:textId="77777777">
            <w:pPr>
              <w:spacing w:line="300" w:lineRule="auto" w:after="0"/>
            </w:pPr>
            <w:r>
              <w:rPr>
                <w:rFonts w:ascii="Times New Roman" w:hAnsi="Times New Roman" w:cs="Times New Roman"/>
                <w:sz w:val="26"/>
              </w:rPr>
              <w:t>Thu thập dữ liệu thực, chọn 5 ID sẵn có và thêm 2 ID của bản thân. Tiến hành cắt tỉa mô hình (Pruning), Fine-tuning và Knowledge Distillation (KD Train) để kiểm chứng khả năng học hỏi, thích nghi với dữ liệu tùy chỉnh.</w:t>
            </w:r>
          </w:p>
        </w:tc>
      </w:tr>
      <w:tr>
        <w:tc>
          <w:tcPr>
            <w:tcW w:w="1200" w:type="dxa"/>
            <w:tcMar>
              <w:top w:w="90" w:type="dxa"/>
              <w:left w:w="120" w:type="dxa"/>
              <w:bottom w:w="90" w:type="dxa"/>
              <w:right w:w="120" w:type="dxa"/>
            </w:tcMar>
          </w:tcPr>
          <w:p w14:paraId="4D00000C" w14:textId="77777777">
            <w:pPr>
              <w:spacing w:line="300" w:lineRule="auto" w:after="0"/>
            </w:pPr>
            <w:r>
              <w:rPr>
                <w:rFonts w:ascii="Times New Roman" w:hAnsi="Times New Roman" w:cs="Times New Roman"/>
                <w:sz w:val="26"/>
              </w:rPr>
              <w:t>Phase 4</w:t>
            </w:r>
          </w:p>
        </w:tc>
        <w:tc>
          <w:tcPr>
            <w:tcW w:w="1500" w:type="dxa"/>
            <w:tcMar>
              <w:top w:w="90" w:type="dxa"/>
              <w:left w:w="120" w:type="dxa"/>
              <w:bottom w:w="90" w:type="dxa"/>
              <w:right w:w="120" w:type="dxa"/>
            </w:tcMar>
          </w:tcPr>
          <w:p w14:paraId="4D00000D" w14:textId="77777777">
            <w:pPr>
              <w:spacing w:line="300" w:lineRule="auto" w:after="0"/>
            </w:pPr>
            <w:r>
              <w:rPr>
                <w:rFonts w:ascii="Times New Roman" w:hAnsi="Times New Roman" w:cs="Times New Roman"/>
                <w:sz w:val="26"/>
              </w:rPr>
              <w:t>Tuần 7</w:t>
            </w:r>
          </w:p>
        </w:tc>
        <w:tc>
          <w:tcPr>
            <w:tcW w:w="6660" w:type="dxa"/>
            <w:tcMar>
              <w:top w:w="90" w:type="dxa"/>
              <w:left w:w="120" w:type="dxa"/>
              <w:bottom w:w="90" w:type="dxa"/>
              <w:right w:w="120" w:type="dxa"/>
            </w:tcMar>
          </w:tcPr>
          <w:p w14:paraId="4D00000E" w14:textId="77777777">
            <w:pPr>
              <w:spacing w:line="300" w:lineRule="auto" w:after="0"/>
            </w:pPr>
            <w:r>
              <w:rPr>
                <w:rFonts w:ascii="Times New Roman" w:hAnsi="Times New Roman" w:cs="Times New Roman"/>
                <w:sz w:val="26"/>
              </w:rPr>
              <w:t>Đưa mô hình tối ưu nhất vào môi trường production. Kết nối luồng dữ liệu từ camera thật, xây dựng giao diện demo trực quan và hoàn thiện quyển báo cáo cuối kỳ.</w:t>
            </w:r>
          </w:p>
        </w:tc>
      </w:tr>
    </w:tbl>
    <w:sectPr w:rsidR="008256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95040B"/>
    <w:multiLevelType w:val="multilevel"/>
    <w:tmpl w:val="7108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04CF7"/>
    <w:multiLevelType w:val="multilevel"/>
    <w:tmpl w:val="ADCE2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7105218">
    <w:abstractNumId w:val="8"/>
  </w:num>
  <w:num w:numId="2" w16cid:durableId="942418699">
    <w:abstractNumId w:val="6"/>
  </w:num>
  <w:num w:numId="3" w16cid:durableId="688717879">
    <w:abstractNumId w:val="5"/>
  </w:num>
  <w:num w:numId="4" w16cid:durableId="909115930">
    <w:abstractNumId w:val="4"/>
  </w:num>
  <w:num w:numId="5" w16cid:durableId="537351925">
    <w:abstractNumId w:val="7"/>
  </w:num>
  <w:num w:numId="6" w16cid:durableId="227738085">
    <w:abstractNumId w:val="3"/>
  </w:num>
  <w:num w:numId="7" w16cid:durableId="1484814461">
    <w:abstractNumId w:val="2"/>
  </w:num>
  <w:num w:numId="8" w16cid:durableId="1014921063">
    <w:abstractNumId w:val="1"/>
  </w:num>
  <w:num w:numId="9" w16cid:durableId="1017192177">
    <w:abstractNumId w:val="0"/>
  </w:num>
  <w:num w:numId="10" w16cid:durableId="1642690258">
    <w:abstractNumId w:val="10"/>
  </w:num>
  <w:num w:numId="11" w16cid:durableId="7089165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56AD"/>
    <w:rsid w:val="00983155"/>
    <w:rsid w:val="009B0925"/>
    <w:rsid w:val="00AA1D8D"/>
    <w:rsid w:val="00B104EF"/>
    <w:rsid w:val="00B47730"/>
    <w:rsid w:val="00CB0664"/>
    <w:rsid w:val="00CF525F"/>
    <w:rsid w:val="00D346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2E340"/>
  <w14:defaultImageDpi w14:val="300"/>
  <w15:docId w15:val="{A1236C73-7DA0-487F-8D6B-6203E7CF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406182">
      <w:bodyDiv w:val="1"/>
      <w:marLeft w:val="0"/>
      <w:marRight w:val="0"/>
      <w:marTop w:val="0"/>
      <w:marBottom w:val="0"/>
      <w:divBdr>
        <w:top w:val="none" w:sz="0" w:space="0" w:color="auto"/>
        <w:left w:val="none" w:sz="0" w:space="0" w:color="auto"/>
        <w:bottom w:val="none" w:sz="0" w:space="0" w:color="auto"/>
        <w:right w:val="none" w:sz="0" w:space="0" w:color="auto"/>
      </w:divBdr>
    </w:div>
    <w:div w:id="1806463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2704</Words>
  <Characters>15418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Van Tung 20250162E</cp:lastModifiedBy>
  <cp:revision>2</cp:revision>
  <dcterms:created xsi:type="dcterms:W3CDTF">2013-12-23T23:15:00Z</dcterms:created>
  <dcterms:modified xsi:type="dcterms:W3CDTF">2026-05-20T03:20:00Z</dcterms:modified>
  <cp:category/>
</cp:coreProperties>
</file>