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Web1810班第4小组项目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制作小组 : </w:t>
      </w:r>
      <w:r>
        <w:rPr>
          <w:rFonts w:hint="eastAsia"/>
          <w:lang w:val="en-US" w:eastAsia="zh-CN"/>
        </w:rPr>
        <w:t xml:space="preserve">集英小组                                                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组员 : </w:t>
      </w:r>
      <w:r>
        <w:rPr>
          <w:rFonts w:hint="eastAsia"/>
          <w:lang w:val="en-US" w:eastAsia="zh-CN"/>
        </w:rPr>
        <w:t>何汭霄,布拉格,赵腾飞,仇仰康,吕博博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制作项目 : </w:t>
      </w:r>
      <w:r>
        <w:rPr>
          <w:rFonts w:hint="eastAsia"/>
          <w:b w:val="0"/>
          <w:bCs w:val="0"/>
          <w:lang w:val="en-US" w:eastAsia="zh-CN"/>
        </w:rPr>
        <w:t>陕西省图书馆馆藏查询系统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小组口号 : </w:t>
      </w:r>
      <w:r>
        <w:rPr>
          <w:rFonts w:hint="eastAsia"/>
          <w:lang w:val="en-US" w:eastAsia="zh-CN"/>
        </w:rPr>
        <w:t>缩小世界敲出未来。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工作流程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根据下图的项目流程来确定工作流程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795145" cy="2482215"/>
            <wp:effectExtent l="0" t="0" r="14605" b="13335"/>
            <wp:docPr id="1" name="图片 1" descr="项目规划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规划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阶段一:需求分析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因陕西省图书馆书籍管理系统页面老旧,因长时间未维护交互界面老旧,使用困难.并且无法兼容手机屏幕大小.</w:t>
      </w:r>
    </w:p>
    <w:p>
      <w:p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因此本次目的是以&lt;陕西省图书馆馆藏查询系统&gt;(http://61.185.242.108/uhtbin/webcat)为模板,将查询\展示\管理集成到图书馆馆藏查询系统上。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阶段二:总体规划</w:t>
      </w:r>
    </w:p>
    <w:p>
      <w:pPr>
        <w:ind w:firstLine="211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本次主要目:</w:t>
      </w:r>
      <w:r>
        <w:rPr>
          <w:rFonts w:hint="eastAsia"/>
          <w:b w:val="0"/>
          <w:bCs w:val="0"/>
          <w:lang w:val="en-US" w:eastAsia="zh-CN"/>
        </w:rPr>
        <w:t>将图书馆馆藏查询系统集成为查询--展示--管理功能一体的界面.</w:t>
      </w:r>
    </w:p>
    <w:p>
      <w:pPr>
        <w:ind w:firstLine="211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主题为:</w:t>
      </w:r>
      <w:r>
        <w:rPr>
          <w:rFonts w:hint="eastAsia"/>
          <w:b w:val="0"/>
          <w:bCs w:val="0"/>
          <w:lang w:val="en-US" w:eastAsia="zh-CN"/>
        </w:rPr>
        <w:t>科技,现代。</w:t>
      </w:r>
    </w:p>
    <w:p>
      <w:pPr>
        <w:ind w:firstLine="211" w:firstLineChars="1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eastAsia="zh-CN"/>
        </w:rPr>
        <w:t>主要</w:t>
      </w:r>
      <w:r>
        <w:rPr>
          <w:rFonts w:hint="eastAsia" w:ascii="宋体" w:hAnsi="宋体"/>
          <w:b/>
          <w:bCs/>
          <w:szCs w:val="21"/>
        </w:rPr>
        <w:t>目标</w:t>
      </w:r>
      <w:r>
        <w:rPr>
          <w:rFonts w:hint="eastAsia" w:ascii="宋体" w:hAnsi="宋体"/>
          <w:b/>
          <w:bCs/>
          <w:szCs w:val="21"/>
          <w:lang w:eastAsia="zh-CN"/>
        </w:rPr>
        <w:t>人群</w:t>
      </w:r>
      <w:r>
        <w:rPr>
          <w:rFonts w:hint="eastAsia" w:ascii="宋体" w:hAnsi="宋体"/>
          <w:b/>
          <w:bCs/>
          <w:szCs w:val="21"/>
          <w:lang w:val="en-US" w:eastAsia="zh-CN"/>
        </w:rPr>
        <w:t>:</w:t>
      </w:r>
      <w:r>
        <w:rPr>
          <w:rFonts w:hint="eastAsia" w:ascii="宋体" w:hAnsi="宋体"/>
          <w:szCs w:val="21"/>
          <w:lang w:val="en-US" w:eastAsia="zh-CN"/>
        </w:rPr>
        <w:t>主要浏览人群以青少年,青年为主要阅读人群.</w:t>
      </w:r>
    </w:p>
    <w:p>
      <w:pPr>
        <w:ind w:firstLine="211" w:firstLineChars="1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定位为:</w:t>
      </w:r>
      <w:r>
        <w:rPr>
          <w:rFonts w:hint="eastAsia" w:ascii="宋体" w:hAnsi="宋体"/>
          <w:szCs w:val="21"/>
          <w:lang w:val="en-US" w:eastAsia="zh-CN"/>
        </w:rPr>
        <w:t>可以使浏览者更加简单轻松并快速的访问并搜索其中内容.</w:t>
      </w:r>
    </w:p>
    <w:p>
      <w:pPr>
        <w:ind w:firstLine="211" w:firstLineChars="100"/>
        <w:jc w:val="left"/>
        <w:rPr>
          <w:rFonts w:hint="eastAsia" w:ascii="宋体" w:hAnsi="宋体"/>
          <w:b/>
          <w:bCs w:val="0"/>
          <w:szCs w:val="21"/>
          <w:lang w:val="en-US" w:eastAsia="zh-CN"/>
        </w:rPr>
      </w:pPr>
      <w:r>
        <w:rPr>
          <w:rFonts w:hint="eastAsia" w:ascii="宋体" w:hAnsi="宋体"/>
          <w:b/>
          <w:bCs w:val="0"/>
          <w:szCs w:val="21"/>
          <w:lang w:eastAsia="zh-CN"/>
        </w:rPr>
        <w:t>任务</w:t>
      </w:r>
      <w:r>
        <w:rPr>
          <w:rFonts w:hint="eastAsia" w:ascii="宋体" w:hAnsi="宋体"/>
          <w:b/>
          <w:bCs w:val="0"/>
          <w:szCs w:val="21"/>
          <w:lang w:val="en-US" w:eastAsia="zh-CN"/>
        </w:rPr>
        <w:t>:</w:t>
      </w:r>
    </w:p>
    <w:p>
      <w:pPr>
        <w:ind w:firstLine="627" w:firstLineChars="299"/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1.收集城市/大学图书馆馆藏管理系统的优缺点.并整理.</w:t>
      </w:r>
    </w:p>
    <w:p>
      <w:pPr>
        <w:ind w:firstLine="627" w:firstLineChars="299"/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2.确定相应交互功能.并根据</w:t>
      </w:r>
      <w:r>
        <w:rPr>
          <w:rFonts w:hint="eastAsia" w:ascii="宋体" w:hAnsi="宋体"/>
          <w:bCs/>
          <w:szCs w:val="21"/>
        </w:rPr>
        <w:t>根据浏览者的访问习惯</w:t>
      </w:r>
      <w:r>
        <w:rPr>
          <w:rFonts w:hint="eastAsia" w:ascii="宋体" w:hAnsi="宋体"/>
          <w:bCs/>
          <w:szCs w:val="21"/>
          <w:lang w:val="en-US" w:eastAsia="zh-CN"/>
        </w:rPr>
        <w:t>将内容分组</w:t>
      </w:r>
    </w:p>
    <w:p>
      <w:pPr>
        <w:ind w:firstLine="627" w:firstLineChars="299"/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3.根据内容分组进行页面规划:</w:t>
      </w:r>
      <w:r>
        <w:rPr>
          <w:rFonts w:hint="eastAsia" w:ascii="宋体" w:hAnsi="宋体"/>
          <w:bCs/>
          <w:szCs w:val="21"/>
        </w:rPr>
        <w:t>有序地展示内容，吸引访问者看</w:t>
      </w:r>
      <w:r>
        <w:rPr>
          <w:rFonts w:hint="eastAsia" w:ascii="宋体" w:hAnsi="宋体"/>
          <w:bCs/>
          <w:szCs w:val="21"/>
          <w:lang w:val="en-US" w:eastAsia="zh-CN"/>
        </w:rPr>
        <w:t>.</w:t>
      </w:r>
    </w:p>
    <w:p>
      <w:pPr>
        <w:ind w:firstLine="630" w:firstLineChars="300"/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4.定下网站主色调与副色调.</w:t>
      </w:r>
    </w:p>
    <w:p>
      <w:pPr>
        <w:ind w:firstLine="630" w:firstLineChars="300"/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  <w:t>5.根据以上设计出网站布局与分页.</w:t>
      </w:r>
    </w:p>
    <w:p>
      <w:pPr>
        <w:jc w:val="left"/>
        <w:rPr>
          <w:rFonts w:hint="eastAsia" w:ascii="宋体" w:hAnsi="宋体"/>
          <w:b/>
          <w:i w:val="0"/>
          <w:iCs w:val="0"/>
          <w:szCs w:val="21"/>
        </w:rPr>
      </w:pPr>
      <w:r>
        <w:rPr>
          <w:rFonts w:hint="eastAsia" w:ascii="宋体" w:hAnsi="宋体"/>
          <w:b/>
          <w:bCs w:val="0"/>
          <w:szCs w:val="21"/>
          <w:lang w:val="en-US" w:eastAsia="zh-CN"/>
        </w:rPr>
        <w:t>阶段三:</w:t>
      </w:r>
      <w:r>
        <w:rPr>
          <w:rFonts w:hint="eastAsia" w:ascii="宋体" w:hAnsi="宋体"/>
          <w:b/>
          <w:i w:val="0"/>
          <w:iCs w:val="0"/>
          <w:szCs w:val="21"/>
        </w:rPr>
        <w:t>网站的设计</w:t>
      </w:r>
    </w:p>
    <w:p>
      <w:pPr>
        <w:ind w:firstLine="420" w:firstLineChars="0"/>
        <w:jc w:val="left"/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  <w:t>因技术原因分成三大部分制作:</w:t>
      </w:r>
    </w:p>
    <w:p>
      <w:pPr>
        <w:ind w:firstLine="420" w:firstLineChars="0"/>
        <w:jc w:val="left"/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  <w:t>第一部分:前端界面(使用码云进行协作)</w:t>
      </w:r>
    </w:p>
    <w:p>
      <w:pPr>
        <w:ind w:left="420" w:leftChars="0" w:firstLine="420" w:firstLineChars="0"/>
        <w:jc w:val="left"/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  <w:t>1.设计制作页面:每个成员完成2-4个页面的设计制作.</w:t>
      </w:r>
    </w:p>
    <w:p>
      <w:pPr>
        <w:ind w:left="420" w:leftChars="0" w:firstLine="420" w:firstLineChars="0"/>
        <w:jc w:val="left"/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  <w:t>2.数据库使用mysql进行</w:t>
      </w:r>
    </w:p>
    <w:p>
      <w:pPr>
        <w:ind w:left="420" w:leftChars="0" w:firstLine="420" w:firstLineChars="0"/>
        <w:jc w:val="left"/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  <w:t>2.分成2部分人同时制作PC端和手机端的CSS样式界面</w:t>
      </w:r>
    </w:p>
    <w:p>
      <w:pPr>
        <w:ind w:left="420" w:leftChars="0" w:firstLine="420" w:firstLineChars="0"/>
        <w:jc w:val="left"/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  <w:t>第二部分:后台(暂定)</w:t>
      </w:r>
    </w:p>
    <w:p>
      <w:pPr>
        <w:ind w:left="420" w:leftChars="0" w:firstLine="420" w:firstLineChars="0"/>
        <w:jc w:val="left"/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  <w:t>未定(因技术问题后台将阉割一部分内容)</w:t>
      </w:r>
    </w:p>
    <w:p>
      <w:pPr>
        <w:ind w:firstLine="420" w:firstLineChars="0"/>
        <w:jc w:val="left"/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  <w:t>第三部分:优化</w:t>
      </w:r>
    </w:p>
    <w:p>
      <w:pPr>
        <w:ind w:left="420" w:leftChars="0" w:firstLine="420" w:firstLineChars="0"/>
        <w:jc w:val="left"/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  <w:t>1.将前端后台进行整合调试.</w:t>
      </w:r>
    </w:p>
    <w:p>
      <w:pPr>
        <w:ind w:left="420" w:leftChars="0" w:firstLine="420" w:firstLineChars="0"/>
        <w:jc w:val="left"/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szCs w:val="21"/>
          <w:lang w:val="en-US" w:eastAsia="zh-CN"/>
        </w:rPr>
        <w:t>2.优化检查.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5705"/>
    <w:rsid w:val="011B7065"/>
    <w:rsid w:val="072C4867"/>
    <w:rsid w:val="08346FD5"/>
    <w:rsid w:val="0AE42744"/>
    <w:rsid w:val="0E030693"/>
    <w:rsid w:val="0E0B1A00"/>
    <w:rsid w:val="0F355A20"/>
    <w:rsid w:val="173263A8"/>
    <w:rsid w:val="1CBB1FFF"/>
    <w:rsid w:val="1CCD1F4B"/>
    <w:rsid w:val="1F9C1E83"/>
    <w:rsid w:val="20EF4046"/>
    <w:rsid w:val="22A42984"/>
    <w:rsid w:val="26897BBB"/>
    <w:rsid w:val="27FB6807"/>
    <w:rsid w:val="2A327441"/>
    <w:rsid w:val="3256746D"/>
    <w:rsid w:val="371811A4"/>
    <w:rsid w:val="37DF6FAA"/>
    <w:rsid w:val="3A800335"/>
    <w:rsid w:val="3BA92EC5"/>
    <w:rsid w:val="3BDA5588"/>
    <w:rsid w:val="3E765862"/>
    <w:rsid w:val="3FEA18EE"/>
    <w:rsid w:val="41D17A8C"/>
    <w:rsid w:val="456D444B"/>
    <w:rsid w:val="46A851F5"/>
    <w:rsid w:val="48041815"/>
    <w:rsid w:val="4F944C44"/>
    <w:rsid w:val="5183347C"/>
    <w:rsid w:val="519363A0"/>
    <w:rsid w:val="5296243C"/>
    <w:rsid w:val="52FF46F2"/>
    <w:rsid w:val="553075AD"/>
    <w:rsid w:val="58480FB0"/>
    <w:rsid w:val="592E05CA"/>
    <w:rsid w:val="5A586FD5"/>
    <w:rsid w:val="5D412701"/>
    <w:rsid w:val="5DB40FBC"/>
    <w:rsid w:val="60592943"/>
    <w:rsid w:val="69F20656"/>
    <w:rsid w:val="6B9F289C"/>
    <w:rsid w:val="6C93663A"/>
    <w:rsid w:val="6D4A1FC8"/>
    <w:rsid w:val="711456D6"/>
    <w:rsid w:val="73542CD3"/>
    <w:rsid w:val="746D280E"/>
    <w:rsid w:val="7C051F34"/>
    <w:rsid w:val="7E36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風行者</cp:lastModifiedBy>
  <dcterms:modified xsi:type="dcterms:W3CDTF">2018-12-27T12:37:39Z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