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Daycare Management System</w:t>
      </w:r>
    </w:p>
    <w:p w:rsidR="00000000" w:rsidDel="00000000" w:rsidP="00000000" w:rsidRDefault="00000000" w:rsidRPr="00000000" w14:paraId="00000002">
      <w:pPr>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3">
      <w:pPr>
        <w:keepNext w:val="1"/>
        <w:keepLines w:val="1"/>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Shao Hang Li</w:t>
      </w:r>
      <w:r w:rsidDel="00000000" w:rsidR="00000000" w:rsidRPr="00000000">
        <w:rPr>
          <w:rtl w:val="0"/>
        </w:rPr>
      </w:r>
    </w:p>
    <w:p w:rsidR="00000000" w:rsidDel="00000000" w:rsidP="00000000" w:rsidRDefault="00000000" w:rsidRPr="00000000" w14:paraId="00000004">
      <w:pPr>
        <w:keepNext w:val="1"/>
        <w:keepLines w:val="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Ritu Arora</w:t>
      </w:r>
    </w:p>
    <w:p w:rsidR="00000000" w:rsidDel="00000000" w:rsidP="00000000" w:rsidRDefault="00000000" w:rsidRPr="00000000" w14:paraId="00000005">
      <w:pPr>
        <w:keepNext w:val="1"/>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Qi He*</w:t>
      </w:r>
      <w:r w:rsidDel="00000000" w:rsidR="00000000" w:rsidRPr="00000000">
        <w:rPr>
          <w:rtl w:val="0"/>
        </w:rPr>
      </w:r>
    </w:p>
    <w:p w:rsidR="00000000" w:rsidDel="00000000" w:rsidP="00000000" w:rsidRDefault="00000000" w:rsidRPr="00000000" w14:paraId="00000006">
      <w:pPr>
        <w:keepNext w:val="1"/>
        <w:keepLines w:val="1"/>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keepLines w:val="1"/>
        <w:spacing w:after="24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8">
      <w:pPr>
        <w:keepNext w:val="1"/>
        <w:keepLines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Daycare Management System is a web app that streamlines daycare administration and improves communication among parents, educators, and managers. It lets users capture photos during registration for quick child profile uploads and uses dynamic charts to monitor attendance, billing, and performance.</w:t>
      </w:r>
    </w:p>
    <w:p w:rsidR="00000000" w:rsidDel="00000000" w:rsidP="00000000" w:rsidRDefault="00000000" w:rsidRPr="00000000" w14:paraId="00000009">
      <w:pPr>
        <w:keepNext w:val="1"/>
        <w:keepLines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also includes a calendar to schedule classes, events, and meetings. User roles (parent, educator, manager) determine which features are accessible. It supports multiple languages, is mobile-responsive with Bootstrap, and incorporates key security measures like email activation, password resets, and reCaptcha.</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p>
    <w:p w:rsidR="00000000" w:rsidDel="00000000" w:rsidP="00000000" w:rsidRDefault="00000000" w:rsidRPr="00000000" w14:paraId="0000000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Slim framework (or Laravel not sure yet)</w:t>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MeekroDB for database interactions</w:t>
      </w:r>
    </w:p>
    <w:p w:rsidR="00000000" w:rsidDel="00000000" w:rsidP="00000000" w:rsidRDefault="00000000" w:rsidRPr="00000000" w14:paraId="0000000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Twig for templating</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Monolog for logging</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Features:</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capture during registration</w:t>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HTML5 charts for analysis</w:t>
      </w:r>
    </w:p>
    <w:p w:rsidR="00000000" w:rsidDel="00000000" w:rsidP="00000000" w:rsidRDefault="00000000" w:rsidRPr="00000000" w14:paraId="0000001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scheduling for classes and events</w:t>
      </w:r>
    </w:p>
    <w:p w:rsidR="00000000" w:rsidDel="00000000" w:rsidP="00000000" w:rsidRDefault="00000000" w:rsidRPr="00000000" w14:paraId="00000013">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Multi-role access (parent, educator, manager)</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Libraries:</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AJAX for dynamic content updates</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login (PHP library, not JS)</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integration</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ReCaptcha at registration/login</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activation and password reset functionalities</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for responsive design and jQuery for enhanced interactivity</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FullCalendar for scheduling and HTML5 canvas for charts</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Challenging Items Not Covered in Class:</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secure payment processing (Stripe/PayPal in test mode) - </w:t>
      </w:r>
      <w:r w:rsidDel="00000000" w:rsidR="00000000" w:rsidRPr="00000000">
        <w:rPr>
          <w:rFonts w:ascii="Times New Roman" w:cs="Times New Roman" w:eastAsia="Times New Roman" w:hAnsi="Times New Roman"/>
          <w:color w:val="ff0000"/>
          <w:sz w:val="24"/>
          <w:szCs w:val="24"/>
          <w:rtl w:val="0"/>
        </w:rPr>
        <w:t xml:space="preserve">Stripe API preferred </w:t>
      </w:r>
    </w:p>
    <w:p w:rsidR="00000000" w:rsidDel="00000000" w:rsidP="00000000" w:rsidRDefault="00000000" w:rsidRPr="00000000" w14:paraId="0000001E">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camera support for on-the-spot image capture - </w:t>
      </w:r>
      <w:r w:rsidDel="00000000" w:rsidR="00000000" w:rsidRPr="00000000">
        <w:rPr>
          <w:rFonts w:ascii="Times New Roman" w:cs="Times New Roman" w:eastAsia="Times New Roman" w:hAnsi="Times New Roman"/>
          <w:color w:val="ff0000"/>
          <w:sz w:val="24"/>
          <w:szCs w:val="24"/>
          <w:rtl w:val="0"/>
        </w:rPr>
        <w:t xml:space="preserve">more of FE </w:t>
      </w:r>
    </w:p>
    <w:p w:rsidR="00000000" w:rsidDel="00000000" w:rsidP="00000000" w:rsidRDefault="00000000" w:rsidRPr="00000000" w14:paraId="0000001F">
      <w:pPr>
        <w:pStyle w:val="Heading3"/>
        <w:spacing w:before="280" w:line="240" w:lineRule="auto"/>
        <w:ind w:left="1440" w:hanging="360"/>
        <w:rPr>
          <w:rFonts w:ascii="Times New Roman" w:cs="Times New Roman" w:eastAsia="Times New Roman" w:hAnsi="Times New Roman"/>
          <w:b w:val="1"/>
          <w:color w:val="000000"/>
          <w:sz w:val="26"/>
          <w:szCs w:val="26"/>
        </w:rPr>
      </w:pPr>
      <w:bookmarkStart w:colFirst="0" w:colLast="0" w:name="_4d9f6rcn3ri3" w:id="0"/>
      <w:bookmarkEnd w:id="0"/>
      <w:r w:rsidDel="00000000" w:rsidR="00000000" w:rsidRPr="00000000">
        <w:rPr>
          <w:rFonts w:ascii="Times New Roman" w:cs="Times New Roman" w:eastAsia="Times New Roman" w:hAnsi="Times New Roman"/>
          <w:b w:val="1"/>
          <w:color w:val="000000"/>
          <w:sz w:val="26"/>
          <w:szCs w:val="26"/>
          <w:rtl w:val="0"/>
        </w:rPr>
        <w:t xml:space="preserve">Web Pages</w:t>
      </w:r>
    </w:p>
    <w:p w:rsidR="00000000" w:rsidDel="00000000" w:rsidP="00000000" w:rsidRDefault="00000000" w:rsidRPr="00000000" w14:paraId="00000020">
      <w:pPr>
        <w:keepNext w:val="1"/>
        <w:keepLines w:val="1"/>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 or /</w:t>
      </w:r>
      <w:r w:rsidDel="00000000" w:rsidR="00000000" w:rsidRPr="00000000">
        <w:rPr>
          <w:rFonts w:ascii="Times New Roman" w:cs="Times New Roman" w:eastAsia="Times New Roman" w:hAnsi="Times New Roman"/>
          <w:sz w:val="24"/>
          <w:szCs w:val="24"/>
          <w:rtl w:val="0"/>
        </w:rPr>
        <w:t xml:space="preserve"> – Home page that introduces the system and provides navigation.</w:t>
      </w:r>
    </w:p>
    <w:p w:rsidR="00000000" w:rsidDel="00000000" w:rsidP="00000000" w:rsidRDefault="00000000" w:rsidRPr="00000000" w14:paraId="00000021">
      <w:pPr>
        <w:keepNext w:val="1"/>
        <w:keepLines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 About page (or section) describing the daycare.</w:t>
      </w:r>
    </w:p>
    <w:p w:rsidR="00000000" w:rsidDel="00000000" w:rsidP="00000000" w:rsidRDefault="00000000" w:rsidRPr="00000000" w14:paraId="00000022">
      <w:pPr>
        <w:keepNext w:val="1"/>
        <w:keepLines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 Page listing available services with details.</w:t>
      </w:r>
    </w:p>
    <w:p w:rsidR="00000000" w:rsidDel="00000000" w:rsidP="00000000" w:rsidRDefault="00000000" w:rsidRPr="00000000" w14:paraId="00000023">
      <w:pPr>
        <w:keepNext w:val="1"/>
        <w:keepLines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 Page for user login.</w:t>
      </w:r>
    </w:p>
    <w:p w:rsidR="00000000" w:rsidDel="00000000" w:rsidP="00000000" w:rsidRDefault="00000000" w:rsidRPr="00000000" w14:paraId="00000024">
      <w:pPr>
        <w:keepNext w:val="1"/>
        <w:keepLines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 Page for new user registration.</w:t>
      </w:r>
    </w:p>
    <w:p w:rsidR="00000000" w:rsidDel="00000000" w:rsidP="00000000" w:rsidRDefault="00000000" w:rsidRPr="00000000" w14:paraId="00000025">
      <w:pPr>
        <w:keepNext w:val="1"/>
        <w:keepLines w:val="1"/>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 Page for editing a user profile and viewing service subscriptions.</w:t>
      </w:r>
    </w:p>
    <w:p w:rsidR="00000000" w:rsidDel="00000000" w:rsidP="00000000" w:rsidRDefault="00000000" w:rsidRPr="00000000" w14:paraId="00000026">
      <w:pPr>
        <w:keepNext w:val="1"/>
        <w:keepLines w:val="1"/>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 Page with an integrated calendar for placing orders.</w:t>
      </w:r>
    </w:p>
    <w:p w:rsidR="00000000" w:rsidDel="00000000" w:rsidP="00000000" w:rsidRDefault="00000000" w:rsidRPr="00000000" w14:paraId="00000027">
      <w:pPr>
        <w:keepNext w:val="1"/>
        <w:keepLines w:val="1"/>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The Analytics table is optional. Analytics can be computed on the fly using queries, and the Messaging table can be omitted if we choose to handle communication through another system (such as email or a third-party messaging service).</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Entity Relationship Design of the database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your tables along with a brief description for each:</w:t>
      </w:r>
    </w:p>
    <w:p w:rsidR="00000000" w:rsidDel="00000000" w:rsidP="00000000" w:rsidRDefault="00000000" w:rsidRPr="00000000" w14:paraId="0000002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Table</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Stores all user information including name, email, password, role (parent, educator, manager), and account activation status.</w:t>
      </w:r>
    </w:p>
    <w:p w:rsidR="00000000" w:rsidDel="00000000" w:rsidP="00000000" w:rsidRDefault="00000000" w:rsidRPr="00000000" w14:paraId="0000002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Fields: id, name, email, password, role, activation_status, created_at.</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Table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Holds records for each child enrolled in the daycare and links each child to their parent (a user).</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Fields: id, parent_id (FK to users), name, date_of_birth, profile_photo_path.</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Registrations Table (or Attendance Table)</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Logs daily attendance or registration details for children, indicating if a child was present or absent on a specific day.</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Fields: id, child_id (FK to children), registration_date, status (present/absent).</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Table</w:t>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Stores scheduling information for classes, meetings, or other events in the daycare.</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Fields: id, title, start_date, end_date, description.</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Table</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Records billing and payment transactions made by users (e.g., for tuition or services).</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Fields: id, user_id (FK to users), amount, payment_date, payment_status.</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Event_Attendees Table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 junction table that creates a many-to-many relationship between users and events, indicating which users are attending which events.</w:t>
      </w:r>
    </w:p>
    <w:p w:rsidR="00000000" w:rsidDel="00000000" w:rsidP="00000000" w:rsidRDefault="00000000" w:rsidRPr="00000000" w14:paraId="0000003B">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Fields: event_id (FK to events), user_id (FK to users).</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These tables cover the core functionality for our Daycare Management System, from user management and child enrollment to attendance tracking, event scheduling, and payment processing.</w:t>
      </w:r>
      <w:r w:rsidDel="00000000" w:rsidR="00000000" w:rsidRPr="00000000">
        <w:rPr>
          <w:rtl w:val="0"/>
        </w:rPr>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346700"/>
            <wp:effectExtent b="12700" l="12700" r="12700" t="127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467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91013" cy="745976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91013" cy="74597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Mockups </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draws inspiration from the following leading daycare management system:</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C.P.E Concordia | C.P.E Concordia's Website</w:t>
        </w:r>
      </w:hyperlink>
      <w:r w:rsidDel="00000000" w:rsidR="00000000" w:rsidRPr="00000000">
        <w:rPr>
          <w:rtl w:val="0"/>
        </w:rPr>
      </w:r>
    </w:p>
    <w:p w:rsidR="00000000" w:rsidDel="00000000" w:rsidP="00000000" w:rsidRDefault="00000000" w:rsidRPr="00000000" w14:paraId="00000047">
      <w:pPr>
        <w:spacing w:after="240" w:before="240" w:lineRule="auto"/>
        <w:jc w:val="left"/>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https://www.laplace0-5.com/</w:t>
        </w:r>
      </w:hyperlink>
      <w:r w:rsidDel="00000000" w:rsidR="00000000" w:rsidRPr="00000000">
        <w:rPr>
          <w:rtl w:val="0"/>
        </w:rPr>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https://www.figma.com/design/kr1YUfgjxMoKBu2L0LEAo6/Flux---Figma-Build-Tutorial-(Starter)-(Community)?node-id=203-1992&amp;t=UMrbdzkCXn5DWUpP-1</w:t>
      </w:r>
    </w:p>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90988" cy="4244126"/>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90988" cy="424412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81363" cy="2106674"/>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81363" cy="21066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360850" cy="244071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60850" cy="24407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67063" cy="3116632"/>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67063" cy="311663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6543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For pictures, validate extension and size and also scale down a picture on upload, UUID for filenames . ext </w:t>
      </w:r>
    </w:p>
    <w:p w:rsidR="00000000" w:rsidDel="00000000" w:rsidP="00000000" w:rsidRDefault="00000000" w:rsidRPr="00000000" w14:paraId="00000051">
      <w:pPr>
        <w:spacing w:after="240" w:before="240" w:lineRule="auto"/>
        <w:jc w:val="center"/>
        <w:rPr>
          <w:rFonts w:ascii="Times New Roman" w:cs="Times New Roman" w:eastAsia="Times New Roman" w:hAnsi="Times New Roman"/>
          <w:b w:val="1"/>
          <w:color w:val="ff9900"/>
          <w:sz w:val="20"/>
          <w:szCs w:val="20"/>
        </w:rPr>
      </w:pPr>
      <w:r w:rsidDel="00000000" w:rsidR="00000000" w:rsidRPr="00000000">
        <w:rPr>
          <w:rFonts w:ascii="Times New Roman" w:cs="Times New Roman" w:eastAsia="Times New Roman" w:hAnsi="Times New Roman"/>
          <w:b w:val="1"/>
          <w:sz w:val="24"/>
          <w:szCs w:val="24"/>
          <w:rtl w:val="0"/>
        </w:rPr>
        <w:t xml:space="preserve">Admin Dashboard to manage clients and their appointments, view analytics</w:t>
      </w:r>
      <w:r w:rsidDel="00000000" w:rsidR="00000000" w:rsidRPr="00000000">
        <w:rPr>
          <w:rtl w:val="0"/>
        </w:rPr>
      </w:r>
    </w:p>
    <w:p w:rsidR="00000000" w:rsidDel="00000000" w:rsidP="00000000" w:rsidRDefault="00000000" w:rsidRPr="00000000" w14:paraId="0000005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56022" cy="3096871"/>
            <wp:effectExtent b="0" l="0" r="0" t="0"/>
            <wp:docPr id="5" name="image9.png"/>
            <a:graphic>
              <a:graphicData uri="http://schemas.openxmlformats.org/drawingml/2006/picture">
                <pic:pic>
                  <pic:nvPicPr>
                    <pic:cNvPr id="0" name="image9.png"/>
                    <pic:cNvPicPr preferRelativeResize="0"/>
                  </pic:nvPicPr>
                  <pic:blipFill>
                    <a:blip r:embed="rId15"/>
                    <a:srcRect b="0" l="0" r="0" t="8124"/>
                    <a:stretch>
                      <a:fillRect/>
                    </a:stretch>
                  </pic:blipFill>
                  <pic:spPr>
                    <a:xfrm>
                      <a:off x="0" y="0"/>
                      <a:ext cx="5656022" cy="309687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list of children registered  loaded via AJAX , pagination via AJAX/page no in url </w:t>
      </w:r>
    </w:p>
    <w:p w:rsidR="00000000" w:rsidDel="00000000" w:rsidP="00000000" w:rsidRDefault="00000000" w:rsidRPr="00000000" w14:paraId="0000005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14988" cy="2886075"/>
            <wp:effectExtent b="0" l="0" r="0" t="0"/>
            <wp:docPr id="9" name="image3.png"/>
            <a:graphic>
              <a:graphicData uri="http://schemas.openxmlformats.org/drawingml/2006/picture">
                <pic:pic>
                  <pic:nvPicPr>
                    <pic:cNvPr id="0" name="image3.png"/>
                    <pic:cNvPicPr preferRelativeResize="0"/>
                  </pic:nvPicPr>
                  <pic:blipFill>
                    <a:blip r:embed="rId16"/>
                    <a:srcRect b="0" l="0" r="2883" t="5391"/>
                    <a:stretch>
                      <a:fillRect/>
                    </a:stretch>
                  </pic:blipFill>
                  <pic:spPr>
                    <a:xfrm>
                      <a:off x="0" y="0"/>
                      <a:ext cx="561498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72150" cy="2161623"/>
            <wp:effectExtent b="0" l="0" r="0" t="0"/>
            <wp:docPr id="10" name="image1.png"/>
            <a:graphic>
              <a:graphicData uri="http://schemas.openxmlformats.org/drawingml/2006/picture">
                <pic:pic>
                  <pic:nvPicPr>
                    <pic:cNvPr id="0" name="image1.png"/>
                    <pic:cNvPicPr preferRelativeResize="0"/>
                  </pic:nvPicPr>
                  <pic:blipFill>
                    <a:blip r:embed="rId17"/>
                    <a:srcRect b="0" l="0" r="0" t="7370"/>
                    <a:stretch>
                      <a:fillRect/>
                    </a:stretch>
                  </pic:blipFill>
                  <pic:spPr>
                    <a:xfrm>
                      <a:off x="0" y="0"/>
                      <a:ext cx="5772150" cy="216162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Using Roles - for user management service - authorization to different functionalities</w:t>
        <w:br w:type="textWrapping"/>
        <w:t xml:space="preserve">Users (parents and educators) managed by Admin</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place0-5.com/" TargetMode="External"/><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hyperlink" Target="https://cpeconcordi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