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B4D" w:rsidRDefault="006A5B4D" w:rsidP="006A5B4D">
      <w:pPr>
        <w:pStyle w:val="Heading1"/>
        <w:spacing w:after="143"/>
        <w:ind w:left="333" w:right="1031"/>
      </w:pPr>
      <w:r>
        <w:t>Practical 07 Implementing coding practices in Python using</w:t>
      </w:r>
      <w:r>
        <w:rPr>
          <w:u w:val="none"/>
        </w:rPr>
        <w:t xml:space="preserve"> </w:t>
      </w:r>
      <w:r>
        <w:t>PEP8</w:t>
      </w:r>
      <w:r>
        <w:rPr>
          <w:u w:val="none"/>
        </w:rPr>
        <w:t xml:space="preserve">    </w:t>
      </w:r>
    </w:p>
    <w:p w:rsidR="006A5B4D" w:rsidRDefault="006A5B4D" w:rsidP="006A5B4D">
      <w:pPr>
        <w:spacing w:after="163" w:line="259" w:lineRule="auto"/>
        <w:ind w:left="353" w:firstLine="0"/>
      </w:pPr>
      <w:r>
        <w:rPr>
          <w:sz w:val="30"/>
        </w:rPr>
        <w:t xml:space="preserve"> </w:t>
      </w:r>
      <w:r>
        <w:t xml:space="preserve"> </w:t>
      </w:r>
    </w:p>
    <w:p w:rsidR="006A5B4D" w:rsidRDefault="006A5B4D" w:rsidP="006A5B4D">
      <w:pPr>
        <w:spacing w:after="101" w:line="259" w:lineRule="auto"/>
        <w:ind w:left="348"/>
      </w:pPr>
      <w:r>
        <w:rPr>
          <w:sz w:val="30"/>
        </w:rPr>
        <w:t xml:space="preserve">01.What is </w:t>
      </w:r>
      <w:proofErr w:type="gramStart"/>
      <w:r>
        <w:rPr>
          <w:sz w:val="30"/>
        </w:rPr>
        <w:t>Pep ?</w:t>
      </w:r>
      <w:proofErr w:type="gramEnd"/>
      <w:r>
        <w:rPr>
          <w:sz w:val="30"/>
        </w:rPr>
        <w:t xml:space="preserve">  </w:t>
      </w:r>
      <w:r>
        <w:t xml:space="preserve"> </w:t>
      </w:r>
    </w:p>
    <w:p w:rsidR="006A5B4D" w:rsidRDefault="006A5B4D" w:rsidP="006A5B4D">
      <w:pPr>
        <w:ind w:left="348" w:right="1286"/>
      </w:pPr>
      <w:r>
        <w:t xml:space="preserve">The PEP is an abbreviation form of Python Enterprise Proposal. Writing code with proper logic is a key factor of programming, but many other important factors can affect the code's quality. The developer's coding style makes the code much more reliable, and every developer should keep in mind that Python strictly follows the order and format of the string.  </w:t>
      </w:r>
    </w:p>
    <w:p w:rsidR="006A5B4D" w:rsidRDefault="006A5B4D" w:rsidP="006A5B4D">
      <w:pPr>
        <w:ind w:left="348" w:right="1286"/>
      </w:pPr>
      <w:r>
        <w:t xml:space="preserve"> Adapting a nice coding style makes the code more readable. The code becomes easy for the end-user   </w:t>
      </w:r>
    </w:p>
    <w:p w:rsidR="006A5B4D" w:rsidRDefault="006A5B4D" w:rsidP="006A5B4D">
      <w:pPr>
        <w:ind w:left="348" w:right="1286"/>
      </w:pPr>
      <w:r>
        <w:t xml:space="preserve">PEP 8 is a document that provides various guidelines to write the readable in Python. PEP 8 describes how the developer can write beautiful code. It was officially written in 2001 by Guido van Rossum, Barry Warsaw, and Nick Coghlan. The main aim of PEP is to enhance the readability and consistency of code.   </w:t>
      </w:r>
    </w:p>
    <w:p w:rsidR="006A5B4D" w:rsidRDefault="006A5B4D" w:rsidP="006A5B4D">
      <w:pPr>
        <w:spacing w:after="101" w:line="259" w:lineRule="auto"/>
        <w:ind w:left="348"/>
      </w:pPr>
      <w:r>
        <w:rPr>
          <w:sz w:val="30"/>
        </w:rPr>
        <w:t xml:space="preserve">02.Naming </w:t>
      </w:r>
      <w:proofErr w:type="gramStart"/>
      <w:r>
        <w:rPr>
          <w:sz w:val="30"/>
        </w:rPr>
        <w:t>Convention :</w:t>
      </w:r>
      <w:proofErr w:type="gramEnd"/>
      <w:r>
        <w:rPr>
          <w:sz w:val="30"/>
        </w:rPr>
        <w:t xml:space="preserve">-   </w:t>
      </w:r>
    </w:p>
    <w:p w:rsidR="006A5B4D" w:rsidRDefault="006A5B4D" w:rsidP="006A5B4D">
      <w:pPr>
        <w:ind w:left="348" w:right="1286"/>
      </w:pPr>
      <w:r>
        <w:t xml:space="preserve">When we write the code, we need to assign name to many things such as variables, functions, classes, packages, and a lot more things. Selecting a proper name will save time and energy. When we look back to the file after sometime, we can easily recall what a certain variable, function, or class represents. Developers should avoid choosing inappropriate names.   </w:t>
      </w:r>
    </w:p>
    <w:p w:rsidR="006A5B4D" w:rsidRDefault="006A5B4D" w:rsidP="006A5B4D">
      <w:pPr>
        <w:ind w:left="348" w:right="1286"/>
      </w:pPr>
      <w:r>
        <w:t xml:space="preserve">The naming convention in Python is slightly messy, but there are certain conventions that we can follow easily. Let's see the following naming convention   </w:t>
      </w:r>
    </w:p>
    <w:p w:rsidR="006A5B4D" w:rsidRDefault="006A5B4D" w:rsidP="006A5B4D">
      <w:pPr>
        <w:ind w:left="348" w:right="1286"/>
      </w:pPr>
      <w:r>
        <w:t xml:space="preserve">Single lowercase letter   </w:t>
      </w:r>
    </w:p>
    <w:p w:rsidR="006A5B4D" w:rsidRDefault="006A5B4D" w:rsidP="006A5B4D">
      <w:pPr>
        <w:ind w:left="348" w:right="1286"/>
      </w:pPr>
      <w:r>
        <w:t xml:space="preserve">1. a = 10   </w:t>
      </w:r>
    </w:p>
    <w:p w:rsidR="006A5B4D" w:rsidRDefault="006A5B4D" w:rsidP="006A5B4D">
      <w:pPr>
        <w:ind w:left="348" w:right="1286"/>
      </w:pPr>
      <w:r>
        <w:t xml:space="preserve">Single </w:t>
      </w:r>
      <w:proofErr w:type="gramStart"/>
      <w:r>
        <w:t>upper case</w:t>
      </w:r>
      <w:proofErr w:type="gramEnd"/>
      <w:r>
        <w:t xml:space="preserve"> letter   </w:t>
      </w:r>
    </w:p>
    <w:p w:rsidR="006A5B4D" w:rsidRDefault="006A5B4D" w:rsidP="006A5B4D">
      <w:pPr>
        <w:spacing w:after="0" w:line="393" w:lineRule="auto"/>
        <w:ind w:left="348" w:right="7140"/>
      </w:pPr>
      <w:r>
        <w:t xml:space="preserve">1. A = 10   </w:t>
      </w:r>
      <w:proofErr w:type="gramStart"/>
      <w:r>
        <w:t>Lowercase  1</w:t>
      </w:r>
      <w:proofErr w:type="gramEnd"/>
      <w:r>
        <w:t xml:space="preserve">. </w:t>
      </w:r>
    </w:p>
    <w:p w:rsidR="006A5B4D" w:rsidRDefault="006A5B4D" w:rsidP="006A5B4D">
      <w:pPr>
        <w:ind w:left="348" w:right="1286"/>
      </w:pPr>
      <w:r>
        <w:t xml:space="preserve">var = 10  </w:t>
      </w:r>
    </w:p>
    <w:p w:rsidR="006A5B4D" w:rsidRDefault="006A5B4D" w:rsidP="006A5B4D">
      <w:pPr>
        <w:ind w:left="348" w:right="1286"/>
      </w:pPr>
      <w:r>
        <w:t xml:space="preserve"> </w:t>
      </w:r>
      <w:proofErr w:type="spellStart"/>
      <w:r>
        <w:t>Lower_case_with_underscores</w:t>
      </w:r>
      <w:proofErr w:type="spellEnd"/>
      <w:r>
        <w:t xml:space="preserve">   </w:t>
      </w:r>
    </w:p>
    <w:p w:rsidR="006A5B4D" w:rsidRDefault="006A5B4D" w:rsidP="006A5B4D">
      <w:pPr>
        <w:ind w:left="348" w:right="1286"/>
      </w:pPr>
      <w:r>
        <w:lastRenderedPageBreak/>
        <w:t xml:space="preserve">1. </w:t>
      </w:r>
      <w:proofErr w:type="spellStart"/>
      <w:r>
        <w:t>number_of_apple</w:t>
      </w:r>
      <w:proofErr w:type="spellEnd"/>
      <w:r>
        <w:t xml:space="preserve"> = 5    </w:t>
      </w:r>
    </w:p>
    <w:p w:rsidR="006A5B4D" w:rsidRDefault="006A5B4D" w:rsidP="006A5B4D">
      <w:pPr>
        <w:ind w:right="1286"/>
      </w:pPr>
      <w:r>
        <w:t xml:space="preserve">UPPERCASE   </w:t>
      </w:r>
    </w:p>
    <w:p w:rsidR="006A5B4D" w:rsidRDefault="006A5B4D" w:rsidP="006A5B4D">
      <w:pPr>
        <w:ind w:left="348" w:right="1286"/>
      </w:pPr>
      <w:r>
        <w:t xml:space="preserve">1. VAR = 6   </w:t>
      </w:r>
    </w:p>
    <w:p w:rsidR="006A5B4D" w:rsidRDefault="006A5B4D" w:rsidP="006A5B4D">
      <w:pPr>
        <w:ind w:left="348" w:right="1286"/>
      </w:pPr>
      <w:r>
        <w:t xml:space="preserve">UPPER_CASE_WITH_UNDERSCORES   </w:t>
      </w:r>
    </w:p>
    <w:p w:rsidR="006A5B4D" w:rsidRDefault="006A5B4D" w:rsidP="006A5B4D">
      <w:pPr>
        <w:spacing w:after="2" w:line="389" w:lineRule="auto"/>
        <w:ind w:left="348" w:right="4829"/>
      </w:pPr>
      <w:r>
        <w:t>1. NUM_OF_CARS =</w:t>
      </w:r>
      <w:proofErr w:type="gramStart"/>
      <w:r>
        <w:t xml:space="preserve">20  </w:t>
      </w:r>
      <w:proofErr w:type="spellStart"/>
      <w:r>
        <w:t>CapitalizedWords</w:t>
      </w:r>
      <w:proofErr w:type="spellEnd"/>
      <w:proofErr w:type="gramEnd"/>
      <w:r>
        <w:t xml:space="preserve"> (or CamelCase)   </w:t>
      </w:r>
    </w:p>
    <w:p w:rsidR="006A5B4D" w:rsidRDefault="006A5B4D" w:rsidP="006A5B4D">
      <w:pPr>
        <w:ind w:left="348" w:right="1286"/>
      </w:pPr>
      <w:r>
        <w:t xml:space="preserve">1. </w:t>
      </w:r>
      <w:proofErr w:type="spellStart"/>
      <w:r>
        <w:t>Number_Of_Books</w:t>
      </w:r>
      <w:proofErr w:type="spellEnd"/>
      <w:r>
        <w:t xml:space="preserve"> = 100.   </w:t>
      </w:r>
    </w:p>
    <w:p w:rsidR="006A5B4D" w:rsidRDefault="006A5B4D" w:rsidP="006A5B4D">
      <w:pPr>
        <w:spacing w:after="165" w:line="259" w:lineRule="auto"/>
        <w:ind w:left="353" w:firstLine="0"/>
      </w:pPr>
      <w:r>
        <w:t xml:space="preserve">  </w:t>
      </w:r>
    </w:p>
    <w:p w:rsidR="006A5B4D" w:rsidRDefault="006A5B4D" w:rsidP="006A5B4D">
      <w:pPr>
        <w:numPr>
          <w:ilvl w:val="0"/>
          <w:numId w:val="1"/>
        </w:numPr>
        <w:spacing w:after="0"/>
        <w:ind w:right="643" w:hanging="451"/>
      </w:pPr>
      <w:r>
        <w:t xml:space="preserve">Name Style:  </w:t>
      </w:r>
    </w:p>
    <w:tbl>
      <w:tblPr>
        <w:tblStyle w:val="TableGrid"/>
        <w:tblW w:w="8138" w:type="dxa"/>
        <w:tblInd w:w="362" w:type="dxa"/>
        <w:tblCellMar>
          <w:top w:w="71" w:type="dxa"/>
          <w:left w:w="101" w:type="dxa"/>
          <w:bottom w:w="0" w:type="dxa"/>
          <w:right w:w="38" w:type="dxa"/>
        </w:tblCellMar>
        <w:tblLook w:val="04A0" w:firstRow="1" w:lastRow="0" w:firstColumn="1" w:lastColumn="0" w:noHBand="0" w:noVBand="1"/>
      </w:tblPr>
      <w:tblGrid>
        <w:gridCol w:w="1525"/>
        <w:gridCol w:w="3464"/>
        <w:gridCol w:w="3149"/>
      </w:tblGrid>
      <w:tr w:rsidR="006A5B4D" w:rsidTr="00F81073">
        <w:trPr>
          <w:trHeight w:val="396"/>
        </w:trPr>
        <w:tc>
          <w:tcPr>
            <w:tcW w:w="1524" w:type="dxa"/>
            <w:tcBorders>
              <w:top w:val="single" w:sz="2"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rPr>
                <w:u w:val="single" w:color="000000"/>
              </w:rPr>
              <w:t>TYPE</w:t>
            </w:r>
            <w:r>
              <w:t xml:space="preserve">  </w:t>
            </w:r>
          </w:p>
        </w:tc>
        <w:tc>
          <w:tcPr>
            <w:tcW w:w="3464" w:type="dxa"/>
            <w:tcBorders>
              <w:top w:val="single" w:sz="2" w:space="0" w:color="000000"/>
              <w:left w:val="single" w:sz="2" w:space="0" w:color="000000"/>
              <w:bottom w:val="single" w:sz="4" w:space="0" w:color="000000"/>
              <w:right w:val="single" w:sz="4" w:space="0" w:color="000000"/>
            </w:tcBorders>
          </w:tcPr>
          <w:p w:rsidR="006A5B4D" w:rsidRDefault="006A5B4D" w:rsidP="00F81073">
            <w:pPr>
              <w:spacing w:after="0" w:line="259" w:lineRule="auto"/>
              <w:ind w:left="1" w:firstLine="0"/>
            </w:pPr>
            <w:r>
              <w:rPr>
                <w:u w:val="single" w:color="000000"/>
              </w:rPr>
              <w:t>NAMING CONVENTION</w:t>
            </w:r>
            <w:r>
              <w:t xml:space="preserve">  </w:t>
            </w:r>
          </w:p>
        </w:tc>
        <w:tc>
          <w:tcPr>
            <w:tcW w:w="3149" w:type="dxa"/>
            <w:tcBorders>
              <w:top w:val="single" w:sz="2"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rPr>
                <w:u w:val="single" w:color="000000"/>
              </w:rPr>
              <w:t>EXAMPLES</w:t>
            </w:r>
            <w:r>
              <w:t xml:space="preserve">  </w:t>
            </w:r>
          </w:p>
        </w:tc>
      </w:tr>
      <w:tr w:rsidR="006A5B4D" w:rsidTr="00F81073">
        <w:trPr>
          <w:trHeight w:val="1363"/>
        </w:trPr>
        <w:tc>
          <w:tcPr>
            <w:tcW w:w="1524"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Function  </w:t>
            </w:r>
          </w:p>
        </w:tc>
        <w:tc>
          <w:tcPr>
            <w:tcW w:w="3464" w:type="dxa"/>
            <w:tcBorders>
              <w:top w:val="single" w:sz="4" w:space="0" w:color="000000"/>
              <w:left w:val="single" w:sz="2" w:space="0" w:color="000000"/>
              <w:bottom w:val="single" w:sz="4" w:space="0" w:color="000000"/>
              <w:right w:val="single" w:sz="4" w:space="0" w:color="000000"/>
            </w:tcBorders>
          </w:tcPr>
          <w:p w:rsidR="006A5B4D" w:rsidRDefault="006A5B4D" w:rsidP="00F81073">
            <w:pPr>
              <w:spacing w:after="0" w:line="259" w:lineRule="auto"/>
              <w:ind w:left="1" w:firstLine="0"/>
            </w:pPr>
            <w:r>
              <w:t xml:space="preserve">We should use the lowercase words by the </w:t>
            </w:r>
            <w:proofErr w:type="spellStart"/>
            <w:proofErr w:type="gramStart"/>
            <w:r>
              <w:t>underscore.words</w:t>
            </w:r>
            <w:proofErr w:type="spellEnd"/>
            <w:proofErr w:type="gramEnd"/>
            <w:r>
              <w:t xml:space="preserve"> or separates  </w:t>
            </w:r>
          </w:p>
        </w:tc>
        <w:tc>
          <w:tcPr>
            <w:tcW w:w="3149"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proofErr w:type="spellStart"/>
            <w:proofErr w:type="gramStart"/>
            <w:r>
              <w:t>Myfunction,my</w:t>
            </w:r>
            <w:proofErr w:type="gramEnd"/>
            <w:r>
              <w:t>_function</w:t>
            </w:r>
            <w:proofErr w:type="spellEnd"/>
            <w:r>
              <w:t xml:space="preserve">  </w:t>
            </w:r>
          </w:p>
        </w:tc>
      </w:tr>
      <w:tr w:rsidR="006A5B4D" w:rsidTr="00F81073">
        <w:trPr>
          <w:trHeight w:val="1361"/>
        </w:trPr>
        <w:tc>
          <w:tcPr>
            <w:tcW w:w="1524" w:type="dxa"/>
            <w:tcBorders>
              <w:top w:val="single" w:sz="4" w:space="0" w:color="000000"/>
              <w:left w:val="single" w:sz="4" w:space="0" w:color="000000"/>
              <w:bottom w:val="single" w:sz="2" w:space="0" w:color="000000"/>
              <w:right w:val="single" w:sz="2" w:space="0" w:color="000000"/>
            </w:tcBorders>
          </w:tcPr>
          <w:p w:rsidR="006A5B4D" w:rsidRDefault="006A5B4D" w:rsidP="00F81073">
            <w:pPr>
              <w:spacing w:after="0" w:line="259" w:lineRule="auto"/>
              <w:ind w:left="0" w:firstLine="0"/>
            </w:pPr>
            <w:r>
              <w:t xml:space="preserve">Variable  </w:t>
            </w:r>
          </w:p>
        </w:tc>
        <w:tc>
          <w:tcPr>
            <w:tcW w:w="3464" w:type="dxa"/>
            <w:tcBorders>
              <w:top w:val="single" w:sz="4" w:space="0" w:color="000000"/>
              <w:left w:val="single" w:sz="2" w:space="0" w:color="000000"/>
              <w:bottom w:val="single" w:sz="2" w:space="0" w:color="000000"/>
              <w:right w:val="single" w:sz="4" w:space="0" w:color="000000"/>
            </w:tcBorders>
          </w:tcPr>
          <w:p w:rsidR="006A5B4D" w:rsidRDefault="006A5B4D" w:rsidP="00F81073">
            <w:pPr>
              <w:spacing w:after="0" w:line="259" w:lineRule="auto"/>
              <w:ind w:left="1" w:firstLine="0"/>
            </w:pPr>
            <w:r>
              <w:t xml:space="preserve">We should use a lowercase letter, words, or separate words to enhance the readability  </w:t>
            </w:r>
          </w:p>
        </w:tc>
        <w:tc>
          <w:tcPr>
            <w:tcW w:w="3149" w:type="dxa"/>
            <w:tcBorders>
              <w:top w:val="single" w:sz="4" w:space="0" w:color="000000"/>
              <w:left w:val="single" w:sz="4" w:space="0" w:color="000000"/>
              <w:bottom w:val="single" w:sz="2" w:space="0" w:color="000000"/>
              <w:right w:val="single" w:sz="2" w:space="0" w:color="000000"/>
            </w:tcBorders>
          </w:tcPr>
          <w:p w:rsidR="006A5B4D" w:rsidRDefault="006A5B4D" w:rsidP="00F81073">
            <w:pPr>
              <w:spacing w:after="0" w:line="259" w:lineRule="auto"/>
              <w:ind w:left="0" w:firstLine="0"/>
            </w:pPr>
            <w:proofErr w:type="spellStart"/>
            <w:proofErr w:type="gramStart"/>
            <w:r>
              <w:t>a,var</w:t>
            </w:r>
            <w:proofErr w:type="gramEnd"/>
            <w:r>
              <w:t>,variable_name</w:t>
            </w:r>
            <w:proofErr w:type="spellEnd"/>
            <w:r>
              <w:t xml:space="preserve">  </w:t>
            </w:r>
          </w:p>
        </w:tc>
      </w:tr>
      <w:tr w:rsidR="006A5B4D" w:rsidTr="00F81073">
        <w:trPr>
          <w:trHeight w:val="1361"/>
        </w:trPr>
        <w:tc>
          <w:tcPr>
            <w:tcW w:w="1524" w:type="dxa"/>
            <w:tcBorders>
              <w:top w:val="single" w:sz="2"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Class  </w:t>
            </w:r>
          </w:p>
        </w:tc>
        <w:tc>
          <w:tcPr>
            <w:tcW w:w="3464" w:type="dxa"/>
            <w:tcBorders>
              <w:top w:val="single" w:sz="2" w:space="0" w:color="000000"/>
              <w:left w:val="single" w:sz="2" w:space="0" w:color="000000"/>
              <w:bottom w:val="single" w:sz="4" w:space="0" w:color="000000"/>
              <w:right w:val="single" w:sz="4" w:space="0" w:color="000000"/>
            </w:tcBorders>
          </w:tcPr>
          <w:p w:rsidR="006A5B4D" w:rsidRDefault="006A5B4D" w:rsidP="00F81073">
            <w:pPr>
              <w:spacing w:after="0" w:line="259" w:lineRule="auto"/>
              <w:ind w:left="1" w:firstLine="0"/>
            </w:pPr>
            <w:r>
              <w:t xml:space="preserve">The first letter of class name should be capitalized; use camel case. Do not separate words with the underscore.  </w:t>
            </w:r>
          </w:p>
        </w:tc>
        <w:tc>
          <w:tcPr>
            <w:tcW w:w="3149" w:type="dxa"/>
            <w:tcBorders>
              <w:top w:val="single" w:sz="2"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proofErr w:type="spellStart"/>
            <w:proofErr w:type="gramStart"/>
            <w:r>
              <w:t>MyClass,Form</w:t>
            </w:r>
            <w:proofErr w:type="spellEnd"/>
            <w:proofErr w:type="gramEnd"/>
            <w:r>
              <w:t xml:space="preserve">, Model  </w:t>
            </w:r>
          </w:p>
        </w:tc>
      </w:tr>
      <w:tr w:rsidR="006A5B4D" w:rsidTr="00F81073">
        <w:trPr>
          <w:trHeight w:val="1040"/>
        </w:trPr>
        <w:tc>
          <w:tcPr>
            <w:tcW w:w="1524"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Method  </w:t>
            </w:r>
          </w:p>
        </w:tc>
        <w:tc>
          <w:tcPr>
            <w:tcW w:w="3464" w:type="dxa"/>
            <w:tcBorders>
              <w:top w:val="single" w:sz="4" w:space="0" w:color="000000"/>
              <w:left w:val="single" w:sz="2" w:space="0" w:color="000000"/>
              <w:bottom w:val="single" w:sz="4" w:space="0" w:color="000000"/>
              <w:right w:val="single" w:sz="4" w:space="0" w:color="000000"/>
            </w:tcBorders>
          </w:tcPr>
          <w:p w:rsidR="006A5B4D" w:rsidRDefault="006A5B4D" w:rsidP="00F81073">
            <w:pPr>
              <w:spacing w:after="0" w:line="259" w:lineRule="auto"/>
              <w:ind w:left="1" w:firstLine="0"/>
            </w:pPr>
            <w:r>
              <w:t xml:space="preserve">We should use a lowercase letter, words, or separate words to enhance readability.  </w:t>
            </w:r>
          </w:p>
        </w:tc>
        <w:tc>
          <w:tcPr>
            <w:tcW w:w="3149"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Class method, method  </w:t>
            </w:r>
          </w:p>
        </w:tc>
      </w:tr>
      <w:tr w:rsidR="006A5B4D" w:rsidTr="00F81073">
        <w:trPr>
          <w:trHeight w:val="1363"/>
        </w:trPr>
        <w:tc>
          <w:tcPr>
            <w:tcW w:w="1524"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Constant  </w:t>
            </w:r>
          </w:p>
        </w:tc>
        <w:tc>
          <w:tcPr>
            <w:tcW w:w="3464" w:type="dxa"/>
            <w:tcBorders>
              <w:top w:val="single" w:sz="4" w:space="0" w:color="000000"/>
              <w:left w:val="single" w:sz="2" w:space="0" w:color="000000"/>
              <w:bottom w:val="single" w:sz="4" w:space="0" w:color="000000"/>
              <w:right w:val="single" w:sz="4" w:space="0" w:color="000000"/>
            </w:tcBorders>
          </w:tcPr>
          <w:p w:rsidR="006A5B4D" w:rsidRDefault="006A5B4D" w:rsidP="00F81073">
            <w:pPr>
              <w:spacing w:after="0" w:line="259" w:lineRule="auto"/>
              <w:ind w:left="1" w:firstLine="0"/>
            </w:pPr>
            <w:r>
              <w:t xml:space="preserve">We should use a </w:t>
            </w:r>
            <w:proofErr w:type="spellStart"/>
            <w:proofErr w:type="gramStart"/>
            <w:r>
              <w:t>short,uppercase</w:t>
            </w:r>
            <w:proofErr w:type="spellEnd"/>
            <w:proofErr w:type="gramEnd"/>
            <w:r>
              <w:t xml:space="preserve"> letter, words, or separate words to enhance the readability.  </w:t>
            </w:r>
          </w:p>
        </w:tc>
        <w:tc>
          <w:tcPr>
            <w:tcW w:w="3149"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MYCONSTANT, </w:t>
            </w:r>
          </w:p>
          <w:p w:rsidR="006A5B4D" w:rsidRDefault="006A5B4D" w:rsidP="00F81073">
            <w:pPr>
              <w:spacing w:after="0" w:line="259" w:lineRule="auto"/>
              <w:ind w:left="0" w:firstLine="0"/>
            </w:pPr>
            <w:r>
              <w:t xml:space="preserve">CONSTANT, MY </w:t>
            </w:r>
          </w:p>
          <w:p w:rsidR="006A5B4D" w:rsidRDefault="006A5B4D" w:rsidP="00F81073">
            <w:pPr>
              <w:spacing w:after="0" w:line="259" w:lineRule="auto"/>
              <w:ind w:left="0" w:firstLine="0"/>
            </w:pPr>
            <w:r>
              <w:t xml:space="preserve">CONSTANT  </w:t>
            </w:r>
          </w:p>
        </w:tc>
      </w:tr>
      <w:tr w:rsidR="006A5B4D" w:rsidTr="00F81073">
        <w:trPr>
          <w:trHeight w:val="1361"/>
        </w:trPr>
        <w:tc>
          <w:tcPr>
            <w:tcW w:w="1524"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Module  </w:t>
            </w:r>
          </w:p>
        </w:tc>
        <w:tc>
          <w:tcPr>
            <w:tcW w:w="3464" w:type="dxa"/>
            <w:tcBorders>
              <w:top w:val="single" w:sz="4" w:space="0" w:color="000000"/>
              <w:left w:val="single" w:sz="2" w:space="0" w:color="000000"/>
              <w:bottom w:val="single" w:sz="4" w:space="0" w:color="000000"/>
              <w:right w:val="single" w:sz="4" w:space="0" w:color="000000"/>
            </w:tcBorders>
          </w:tcPr>
          <w:p w:rsidR="006A5B4D" w:rsidRDefault="006A5B4D" w:rsidP="00F81073">
            <w:pPr>
              <w:spacing w:after="0" w:line="259" w:lineRule="auto"/>
              <w:ind w:left="1" w:firstLine="0"/>
            </w:pPr>
            <w:r>
              <w:t xml:space="preserve">We should use a lowercase letter, words, or separate words to enhance the readability.  </w:t>
            </w:r>
          </w:p>
        </w:tc>
        <w:tc>
          <w:tcPr>
            <w:tcW w:w="3149"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Module_name.py, module.py  </w:t>
            </w:r>
          </w:p>
        </w:tc>
      </w:tr>
      <w:tr w:rsidR="006A5B4D" w:rsidTr="00F81073">
        <w:trPr>
          <w:trHeight w:val="2007"/>
        </w:trPr>
        <w:tc>
          <w:tcPr>
            <w:tcW w:w="1524"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lastRenderedPageBreak/>
              <w:t xml:space="preserve">Package  </w:t>
            </w:r>
          </w:p>
        </w:tc>
        <w:tc>
          <w:tcPr>
            <w:tcW w:w="3464" w:type="dxa"/>
            <w:tcBorders>
              <w:top w:val="single" w:sz="4" w:space="0" w:color="000000"/>
              <w:left w:val="single" w:sz="2" w:space="0" w:color="000000"/>
              <w:bottom w:val="single" w:sz="4" w:space="0" w:color="000000"/>
              <w:right w:val="single" w:sz="4" w:space="0" w:color="000000"/>
            </w:tcBorders>
          </w:tcPr>
          <w:p w:rsidR="006A5B4D" w:rsidRDefault="006A5B4D" w:rsidP="00F81073">
            <w:pPr>
              <w:spacing w:after="0" w:line="259" w:lineRule="auto"/>
              <w:ind w:left="1" w:firstLine="0"/>
            </w:pPr>
            <w:r>
              <w:t xml:space="preserve">We should use a lowercase letter, words, or separate words to enhance the readability. Do not </w:t>
            </w:r>
            <w:proofErr w:type="spellStart"/>
            <w:r>
              <w:t>separatewords</w:t>
            </w:r>
            <w:proofErr w:type="spellEnd"/>
            <w:r>
              <w:t xml:space="preserve"> with the underscore  </w:t>
            </w:r>
          </w:p>
        </w:tc>
        <w:tc>
          <w:tcPr>
            <w:tcW w:w="3149" w:type="dxa"/>
            <w:tcBorders>
              <w:top w:val="single" w:sz="4" w:space="0" w:color="000000"/>
              <w:left w:val="single" w:sz="4" w:space="0" w:color="000000"/>
              <w:bottom w:val="single" w:sz="4" w:space="0" w:color="000000"/>
              <w:right w:val="single" w:sz="2" w:space="0" w:color="000000"/>
            </w:tcBorders>
          </w:tcPr>
          <w:p w:rsidR="006A5B4D" w:rsidRDefault="006A5B4D" w:rsidP="00F81073">
            <w:pPr>
              <w:spacing w:after="0" w:line="259" w:lineRule="auto"/>
              <w:ind w:left="0" w:firstLine="0"/>
            </w:pPr>
            <w:r>
              <w:t xml:space="preserve">package, </w:t>
            </w:r>
            <w:proofErr w:type="spellStart"/>
            <w:r>
              <w:t>mypackage</w:t>
            </w:r>
            <w:proofErr w:type="spellEnd"/>
            <w:r>
              <w:t xml:space="preserve">,  </w:t>
            </w:r>
          </w:p>
        </w:tc>
      </w:tr>
    </w:tbl>
    <w:p w:rsidR="006A5B4D" w:rsidRDefault="006A5B4D" w:rsidP="006A5B4D">
      <w:pPr>
        <w:spacing w:after="165" w:line="259" w:lineRule="auto"/>
        <w:ind w:left="353" w:firstLine="0"/>
      </w:pPr>
      <w:r>
        <w:t xml:space="preserve">  </w:t>
      </w:r>
    </w:p>
    <w:p w:rsidR="006A5B4D" w:rsidRDefault="006A5B4D" w:rsidP="006A5B4D">
      <w:pPr>
        <w:spacing w:after="237" w:line="259" w:lineRule="auto"/>
        <w:ind w:left="353" w:firstLine="0"/>
      </w:pPr>
      <w:r>
        <w:t xml:space="preserve">  </w:t>
      </w:r>
    </w:p>
    <w:p w:rsidR="006A5B4D" w:rsidRDefault="006A5B4D" w:rsidP="006A5B4D">
      <w:pPr>
        <w:numPr>
          <w:ilvl w:val="0"/>
          <w:numId w:val="1"/>
        </w:numPr>
        <w:spacing w:after="101" w:line="259" w:lineRule="auto"/>
        <w:ind w:right="643" w:hanging="451"/>
      </w:pPr>
      <w:r>
        <w:rPr>
          <w:sz w:val="30"/>
        </w:rPr>
        <w:t xml:space="preserve">Code </w:t>
      </w:r>
      <w:proofErr w:type="gramStart"/>
      <w:r>
        <w:rPr>
          <w:sz w:val="30"/>
        </w:rPr>
        <w:t>Layout:-</w:t>
      </w:r>
      <w:proofErr w:type="gramEnd"/>
      <w:r>
        <w:rPr>
          <w:sz w:val="30"/>
        </w:rPr>
        <w:t xml:space="preserve">  </w:t>
      </w:r>
    </w:p>
    <w:p w:rsidR="006A5B4D" w:rsidRDefault="006A5B4D" w:rsidP="006A5B4D">
      <w:pPr>
        <w:ind w:left="348" w:right="1286"/>
      </w:pPr>
      <w:r>
        <w:rPr>
          <w:sz w:val="21"/>
        </w:rPr>
        <w:t xml:space="preserve"> </w:t>
      </w:r>
      <w:r>
        <w:t xml:space="preserve">Indentation: Unlike other programming languages, the indentation is used to define the code block in Python. The indentations are the important part of the Python programming language and it determines the level of lines of code. Generally, we use the 4 space for indentation. Let's understand the following example.  x = </w:t>
      </w:r>
      <w:proofErr w:type="gramStart"/>
      <w:r>
        <w:t>5  if</w:t>
      </w:r>
      <w:proofErr w:type="gramEnd"/>
      <w:r>
        <w:t xml:space="preserve"> x == 5:   </w:t>
      </w:r>
    </w:p>
    <w:p w:rsidR="006A5B4D" w:rsidRDefault="006A5B4D" w:rsidP="006A5B4D">
      <w:pPr>
        <w:ind w:left="348" w:right="1286"/>
      </w:pPr>
      <w:proofErr w:type="gramStart"/>
      <w:r>
        <w:t>print(</w:t>
      </w:r>
      <w:proofErr w:type="gramEnd"/>
      <w:r>
        <w:t xml:space="preserve">'x is larger than 5')   </w:t>
      </w:r>
    </w:p>
    <w:p w:rsidR="006A5B4D" w:rsidRDefault="006A5B4D" w:rsidP="006A5B4D">
      <w:pPr>
        <w:ind w:left="348" w:right="1286"/>
      </w:pPr>
      <w:r>
        <w:t xml:space="preserve">In the above example, the indented print statement will get executed if the condition of if statement is true. This indentation defines the code block and tells us what statements execute when a function is called or condition trigger. Indentation following Line break It is essential to use indentation when using line continuations to keep the line to fewer than 79 characters. It provides the flexibility to determining between two lines of code and a single line of code that extends two lines.   </w:t>
      </w:r>
    </w:p>
    <w:p w:rsidR="006A5B4D" w:rsidRDefault="006A5B4D" w:rsidP="006A5B4D">
      <w:pPr>
        <w:ind w:left="348" w:right="1286"/>
      </w:pPr>
      <w:r>
        <w:t xml:space="preserve">For </w:t>
      </w:r>
      <w:proofErr w:type="spellStart"/>
      <w:r>
        <w:t>eg.</w:t>
      </w:r>
      <w:proofErr w:type="spellEnd"/>
      <w:r>
        <w:t xml:space="preserve">   </w:t>
      </w:r>
    </w:p>
    <w:p w:rsidR="006A5B4D" w:rsidRDefault="006A5B4D" w:rsidP="006A5B4D">
      <w:pPr>
        <w:ind w:left="348" w:right="1286"/>
      </w:pPr>
      <w:r>
        <w:t xml:space="preserve"># first line doesn't </w:t>
      </w:r>
      <w:proofErr w:type="gramStart"/>
      <w:r>
        <w:t>has</w:t>
      </w:r>
      <w:proofErr w:type="gramEnd"/>
      <w:r>
        <w:t xml:space="preserve"> any argument   </w:t>
      </w:r>
    </w:p>
    <w:p w:rsidR="006A5B4D" w:rsidRDefault="006A5B4D" w:rsidP="006A5B4D">
      <w:pPr>
        <w:spacing w:after="152"/>
        <w:ind w:left="348" w:right="1300"/>
        <w:jc w:val="both"/>
      </w:pPr>
      <w:r>
        <w:t xml:space="preserve"># We add 4 spaces from the second line to discriminate arguments from the rest. def </w:t>
      </w:r>
      <w:proofErr w:type="spellStart"/>
      <w:r>
        <w:t>function_</w:t>
      </w:r>
      <w:proofErr w:type="gramStart"/>
      <w:r>
        <w:t>name</w:t>
      </w:r>
      <w:proofErr w:type="spellEnd"/>
      <w:r>
        <w:t xml:space="preserve">( </w:t>
      </w:r>
      <w:proofErr w:type="spellStart"/>
      <w:r>
        <w:t>argument</w:t>
      </w:r>
      <w:proofErr w:type="gramEnd"/>
      <w:r>
        <w:t>_one</w:t>
      </w:r>
      <w:proofErr w:type="spellEnd"/>
      <w:r>
        <w:t xml:space="preserve">, </w:t>
      </w:r>
      <w:proofErr w:type="spellStart"/>
      <w:r>
        <w:t>argument_two</w:t>
      </w:r>
      <w:proofErr w:type="spellEnd"/>
      <w:r>
        <w:t xml:space="preserve">, </w:t>
      </w:r>
      <w:proofErr w:type="spellStart"/>
      <w:r>
        <w:t>argument_three</w:t>
      </w:r>
      <w:proofErr w:type="spellEnd"/>
      <w:r>
        <w:t xml:space="preserve">, </w:t>
      </w:r>
      <w:proofErr w:type="spellStart"/>
      <w:r>
        <w:t>argument_four</w:t>
      </w:r>
      <w:proofErr w:type="spellEnd"/>
      <w:r>
        <w:t>): print(</w:t>
      </w:r>
      <w:proofErr w:type="spellStart"/>
      <w:r>
        <w:t>argument_two</w:t>
      </w:r>
      <w:proofErr w:type="spellEnd"/>
      <w:r>
        <w:t xml:space="preserve">)   </w:t>
      </w:r>
    </w:p>
    <w:p w:rsidR="006A5B4D" w:rsidRDefault="006A5B4D" w:rsidP="006A5B4D">
      <w:pPr>
        <w:ind w:left="348" w:right="1286"/>
      </w:pPr>
      <w:r>
        <w:t xml:space="preserve"># 4 space indentation to add a level. foo = </w:t>
      </w:r>
      <w:proofErr w:type="spellStart"/>
      <w:r>
        <w:t>long_function_</w:t>
      </w:r>
      <w:proofErr w:type="gramStart"/>
      <w:r>
        <w:t>name</w:t>
      </w:r>
      <w:proofErr w:type="spellEnd"/>
      <w:r>
        <w:t xml:space="preserve">( </w:t>
      </w:r>
      <w:proofErr w:type="spellStart"/>
      <w:r>
        <w:t>var</w:t>
      </w:r>
      <w:proofErr w:type="gramEnd"/>
      <w:r>
        <w:t>_one</w:t>
      </w:r>
      <w:proofErr w:type="spellEnd"/>
      <w:r>
        <w:t xml:space="preserve">, </w:t>
      </w:r>
      <w:proofErr w:type="spellStart"/>
      <w:r>
        <w:t>var_two</w:t>
      </w:r>
      <w:proofErr w:type="spellEnd"/>
      <w:r>
        <w:t xml:space="preserve">, </w:t>
      </w:r>
      <w:proofErr w:type="spellStart"/>
      <w:r>
        <w:t>var_three</w:t>
      </w:r>
      <w:proofErr w:type="spellEnd"/>
      <w:r>
        <w:t xml:space="preserve">, </w:t>
      </w:r>
      <w:proofErr w:type="spellStart"/>
      <w:r>
        <w:t>var_four</w:t>
      </w:r>
      <w:proofErr w:type="spellEnd"/>
      <w:r>
        <w:t xml:space="preserve">)   </w:t>
      </w:r>
    </w:p>
    <w:p w:rsidR="006A5B4D" w:rsidRDefault="006A5B4D" w:rsidP="006A5B4D">
      <w:pPr>
        <w:ind w:left="348" w:right="1286"/>
      </w:pPr>
      <w:r>
        <w:t xml:space="preserve">Use docstring   </w:t>
      </w:r>
    </w:p>
    <w:p w:rsidR="006A5B4D" w:rsidRDefault="006A5B4D" w:rsidP="006A5B4D">
      <w:pPr>
        <w:ind w:left="348" w:right="1286"/>
      </w:pPr>
      <w:r>
        <w:t xml:space="preserve">Python provides two types of document strings or docstring-   </w:t>
      </w:r>
    </w:p>
    <w:p w:rsidR="006A5B4D" w:rsidRDefault="006A5B4D" w:rsidP="006A5B4D">
      <w:pPr>
        <w:numPr>
          <w:ilvl w:val="0"/>
          <w:numId w:val="2"/>
        </w:numPr>
        <w:ind w:right="1286" w:hanging="216"/>
      </w:pPr>
      <w:r>
        <w:t xml:space="preserve">Single line   </w:t>
      </w:r>
    </w:p>
    <w:p w:rsidR="006A5B4D" w:rsidRDefault="006A5B4D" w:rsidP="006A5B4D">
      <w:pPr>
        <w:numPr>
          <w:ilvl w:val="0"/>
          <w:numId w:val="2"/>
        </w:numPr>
        <w:ind w:right="1286" w:hanging="216"/>
      </w:pPr>
      <w:proofErr w:type="spellStart"/>
      <w:r>
        <w:t>Mul</w:t>
      </w:r>
      <w:proofErr w:type="spellEnd"/>
      <w:r>
        <w:t xml:space="preserve"> </w:t>
      </w:r>
      <w:proofErr w:type="spellStart"/>
      <w:r>
        <w:t>ple</w:t>
      </w:r>
      <w:proofErr w:type="spellEnd"/>
      <w:r>
        <w:t xml:space="preserve"> line   </w:t>
      </w:r>
    </w:p>
    <w:p w:rsidR="006A5B4D" w:rsidRDefault="006A5B4D" w:rsidP="006A5B4D">
      <w:pPr>
        <w:spacing w:after="37" w:line="362" w:lineRule="auto"/>
        <w:ind w:left="348" w:right="1822"/>
      </w:pPr>
      <w:r>
        <w:lastRenderedPageBreak/>
        <w:t xml:space="preserve">We use triple quotes to define a single line or multiline quotes. Basically, these are used to describe the function or particular program </w:t>
      </w:r>
      <w:proofErr w:type="gramStart"/>
      <w:r>
        <w:t>For</w:t>
      </w:r>
      <w:proofErr w:type="gramEnd"/>
      <w:r>
        <w:t xml:space="preserve"> </w:t>
      </w:r>
      <w:proofErr w:type="spellStart"/>
      <w:r>
        <w:t>eg.</w:t>
      </w:r>
      <w:proofErr w:type="spellEnd"/>
      <w:r>
        <w:t xml:space="preserve">   def </w:t>
      </w:r>
      <w:proofErr w:type="gramStart"/>
      <w:r>
        <w:t>add(</w:t>
      </w:r>
      <w:proofErr w:type="gramEnd"/>
      <w:r>
        <w:t xml:space="preserve">a, b):   </w:t>
      </w:r>
    </w:p>
    <w:p w:rsidR="006A5B4D" w:rsidRDefault="006A5B4D" w:rsidP="006A5B4D">
      <w:pPr>
        <w:spacing w:after="3" w:line="388" w:lineRule="auto"/>
        <w:ind w:left="348" w:right="5682"/>
        <w:jc w:val="both"/>
      </w:pPr>
      <w:r>
        <w:t>"""This is simple add method""" ""</w:t>
      </w:r>
      <w:proofErr w:type="gramStart"/>
      <w:r>
        <w:t>"  This</w:t>
      </w:r>
      <w:proofErr w:type="gramEnd"/>
      <w:r>
        <w:t xml:space="preserve"> is  a   simple add  program </w:t>
      </w:r>
    </w:p>
    <w:p w:rsidR="006A5B4D" w:rsidRDefault="006A5B4D" w:rsidP="006A5B4D">
      <w:pPr>
        <w:ind w:left="348" w:right="1286"/>
      </w:pPr>
      <w:r>
        <w:t xml:space="preserve">to add   </w:t>
      </w:r>
    </w:p>
    <w:p w:rsidR="006A5B4D" w:rsidRDefault="006A5B4D" w:rsidP="006A5B4D">
      <w:pPr>
        <w:ind w:left="348" w:right="1286"/>
      </w:pPr>
      <w:r>
        <w:t xml:space="preserve">the two numbers. """ The line break before or after a Binary operation is a traditional approach. But it affects the readability extensively because the operators are scattered across the different screens, and each operator is kept away from its operand and onto the previous line.   </w:t>
      </w:r>
    </w:p>
    <w:p w:rsidR="006A5B4D" w:rsidRDefault="006A5B4D" w:rsidP="006A5B4D">
      <w:pPr>
        <w:ind w:left="348" w:right="1286"/>
      </w:pPr>
      <w:r>
        <w:t xml:space="preserve">For </w:t>
      </w:r>
      <w:proofErr w:type="spellStart"/>
      <w:r>
        <w:t>eg.</w:t>
      </w:r>
      <w:proofErr w:type="spellEnd"/>
      <w:r>
        <w:t xml:space="preserve">   </w:t>
      </w:r>
    </w:p>
    <w:p w:rsidR="006A5B4D" w:rsidRDefault="006A5B4D" w:rsidP="006A5B4D">
      <w:pPr>
        <w:ind w:left="348" w:right="1286"/>
      </w:pPr>
      <w:r>
        <w:t xml:space="preserve"># easy to match operators with operands   </w:t>
      </w:r>
    </w:p>
    <w:p w:rsidR="006A5B4D" w:rsidRDefault="006A5B4D" w:rsidP="006A5B4D">
      <w:pPr>
        <w:ind w:left="348" w:right="1286"/>
      </w:pPr>
      <w:proofErr w:type="spellStart"/>
      <w:r>
        <w:t>Total_marks</w:t>
      </w:r>
      <w:proofErr w:type="spellEnd"/>
      <w:r>
        <w:t xml:space="preserve"> = (</w:t>
      </w:r>
      <w:proofErr w:type="spellStart"/>
      <w:r>
        <w:t>English_marks</w:t>
      </w:r>
      <w:proofErr w:type="spellEnd"/>
      <w:r>
        <w:t xml:space="preserve">  </w:t>
      </w:r>
    </w:p>
    <w:p w:rsidR="006A5B4D" w:rsidRDefault="006A5B4D" w:rsidP="006A5B4D">
      <w:pPr>
        <w:ind w:left="348" w:right="1286"/>
      </w:pPr>
      <w:r>
        <w:t xml:space="preserve"> + </w:t>
      </w:r>
      <w:proofErr w:type="spellStart"/>
      <w:r>
        <w:t>math_marks</w:t>
      </w:r>
      <w:proofErr w:type="spellEnd"/>
      <w:r>
        <w:t xml:space="preserve">   </w:t>
      </w:r>
    </w:p>
    <w:p w:rsidR="006A5B4D" w:rsidRDefault="006A5B4D" w:rsidP="006A5B4D">
      <w:pPr>
        <w:ind w:left="348" w:right="1286"/>
      </w:pPr>
      <w:r>
        <w:t>+ (</w:t>
      </w:r>
      <w:proofErr w:type="spellStart"/>
      <w:r>
        <w:t>science_marks</w:t>
      </w:r>
      <w:proofErr w:type="spellEnd"/>
      <w:r>
        <w:t xml:space="preserve"> - </w:t>
      </w:r>
      <w:proofErr w:type="spellStart"/>
      <w:r>
        <w:t>biology_marks</w:t>
      </w:r>
      <w:proofErr w:type="spellEnd"/>
      <w:r>
        <w:t xml:space="preserve">)   </w:t>
      </w:r>
    </w:p>
    <w:p w:rsidR="006A5B4D" w:rsidRDefault="006A5B4D" w:rsidP="006A5B4D">
      <w:pPr>
        <w:spacing w:after="0" w:line="389" w:lineRule="auto"/>
        <w:ind w:left="348" w:right="1575"/>
      </w:pPr>
      <w:r>
        <w:t xml:space="preserve">+ </w:t>
      </w:r>
      <w:proofErr w:type="spellStart"/>
      <w:r>
        <w:t>physics_marks</w:t>
      </w:r>
      <w:proofErr w:type="spellEnd"/>
      <w:r>
        <w:t xml:space="preserve"> Importing Module We should import </w:t>
      </w:r>
      <w:proofErr w:type="gramStart"/>
      <w:r>
        <w:t>modules  in</w:t>
      </w:r>
      <w:proofErr w:type="gramEnd"/>
      <w:r>
        <w:t xml:space="preserve"> separate lines as follows:   </w:t>
      </w:r>
    </w:p>
    <w:p w:rsidR="006A5B4D" w:rsidRDefault="006A5B4D" w:rsidP="006A5B4D">
      <w:pPr>
        <w:spacing w:after="3" w:line="388" w:lineRule="auto"/>
        <w:ind w:left="348" w:right="7862"/>
        <w:jc w:val="both"/>
      </w:pPr>
      <w:r>
        <w:t xml:space="preserve">import </w:t>
      </w:r>
      <w:proofErr w:type="spellStart"/>
      <w:proofErr w:type="gramStart"/>
      <w:r>
        <w:t>pygame</w:t>
      </w:r>
      <w:proofErr w:type="spellEnd"/>
      <w:r>
        <w:t xml:space="preserve">  import</w:t>
      </w:r>
      <w:proofErr w:type="gramEnd"/>
      <w:r>
        <w:t xml:space="preserve"> </w:t>
      </w:r>
      <w:proofErr w:type="spellStart"/>
      <w:r>
        <w:t>os</w:t>
      </w:r>
      <w:proofErr w:type="spellEnd"/>
      <w:r>
        <w:t xml:space="preserve">  </w:t>
      </w:r>
      <w:proofErr w:type="spellStart"/>
      <w:r>
        <w:t>importsys</w:t>
      </w:r>
      <w:proofErr w:type="spellEnd"/>
      <w:r>
        <w:t xml:space="preserve">  OR   </w:t>
      </w:r>
    </w:p>
    <w:p w:rsidR="006A5B4D" w:rsidRDefault="006A5B4D" w:rsidP="006A5B4D">
      <w:pPr>
        <w:ind w:left="348" w:right="1286"/>
      </w:pPr>
      <w:r>
        <w:t xml:space="preserve">from subprocess import </w:t>
      </w:r>
      <w:proofErr w:type="spellStart"/>
      <w:r>
        <w:t>Popen</w:t>
      </w:r>
      <w:proofErr w:type="spellEnd"/>
      <w:r>
        <w:t xml:space="preserve">, PIPE   </w:t>
      </w:r>
    </w:p>
    <w:p w:rsidR="006A5B4D" w:rsidRDefault="006A5B4D" w:rsidP="006A5B4D">
      <w:pPr>
        <w:spacing w:after="90" w:line="319" w:lineRule="auto"/>
        <w:ind w:left="348" w:right="1560"/>
      </w:pPr>
      <w:r>
        <w:t xml:space="preserve">The import statement should be written at the top of the file or just after any module comment. Absolute imports are the recommended because they are more readable and tend to be better behaved. </w:t>
      </w:r>
      <w:r>
        <w:lastRenderedPageBreak/>
        <w:t xml:space="preserve">import </w:t>
      </w:r>
      <w:proofErr w:type="spellStart"/>
      <w:proofErr w:type="gramStart"/>
      <w:r>
        <w:t>mypkg.sibling</w:t>
      </w:r>
      <w:proofErr w:type="spellEnd"/>
      <w:proofErr w:type="gramEnd"/>
      <w:r>
        <w:t xml:space="preserve">  from </w:t>
      </w:r>
      <w:proofErr w:type="spellStart"/>
      <w:r>
        <w:t>mypkg</w:t>
      </w:r>
      <w:proofErr w:type="spellEnd"/>
      <w:r>
        <w:t xml:space="preserve"> import sibling  from </w:t>
      </w:r>
      <w:proofErr w:type="spellStart"/>
      <w:r>
        <w:t>mypkg.sibling</w:t>
      </w:r>
      <w:proofErr w:type="spellEnd"/>
      <w:r>
        <w:t xml:space="preserve"> import example   </w:t>
      </w:r>
    </w:p>
    <w:p w:rsidR="006A5B4D" w:rsidRDefault="006A5B4D" w:rsidP="006A5B4D">
      <w:pPr>
        <w:ind w:left="348" w:right="1286"/>
      </w:pPr>
      <w:r>
        <w:t xml:space="preserve">However, we can use the explicit relative imports instead of absolutes import, especially dealing with complex packages.   </w:t>
      </w:r>
    </w:p>
    <w:p w:rsidR="006A5B4D" w:rsidRDefault="006A5B4D" w:rsidP="006A5B4D">
      <w:pPr>
        <w:ind w:left="348" w:right="1286"/>
      </w:pPr>
      <w:r>
        <w:t xml:space="preserve">Blank Lines   </w:t>
      </w:r>
    </w:p>
    <w:p w:rsidR="006A5B4D" w:rsidRDefault="006A5B4D" w:rsidP="006A5B4D">
      <w:pPr>
        <w:ind w:left="348" w:right="1286"/>
      </w:pPr>
      <w:r>
        <w:t xml:space="preserve">Blank lines can improve the readability of Python code.   </w:t>
      </w:r>
    </w:p>
    <w:p w:rsidR="006A5B4D" w:rsidRDefault="006A5B4D" w:rsidP="006A5B4D">
      <w:pPr>
        <w:spacing w:line="349" w:lineRule="auto"/>
        <w:ind w:left="348" w:right="1286"/>
      </w:pPr>
      <w:r>
        <w:t xml:space="preserve">Top-level function and classes with two lines- Put the extra vertical space around them so that it can be understandable. class </w:t>
      </w:r>
      <w:proofErr w:type="spellStart"/>
      <w:r>
        <w:t>FirstClass</w:t>
      </w:r>
      <w:proofErr w:type="spellEnd"/>
      <w:r>
        <w:rPr>
          <w:sz w:val="21"/>
        </w:rPr>
        <w:t xml:space="preserve">: </w:t>
      </w:r>
      <w:proofErr w:type="gramStart"/>
      <w:r>
        <w:t>pass  class</w:t>
      </w:r>
      <w:proofErr w:type="gramEnd"/>
      <w:r>
        <w:t xml:space="preserve"> </w:t>
      </w:r>
      <w:proofErr w:type="spellStart"/>
      <w:r>
        <w:t>SecondClass</w:t>
      </w:r>
      <w:proofErr w:type="spellEnd"/>
      <w:r>
        <w:t xml:space="preserve">:  </w:t>
      </w:r>
    </w:p>
    <w:p w:rsidR="006A5B4D" w:rsidRDefault="006A5B4D" w:rsidP="006A5B4D">
      <w:pPr>
        <w:ind w:left="348" w:right="1286"/>
      </w:pPr>
      <w:r>
        <w:t xml:space="preserve"> </w:t>
      </w:r>
      <w:proofErr w:type="gramStart"/>
      <w:r>
        <w:t>pass  def</w:t>
      </w:r>
      <w:proofErr w:type="gramEnd"/>
      <w:r>
        <w:t xml:space="preserve"> </w:t>
      </w:r>
    </w:p>
    <w:p w:rsidR="006A5B4D" w:rsidRDefault="006A5B4D" w:rsidP="006A5B4D">
      <w:pPr>
        <w:ind w:left="348" w:right="1286"/>
      </w:pPr>
      <w:proofErr w:type="spellStart"/>
      <w:r>
        <w:t>main_</w:t>
      </w:r>
      <w:proofErr w:type="gramStart"/>
      <w:r>
        <w:t>function</w:t>
      </w:r>
      <w:proofErr w:type="spellEnd"/>
      <w:r>
        <w:t>(</w:t>
      </w:r>
      <w:proofErr w:type="gramEnd"/>
      <w:r>
        <w:t xml:space="preserve">):   </w:t>
      </w:r>
    </w:p>
    <w:p w:rsidR="006A5B4D" w:rsidRDefault="006A5B4D" w:rsidP="006A5B4D">
      <w:pPr>
        <w:ind w:left="348" w:right="1286"/>
      </w:pPr>
      <w:r>
        <w:t xml:space="preserve">return None   </w:t>
      </w:r>
    </w:p>
    <w:p w:rsidR="006A5B4D" w:rsidRDefault="006A5B4D" w:rsidP="006A5B4D">
      <w:pPr>
        <w:numPr>
          <w:ilvl w:val="0"/>
          <w:numId w:val="3"/>
        </w:numPr>
        <w:spacing w:after="0"/>
        <w:ind w:right="1437" w:hanging="336"/>
      </w:pPr>
      <w:r>
        <w:t xml:space="preserve">Single blank line inside classes- The functions that we define in the class is related to one another.  class </w:t>
      </w:r>
      <w:proofErr w:type="spellStart"/>
      <w:r>
        <w:t>FirstClass</w:t>
      </w:r>
      <w:proofErr w:type="spellEnd"/>
      <w:r>
        <w:t xml:space="preserve">:   </w:t>
      </w:r>
    </w:p>
    <w:p w:rsidR="006A5B4D" w:rsidRDefault="006A5B4D" w:rsidP="006A5B4D">
      <w:pPr>
        <w:spacing w:after="3"/>
        <w:ind w:left="701" w:right="6948"/>
        <w:jc w:val="both"/>
      </w:pPr>
      <w:r>
        <w:t xml:space="preserve">def </w:t>
      </w:r>
      <w:proofErr w:type="spellStart"/>
      <w:r>
        <w:t>method_</w:t>
      </w:r>
      <w:proofErr w:type="gramStart"/>
      <w:r>
        <w:t>one</w:t>
      </w:r>
      <w:proofErr w:type="spellEnd"/>
      <w:r>
        <w:t>(</w:t>
      </w:r>
      <w:proofErr w:type="spellStart"/>
      <w:proofErr w:type="gramEnd"/>
      <w:r>
        <w:t>self  return</w:t>
      </w:r>
      <w:proofErr w:type="spellEnd"/>
      <w:r>
        <w:t xml:space="preserve"> None  def </w:t>
      </w:r>
      <w:proofErr w:type="spellStart"/>
      <w:r>
        <w:t>second_two</w:t>
      </w:r>
      <w:proofErr w:type="spellEnd"/>
      <w:r>
        <w:t xml:space="preserve">(self):   </w:t>
      </w:r>
    </w:p>
    <w:p w:rsidR="006A5B4D" w:rsidRDefault="006A5B4D" w:rsidP="006A5B4D">
      <w:pPr>
        <w:ind w:left="701" w:right="1286"/>
      </w:pPr>
      <w:r>
        <w:t xml:space="preserve">return None   </w:t>
      </w:r>
    </w:p>
    <w:p w:rsidR="006A5B4D" w:rsidRDefault="006A5B4D" w:rsidP="006A5B4D">
      <w:pPr>
        <w:numPr>
          <w:ilvl w:val="0"/>
          <w:numId w:val="3"/>
        </w:numPr>
        <w:spacing w:after="0"/>
        <w:ind w:right="1437" w:hanging="336"/>
      </w:pPr>
      <w:r>
        <w:t xml:space="preserve">Use Blank lines inside the function- While writing a </w:t>
      </w:r>
      <w:proofErr w:type="gramStart"/>
      <w:r>
        <w:t>complicated functions</w:t>
      </w:r>
      <w:proofErr w:type="gramEnd"/>
      <w:r>
        <w:t xml:space="preserve"> which includes several steps before the return statement hence blank lines between each step is added to make it readable.  def </w:t>
      </w:r>
      <w:proofErr w:type="spellStart"/>
      <w:r>
        <w:t>cal_variance</w:t>
      </w:r>
      <w:proofErr w:type="spellEnd"/>
      <w:r>
        <w:t>(</w:t>
      </w:r>
      <w:proofErr w:type="spellStart"/>
      <w:r>
        <w:t>n_list</w:t>
      </w:r>
      <w:proofErr w:type="spellEnd"/>
      <w:r>
        <w:t xml:space="preserve">):   </w:t>
      </w:r>
      <w:proofErr w:type="spellStart"/>
      <w:r>
        <w:t>list_sum</w:t>
      </w:r>
      <w:proofErr w:type="spellEnd"/>
      <w:r>
        <w:t xml:space="preserve"> = 0  </w:t>
      </w:r>
    </w:p>
    <w:p w:rsidR="006A5B4D" w:rsidRDefault="006A5B4D" w:rsidP="006A5B4D">
      <w:pPr>
        <w:spacing w:after="1"/>
        <w:ind w:left="711" w:right="1286"/>
      </w:pPr>
      <w:r>
        <w:t xml:space="preserve">for n in </w:t>
      </w:r>
      <w:proofErr w:type="spellStart"/>
      <w:r>
        <w:t>n_list</w:t>
      </w:r>
      <w:proofErr w:type="spellEnd"/>
      <w:r>
        <w:t xml:space="preserve">:   </w:t>
      </w:r>
    </w:p>
    <w:p w:rsidR="006A5B4D" w:rsidRDefault="006A5B4D" w:rsidP="006A5B4D">
      <w:pPr>
        <w:spacing w:after="2"/>
        <w:ind w:left="701" w:right="5952"/>
      </w:pPr>
      <w:proofErr w:type="spellStart"/>
      <w:r>
        <w:t>list_sum</w:t>
      </w:r>
      <w:proofErr w:type="spellEnd"/>
      <w:r>
        <w:t xml:space="preserve"> = </w:t>
      </w:r>
      <w:proofErr w:type="spellStart"/>
      <w:r>
        <w:t>list_sum</w:t>
      </w:r>
      <w:proofErr w:type="spellEnd"/>
      <w:r>
        <w:t xml:space="preserve"> + </w:t>
      </w:r>
      <w:proofErr w:type="gramStart"/>
      <w:r>
        <w:t>n  mean</w:t>
      </w:r>
      <w:proofErr w:type="gramEnd"/>
      <w:r>
        <w:t xml:space="preserve"> = </w:t>
      </w:r>
      <w:proofErr w:type="spellStart"/>
      <w:r>
        <w:t>list_sum</w:t>
      </w:r>
      <w:proofErr w:type="spellEnd"/>
      <w:r>
        <w:t xml:space="preserve"> / </w:t>
      </w:r>
      <w:proofErr w:type="spellStart"/>
      <w:r>
        <w:t>len</w:t>
      </w:r>
      <w:proofErr w:type="spellEnd"/>
      <w:r>
        <w:t>(</w:t>
      </w:r>
      <w:proofErr w:type="spellStart"/>
      <w:r>
        <w:t>n_list</w:t>
      </w:r>
      <w:proofErr w:type="spellEnd"/>
      <w:r>
        <w:t xml:space="preserve">)   </w:t>
      </w:r>
      <w:proofErr w:type="spellStart"/>
      <w:r>
        <w:t>square_sum</w:t>
      </w:r>
      <w:proofErr w:type="spellEnd"/>
      <w:r>
        <w:t xml:space="preserve"> = 0  for n in </w:t>
      </w:r>
      <w:proofErr w:type="spellStart"/>
      <w:r>
        <w:t>n_list</w:t>
      </w:r>
      <w:proofErr w:type="spellEnd"/>
      <w:r>
        <w:t xml:space="preserve">:   </w:t>
      </w:r>
    </w:p>
    <w:p w:rsidR="006A5B4D" w:rsidRDefault="006A5B4D" w:rsidP="006A5B4D">
      <w:pPr>
        <w:spacing w:after="2"/>
        <w:ind w:left="701" w:right="3719"/>
      </w:pPr>
      <w:proofErr w:type="spellStart"/>
      <w:r>
        <w:t>square_sum</w:t>
      </w:r>
      <w:proofErr w:type="spellEnd"/>
      <w:r>
        <w:t xml:space="preserve"> = </w:t>
      </w:r>
      <w:proofErr w:type="spellStart"/>
      <w:r>
        <w:t>square_sum</w:t>
      </w:r>
      <w:proofErr w:type="spellEnd"/>
      <w:r>
        <w:t xml:space="preserve"> + n**</w:t>
      </w:r>
      <w:proofErr w:type="gramStart"/>
      <w:r>
        <w:t xml:space="preserve">2  </w:t>
      </w:r>
      <w:proofErr w:type="spellStart"/>
      <w:r>
        <w:t>mean</w:t>
      </w:r>
      <w:proofErr w:type="gramEnd"/>
      <w:r>
        <w:t>_squares</w:t>
      </w:r>
      <w:proofErr w:type="spellEnd"/>
      <w:r>
        <w:t xml:space="preserve"> = </w:t>
      </w:r>
      <w:proofErr w:type="spellStart"/>
      <w:r>
        <w:t>square_sum</w:t>
      </w:r>
      <w:proofErr w:type="spellEnd"/>
      <w:r>
        <w:t xml:space="preserve"> / </w:t>
      </w:r>
      <w:proofErr w:type="spellStart"/>
      <w:r>
        <w:t>len</w:t>
      </w:r>
      <w:proofErr w:type="spellEnd"/>
      <w:r>
        <w:t>(</w:t>
      </w:r>
      <w:proofErr w:type="spellStart"/>
      <w:r>
        <w:t>n_list</w:t>
      </w:r>
      <w:proofErr w:type="spellEnd"/>
      <w:r>
        <w:t xml:space="preserve">)  return </w:t>
      </w:r>
      <w:proofErr w:type="spellStart"/>
      <w:r>
        <w:t>mean_squares</w:t>
      </w:r>
      <w:proofErr w:type="spellEnd"/>
      <w:r>
        <w:t xml:space="preserve"> - mean**2   </w:t>
      </w:r>
    </w:p>
    <w:p w:rsidR="006A5B4D" w:rsidRDefault="006A5B4D" w:rsidP="006A5B4D">
      <w:pPr>
        <w:spacing w:after="4"/>
        <w:ind w:left="701" w:right="1286"/>
      </w:pPr>
      <w:r>
        <w:t xml:space="preserve">Put the closing braces   </w:t>
      </w:r>
    </w:p>
    <w:p w:rsidR="006A5B4D" w:rsidRDefault="006A5B4D" w:rsidP="006A5B4D">
      <w:pPr>
        <w:spacing w:after="185"/>
        <w:ind w:left="701" w:right="1286"/>
      </w:pPr>
      <w:r>
        <w:t xml:space="preserve">PEP8 allows us to use closing braces in implies line continuation.   </w:t>
      </w:r>
    </w:p>
    <w:p w:rsidR="006A5B4D" w:rsidRDefault="006A5B4D" w:rsidP="006A5B4D">
      <w:pPr>
        <w:ind w:left="348" w:right="1286"/>
      </w:pPr>
      <w:r>
        <w:lastRenderedPageBreak/>
        <w:t xml:space="preserve">● Line up the closing brace with the first non-whitespace. </w:t>
      </w:r>
      <w:proofErr w:type="spellStart"/>
      <w:r>
        <w:t>list_numbers</w:t>
      </w:r>
      <w:proofErr w:type="spellEnd"/>
      <w:r>
        <w:t xml:space="preserve"> = [  </w:t>
      </w:r>
    </w:p>
    <w:p w:rsidR="006A5B4D" w:rsidRDefault="006A5B4D" w:rsidP="006A5B4D">
      <w:pPr>
        <w:ind w:left="348" w:right="1286"/>
      </w:pPr>
      <w:r>
        <w:t xml:space="preserve"> 5, 4, 1,   </w:t>
      </w:r>
    </w:p>
    <w:p w:rsidR="006A5B4D" w:rsidRDefault="006A5B4D" w:rsidP="006A5B4D">
      <w:pPr>
        <w:ind w:left="348" w:right="1286"/>
      </w:pPr>
      <w:r>
        <w:t xml:space="preserve">4, 6, 3,   </w:t>
      </w:r>
    </w:p>
    <w:p w:rsidR="006A5B4D" w:rsidRDefault="006A5B4D" w:rsidP="006A5B4D">
      <w:pPr>
        <w:ind w:left="348" w:right="1286"/>
      </w:pPr>
      <w:r>
        <w:t xml:space="preserve">7, 8, 9   </w:t>
      </w:r>
    </w:p>
    <w:p w:rsidR="006A5B4D" w:rsidRDefault="006A5B4D" w:rsidP="006A5B4D">
      <w:pPr>
        <w:ind w:left="348" w:right="1286"/>
      </w:pPr>
      <w:r>
        <w:t xml:space="preserve">]  </w:t>
      </w:r>
    </w:p>
    <w:p w:rsidR="006A5B4D" w:rsidRDefault="006A5B4D" w:rsidP="006A5B4D">
      <w:pPr>
        <w:spacing w:after="0" w:line="393" w:lineRule="auto"/>
        <w:ind w:left="348" w:right="2344"/>
      </w:pPr>
      <w:r>
        <w:t xml:space="preserve">Line up closing braces with the first character of line.   </w:t>
      </w:r>
      <w:proofErr w:type="spellStart"/>
      <w:r>
        <w:t>list_numbers</w:t>
      </w:r>
      <w:proofErr w:type="spellEnd"/>
      <w:r>
        <w:t xml:space="preserve"> = [   </w:t>
      </w:r>
    </w:p>
    <w:p w:rsidR="006A5B4D" w:rsidRDefault="006A5B4D" w:rsidP="006A5B4D">
      <w:pPr>
        <w:ind w:left="348" w:right="1286"/>
      </w:pPr>
      <w:r>
        <w:t xml:space="preserve">5, 4, 1,   </w:t>
      </w:r>
    </w:p>
    <w:p w:rsidR="006A5B4D" w:rsidRDefault="006A5B4D" w:rsidP="006A5B4D">
      <w:pPr>
        <w:ind w:left="348" w:right="1286"/>
      </w:pPr>
      <w:r>
        <w:t xml:space="preserve">4, 6, 3,   </w:t>
      </w:r>
    </w:p>
    <w:p w:rsidR="006A5B4D" w:rsidRDefault="006A5B4D" w:rsidP="006A5B4D">
      <w:pPr>
        <w:ind w:left="348" w:right="1286"/>
      </w:pPr>
      <w:r>
        <w:t xml:space="preserve">7, 8, 9   </w:t>
      </w:r>
    </w:p>
    <w:p w:rsidR="006A5B4D" w:rsidRDefault="006A5B4D" w:rsidP="006A5B4D">
      <w:pPr>
        <w:ind w:left="348" w:right="1286"/>
      </w:pPr>
      <w:r>
        <w:t xml:space="preserve">]   </w:t>
      </w:r>
    </w:p>
    <w:p w:rsidR="006A5B4D" w:rsidRDefault="006A5B4D" w:rsidP="006A5B4D">
      <w:pPr>
        <w:ind w:left="348" w:right="1286"/>
      </w:pPr>
      <w:r>
        <w:t xml:space="preserve">Both methods are suitable to use.   </w:t>
      </w:r>
    </w:p>
    <w:p w:rsidR="006A5B4D" w:rsidRDefault="006A5B4D" w:rsidP="006A5B4D">
      <w:pPr>
        <w:ind w:left="348" w:right="1286"/>
      </w:pPr>
      <w:r>
        <w:t xml:space="preserve">Comments   </w:t>
      </w:r>
    </w:p>
    <w:p w:rsidR="006A5B4D" w:rsidRDefault="006A5B4D" w:rsidP="006A5B4D">
      <w:pPr>
        <w:spacing w:line="339" w:lineRule="auto"/>
        <w:ind w:left="348" w:right="1743"/>
      </w:pPr>
      <w:r>
        <w:t xml:space="preserve">Comments are the integral part of any programming language. While writing a comment there are certain points to keep in </w:t>
      </w:r>
      <w:proofErr w:type="gramStart"/>
      <w:r>
        <w:t>mind :</w:t>
      </w:r>
      <w:proofErr w:type="gramEnd"/>
      <w:r>
        <w:t xml:space="preserve">-  ● Start with the capital la </w:t>
      </w:r>
      <w:proofErr w:type="spellStart"/>
      <w:r>
        <w:t>er</w:t>
      </w:r>
      <w:proofErr w:type="spellEnd"/>
      <w:r>
        <w:t xml:space="preserve">, and write complete sentence.   </w:t>
      </w:r>
    </w:p>
    <w:p w:rsidR="006A5B4D" w:rsidRDefault="006A5B4D" w:rsidP="006A5B4D">
      <w:pPr>
        <w:numPr>
          <w:ilvl w:val="0"/>
          <w:numId w:val="4"/>
        </w:numPr>
        <w:ind w:right="1286" w:hanging="216"/>
      </w:pPr>
      <w:r>
        <w:t xml:space="preserve">Update the comment in case of a change in code.   </w:t>
      </w:r>
    </w:p>
    <w:p w:rsidR="006A5B4D" w:rsidRDefault="006A5B4D" w:rsidP="006A5B4D">
      <w:pPr>
        <w:numPr>
          <w:ilvl w:val="0"/>
          <w:numId w:val="4"/>
        </w:numPr>
        <w:ind w:right="1286" w:hanging="216"/>
      </w:pPr>
      <w:r>
        <w:t xml:space="preserve">Limit the line length of comments and docstrings to 72 characters. Block Comment They are useful while we perform a single action such as iterating a loop. There are certain rules to write a block </w:t>
      </w:r>
      <w:proofErr w:type="gramStart"/>
      <w:r>
        <w:t>comment:-</w:t>
      </w:r>
      <w:proofErr w:type="gramEnd"/>
      <w:r>
        <w:t xml:space="preserve">  ● Indent block comment should be at the same level.   </w:t>
      </w:r>
    </w:p>
    <w:p w:rsidR="006A5B4D" w:rsidRDefault="006A5B4D" w:rsidP="006A5B4D">
      <w:pPr>
        <w:numPr>
          <w:ilvl w:val="0"/>
          <w:numId w:val="4"/>
        </w:numPr>
        <w:ind w:right="1286" w:hanging="216"/>
      </w:pPr>
      <w:r>
        <w:t xml:space="preserve">Start each line with the # followed by a single space.   </w:t>
      </w:r>
    </w:p>
    <w:p w:rsidR="006A5B4D" w:rsidRDefault="006A5B4D" w:rsidP="006A5B4D">
      <w:pPr>
        <w:numPr>
          <w:ilvl w:val="0"/>
          <w:numId w:val="4"/>
        </w:numPr>
        <w:ind w:right="1286" w:hanging="216"/>
      </w:pPr>
      <w:r>
        <w:t xml:space="preserve">Separate line using the single #. For </w:t>
      </w:r>
      <w:proofErr w:type="spellStart"/>
      <w:r>
        <w:t>eg.</w:t>
      </w:r>
      <w:proofErr w:type="spellEnd"/>
      <w:r>
        <w:t xml:space="preserve"> for </w:t>
      </w:r>
      <w:proofErr w:type="spellStart"/>
      <w:r>
        <w:t>i</w:t>
      </w:r>
      <w:proofErr w:type="spellEnd"/>
      <w:r>
        <w:t xml:space="preserve"> in </w:t>
      </w:r>
      <w:proofErr w:type="gramStart"/>
      <w:r>
        <w:t>range(</w:t>
      </w:r>
      <w:proofErr w:type="gramEnd"/>
      <w:r>
        <w:t xml:space="preserve">0, 5): # Loop will iterate over </w:t>
      </w:r>
      <w:proofErr w:type="spellStart"/>
      <w:r>
        <w:t>i</w:t>
      </w:r>
      <w:proofErr w:type="spellEnd"/>
      <w:r>
        <w:t xml:space="preserve"> five times and print out the value of </w:t>
      </w:r>
      <w:proofErr w:type="spellStart"/>
      <w:r>
        <w:t>i</w:t>
      </w:r>
      <w:proofErr w:type="spellEnd"/>
      <w:r>
        <w:t xml:space="preserve"> # new line character print(</w:t>
      </w:r>
      <w:proofErr w:type="spellStart"/>
      <w:r>
        <w:t>i</w:t>
      </w:r>
      <w:proofErr w:type="spellEnd"/>
      <w:r>
        <w:t xml:space="preserve">, '\n') Inline Comments Inline comments are used to explain the single statement in a code. Certain points to </w:t>
      </w:r>
      <w:proofErr w:type="gramStart"/>
      <w:r>
        <w:t>remember:-</w:t>
      </w:r>
      <w:proofErr w:type="gramEnd"/>
      <w:r>
        <w:t xml:space="preserve">  ● Start comments with the # and single space.   </w:t>
      </w:r>
    </w:p>
    <w:p w:rsidR="006A5B4D" w:rsidRDefault="006A5B4D" w:rsidP="006A5B4D">
      <w:pPr>
        <w:numPr>
          <w:ilvl w:val="0"/>
          <w:numId w:val="4"/>
        </w:numPr>
        <w:ind w:right="1286" w:hanging="216"/>
      </w:pPr>
      <w:r>
        <w:t xml:space="preserve">Use inline comments carefully   </w:t>
      </w:r>
    </w:p>
    <w:p w:rsidR="006A5B4D" w:rsidRDefault="006A5B4D" w:rsidP="006A5B4D">
      <w:pPr>
        <w:numPr>
          <w:ilvl w:val="0"/>
          <w:numId w:val="4"/>
        </w:numPr>
        <w:spacing w:after="0"/>
        <w:ind w:right="1286" w:hanging="216"/>
      </w:pPr>
      <w:r>
        <w:t xml:space="preserve">We should separate the inline comments on the same line as the statement they refer. For </w:t>
      </w:r>
      <w:proofErr w:type="spellStart"/>
      <w:r>
        <w:t>eg.</w:t>
      </w:r>
      <w:proofErr w:type="spellEnd"/>
      <w:r>
        <w:t xml:space="preserve"> a = 10 # The a is a variable that holds integer value. </w:t>
      </w:r>
    </w:p>
    <w:p w:rsidR="006A5B4D" w:rsidRDefault="006A5B4D" w:rsidP="006A5B4D">
      <w:pPr>
        <w:spacing w:after="120"/>
        <w:ind w:left="564" w:right="1286"/>
      </w:pPr>
      <w:r>
        <w:lastRenderedPageBreak/>
        <w:t>Avoid Unnecessary Whitespaces Use of unnecessary whitespace can make the code much harder to understand therefore we should avoid adding whitespaces. This is known as trailing of whitespaces</w:t>
      </w:r>
      <w:r>
        <w:rPr>
          <w:sz w:val="21"/>
        </w:rPr>
        <w:t xml:space="preserve">.  </w:t>
      </w:r>
      <w:r>
        <w:t xml:space="preserve"> </w:t>
      </w:r>
    </w:p>
    <w:p w:rsidR="006A5B4D" w:rsidRDefault="006A5B4D" w:rsidP="006A5B4D">
      <w:pPr>
        <w:spacing w:after="295" w:line="259" w:lineRule="auto"/>
        <w:ind w:left="353" w:firstLine="0"/>
      </w:pPr>
      <w:r>
        <w:rPr>
          <w:sz w:val="21"/>
        </w:rPr>
        <w:t xml:space="preserve"> </w:t>
      </w:r>
      <w:r>
        <w:t xml:space="preserve"> </w:t>
      </w:r>
    </w:p>
    <w:p w:rsidR="006A5B4D" w:rsidRDefault="006A5B4D" w:rsidP="006A5B4D">
      <w:pPr>
        <w:spacing w:after="101" w:line="259" w:lineRule="auto"/>
        <w:ind w:left="348"/>
      </w:pPr>
      <w:r>
        <w:rPr>
          <w:sz w:val="30"/>
        </w:rPr>
        <w:t xml:space="preserve">05. Programming Recommendation  </w:t>
      </w:r>
    </w:p>
    <w:p w:rsidR="006A5B4D" w:rsidRDefault="006A5B4D" w:rsidP="006A5B4D">
      <w:pPr>
        <w:numPr>
          <w:ilvl w:val="0"/>
          <w:numId w:val="5"/>
        </w:numPr>
        <w:ind w:right="1286" w:hanging="216"/>
      </w:pPr>
      <w:r>
        <w:t xml:space="preserve">Avoid comparing Boolean values using the equivalence operator.   </w:t>
      </w:r>
    </w:p>
    <w:p w:rsidR="006A5B4D" w:rsidRDefault="006A5B4D" w:rsidP="006A5B4D">
      <w:pPr>
        <w:numPr>
          <w:ilvl w:val="0"/>
          <w:numId w:val="5"/>
        </w:numPr>
        <w:spacing w:after="209"/>
        <w:ind w:right="1286" w:hanging="216"/>
      </w:pPr>
      <w:r>
        <w:t xml:space="preserve">Empty sequences are false in if statements.   </w:t>
      </w:r>
    </w:p>
    <w:p w:rsidR="006A5B4D" w:rsidRDefault="006A5B4D" w:rsidP="006A5B4D">
      <w:pPr>
        <w:numPr>
          <w:ilvl w:val="0"/>
          <w:numId w:val="5"/>
        </w:numPr>
        <w:ind w:right="1286" w:hanging="216"/>
      </w:pPr>
      <w:r>
        <w:t xml:space="preserve">Do not use ‘not’ in the if statement. For </w:t>
      </w:r>
      <w:proofErr w:type="spellStart"/>
      <w:r>
        <w:t>eg.</w:t>
      </w:r>
      <w:proofErr w:type="spellEnd"/>
      <w:r>
        <w:t xml:space="preserve"> # Recommended if x is not None:   </w:t>
      </w:r>
    </w:p>
    <w:p w:rsidR="006A5B4D" w:rsidRDefault="006A5B4D" w:rsidP="006A5B4D">
      <w:pPr>
        <w:ind w:left="348" w:right="1286"/>
      </w:pPr>
      <w:r>
        <w:t xml:space="preserve">return 'x exists!  </w:t>
      </w:r>
    </w:p>
    <w:p w:rsidR="00010479" w:rsidRDefault="00010479">
      <w:bookmarkStart w:id="0" w:name="_GoBack"/>
      <w:bookmarkEnd w:id="0"/>
    </w:p>
    <w:sectPr w:rsidR="000104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85A" w:rsidRDefault="0045185A" w:rsidP="0096518D">
      <w:pPr>
        <w:spacing w:after="0" w:line="240" w:lineRule="auto"/>
      </w:pPr>
      <w:r>
        <w:separator/>
      </w:r>
    </w:p>
  </w:endnote>
  <w:endnote w:type="continuationSeparator" w:id="0">
    <w:p w:rsidR="0045185A" w:rsidRDefault="0045185A" w:rsidP="0096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85A" w:rsidRDefault="0045185A" w:rsidP="0096518D">
      <w:pPr>
        <w:spacing w:after="0" w:line="240" w:lineRule="auto"/>
      </w:pPr>
      <w:r>
        <w:separator/>
      </w:r>
    </w:p>
  </w:footnote>
  <w:footnote w:type="continuationSeparator" w:id="0">
    <w:p w:rsidR="0045185A" w:rsidRDefault="0045185A" w:rsidP="00965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18D" w:rsidRDefault="0096518D">
    <w:pPr>
      <w:pStyle w:val="Header"/>
      <w:rPr>
        <w:lang w:val="en-US"/>
      </w:rPr>
    </w:pPr>
    <w:r>
      <w:rPr>
        <w:lang w:val="en-US"/>
      </w:rPr>
      <w:t xml:space="preserve">                  Aniket Barad </w:t>
    </w:r>
  </w:p>
  <w:p w:rsidR="0096518D" w:rsidRPr="0096518D" w:rsidRDefault="0096518D">
    <w:pPr>
      <w:pStyle w:val="Header"/>
      <w:rPr>
        <w:lang w:val="en-US"/>
      </w:rPr>
    </w:pPr>
    <w:r>
      <w:rPr>
        <w:lang w:val="en-US"/>
      </w:rPr>
      <w:t xml:space="preserve">                  </w:t>
    </w:r>
    <w:proofErr w:type="spellStart"/>
    <w:r>
      <w:rPr>
        <w:lang w:val="en-US"/>
      </w:rPr>
      <w:t>Fyit</w:t>
    </w:r>
    <w:proofErr w:type="spellEnd"/>
    <w:r>
      <w:rPr>
        <w:lang w:val="en-US"/>
      </w:rPr>
      <w:t xml:space="preserve">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346"/>
    <w:multiLevelType w:val="hybridMultilevel"/>
    <w:tmpl w:val="0E7E4C08"/>
    <w:lvl w:ilvl="0" w:tplc="42900866">
      <w:start w:val="1"/>
      <w:numFmt w:val="bullet"/>
      <w:lvlText w:val="●"/>
      <w:lvlJc w:val="left"/>
      <w:pPr>
        <w:ind w:left="5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48646D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E0D9F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9E8EF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947CC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78455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84BAF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CEC4F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30DF6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4B35153"/>
    <w:multiLevelType w:val="hybridMultilevel"/>
    <w:tmpl w:val="58F2CA34"/>
    <w:lvl w:ilvl="0" w:tplc="C974F54A">
      <w:start w:val="1"/>
      <w:numFmt w:val="bullet"/>
      <w:lvlText w:val="●"/>
      <w:lvlJc w:val="left"/>
      <w:pPr>
        <w:ind w:left="5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5050B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08D0F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6680B5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ACD2B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10BFE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5E10B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EE00CD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894200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2476260"/>
    <w:multiLevelType w:val="hybridMultilevel"/>
    <w:tmpl w:val="9574223A"/>
    <w:lvl w:ilvl="0" w:tplc="757EF000">
      <w:start w:val="2"/>
      <w:numFmt w:val="decimal"/>
      <w:lvlText w:val="%1."/>
      <w:lvlJc w:val="left"/>
      <w:pPr>
        <w:ind w:left="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70A8C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DC5FA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80F0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8A33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0E2C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1905E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2072E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1A4410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4507517"/>
    <w:multiLevelType w:val="hybridMultilevel"/>
    <w:tmpl w:val="6D4A40E6"/>
    <w:lvl w:ilvl="0" w:tplc="07C2EFD0">
      <w:start w:val="3"/>
      <w:numFmt w:val="decimalZero"/>
      <w:lvlText w:val="%1."/>
      <w:lvlJc w:val="left"/>
      <w:pPr>
        <w:ind w:left="7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ECFA26">
      <w:start w:val="1"/>
      <w:numFmt w:val="lowerLetter"/>
      <w:lvlText w:val="%2"/>
      <w:lvlJc w:val="left"/>
      <w:pPr>
        <w:ind w:left="1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286740">
      <w:start w:val="1"/>
      <w:numFmt w:val="lowerRoman"/>
      <w:lvlText w:val="%3"/>
      <w:lvlJc w:val="left"/>
      <w:pPr>
        <w:ind w:left="1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0CFFAA">
      <w:start w:val="1"/>
      <w:numFmt w:val="decimal"/>
      <w:lvlText w:val="%4"/>
      <w:lvlJc w:val="left"/>
      <w:pPr>
        <w:ind w:left="2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FE65322">
      <w:start w:val="1"/>
      <w:numFmt w:val="lowerLetter"/>
      <w:lvlText w:val="%5"/>
      <w:lvlJc w:val="left"/>
      <w:pPr>
        <w:ind w:left="3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52E13E">
      <w:start w:val="1"/>
      <w:numFmt w:val="lowerRoman"/>
      <w:lvlText w:val="%6"/>
      <w:lvlJc w:val="left"/>
      <w:pPr>
        <w:ind w:left="4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ECDF8A">
      <w:start w:val="1"/>
      <w:numFmt w:val="decimal"/>
      <w:lvlText w:val="%7"/>
      <w:lvlJc w:val="left"/>
      <w:pPr>
        <w:ind w:left="4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82D084">
      <w:start w:val="1"/>
      <w:numFmt w:val="lowerLetter"/>
      <w:lvlText w:val="%8"/>
      <w:lvlJc w:val="left"/>
      <w:pPr>
        <w:ind w:left="5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28CD08C">
      <w:start w:val="1"/>
      <w:numFmt w:val="lowerRoman"/>
      <w:lvlText w:val="%9"/>
      <w:lvlJc w:val="left"/>
      <w:pPr>
        <w:ind w:left="62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C06394A"/>
    <w:multiLevelType w:val="hybridMultilevel"/>
    <w:tmpl w:val="F57AF9D2"/>
    <w:lvl w:ilvl="0" w:tplc="9B4E785A">
      <w:start w:val="1"/>
      <w:numFmt w:val="bullet"/>
      <w:lvlText w:val="●"/>
      <w:lvlJc w:val="left"/>
      <w:pPr>
        <w:ind w:left="5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9C2AB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D2F0C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CA11D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5A4EC0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86374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15046A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2ED6E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05A40A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8D"/>
    <w:rsid w:val="00010479"/>
    <w:rsid w:val="0045185A"/>
    <w:rsid w:val="006A5B4D"/>
    <w:rsid w:val="0096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A330"/>
  <w15:chartTrackingRefBased/>
  <w15:docId w15:val="{6039D803-88D9-4B5C-913C-6172503D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B4D"/>
    <w:pPr>
      <w:spacing w:after="155" w:line="271" w:lineRule="auto"/>
      <w:ind w:left="24" w:hanging="10"/>
    </w:pPr>
    <w:rPr>
      <w:rFonts w:ascii="Times New Roman" w:eastAsia="Times New Roman" w:hAnsi="Times New Roman" w:cs="Times New Roman"/>
      <w:color w:val="000000"/>
      <w:sz w:val="26"/>
      <w:lang w:eastAsia="en-IN"/>
    </w:rPr>
  </w:style>
  <w:style w:type="paragraph" w:styleId="Heading1">
    <w:name w:val="heading 1"/>
    <w:next w:val="Normal"/>
    <w:link w:val="Heading1Char"/>
    <w:uiPriority w:val="9"/>
    <w:qFormat/>
    <w:rsid w:val="006A5B4D"/>
    <w:pPr>
      <w:keepNext/>
      <w:keepLines/>
      <w:spacing w:after="93" w:line="262" w:lineRule="auto"/>
      <w:ind w:left="24" w:right="143" w:hanging="10"/>
      <w:outlineLvl w:val="0"/>
    </w:pPr>
    <w:rPr>
      <w:rFonts w:ascii="Times New Roman" w:eastAsia="Times New Roman" w:hAnsi="Times New Roman" w:cs="Times New Roman"/>
      <w:b/>
      <w:color w:val="000000"/>
      <w:sz w:val="30"/>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18D"/>
  </w:style>
  <w:style w:type="paragraph" w:styleId="Footer">
    <w:name w:val="footer"/>
    <w:basedOn w:val="Normal"/>
    <w:link w:val="FooterChar"/>
    <w:uiPriority w:val="99"/>
    <w:unhideWhenUsed/>
    <w:rsid w:val="00965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18D"/>
  </w:style>
  <w:style w:type="character" w:customStyle="1" w:styleId="Heading1Char">
    <w:name w:val="Heading 1 Char"/>
    <w:basedOn w:val="DefaultParagraphFont"/>
    <w:link w:val="Heading1"/>
    <w:uiPriority w:val="9"/>
    <w:rsid w:val="006A5B4D"/>
    <w:rPr>
      <w:rFonts w:ascii="Times New Roman" w:eastAsia="Times New Roman" w:hAnsi="Times New Roman" w:cs="Times New Roman"/>
      <w:b/>
      <w:color w:val="000000"/>
      <w:sz w:val="30"/>
      <w:u w:val="single" w:color="000000"/>
      <w:lang w:eastAsia="en-IN"/>
    </w:rPr>
  </w:style>
  <w:style w:type="table" w:customStyle="1" w:styleId="TableGrid">
    <w:name w:val="TableGrid"/>
    <w:rsid w:val="006A5B4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Barad</dc:creator>
  <cp:keywords/>
  <dc:description/>
  <cp:lastModifiedBy>Aniket Barad</cp:lastModifiedBy>
  <cp:revision>2</cp:revision>
  <dcterms:created xsi:type="dcterms:W3CDTF">2022-03-30T18:42:00Z</dcterms:created>
  <dcterms:modified xsi:type="dcterms:W3CDTF">2022-03-30T18:42:00Z</dcterms:modified>
</cp:coreProperties>
</file>