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33" w:rsidRDefault="00722202">
      <w:pPr>
        <w:pStyle w:val="Title"/>
      </w:pPr>
      <w:r>
        <w:t>DBMS</w:t>
      </w:r>
      <w:r>
        <w:rPr>
          <w:spacing w:val="21"/>
        </w:rPr>
        <w:t xml:space="preserve"> </w:t>
      </w:r>
      <w:r>
        <w:t>PRACTICALS</w:t>
      </w:r>
    </w:p>
    <w:p w:rsidR="00765B33" w:rsidRDefault="00722202">
      <w:pPr>
        <w:pStyle w:val="BodyText"/>
        <w:tabs>
          <w:tab w:val="left" w:pos="7162"/>
        </w:tabs>
        <w:ind w:left="149"/>
      </w:pPr>
      <w:r>
        <w:pict>
          <v:group id="_x0000_s1028" style="position:absolute;left:0;text-align:left;margin-left:135.85pt;margin-top:29pt;width:2.8pt;height:3.6pt;z-index:-15852032;mso-position-horizontal-relative:page" coordorigin="2717,580" coordsize="56,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724;top:579;width:48;height:41">
              <v:imagedata r:id="rId4" o:title=""/>
            </v:shape>
            <v:rect id="_x0000_s1029" style="position:absolute;left:2716;top:649;width:53;height:3" fillcolor="#5e5e5e" stroked="f"/>
            <w10:wrap anchorx="page"/>
          </v:group>
        </w:pict>
      </w:r>
      <w:r>
        <w:pict>
          <v:shape id="_x0000_s1027" style="position:absolute;left:0;text-align:left;margin-left:543pt;margin-top:31pt;width:.75pt;height:1.6pt;z-index:15729152;mso-position-horizontal-relative:page" coordorigin="10860,620" coordsize="15,32" o:spt="100" adj="0,,0" path="m10865,620r-5,l10860,649r,3l10865,652r,-3l10865,620xm10874,620r-4,l10870,649r,3l10874,652r,-3l10874,620xe" fillcolor="#bfbfbf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6" style="position:absolute;left:0;text-align:left;margin-left:87.35pt;margin-top:73.75pt;width:1.95pt;height:.75pt;z-index:15729664;mso-position-horizontal-relative:page" coordorigin="1747,1475" coordsize="39,15" o:spt="100" adj="0,,0" path="m1786,1480r-39,l1747,1475r39,l1786,1480xm1786,1489r-39,l1747,1484r39,l1786,1489xe" fillcolor="#bfbfbf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Name:</w:t>
      </w:r>
      <w:r>
        <w:rPr>
          <w:spacing w:val="35"/>
          <w:w w:val="105"/>
        </w:rPr>
        <w:t xml:space="preserve"> </w:t>
      </w:r>
      <w:r w:rsidR="009D3BA5">
        <w:rPr>
          <w:w w:val="105"/>
          <w:u w:val="thick"/>
        </w:rPr>
        <w:t xml:space="preserve">varun vinod </w:t>
      </w:r>
      <w:bookmarkStart w:id="0" w:name="_GoBack"/>
      <w:bookmarkEnd w:id="0"/>
      <w:r w:rsidR="009D3BA5">
        <w:rPr>
          <w:w w:val="105"/>
          <w:u w:val="thick"/>
        </w:rPr>
        <w:t xml:space="preserve">sharma </w:t>
      </w:r>
      <w:r>
        <w:rPr>
          <w:w w:val="105"/>
        </w:rPr>
        <w:tab/>
        <w:t>Roll</w:t>
      </w:r>
      <w:r>
        <w:rPr>
          <w:spacing w:val="-7"/>
          <w:w w:val="105"/>
        </w:rPr>
        <w:t xml:space="preserve"> </w:t>
      </w:r>
      <w:r>
        <w:rPr>
          <w:w w:val="105"/>
        </w:rPr>
        <w:t>No:</w:t>
      </w:r>
      <w:r>
        <w:rPr>
          <w:spacing w:val="43"/>
          <w:w w:val="105"/>
        </w:rPr>
        <w:t xml:space="preserve"> </w:t>
      </w:r>
      <w:r w:rsidR="009D3BA5">
        <w:rPr>
          <w:w w:val="105"/>
          <w:u w:val="thick"/>
        </w:rPr>
        <w:t>117</w:t>
      </w:r>
    </w:p>
    <w:p w:rsidR="00765B33" w:rsidRDefault="00765B33">
      <w:pPr>
        <w:spacing w:before="9"/>
        <w:rPr>
          <w:b/>
          <w:sz w:val="27"/>
        </w:rPr>
      </w:pPr>
    </w:p>
    <w:tbl>
      <w:tblPr>
        <w:tblW w:w="0" w:type="auto"/>
        <w:tblInd w:w="116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5"/>
        <w:gridCol w:w="1387"/>
        <w:gridCol w:w="5335"/>
        <w:gridCol w:w="86"/>
        <w:gridCol w:w="1334"/>
      </w:tblGrid>
      <w:tr w:rsidR="00765B33">
        <w:trPr>
          <w:trHeight w:val="880"/>
        </w:trPr>
        <w:tc>
          <w:tcPr>
            <w:tcW w:w="955" w:type="dxa"/>
            <w:tcBorders>
              <w:left w:val="double" w:sz="1" w:space="0" w:color="000000"/>
              <w:bottom w:val="single" w:sz="6" w:space="0" w:color="000000"/>
              <w:right w:val="double" w:sz="1" w:space="0" w:color="000000"/>
            </w:tcBorders>
            <w:shd w:val="clear" w:color="auto" w:fill="CCCCCC"/>
          </w:tcPr>
          <w:p w:rsidR="00765B33" w:rsidRDefault="00765B33">
            <w:pPr>
              <w:pStyle w:val="TableParagraph"/>
              <w:spacing w:before="7"/>
              <w:rPr>
                <w:b/>
                <w:sz w:val="30"/>
              </w:rPr>
            </w:pPr>
          </w:p>
          <w:p w:rsidR="00765B33" w:rsidRDefault="00722202">
            <w:pPr>
              <w:pStyle w:val="TableParagraph"/>
              <w:ind w:left="102"/>
              <w:rPr>
                <w:b/>
              </w:rPr>
            </w:pPr>
            <w:r>
              <w:rPr>
                <w:b/>
                <w:w w:val="105"/>
              </w:rPr>
              <w:t>Sr.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No.</w:t>
            </w:r>
          </w:p>
        </w:tc>
        <w:tc>
          <w:tcPr>
            <w:tcW w:w="1387" w:type="dxa"/>
            <w:tcBorders>
              <w:left w:val="double" w:sz="1" w:space="0" w:color="000000"/>
              <w:bottom w:val="single" w:sz="6" w:space="0" w:color="000000"/>
              <w:right w:val="double" w:sz="1" w:space="0" w:color="000000"/>
            </w:tcBorders>
            <w:shd w:val="clear" w:color="auto" w:fill="CCCCCC"/>
          </w:tcPr>
          <w:p w:rsidR="00765B33" w:rsidRDefault="00765B33">
            <w:pPr>
              <w:pStyle w:val="TableParagraph"/>
              <w:spacing w:before="7"/>
              <w:rPr>
                <w:b/>
                <w:sz w:val="30"/>
              </w:rPr>
            </w:pPr>
          </w:p>
          <w:p w:rsidR="00765B33" w:rsidRDefault="00722202">
            <w:pPr>
              <w:pStyle w:val="TableParagraph"/>
              <w:ind w:left="110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5335" w:type="dxa"/>
            <w:tcBorders>
              <w:left w:val="double" w:sz="1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765B33" w:rsidRDefault="00722202">
            <w:pPr>
              <w:pStyle w:val="TableParagraph"/>
              <w:spacing w:line="27" w:lineRule="exact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w:drawing>
                <wp:inline distT="0" distB="0" distL="0" distR="0">
                  <wp:extent cx="27271" cy="171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1" cy="1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B33" w:rsidRDefault="00765B33">
            <w:pPr>
              <w:pStyle w:val="TableParagraph"/>
              <w:spacing w:before="3"/>
              <w:rPr>
                <w:b/>
                <w:sz w:val="28"/>
              </w:rPr>
            </w:pPr>
          </w:p>
          <w:p w:rsidR="00765B33" w:rsidRDefault="00722202">
            <w:pPr>
              <w:pStyle w:val="TableParagraph"/>
              <w:ind w:left="112"/>
              <w:rPr>
                <w:b/>
              </w:rPr>
            </w:pPr>
            <w:r>
              <w:rPr>
                <w:b/>
                <w:w w:val="105"/>
              </w:rPr>
              <w:t>TITLE</w:t>
            </w:r>
          </w:p>
        </w:tc>
        <w:tc>
          <w:tcPr>
            <w:tcW w:w="86" w:type="dxa"/>
            <w:tcBorders>
              <w:left w:val="nil"/>
              <w:bottom w:val="single" w:sz="6" w:space="0" w:color="000000"/>
              <w:right w:val="double" w:sz="1" w:space="0" w:color="000000"/>
            </w:tcBorders>
            <w:shd w:val="clear" w:color="auto" w:fill="CCCCCC"/>
          </w:tcPr>
          <w:p w:rsidR="00765B33" w:rsidRDefault="00765B33">
            <w:pPr>
              <w:pStyle w:val="TableParagraph"/>
            </w:pPr>
          </w:p>
        </w:tc>
        <w:tc>
          <w:tcPr>
            <w:tcW w:w="1334" w:type="dxa"/>
            <w:tcBorders>
              <w:left w:val="double" w:sz="1" w:space="0" w:color="000000"/>
              <w:bottom w:val="single" w:sz="6" w:space="0" w:color="000000"/>
              <w:right w:val="double" w:sz="1" w:space="0" w:color="BFBFBF"/>
            </w:tcBorders>
            <w:shd w:val="clear" w:color="auto" w:fill="CCCCCC"/>
          </w:tcPr>
          <w:p w:rsidR="00765B33" w:rsidRDefault="00722202">
            <w:pPr>
              <w:pStyle w:val="TableParagraph"/>
              <w:spacing w:line="27" w:lineRule="exact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w:drawing>
                <wp:inline distT="0" distB="0" distL="0" distR="0">
                  <wp:extent cx="29165" cy="1714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" cy="1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B33" w:rsidRDefault="00765B33">
            <w:pPr>
              <w:pStyle w:val="TableParagraph"/>
              <w:spacing w:before="3"/>
              <w:rPr>
                <w:b/>
                <w:sz w:val="28"/>
              </w:rPr>
            </w:pPr>
          </w:p>
          <w:p w:rsidR="00765B33" w:rsidRDefault="00722202">
            <w:pPr>
              <w:pStyle w:val="TableParagraph"/>
              <w:ind w:left="113"/>
              <w:rPr>
                <w:b/>
              </w:rPr>
            </w:pPr>
            <w:r>
              <w:rPr>
                <w:b/>
                <w:w w:val="105"/>
              </w:rPr>
              <w:t>SIGN</w:t>
            </w:r>
          </w:p>
        </w:tc>
      </w:tr>
      <w:tr w:rsidR="00765B33">
        <w:trPr>
          <w:trHeight w:val="1078"/>
        </w:trPr>
        <w:tc>
          <w:tcPr>
            <w:tcW w:w="9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spacing w:before="167"/>
              <w:ind w:left="119"/>
            </w:pPr>
            <w:r>
              <w:rPr>
                <w:w w:val="105"/>
              </w:rPr>
              <w:t>1.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22202">
            <w:pPr>
              <w:pStyle w:val="TableParagraph"/>
              <w:spacing w:line="27" w:lineRule="exact"/>
              <w:ind w:left="21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w:drawing>
                <wp:inline distT="0" distB="0" distL="0" distR="0">
                  <wp:extent cx="15470" cy="17621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0" cy="1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B33" w:rsidRDefault="00765B33">
            <w:pPr>
              <w:pStyle w:val="TableParagraph"/>
              <w:rPr>
                <w:b/>
                <w:sz w:val="20"/>
              </w:rPr>
            </w:pPr>
          </w:p>
          <w:p w:rsidR="00765B33" w:rsidRDefault="00765B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ind w:right="36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11-1-22</w:t>
            </w:r>
          </w:p>
        </w:tc>
        <w:tc>
          <w:tcPr>
            <w:tcW w:w="5421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22202">
            <w:pPr>
              <w:pStyle w:val="TableParagraph"/>
              <w:spacing w:line="27" w:lineRule="exact"/>
              <w:ind w:left="21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w:drawing>
                <wp:inline distT="0" distB="0" distL="0" distR="0">
                  <wp:extent cx="15470" cy="17621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0" cy="1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B33" w:rsidRDefault="00765B33">
            <w:pPr>
              <w:pStyle w:val="TableParagraph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spacing w:before="140"/>
              <w:ind w:left="948"/>
            </w:pPr>
            <w:r>
              <w:rPr>
                <w:spacing w:val="-1"/>
                <w:w w:val="105"/>
              </w:rPr>
              <w:t>Draw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diagram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given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scenario</w:t>
            </w:r>
          </w:p>
        </w:tc>
        <w:tc>
          <w:tcPr>
            <w:tcW w:w="13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22202">
            <w:pPr>
              <w:pStyle w:val="TableParagraph"/>
              <w:spacing w:line="27" w:lineRule="exact"/>
              <w:ind w:left="22"/>
              <w:rPr>
                <w:sz w:val="2"/>
              </w:rPr>
            </w:pPr>
            <w:r>
              <w:rPr>
                <w:noProof/>
                <w:sz w:val="2"/>
                <w:lang w:val="en-IN" w:eastAsia="en-IN"/>
              </w:rPr>
              <w:drawing>
                <wp:inline distT="0" distB="0" distL="0" distR="0">
                  <wp:extent cx="17016" cy="17621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6" cy="1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B33">
        <w:trPr>
          <w:trHeight w:val="830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8"/>
              <w:rPr>
                <w:b/>
                <w:sz w:val="25"/>
              </w:rPr>
            </w:pPr>
          </w:p>
          <w:p w:rsidR="00765B33" w:rsidRDefault="00722202">
            <w:pPr>
              <w:pStyle w:val="TableParagraph"/>
              <w:ind w:left="119"/>
            </w:pPr>
            <w:r>
              <w:rPr>
                <w:w w:val="105"/>
              </w:rPr>
              <w:t>2.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0"/>
              </w:rPr>
            </w:pPr>
          </w:p>
          <w:p w:rsidR="00765B33" w:rsidRDefault="00765B33">
            <w:pPr>
              <w:pStyle w:val="TableParagraph"/>
              <w:spacing w:before="3"/>
              <w:rPr>
                <w:b/>
              </w:rPr>
            </w:pPr>
          </w:p>
          <w:p w:rsidR="00765B33" w:rsidRDefault="00722202">
            <w:pPr>
              <w:pStyle w:val="TableParagraph"/>
              <w:ind w:right="36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21-1-22</w:t>
            </w: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8"/>
              <w:rPr>
                <w:b/>
                <w:sz w:val="25"/>
              </w:rPr>
            </w:pPr>
          </w:p>
          <w:p w:rsidR="00765B33" w:rsidRDefault="00722202">
            <w:pPr>
              <w:pStyle w:val="TableParagraph"/>
              <w:ind w:left="700" w:right="557"/>
              <w:jc w:val="center"/>
            </w:pPr>
            <w:r>
              <w:t>Study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Data</w:t>
            </w:r>
            <w:r>
              <w:rPr>
                <w:spacing w:val="16"/>
              </w:rPr>
              <w:t xml:space="preserve"> </w:t>
            </w:r>
            <w:r>
              <w:t>Definition</w:t>
            </w:r>
            <w:r>
              <w:rPr>
                <w:spacing w:val="15"/>
              </w:rPr>
              <w:t xml:space="preserve"> </w:t>
            </w:r>
            <w:r>
              <w:t>Language</w:t>
            </w:r>
            <w:r>
              <w:rPr>
                <w:spacing w:val="17"/>
              </w:rPr>
              <w:t xml:space="preserve"> </w:t>
            </w:r>
            <w:r>
              <w:t>Statement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815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3"/>
              <w:rPr>
                <w:b/>
                <w:sz w:val="25"/>
              </w:rPr>
            </w:pPr>
          </w:p>
          <w:p w:rsidR="00765B33" w:rsidRDefault="00722202">
            <w:pPr>
              <w:pStyle w:val="TableParagraph"/>
              <w:spacing w:before="1"/>
              <w:ind w:left="119"/>
            </w:pPr>
            <w:r>
              <w:rPr>
                <w:w w:val="105"/>
              </w:rPr>
              <w:t>3.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0"/>
              </w:rPr>
            </w:pPr>
          </w:p>
          <w:p w:rsidR="00765B33" w:rsidRDefault="00765B33">
            <w:pPr>
              <w:pStyle w:val="TableParagraph"/>
              <w:spacing w:before="5"/>
              <w:rPr>
                <w:b/>
              </w:rPr>
            </w:pPr>
          </w:p>
          <w:p w:rsidR="00765B33" w:rsidRDefault="00722202">
            <w:pPr>
              <w:pStyle w:val="TableParagraph"/>
              <w:ind w:right="36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28-1-22</w:t>
            </w: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3"/>
              <w:rPr>
                <w:b/>
                <w:sz w:val="25"/>
              </w:rPr>
            </w:pPr>
          </w:p>
          <w:p w:rsidR="00765B33" w:rsidRDefault="00722202">
            <w:pPr>
              <w:pStyle w:val="TableParagraph"/>
              <w:spacing w:before="1"/>
              <w:ind w:left="561"/>
            </w:pPr>
            <w:r>
              <w:t>Study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Data</w:t>
            </w:r>
            <w:r>
              <w:rPr>
                <w:spacing w:val="15"/>
              </w:rPr>
              <w:t xml:space="preserve"> </w:t>
            </w:r>
            <w:r>
              <w:t>Manipulation</w:t>
            </w:r>
            <w:r>
              <w:rPr>
                <w:spacing w:val="18"/>
              </w:rPr>
              <w:t xml:space="preserve"> </w:t>
            </w:r>
            <w:r>
              <w:t>Language</w:t>
            </w:r>
            <w:r>
              <w:rPr>
                <w:spacing w:val="19"/>
              </w:rPr>
              <w:t xml:space="preserve"> </w:t>
            </w:r>
            <w:r>
              <w:t>Statement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818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3"/>
              <w:rPr>
                <w:b/>
                <w:sz w:val="25"/>
              </w:rPr>
            </w:pPr>
          </w:p>
          <w:p w:rsidR="00765B33" w:rsidRDefault="00722202">
            <w:pPr>
              <w:pStyle w:val="TableParagraph"/>
              <w:spacing w:before="1"/>
              <w:ind w:left="119"/>
            </w:pPr>
            <w:r>
              <w:rPr>
                <w:w w:val="105"/>
              </w:rPr>
              <w:t>4.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0"/>
              </w:rPr>
            </w:pPr>
          </w:p>
          <w:p w:rsidR="00765B33" w:rsidRDefault="00765B33">
            <w:pPr>
              <w:pStyle w:val="TableParagraph"/>
              <w:spacing w:before="5"/>
              <w:rPr>
                <w:b/>
              </w:rPr>
            </w:pPr>
          </w:p>
          <w:p w:rsidR="00765B33" w:rsidRDefault="00722202">
            <w:pPr>
              <w:pStyle w:val="TableParagraph"/>
              <w:ind w:right="36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25-2-22</w:t>
            </w: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3"/>
              <w:rPr>
                <w:b/>
                <w:sz w:val="25"/>
              </w:rPr>
            </w:pPr>
          </w:p>
          <w:p w:rsidR="00765B33" w:rsidRDefault="00722202">
            <w:pPr>
              <w:pStyle w:val="TableParagraph"/>
              <w:spacing w:before="1"/>
              <w:ind w:left="1349"/>
            </w:pPr>
            <w:r>
              <w:rPr>
                <w:spacing w:val="-1"/>
                <w:w w:val="105"/>
              </w:rPr>
              <w:t>Study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various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type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JOINS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772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5"/>
              <w:rPr>
                <w:b/>
                <w:sz w:val="23"/>
              </w:rPr>
            </w:pPr>
          </w:p>
          <w:p w:rsidR="00765B33" w:rsidRDefault="00722202">
            <w:pPr>
              <w:pStyle w:val="TableParagraph"/>
              <w:ind w:left="119"/>
            </w:pPr>
            <w:r>
              <w:rPr>
                <w:w w:val="105"/>
              </w:rPr>
              <w:t>5.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spacing w:before="1"/>
              <w:ind w:left="1022"/>
            </w:pPr>
            <w:r>
              <w:t>Study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subqueries</w:t>
            </w:r>
            <w:r>
              <w:rPr>
                <w:spacing w:val="13"/>
              </w:rPr>
              <w:t xml:space="preserve"> </w:t>
            </w:r>
            <w:r>
              <w:t>with</w:t>
            </w:r>
            <w:r>
              <w:rPr>
                <w:spacing w:val="7"/>
              </w:rPr>
              <w:t xml:space="preserve"> </w:t>
            </w:r>
            <w:r>
              <w:t>all</w:t>
            </w:r>
            <w:r>
              <w:rPr>
                <w:spacing w:val="12"/>
              </w:rPr>
              <w:t xml:space="preserve"> </w:t>
            </w:r>
            <w:r>
              <w:t>its</w:t>
            </w:r>
            <w:r>
              <w:rPr>
                <w:spacing w:val="8"/>
              </w:rPr>
              <w:t xml:space="preserve"> </w:t>
            </w:r>
            <w:r>
              <w:t>clauses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794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5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ind w:left="119"/>
            </w:pPr>
            <w:r>
              <w:rPr>
                <w:w w:val="105"/>
              </w:rPr>
              <w:t>6.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0"/>
              </w:rPr>
            </w:pPr>
          </w:p>
          <w:p w:rsidR="00765B33" w:rsidRDefault="00765B33">
            <w:pPr>
              <w:pStyle w:val="TableParagraph"/>
              <w:spacing w:before="3"/>
              <w:rPr>
                <w:b/>
              </w:rPr>
            </w:pPr>
          </w:p>
          <w:p w:rsidR="00765B33" w:rsidRDefault="00722202">
            <w:pPr>
              <w:pStyle w:val="TableParagraph"/>
              <w:ind w:right="36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18-2-22</w:t>
            </w: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5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ind w:left="695" w:right="557"/>
              <w:jc w:val="center"/>
            </w:pPr>
            <w:r>
              <w:t>Study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various</w:t>
            </w:r>
            <w:r>
              <w:rPr>
                <w:spacing w:val="15"/>
              </w:rPr>
              <w:t xml:space="preserve"> </w:t>
            </w:r>
            <w:r>
              <w:t>types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SET</w:t>
            </w:r>
            <w:r>
              <w:rPr>
                <w:spacing w:val="12"/>
              </w:rPr>
              <w:t xml:space="preserve"> </w:t>
            </w:r>
            <w:r>
              <w:t>OPERATORS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786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3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ind w:left="119"/>
            </w:pPr>
            <w:r>
              <w:rPr>
                <w:w w:val="105"/>
              </w:rPr>
              <w:t>7.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0"/>
              </w:rPr>
            </w:pPr>
          </w:p>
          <w:p w:rsidR="00765B33" w:rsidRDefault="00765B33">
            <w:pPr>
              <w:pStyle w:val="TableParagraph"/>
              <w:spacing w:before="5"/>
              <w:rPr>
                <w:b/>
              </w:rPr>
            </w:pPr>
          </w:p>
          <w:p w:rsidR="00765B33" w:rsidRDefault="00722202">
            <w:pPr>
              <w:pStyle w:val="TableParagraph"/>
              <w:ind w:right="414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4-3-22</w:t>
            </w: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3"/>
              <w:rPr>
                <w:b/>
                <w:sz w:val="24"/>
              </w:rPr>
            </w:pPr>
          </w:p>
          <w:p w:rsidR="00765B33" w:rsidRDefault="00722202">
            <w:pPr>
              <w:pStyle w:val="TableParagraph"/>
              <w:ind w:left="1349"/>
            </w:pPr>
            <w:r>
              <w:rPr>
                <w:spacing w:val="-1"/>
                <w:w w:val="105"/>
              </w:rPr>
              <w:t>Study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of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various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types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views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783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65B33" w:rsidRDefault="00722202">
            <w:pPr>
              <w:pStyle w:val="TableParagraph"/>
              <w:ind w:left="119"/>
            </w:pPr>
            <w:r>
              <w:rPr>
                <w:w w:val="105"/>
              </w:rPr>
              <w:t>8.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rPr>
                <w:b/>
                <w:sz w:val="20"/>
              </w:rPr>
            </w:pPr>
          </w:p>
          <w:p w:rsidR="00765B33" w:rsidRDefault="00765B33">
            <w:pPr>
              <w:pStyle w:val="TableParagraph"/>
              <w:spacing w:before="3"/>
              <w:rPr>
                <w:b/>
              </w:rPr>
            </w:pPr>
          </w:p>
          <w:p w:rsidR="00765B33" w:rsidRDefault="00722202">
            <w:pPr>
              <w:pStyle w:val="TableParagraph"/>
              <w:ind w:right="362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18-2-22</w:t>
            </w: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65B33" w:rsidRDefault="00722202">
            <w:pPr>
              <w:pStyle w:val="TableParagraph"/>
              <w:ind w:left="1529"/>
            </w:pPr>
            <w:r>
              <w:t>Study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different</w:t>
            </w:r>
            <w:r>
              <w:rPr>
                <w:spacing w:val="13"/>
              </w:rPr>
              <w:t xml:space="preserve"> </w:t>
            </w:r>
            <w:r>
              <w:t>functions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910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4"/>
              <w:rPr>
                <w:b/>
                <w:sz w:val="29"/>
              </w:rPr>
            </w:pPr>
          </w:p>
          <w:p w:rsidR="00765B33" w:rsidRDefault="00722202">
            <w:pPr>
              <w:pStyle w:val="TableParagraph"/>
              <w:ind w:left="119"/>
            </w:pPr>
            <w:r>
              <w:rPr>
                <w:w w:val="105"/>
              </w:rPr>
              <w:t>9.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4"/>
              <w:rPr>
                <w:b/>
                <w:sz w:val="29"/>
              </w:rPr>
            </w:pPr>
          </w:p>
          <w:p w:rsidR="00765B33" w:rsidRDefault="00722202">
            <w:pPr>
              <w:pStyle w:val="TableParagraph"/>
              <w:ind w:left="559"/>
            </w:pPr>
            <w:r>
              <w:t>Study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9"/>
              </w:rPr>
              <w:t xml:space="preserve"> </w:t>
            </w:r>
            <w:r>
              <w:t>Transaction</w:t>
            </w:r>
            <w:r>
              <w:rPr>
                <w:spacing w:val="15"/>
              </w:rPr>
              <w:t xml:space="preserve"> </w:t>
            </w:r>
            <w:r>
              <w:t>(Commit/</w:t>
            </w:r>
            <w:r>
              <w:rPr>
                <w:spacing w:val="17"/>
              </w:rPr>
              <w:t xml:space="preserve"> </w:t>
            </w:r>
            <w:r>
              <w:t>Rollback),</w:t>
            </w:r>
            <w:r>
              <w:rPr>
                <w:spacing w:val="15"/>
              </w:rPr>
              <w:t xml:space="preserve"> </w:t>
            </w:r>
            <w:r>
              <w:t>Locks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  <w:tr w:rsidR="00765B33">
        <w:trPr>
          <w:trHeight w:val="785"/>
        </w:trPr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65B33" w:rsidRDefault="00722202">
            <w:pPr>
              <w:pStyle w:val="TableParagraph"/>
              <w:ind w:left="119"/>
            </w:pPr>
            <w:r>
              <w:rPr>
                <w:w w:val="105"/>
              </w:rPr>
              <w:t>10.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  <w:tc>
          <w:tcPr>
            <w:tcW w:w="54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765B33" w:rsidRDefault="00722202">
            <w:pPr>
              <w:pStyle w:val="TableParagraph"/>
              <w:ind w:left="1665"/>
            </w:pPr>
            <w:r>
              <w:t>Implementing</w:t>
            </w:r>
            <w:r>
              <w:rPr>
                <w:spacing w:val="22"/>
              </w:rPr>
              <w:t xml:space="preserve"> </w:t>
            </w:r>
            <w:r>
              <w:t>deadlocks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65B33" w:rsidRDefault="00765B33">
            <w:pPr>
              <w:pStyle w:val="TableParagraph"/>
            </w:pPr>
          </w:p>
        </w:tc>
      </w:tr>
    </w:tbl>
    <w:p w:rsidR="00722202" w:rsidRDefault="00722202"/>
    <w:sectPr w:rsidR="00722202">
      <w:type w:val="continuous"/>
      <w:pgSz w:w="12240" w:h="15840"/>
      <w:pgMar w:top="680" w:right="12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5B33"/>
    <w:rsid w:val="00722202"/>
    <w:rsid w:val="00765B33"/>
    <w:rsid w:val="009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87A7B0CB-C565-4003-A5DF-7C2F68C7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b/>
      <w:bCs/>
    </w:rPr>
  </w:style>
  <w:style w:type="paragraph" w:styleId="Title">
    <w:name w:val="Title"/>
    <w:basedOn w:val="Normal"/>
    <w:uiPriority w:val="1"/>
    <w:qFormat/>
    <w:pPr>
      <w:spacing w:before="19"/>
      <w:ind w:left="3216" w:right="3160"/>
      <w:jc w:val="center"/>
    </w:pPr>
    <w:rPr>
      <w:rFonts w:ascii="Calibri" w:eastAsia="Calibri" w:hAnsi="Calibri" w:cs="Calibri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Index_fyit.docx</dc:title>
  <dc:creator>Anand Kushwaha</dc:creator>
  <cp:lastModifiedBy>varun sharma</cp:lastModifiedBy>
  <cp:revision>2</cp:revision>
  <dcterms:created xsi:type="dcterms:W3CDTF">2022-03-25T09:30:00Z</dcterms:created>
  <dcterms:modified xsi:type="dcterms:W3CDTF">2022-03-25T09:31:00Z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LastSaved">
    <vt:filetime>2022-03-25T00:00:00Z</vt:filetime>
  </property>
</Properties>
</file>