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both"/>
      </w:pPr>
      <w:r>
        <w:rPr>
          <w:rFonts w:eastAsia="宋体" w:ascii="Times New Roman" w:hAnsi="Times New Roman"/>
          <w:b/>
          <w:sz w:val="24"/>
          <w:szCs w:val="24"/>
        </w:rPr>
        <w:t>系统建模研究（草稿）</w:t>
      </w:r>
    </w:p>
    <w:p>
      <w:pPr>
        <w:pStyle w:val="Heading1"/>
        <w:keepNext/>
        <w:jc w:val="center"/>
      </w:pPr>
      <w:r>
        <w:rPr>
          <w:rFonts w:eastAsia="黑体" w:ascii="Times New Roman" w:hAnsi="Times New Roman"/>
          <w:b/>
          <w:bCs/>
          <w:sz w:val="32"/>
          <w:szCs w:val="32"/>
        </w:rPr>
        <w:t>第1章 第1部分研究内容</w:t>
      </w:r>
    </w:p>
    <w:p>
      <w:pPr>
        <w:spacing w:line="360" w:lineRule="auto"/>
        <w:ind w:firstLineChars="200"/>
        <w:jc w:val="both"/>
      </w:pPr>
      <w:r>
        <w:rPr>
          <w:rFonts w:eastAsia="宋体" w:ascii="Times New Roman" w:hAnsi="Times New Roman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图1-1 系统架构示意</w:t>
      </w:r>
    </w:p>
    <w:p>
      <w:pPr>
        <w:keepNext/>
        <w:jc w:val="center"/>
      </w:pPr>
      <w:r>
        <w:rPr>
          <w:rFonts w:eastAsia="宋体"/>
          <w:b/>
          <w:bCs/>
          <w:sz w:val="21"/>
          <w:szCs w:val="21"/>
        </w:rPr>
        <w:t xml:space="preserve">表1-1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import numpy as np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model.fit(data)</w:t>
            </w:r>
          </w:p>
        </w:tc>
      </w:tr>
    </w:tbl>
    <w:p>
      <w:pPr>
        <w:pStyle w:val="Heading1"/>
        <w:keepNext/>
        <w:jc w:val="center"/>
      </w:pPr>
      <w:r>
        <w:rPr>
          <w:rFonts w:eastAsia="黑体" w:ascii="Times New Roman" w:hAnsi="Times New Roman"/>
          <w:b/>
          <w:bCs/>
          <w:sz w:val="32"/>
          <w:szCs w:val="32"/>
        </w:rPr>
        <w:t>第2章 第2部分研究内容</w:t>
      </w:r>
    </w:p>
    <w:p>
      <w:pPr>
        <w:spacing w:line="360" w:lineRule="auto"/>
        <w:ind w:firstLineChars="200"/>
        <w:jc w:val="both"/>
      </w:pPr>
      <w:r>
        <w:rPr>
          <w:rFonts w:eastAsia="宋体" w:ascii="Times New Roman" w:hAnsi="Times New Roman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图2-1 系统架构示意</w:t>
      </w:r>
    </w:p>
    <w:p>
      <w:pPr>
        <w:keepNext/>
        <w:jc w:val="center"/>
      </w:pPr>
      <w:r>
        <w:rPr>
          <w:rFonts w:eastAsia="宋体"/>
          <w:b/>
          <w:bCs/>
          <w:sz w:val="21"/>
          <w:szCs w:val="21"/>
        </w:rPr>
        <w:t xml:space="preserve">表2-1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import numpy as np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model.fit(data)</w:t>
            </w:r>
          </w:p>
        </w:tc>
      </w:tr>
    </w:tbl>
    <w:p>
      <w:r>
        <w:rPr>
          <w:rFonts w:eastAsia="楷体"/>
          <w:b/>
          <w:sz w:val="30"/>
        </w:rPr>
        <w:t>参考文献</w:t>
      </w:r>
    </w:p>
    <w:p>
      <w:pPr>
        <w:ind w:hangingChars="200" w:leftChars="200"/>
      </w:pPr>
      <w:r>
        <w:rPr>
          <w:sz w:val="21"/>
          <w:szCs w:val="21"/>
        </w:rPr>
        <w:t>[1] 张三. 深度学习研究[J]. 计算机学报, 2024.</w:t>
      </w:r>
    </w:p>
    <w:sectPr w:rsidR="00FC693F" w:rsidRPr="0006063C" w:rsidSect="00034616">
      <w:footerReference w:type="default" r:id="rId10"/>
      <w:pgSz w:w="11907" w:h="16840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宋体" w:hAnsi="宋体" w:eastAsia="宋体"/>
        <w:sz w:val="18"/>
        <w:szCs w:val="18"/>
      </w:rPr>
      <w:fldChar w:fldCharType="begin"/>
    </w:r>
    <w:r>
      <w:rPr>
        <w:rFonts w:ascii="宋体" w:hAnsi="宋体" w:eastAsia="宋体"/>
        <w:sz w:val="18"/>
        <w:szCs w:val="18"/>
      </w:rPr>
      <w:instrText xml:space="preserve"> PAGE \* arabic \* MERGEFORMAT </w:instrText>
    </w:r>
    <w:r>
      <w:rPr>
        <w:rFonts w:ascii="宋体" w:hAnsi="宋体" w:eastAsia="宋体"/>
        <w:sz w:val="18"/>
        <w:szCs w:val="18"/>
      </w:rPr>
      <w:fldChar w:fldCharType="separate"/>
    </w:r>
    <w:r>
      <w:rPr>
        <w:rFonts w:ascii="宋体" w:hAnsi="宋体" w:eastAsia="宋体"/>
        <w:sz w:val="18"/>
        <w:szCs w:val="18"/>
      </w:rPr>
      <w:t>1</w:t>
    </w:r>
    <w:r>
      <w:rPr>
        <w:rFonts w:ascii="宋体" w:hAnsi="宋体" w:eastAsia="宋体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both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 w:line="360" w:lineRule="auto"/>
      <w:outlineLvl w:val="0"/>
      <w:jc w:val="center"/>
    </w:pPr>
    <w:rPr>
      <w:rPr>
        <w:rFonts w:ascii="Times New Roman" w:hAnsi="Times New Roman" w:eastAsia="黑体"/>
        <w:b/>
        <w:bCs/>
        <w:sz w:val="32"/>
        <w:szCs w:val="32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360" w:lineRule="auto"/>
      <w:outlineLvl w:val="1"/>
    </w:pPr>
    <w:rPr>
      <w:rPr>
        <w:rFonts w:ascii="Times New Roman" w:hAnsi="Times New Roman" w:eastAsia="黑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 w:line="360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