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4.png" ContentType="image/jpeg"/>
  <Override PartName="/word/media/image2.png" ContentType="image/jpeg"/>
  <Override PartName="/word/media/image3.png" ContentType="image/jpeg"/>
  <Override PartName="/word/media/image4.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Heading1"/>
        <w:jc w:val="center"/>
      </w:pPr>
      <w:r>
        <w:t>Air University Multan Campus</w:t>
      </w:r>
    </w:p>
    <w:p>
      <w:pPr>
        <w:pStyle w:val="Heading1"/>
        <w:jc w:val="center"/>
      </w:pPr>
      <w:r>
        <w:t>Department of Computer Science</w:t>
      </w:r>
    </w:p>
    <w:p/>
    <w:p>
      <w:pPr>
        <w:pStyle w:val="Heading1"/>
        <w:jc w:val="center"/>
      </w:pPr>
      <w:r>
        <w:t>NGO Operation and Volunteer Management System</w:t>
      </w:r>
    </w:p>
    <w:p>
      <w:pPr>
        <w:pStyle w:val="Heading1"/>
        <w:jc w:val="center"/>
      </w:pPr>
      <w:r>
        <w:t>(HRAS — Hamesha Rahein Apke Saath)</w:t>
      </w:r>
    </w:p>
    <w:p/>
    <w:p>
      <w:pPr>
        <w:pStyle w:val="Heading1"/>
        <w:jc w:val="center"/>
      </w:pPr>
      <w:r>
        <w:t>FYP-02 Report: Chapters 3–6</w:t>
      </w:r>
    </w:p>
    <w:p/>
    <w:p>
      <w:pPr>
        <w:jc w:val="center"/>
      </w:pPr>
      <w:r>
        <w:t>Submitted by: Muhammad Maauz Mansoor</w:t>
      </w:r>
    </w:p>
    <w:p>
      <w:pPr>
        <w:jc w:val="center"/>
      </w:pPr>
      <w:r>
        <w:t>Registration No: 233599</w:t>
      </w:r>
    </w:p>
    <w:p>
      <w:pPr>
        <w:jc w:val="center"/>
      </w:pPr>
      <w:r>
        <w:t>Session: 2023–2027 | Semester: 7th</w:t>
      </w:r>
    </w:p>
    <w:p>
      <w:pPr>
        <w:jc w:val="center"/>
      </w:pPr>
      <w:r>
        <w:t>Supervised by: Miss Fatima Yousuf</w:t>
      </w:r>
    </w:p>
    <w:p>
      <w:r>
        <w:br w:type="page"/>
      </w:r>
    </w:p>
    <w:p>
      <w:pPr>
        <w:jc w:val="center"/>
      </w:pPr>
      <w:r>
        <w:rPr>
          <w:rFonts w:ascii="Times New Roman" w:hAnsi="Times New Roman"/>
          <w:b/>
          <w:sz w:val="44"/>
        </w:rPr>
        <w:t>Chapter 3</w:t>
      </w:r>
    </w:p>
    <w:p>
      <w:pPr>
        <w:jc w:val="center"/>
      </w:pPr>
      <w:r>
        <w:rPr>
          <w:rFonts w:ascii="Times New Roman" w:hAnsi="Times New Roman"/>
          <w:b/>
          <w:sz w:val="40"/>
        </w:rPr>
        <w:t>Planning and Methodology</w:t>
      </w:r>
    </w:p>
    <w:p>
      <w:r>
        <w:br w:type="page"/>
      </w:r>
    </w:p>
    <w:p>
      <w:pPr>
        <w:pStyle w:val="Heading1"/>
        <w:jc w:val="center"/>
      </w:pPr>
      <w:r>
        <w:t>Chapter 3: Planning and Methodology</w:t>
      </w:r>
    </w:p>
    <w:p>
      <w:pPr/>
      <w:r>
        <w:t>This chapter describes the project planning, deliverables, scheduling, and the development methodology adopted for the HRAS NGO Volunteer Management System.</w:t>
      </w:r>
    </w:p>
    <w:p>
      <w:pPr>
        <w:pStyle w:val="Heading2"/>
      </w:pPr>
      <w:r>
        <w:t>3.1 Project Deliverables</w:t>
      </w:r>
    </w:p>
    <w:p>
      <w:pPr/>
      <w:r>
        <w:t>The list of project deliverables is:</w:t>
      </w:r>
    </w:p>
    <w:p>
      <w:pPr/>
      <w:r>
        <w:t>• Project Management Plan</w:t>
      </w:r>
    </w:p>
    <w:p>
      <w:pPr/>
      <w:r>
        <w:t>• Software Requirements Specification (SRS)</w:t>
      </w:r>
    </w:p>
    <w:p>
      <w:pPr/>
      <w:r>
        <w:t>• Software Design Description (SDD)</w:t>
      </w:r>
    </w:p>
    <w:p>
      <w:pPr/>
      <w:r>
        <w:t>• Software Quality Assurance Plan</w:t>
      </w:r>
    </w:p>
    <w:p>
      <w:pPr/>
      <w:r>
        <w:t>• Working System with Firestore Database</w:t>
      </w:r>
    </w:p>
    <w:p>
      <w:pPr/>
      <w:r>
        <w:t>• Cross-Platform Mobile Application (Android, iOS, Web)</w:t>
      </w:r>
    </w:p>
    <w:p>
      <w:pPr/>
      <w:r>
        <w:t>• Public Website (Next.js)</w:t>
      </w:r>
    </w:p>
    <w:p>
      <w:pPr/>
      <w:r>
        <w:t>• Final Thesis Document</w:t>
      </w:r>
    </w:p>
    <w:p>
      <w:pPr>
        <w:pStyle w:val="Heading2"/>
      </w:pPr>
      <w:r>
        <w:t>3.2 Work Breakdown Structure</w:t>
      </w:r>
    </w:p>
    <w:p>
      <w:pPr/>
      <w:r>
        <w:t>The project is divided into seven major work packages spanning three FYP semesters.</w:t>
      </w:r>
    </w:p>
    <w:p>
      <w:pPr>
        <w:jc w:val="center"/>
      </w:pPr>
      <w:r>
        <w:rPr>
          <w:i/>
          <w:sz w:val="20"/>
        </w:rPr>
        <w:t>Table 3.1: Work Breakdown Structure</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WP#</w:t>
            </w:r>
          </w:p>
        </w:tc>
        <w:tc>
          <w:tcPr>
            <w:tcW w:type="dxa" w:w="2304"/>
          </w:tcPr>
          <w:p>
            <w:r>
              <w:rPr>
                <w:b/>
              </w:rPr>
              <w:t>Work Package</w:t>
            </w:r>
          </w:p>
        </w:tc>
        <w:tc>
          <w:tcPr>
            <w:tcW w:type="dxa" w:w="2304"/>
          </w:tcPr>
          <w:p>
            <w:r>
              <w:rPr>
                <w:b/>
              </w:rPr>
              <w:t>FYP Phase</w:t>
            </w:r>
          </w:p>
        </w:tc>
        <w:tc>
          <w:tcPr>
            <w:tcW w:type="dxa" w:w="2304"/>
          </w:tcPr>
          <w:p>
            <w:r>
              <w:rPr>
                <w:b/>
              </w:rPr>
              <w:t>Duration</w:t>
            </w:r>
          </w:p>
        </w:tc>
      </w:tr>
      <w:tr>
        <w:tc>
          <w:tcPr>
            <w:tcW w:type="dxa" w:w="2304"/>
          </w:tcPr>
          <w:p>
            <w:r>
              <w:t>WP1</w:t>
            </w:r>
          </w:p>
        </w:tc>
        <w:tc>
          <w:tcPr>
            <w:tcW w:type="dxa" w:w="2304"/>
          </w:tcPr>
          <w:p>
            <w:r>
              <w:t>Requirements &amp; Literature Review</w:t>
            </w:r>
          </w:p>
        </w:tc>
        <w:tc>
          <w:tcPr>
            <w:tcW w:type="dxa" w:w="2304"/>
          </w:tcPr>
          <w:p>
            <w:r>
              <w:t>FYP-01</w:t>
            </w:r>
          </w:p>
        </w:tc>
        <w:tc>
          <w:tcPr>
            <w:tcW w:type="dxa" w:w="2304"/>
          </w:tcPr>
          <w:p>
            <w:r>
              <w:t>4 weeks</w:t>
            </w:r>
          </w:p>
        </w:tc>
      </w:tr>
      <w:tr>
        <w:tc>
          <w:tcPr>
            <w:tcW w:type="dxa" w:w="2304"/>
          </w:tcPr>
          <w:p>
            <w:r>
              <w:t>WP2</w:t>
            </w:r>
          </w:p>
        </w:tc>
        <w:tc>
          <w:tcPr>
            <w:tcW w:type="dxa" w:w="2304"/>
          </w:tcPr>
          <w:p>
            <w:r>
              <w:t>Core System Development (Flutter + Firebase)</w:t>
            </w:r>
          </w:p>
        </w:tc>
        <w:tc>
          <w:tcPr>
            <w:tcW w:type="dxa" w:w="2304"/>
          </w:tcPr>
          <w:p>
            <w:r>
              <w:t>FYP-01</w:t>
            </w:r>
          </w:p>
        </w:tc>
        <w:tc>
          <w:tcPr>
            <w:tcW w:type="dxa" w:w="2304"/>
          </w:tcPr>
          <w:p>
            <w:r>
              <w:t>8 weeks</w:t>
            </w:r>
          </w:p>
        </w:tc>
      </w:tr>
      <w:tr>
        <w:tc>
          <w:tcPr>
            <w:tcW w:type="dxa" w:w="2304"/>
          </w:tcPr>
          <w:p>
            <w:r>
              <w:t>WP3</w:t>
            </w:r>
          </w:p>
        </w:tc>
        <w:tc>
          <w:tcPr>
            <w:tcW w:type="dxa" w:w="2304"/>
          </w:tcPr>
          <w:p>
            <w:r>
              <w:t>Website Development (Next.js)</w:t>
            </w:r>
          </w:p>
        </w:tc>
        <w:tc>
          <w:tcPr>
            <w:tcW w:type="dxa" w:w="2304"/>
          </w:tcPr>
          <w:p>
            <w:r>
              <w:t>FYP-01</w:t>
            </w:r>
          </w:p>
        </w:tc>
        <w:tc>
          <w:tcPr>
            <w:tcW w:type="dxa" w:w="2304"/>
          </w:tcPr>
          <w:p>
            <w:r>
              <w:t>3 weeks</w:t>
            </w:r>
          </w:p>
        </w:tc>
      </w:tr>
      <w:tr>
        <w:tc>
          <w:tcPr>
            <w:tcW w:type="dxa" w:w="2304"/>
          </w:tcPr>
          <w:p>
            <w:r>
              <w:t>WP4</w:t>
            </w:r>
          </w:p>
        </w:tc>
        <w:tc>
          <w:tcPr>
            <w:tcW w:type="dxa" w:w="2304"/>
          </w:tcPr>
          <w:p>
            <w:r>
              <w:t>Advanced Features (Matching, QR, FCM)</w:t>
            </w:r>
          </w:p>
        </w:tc>
        <w:tc>
          <w:tcPr>
            <w:tcW w:type="dxa" w:w="2304"/>
          </w:tcPr>
          <w:p>
            <w:r>
              <w:t>FYP-02</w:t>
            </w:r>
          </w:p>
        </w:tc>
        <w:tc>
          <w:tcPr>
            <w:tcW w:type="dxa" w:w="2304"/>
          </w:tcPr>
          <w:p>
            <w:r>
              <w:t>6 weeks</w:t>
            </w:r>
          </w:p>
        </w:tc>
      </w:tr>
      <w:tr>
        <w:tc>
          <w:tcPr>
            <w:tcW w:type="dxa" w:w="2304"/>
          </w:tcPr>
          <w:p>
            <w:r>
              <w:t>WP5</w:t>
            </w:r>
          </w:p>
        </w:tc>
        <w:tc>
          <w:tcPr>
            <w:tcW w:type="dxa" w:w="2304"/>
          </w:tcPr>
          <w:p>
            <w:r>
              <w:t>System Design &amp; Documentation</w:t>
            </w:r>
          </w:p>
        </w:tc>
        <w:tc>
          <w:tcPr>
            <w:tcW w:type="dxa" w:w="2304"/>
          </w:tcPr>
          <w:p>
            <w:r>
              <w:t>FYP-02</w:t>
            </w:r>
          </w:p>
        </w:tc>
        <w:tc>
          <w:tcPr>
            <w:tcW w:type="dxa" w:w="2304"/>
          </w:tcPr>
          <w:p>
            <w:r>
              <w:t>4 weeks</w:t>
            </w:r>
          </w:p>
        </w:tc>
      </w:tr>
      <w:tr>
        <w:tc>
          <w:tcPr>
            <w:tcW w:type="dxa" w:w="2304"/>
          </w:tcPr>
          <w:p>
            <w:r>
              <w:t>WP6</w:t>
            </w:r>
          </w:p>
        </w:tc>
        <w:tc>
          <w:tcPr>
            <w:tcW w:type="dxa" w:w="2304"/>
          </w:tcPr>
          <w:p>
            <w:r>
              <w:t>Testing &amp; User Study</w:t>
            </w:r>
          </w:p>
        </w:tc>
        <w:tc>
          <w:tcPr>
            <w:tcW w:type="dxa" w:w="2304"/>
          </w:tcPr>
          <w:p>
            <w:r>
              <w:t>FYP-03</w:t>
            </w:r>
          </w:p>
        </w:tc>
        <w:tc>
          <w:tcPr>
            <w:tcW w:type="dxa" w:w="2304"/>
          </w:tcPr>
          <w:p>
            <w:r>
              <w:t>4 weeks</w:t>
            </w:r>
          </w:p>
        </w:tc>
      </w:tr>
      <w:tr>
        <w:tc>
          <w:tcPr>
            <w:tcW w:type="dxa" w:w="2304"/>
          </w:tcPr>
          <w:p>
            <w:r>
              <w:t>WP7</w:t>
            </w:r>
          </w:p>
        </w:tc>
        <w:tc>
          <w:tcPr>
            <w:tcW w:type="dxa" w:w="2304"/>
          </w:tcPr>
          <w:p>
            <w:r>
              <w:t>Deployment &amp; Final Thesis</w:t>
            </w:r>
          </w:p>
        </w:tc>
        <w:tc>
          <w:tcPr>
            <w:tcW w:type="dxa" w:w="2304"/>
          </w:tcPr>
          <w:p>
            <w:r>
              <w:t>FYP-03</w:t>
            </w:r>
          </w:p>
        </w:tc>
        <w:tc>
          <w:tcPr>
            <w:tcW w:type="dxa" w:w="2304"/>
          </w:tcPr>
          <w:p>
            <w:r>
              <w:t>4 weeks</w:t>
            </w:r>
          </w:p>
        </w:tc>
      </w:tr>
    </w:tbl>
    <w:p/>
    <w:p>
      <w:pPr>
        <w:jc w:val="center"/>
      </w:pPr>
      <w:r>
        <w:drawing>
          <wp:inline xmlns:a="http://schemas.openxmlformats.org/drawingml/2006/main" xmlns:pic="http://schemas.openxmlformats.org/drawingml/2006/picture">
            <wp:extent cx="4754880" cy="4754880"/>
            <wp:docPr id="1" name="Picture 1"/>
            <wp:cNvGraphicFramePr>
              <a:graphicFrameLocks noChangeAspect="1"/>
            </wp:cNvGraphicFramePr>
            <a:graphic>
              <a:graphicData uri="http://schemas.openxmlformats.org/drawingml/2006/picture">
                <pic:pic>
                  <pic:nvPicPr>
                    <pic:cNvPr id="0" name="wbs_chart_1777123248717.png"/>
                    <pic:cNvPicPr/>
                  </pic:nvPicPr>
                  <pic:blipFill>
                    <a:blip r:embed="rId10"/>
                    <a:stretch>
                      <a:fillRect/>
                    </a:stretch>
                  </pic:blipFill>
                  <pic:spPr>
                    <a:xfrm>
                      <a:off x="0" y="0"/>
                      <a:ext cx="4754880" cy="4754880"/>
                    </a:xfrm>
                    <a:prstGeom prst="rect"/>
                  </pic:spPr>
                </pic:pic>
              </a:graphicData>
            </a:graphic>
          </wp:inline>
        </w:drawing>
      </w:r>
    </w:p>
    <w:p>
      <w:pPr>
        <w:jc w:val="center"/>
      </w:pPr>
      <w:r>
        <w:rPr>
          <w:i/>
          <w:sz w:val="20"/>
        </w:rPr>
        <w:t>Figure 3.1: Work Breakdown Structure</w:t>
      </w:r>
    </w:p>
    <w:p>
      <w:pPr>
        <w:pStyle w:val="Heading2"/>
      </w:pPr>
      <w:r>
        <w:t>3.3 Project Timeline (Gantt Chart)</w:t>
      </w:r>
    </w:p>
    <w:p>
      <w:pPr/>
      <w:r>
        <w:t>The project follows a phased timeline across 1.5 years (3 semesters).</w:t>
      </w:r>
    </w:p>
    <w:p>
      <w:pPr>
        <w:jc w:val="center"/>
      </w:pPr>
      <w:r>
        <w:drawing>
          <wp:inline xmlns:a="http://schemas.openxmlformats.org/drawingml/2006/main" xmlns:pic="http://schemas.openxmlformats.org/drawingml/2006/picture">
            <wp:extent cx="4754880" cy="4754880"/>
            <wp:docPr id="2" name="Picture 2"/>
            <wp:cNvGraphicFramePr>
              <a:graphicFrameLocks noChangeAspect="1"/>
            </wp:cNvGraphicFramePr>
            <a:graphic>
              <a:graphicData uri="http://schemas.openxmlformats.org/drawingml/2006/picture">
                <pic:pic>
                  <pic:nvPicPr>
                    <pic:cNvPr id="0" name="gantt_chart_1777123236084.png"/>
                    <pic:cNvPicPr/>
                  </pic:nvPicPr>
                  <pic:blipFill>
                    <a:blip r:embed="rId11"/>
                    <a:stretch>
                      <a:fillRect/>
                    </a:stretch>
                  </pic:blipFill>
                  <pic:spPr>
                    <a:xfrm>
                      <a:off x="0" y="0"/>
                      <a:ext cx="4754880" cy="4754880"/>
                    </a:xfrm>
                    <a:prstGeom prst="rect"/>
                  </pic:spPr>
                </pic:pic>
              </a:graphicData>
            </a:graphic>
          </wp:inline>
        </w:drawing>
      </w:r>
    </w:p>
    <w:p>
      <w:pPr>
        <w:jc w:val="center"/>
      </w:pPr>
      <w:r>
        <w:rPr>
          <w:i/>
          <w:sz w:val="20"/>
        </w:rPr>
        <w:t>Figure 3.2: Project Timeline — Gantt Chart</w:t>
      </w:r>
    </w:p>
    <w:p>
      <w:pPr>
        <w:pStyle w:val="Heading2"/>
      </w:pPr>
      <w:r>
        <w:t>3.4 Process Model</w:t>
      </w:r>
    </w:p>
    <w:p>
      <w:pPr/>
      <w:r>
        <w:t>The HRAS system is developed using the Agile Iterative Model. This model was selected because:</w:t>
      </w:r>
    </w:p>
    <w:p>
      <w:pPr/>
      <w:r>
        <w:t>• Requirements evolved incrementally across FYP phases</w:t>
      </w:r>
    </w:p>
    <w:p>
      <w:pPr/>
      <w:r>
        <w:t>• Each iteration produces a working prototype for supervisor review</w:t>
      </w:r>
    </w:p>
    <w:p>
      <w:pPr/>
      <w:r>
        <w:t>• Feature flags enable parallel development without breaking stable releases</w:t>
      </w:r>
    </w:p>
    <w:p>
      <w:pPr/>
      <w:r>
        <w:t>• Continuous integration ensures regression-free development</w:t>
      </w:r>
    </w:p>
    <w:p>
      <w:pPr>
        <w:jc w:val="center"/>
      </w:pPr>
      <w:r>
        <w:drawing>
          <wp:inline xmlns:a="http://schemas.openxmlformats.org/drawingml/2006/main" xmlns:pic="http://schemas.openxmlformats.org/drawingml/2006/picture">
            <wp:extent cx="4754880" cy="4754880"/>
            <wp:docPr id="3" name="Picture 3"/>
            <wp:cNvGraphicFramePr>
              <a:graphicFrameLocks noChangeAspect="1"/>
            </wp:cNvGraphicFramePr>
            <a:graphic>
              <a:graphicData uri="http://schemas.openxmlformats.org/drawingml/2006/picture">
                <pic:pic>
                  <pic:nvPicPr>
                    <pic:cNvPr id="0" name="sdlc_model_1777123350385.png"/>
                    <pic:cNvPicPr/>
                  </pic:nvPicPr>
                  <pic:blipFill>
                    <a:blip r:embed="rId12"/>
                    <a:stretch>
                      <a:fillRect/>
                    </a:stretch>
                  </pic:blipFill>
                  <pic:spPr>
                    <a:xfrm>
                      <a:off x="0" y="0"/>
                      <a:ext cx="4754880" cy="4754880"/>
                    </a:xfrm>
                    <a:prstGeom prst="rect"/>
                  </pic:spPr>
                </pic:pic>
              </a:graphicData>
            </a:graphic>
          </wp:inline>
        </w:drawing>
      </w:r>
    </w:p>
    <w:p>
      <w:pPr>
        <w:jc w:val="center"/>
      </w:pPr>
      <w:r>
        <w:rPr>
          <w:i/>
          <w:sz w:val="20"/>
        </w:rPr>
        <w:t>Figure 3.3: Agile Iterative SDLC Model</w:t>
      </w:r>
    </w:p>
    <w:p>
      <w:pPr>
        <w:pStyle w:val="Heading2"/>
      </w:pPr>
      <w:r>
        <w:t>3.5 FYP Phase Structure</w:t>
      </w:r>
    </w:p>
    <w:p>
      <w:pPr>
        <w:jc w:val="center"/>
      </w:pPr>
      <w:r>
        <w:rPr>
          <w:i/>
          <w:sz w:val="20"/>
        </w:rPr>
        <w:t>Table 3.2: FYP Phase Structure</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Phase</w:t>
            </w:r>
          </w:p>
        </w:tc>
        <w:tc>
          <w:tcPr>
            <w:tcW w:type="dxa" w:w="2304"/>
          </w:tcPr>
          <w:p>
            <w:r>
              <w:rPr>
                <w:b/>
              </w:rPr>
              <w:t>Semester</w:t>
            </w:r>
          </w:p>
        </w:tc>
        <w:tc>
          <w:tcPr>
            <w:tcW w:type="dxa" w:w="2304"/>
          </w:tcPr>
          <w:p>
            <w:r>
              <w:rPr>
                <w:b/>
              </w:rPr>
              <w:t>Focus</w:t>
            </w:r>
          </w:p>
        </w:tc>
        <w:tc>
          <w:tcPr>
            <w:tcW w:type="dxa" w:w="2304"/>
          </w:tcPr>
          <w:p>
            <w:r>
              <w:rPr>
                <w:b/>
              </w:rPr>
              <w:t>Deliverables</w:t>
            </w:r>
          </w:p>
        </w:tc>
      </w:tr>
      <w:tr>
        <w:tc>
          <w:tcPr>
            <w:tcW w:type="dxa" w:w="2304"/>
          </w:tcPr>
          <w:p>
            <w:r>
              <w:t>FYP-01</w:t>
            </w:r>
          </w:p>
        </w:tc>
        <w:tc>
          <w:tcPr>
            <w:tcW w:type="dxa" w:w="2304"/>
          </w:tcPr>
          <w:p>
            <w:r>
              <w:t>6th</w:t>
            </w:r>
          </w:p>
        </w:tc>
        <w:tc>
          <w:tcPr>
            <w:tcW w:type="dxa" w:w="2304"/>
          </w:tcPr>
          <w:p>
            <w:r>
              <w:t>Core Development</w:t>
            </w:r>
          </w:p>
        </w:tc>
        <w:tc>
          <w:tcPr>
            <w:tcW w:type="dxa" w:w="2304"/>
          </w:tcPr>
          <w:p>
            <w:r>
              <w:t>Mobile App, Website, Firebase Backend</w:t>
            </w:r>
          </w:p>
        </w:tc>
      </w:tr>
      <w:tr>
        <w:tc>
          <w:tcPr>
            <w:tcW w:type="dxa" w:w="2304"/>
          </w:tcPr>
          <w:p>
            <w:r>
              <w:t>FYP-02</w:t>
            </w:r>
          </w:p>
        </w:tc>
        <w:tc>
          <w:tcPr>
            <w:tcW w:type="dxa" w:w="2304"/>
          </w:tcPr>
          <w:p>
            <w:r>
              <w:t>7th</w:t>
            </w:r>
          </w:p>
        </w:tc>
        <w:tc>
          <w:tcPr>
            <w:tcW w:type="dxa" w:w="2304"/>
          </w:tcPr>
          <w:p>
            <w:r>
              <w:t>Advanced Features</w:t>
            </w:r>
          </w:p>
        </w:tc>
        <w:tc>
          <w:tcPr>
            <w:tcW w:type="dxa" w:w="2304"/>
          </w:tcPr>
          <w:p>
            <w:r>
              <w:t>Smart Matching, QR Attendance, FCM, Documentation</w:t>
            </w:r>
          </w:p>
        </w:tc>
      </w:tr>
      <w:tr>
        <w:tc>
          <w:tcPr>
            <w:tcW w:type="dxa" w:w="2304"/>
          </w:tcPr>
          <w:p>
            <w:r>
              <w:t>FYP-03</w:t>
            </w:r>
          </w:p>
        </w:tc>
        <w:tc>
          <w:tcPr>
            <w:tcW w:type="dxa" w:w="2304"/>
          </w:tcPr>
          <w:p>
            <w:r>
              <w:t>8th</w:t>
            </w:r>
          </w:p>
        </w:tc>
        <w:tc>
          <w:tcPr>
            <w:tcW w:type="dxa" w:w="2304"/>
          </w:tcPr>
          <w:p>
            <w:r>
              <w:t>Testing &amp; Deployment</w:t>
            </w:r>
          </w:p>
        </w:tc>
        <w:tc>
          <w:tcPr>
            <w:tcW w:type="dxa" w:w="2304"/>
          </w:tcPr>
          <w:p>
            <w:r>
              <w:t>UAT, Performance Testing, Final Thesis</w:t>
            </w:r>
          </w:p>
        </w:tc>
      </w:tr>
    </w:tbl>
    <w:p>
      <w:pPr>
        <w:pStyle w:val="Heading2"/>
      </w:pPr>
      <w:r>
        <w:t>3.6 Feature Flag Architecture</w:t>
      </w:r>
    </w:p>
    <w:p>
      <w:pPr/>
      <w:r>
        <w:t>A compile-time feature gating system ensures backward compatibility across FYP phases:</w:t>
      </w:r>
    </w:p>
    <w:p>
      <w:pPr/>
      <w:r>
        <w:t>• FYP-01 Mode (Default): flutter run — Only basic features visible</w:t>
      </w:r>
    </w:p>
    <w:p>
      <w:pPr/>
      <w:r>
        <w:t>• FYP-02 Mode: flutter run --dart-define=APP_PHASE=FYP2 — Advanced features enabled</w:t>
      </w:r>
    </w:p>
    <w:p>
      <w:pPr/>
      <w:r>
        <w:t>• Full Mode: flutter run --dart-define=APP_PHASE=FULL — Everything enabled</w:t>
      </w:r>
    </w:p>
    <w:p>
      <w:pPr/>
      <w:r>
        <w:t>This architecture allows simultaneous development of FYP-02 features without breaking the stable FYP-01 codebase that was already defended.</w:t>
      </w:r>
    </w:p>
    <w:p>
      <w:pPr>
        <w:pStyle w:val="Heading2"/>
      </w:pPr>
      <w:r>
        <w:t>3.7 Summary</w:t>
      </w:r>
    </w:p>
    <w:p>
      <w:pPr/>
      <w:r>
        <w:t>This chapter established the Agile Iterative methodology, described the Work Breakdown Structure spanning three FYP semesters, and presented the feature flag architecture ensuring backward compatibility. The phased approach ensures each FYP defense demonstrates only the features relevant to that phase.</w:t>
      </w:r>
    </w:p>
    <w:p>
      <w:r>
        <w:br w:type="page"/>
      </w:r>
    </w:p>
    <w:p/>
    <w:p/>
    <w:p/>
    <w:p/>
    <w:p/>
    <w:p/>
    <w:p>
      <w:pPr>
        <w:jc w:val="center"/>
      </w:pPr>
      <w:r>
        <w:rPr>
          <w:rFonts w:ascii="Times New Roman" w:hAnsi="Times New Roman"/>
          <w:b/>
          <w:sz w:val="44"/>
        </w:rPr>
        <w:t>Chapter 4</w:t>
      </w:r>
    </w:p>
    <w:p>
      <w:pPr>
        <w:jc w:val="center"/>
      </w:pPr>
      <w:r>
        <w:rPr>
          <w:rFonts w:ascii="Times New Roman" w:hAnsi="Times New Roman"/>
          <w:b/>
          <w:sz w:val="40"/>
        </w:rPr>
        <w:t>System Specification</w:t>
      </w:r>
    </w:p>
    <w:p>
      <w:r>
        <w:br w:type="page"/>
      </w:r>
    </w:p>
    <w:p>
      <w:pPr>
        <w:pStyle w:val="Heading1"/>
        <w:jc w:val="center"/>
      </w:pPr>
      <w:r>
        <w:t>Chapter 4: System Specification</w:t>
      </w:r>
    </w:p>
    <w:p>
      <w:pPr/>
      <w:r>
        <w:t>This chapter specifies the software requirements including business requirements, functional and non-functional requirements, use cases, and the traceability matrix.</w:t>
      </w:r>
    </w:p>
    <w:p>
      <w:pPr>
        <w:pStyle w:val="Heading2"/>
      </w:pPr>
      <w:r>
        <w:t>4.1 Business Requirements</w:t>
      </w:r>
    </w:p>
    <w:p>
      <w:pPr/>
      <w:r>
        <w:t>The HRAS NGO requires a digital platform that:</w:t>
      </w:r>
    </w:p>
    <w:p>
      <w:pPr/>
      <w:r>
        <w:t>• Centralizes campaign management across multiple campaign types (Ration, Medical, Education, Winter Drive, etc.)</w:t>
      </w:r>
    </w:p>
    <w:p>
      <w:pPr/>
      <w:r>
        <w:t>• Tracks monetary and in-kind donations with verifiable records</w:t>
      </w:r>
    </w:p>
    <w:p>
      <w:pPr/>
      <w:r>
        <w:t>• Coordinates volunteer recruitment, registration, and attendance</w:t>
      </w:r>
    </w:p>
    <w:p>
      <w:pPr/>
      <w:r>
        <w:t>• Provides real-time analytics and PDF reports for transparency</w:t>
      </w:r>
    </w:p>
    <w:p>
      <w:pPr/>
      <w:r>
        <w:t>• Operates on mobile (Android/iOS) and web from a single codebase</w:t>
      </w:r>
    </w:p>
    <w:p>
      <w:pPr>
        <w:pStyle w:val="Heading2"/>
      </w:pPr>
      <w:r>
        <w:t>4.2 User Requirements</w:t>
      </w:r>
    </w:p>
    <w:p>
      <w:pPr>
        <w:pStyle w:val="Heading3"/>
      </w:pPr>
      <w:r>
        <w:t>4.2.1 Admin Requirements</w:t>
      </w:r>
    </w:p>
    <w:p>
      <w:pPr/>
      <w:r>
        <w:t>• Login with email/password authentication</w:t>
      </w:r>
    </w:p>
    <w:p>
      <w:pPr/>
      <w:r>
        <w:t>• Create, edit, and delete campaigns with full lifecycle management</w:t>
      </w:r>
    </w:p>
    <w:p>
      <w:pPr/>
      <w:r>
        <w:t>• Record donations (cash, online, in-kind) with receipt generation</w:t>
      </w:r>
    </w:p>
    <w:p>
      <w:pPr/>
      <w:r>
        <w:t>• Manage volunteers and track attendance</w:t>
      </w:r>
    </w:p>
    <w:p>
      <w:pPr/>
      <w:r>
        <w:t>• View analytics dashboard with real-time statistics</w:t>
      </w:r>
    </w:p>
    <w:p>
      <w:pPr/>
      <w:r>
        <w:t>• Generate QR codes for campaign attendance (FYP-02)</w:t>
      </w:r>
    </w:p>
    <w:p>
      <w:pPr/>
      <w:r>
        <w:t>• Manage all users (activate/deactivate accounts)</w:t>
      </w:r>
    </w:p>
    <w:p>
      <w:pPr>
        <w:pStyle w:val="Heading3"/>
      </w:pPr>
      <w:r>
        <w:t>4.2.2 Volunteer Requirements</w:t>
      </w:r>
    </w:p>
    <w:p>
      <w:pPr/>
      <w:r>
        <w:t>• Register and login with email verification</w:t>
      </w:r>
    </w:p>
    <w:p>
      <w:pPr/>
      <w:r>
        <w:t>• Browse available campaigns and join/leave campaigns</w:t>
      </w:r>
    </w:p>
    <w:p>
      <w:pPr/>
      <w:r>
        <w:t>• View personal contribution history</w:t>
      </w:r>
    </w:p>
    <w:p>
      <w:pPr/>
      <w:r>
        <w:t>• Receive campaign recommendations based on skills (FYP-02)</w:t>
      </w:r>
    </w:p>
    <w:p>
      <w:pPr/>
      <w:r>
        <w:t>• Scan QR codes for attendance verification (FYP-02)</w:t>
      </w:r>
    </w:p>
    <w:p>
      <w:pPr/>
      <w:r>
        <w:t>• Update profile with skills, address, and bio</w:t>
      </w:r>
    </w:p>
    <w:p>
      <w:pPr>
        <w:pStyle w:val="Heading2"/>
      </w:pPr>
      <w:r>
        <w:t>4.3 Process Flow</w:t>
      </w:r>
    </w:p>
    <w:p>
      <w:pPr/>
      <w:r>
        <w:t>The system follows a three-tier process flow: User Interface (Flutter) → Business Logic (Dart Services) → Backend (Firebase Firestore).</w:t>
      </w:r>
    </w:p>
    <w:p>
      <w:pPr>
        <w:jc w:val="center"/>
      </w:pPr>
      <w:r>
        <w:drawing>
          <wp:inline xmlns:a="http://schemas.openxmlformats.org/drawingml/2006/main" xmlns:pic="http://schemas.openxmlformats.org/drawingml/2006/picture">
            <wp:extent cx="4754880" cy="4754880"/>
            <wp:docPr id="4" name="Picture 4"/>
            <wp:cNvGraphicFramePr>
              <a:graphicFrameLocks noChangeAspect="1"/>
            </wp:cNvGraphicFramePr>
            <a:graphic>
              <a:graphicData uri="http://schemas.openxmlformats.org/drawingml/2006/picture">
                <pic:pic>
                  <pic:nvPicPr>
                    <pic:cNvPr id="0" name="system_flowchart_1777123184888.png"/>
                    <pic:cNvPicPr/>
                  </pic:nvPicPr>
                  <pic:blipFill>
                    <a:blip r:embed="rId13"/>
                    <a:stretch>
                      <a:fillRect/>
                    </a:stretch>
                  </pic:blipFill>
                  <pic:spPr>
                    <a:xfrm>
                      <a:off x="0" y="0"/>
                      <a:ext cx="4754880" cy="4754880"/>
                    </a:xfrm>
                    <a:prstGeom prst="rect"/>
                  </pic:spPr>
                </pic:pic>
              </a:graphicData>
            </a:graphic>
          </wp:inline>
        </w:drawing>
      </w:r>
    </w:p>
    <w:p>
      <w:pPr>
        <w:jc w:val="center"/>
      </w:pPr>
      <w:r>
        <w:rPr>
          <w:i/>
          <w:sz w:val="20"/>
        </w:rPr>
        <w:t>Figure 4.1: Complete System Process Flow</w:t>
      </w:r>
    </w:p>
    <w:p>
      <w:pPr>
        <w:pStyle w:val="Heading2"/>
      </w:pPr>
      <w:r>
        <w:t>4.4 Functional Requirements</w:t>
      </w:r>
    </w:p>
    <w:p>
      <w:pPr>
        <w:jc w:val="center"/>
      </w:pPr>
      <w:r>
        <w:rPr>
          <w:i/>
          <w:sz w:val="20"/>
        </w:rPr>
        <w:t>Table 4.1: Functional Requirements</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ID</w:t>
            </w:r>
          </w:p>
        </w:tc>
        <w:tc>
          <w:tcPr>
            <w:tcW w:type="dxa" w:w="2304"/>
          </w:tcPr>
          <w:p>
            <w:r>
              <w:rPr>
                <w:b/>
              </w:rPr>
              <w:t>Requirement</w:t>
            </w:r>
          </w:p>
        </w:tc>
        <w:tc>
          <w:tcPr>
            <w:tcW w:type="dxa" w:w="2304"/>
          </w:tcPr>
          <w:p>
            <w:r>
              <w:rPr>
                <w:b/>
              </w:rPr>
              <w:t>Priority</w:t>
            </w:r>
          </w:p>
        </w:tc>
        <w:tc>
          <w:tcPr>
            <w:tcW w:type="dxa" w:w="2304"/>
          </w:tcPr>
          <w:p>
            <w:r>
              <w:rPr>
                <w:b/>
              </w:rPr>
              <w:t>FYP Phase</w:t>
            </w:r>
          </w:p>
        </w:tc>
      </w:tr>
      <w:tr>
        <w:tc>
          <w:tcPr>
            <w:tcW w:type="dxa" w:w="2304"/>
          </w:tcPr>
          <w:p>
            <w:r>
              <w:t>FR01</w:t>
            </w:r>
          </w:p>
        </w:tc>
        <w:tc>
          <w:tcPr>
            <w:tcW w:type="dxa" w:w="2304"/>
          </w:tcPr>
          <w:p>
            <w:r>
              <w:t>User Login with email/password authentication</w:t>
            </w:r>
          </w:p>
        </w:tc>
        <w:tc>
          <w:tcPr>
            <w:tcW w:type="dxa" w:w="2304"/>
          </w:tcPr>
          <w:p>
            <w:r>
              <w:t>High</w:t>
            </w:r>
          </w:p>
        </w:tc>
        <w:tc>
          <w:tcPr>
            <w:tcW w:type="dxa" w:w="2304"/>
          </w:tcPr>
          <w:p>
            <w:r>
              <w:t>FYP-01</w:t>
            </w:r>
          </w:p>
        </w:tc>
      </w:tr>
      <w:tr>
        <w:tc>
          <w:tcPr>
            <w:tcW w:type="dxa" w:w="2304"/>
          </w:tcPr>
          <w:p>
            <w:r>
              <w:t>FR02</w:t>
            </w:r>
          </w:p>
        </w:tc>
        <w:tc>
          <w:tcPr>
            <w:tcW w:type="dxa" w:w="2304"/>
          </w:tcPr>
          <w:p>
            <w:r>
              <w:t>User Registration with email verification</w:t>
            </w:r>
          </w:p>
        </w:tc>
        <w:tc>
          <w:tcPr>
            <w:tcW w:type="dxa" w:w="2304"/>
          </w:tcPr>
          <w:p>
            <w:r>
              <w:t>High</w:t>
            </w:r>
          </w:p>
        </w:tc>
        <w:tc>
          <w:tcPr>
            <w:tcW w:type="dxa" w:w="2304"/>
          </w:tcPr>
          <w:p>
            <w:r>
              <w:t>FYP-01</w:t>
            </w:r>
          </w:p>
        </w:tc>
      </w:tr>
      <w:tr>
        <w:tc>
          <w:tcPr>
            <w:tcW w:type="dxa" w:w="2304"/>
          </w:tcPr>
          <w:p>
            <w:r>
              <w:t>FR03</w:t>
            </w:r>
          </w:p>
        </w:tc>
        <w:tc>
          <w:tcPr>
            <w:tcW w:type="dxa" w:w="2304"/>
          </w:tcPr>
          <w:p>
            <w:r>
              <w:t>Campaign CRUD (Create, Read, Update, Delete)</w:t>
            </w:r>
          </w:p>
        </w:tc>
        <w:tc>
          <w:tcPr>
            <w:tcW w:type="dxa" w:w="2304"/>
          </w:tcPr>
          <w:p>
            <w:r>
              <w:t>High</w:t>
            </w:r>
          </w:p>
        </w:tc>
        <w:tc>
          <w:tcPr>
            <w:tcW w:type="dxa" w:w="2304"/>
          </w:tcPr>
          <w:p>
            <w:r>
              <w:t>FYP-01</w:t>
            </w:r>
          </w:p>
        </w:tc>
      </w:tr>
      <w:tr>
        <w:tc>
          <w:tcPr>
            <w:tcW w:type="dxa" w:w="2304"/>
          </w:tcPr>
          <w:p>
            <w:r>
              <w:t>FR04</w:t>
            </w:r>
          </w:p>
        </w:tc>
        <w:tc>
          <w:tcPr>
            <w:tcW w:type="dxa" w:w="2304"/>
          </w:tcPr>
          <w:p>
            <w:r>
              <w:t>Campaign status lifecycle (Upcoming → Active → Completed)</w:t>
            </w:r>
          </w:p>
        </w:tc>
        <w:tc>
          <w:tcPr>
            <w:tcW w:type="dxa" w:w="2304"/>
          </w:tcPr>
          <w:p>
            <w:r>
              <w:t>High</w:t>
            </w:r>
          </w:p>
        </w:tc>
        <w:tc>
          <w:tcPr>
            <w:tcW w:type="dxa" w:w="2304"/>
          </w:tcPr>
          <w:p>
            <w:r>
              <w:t>FYP-01</w:t>
            </w:r>
          </w:p>
        </w:tc>
      </w:tr>
      <w:tr>
        <w:tc>
          <w:tcPr>
            <w:tcW w:type="dxa" w:w="2304"/>
          </w:tcPr>
          <w:p>
            <w:r>
              <w:t>FR05</w:t>
            </w:r>
          </w:p>
        </w:tc>
        <w:tc>
          <w:tcPr>
            <w:tcW w:type="dxa" w:w="2304"/>
          </w:tcPr>
          <w:p>
            <w:r>
              <w:t>Donation recording (Cash, Online, In-kind categories)</w:t>
            </w:r>
          </w:p>
        </w:tc>
        <w:tc>
          <w:tcPr>
            <w:tcW w:type="dxa" w:w="2304"/>
          </w:tcPr>
          <w:p>
            <w:r>
              <w:t>High</w:t>
            </w:r>
          </w:p>
        </w:tc>
        <w:tc>
          <w:tcPr>
            <w:tcW w:type="dxa" w:w="2304"/>
          </w:tcPr>
          <w:p>
            <w:r>
              <w:t>FYP-01</w:t>
            </w:r>
          </w:p>
        </w:tc>
      </w:tr>
      <w:tr>
        <w:tc>
          <w:tcPr>
            <w:tcW w:type="dxa" w:w="2304"/>
          </w:tcPr>
          <w:p>
            <w:r>
              <w:t>FR06</w:t>
            </w:r>
          </w:p>
        </w:tc>
        <w:tc>
          <w:tcPr>
            <w:tcW w:type="dxa" w:w="2304"/>
          </w:tcPr>
          <w:p>
            <w:r>
              <w:t>PDF donation receipt generation</w:t>
            </w:r>
          </w:p>
        </w:tc>
        <w:tc>
          <w:tcPr>
            <w:tcW w:type="dxa" w:w="2304"/>
          </w:tcPr>
          <w:p>
            <w:r>
              <w:t>Medium</w:t>
            </w:r>
          </w:p>
        </w:tc>
        <w:tc>
          <w:tcPr>
            <w:tcW w:type="dxa" w:w="2304"/>
          </w:tcPr>
          <w:p>
            <w:r>
              <w:t>FYP-01</w:t>
            </w:r>
          </w:p>
        </w:tc>
      </w:tr>
      <w:tr>
        <w:tc>
          <w:tcPr>
            <w:tcW w:type="dxa" w:w="2304"/>
          </w:tcPr>
          <w:p>
            <w:r>
              <w:t>FR07</w:t>
            </w:r>
          </w:p>
        </w:tc>
        <w:tc>
          <w:tcPr>
            <w:tcW w:type="dxa" w:w="2304"/>
          </w:tcPr>
          <w:p>
            <w:r>
              <w:t>Volunteer self-registration for campaigns</w:t>
            </w:r>
          </w:p>
        </w:tc>
        <w:tc>
          <w:tcPr>
            <w:tcW w:type="dxa" w:w="2304"/>
          </w:tcPr>
          <w:p>
            <w:r>
              <w:t>High</w:t>
            </w:r>
          </w:p>
        </w:tc>
        <w:tc>
          <w:tcPr>
            <w:tcW w:type="dxa" w:w="2304"/>
          </w:tcPr>
          <w:p>
            <w:r>
              <w:t>FYP-01</w:t>
            </w:r>
          </w:p>
        </w:tc>
      </w:tr>
      <w:tr>
        <w:tc>
          <w:tcPr>
            <w:tcW w:type="dxa" w:w="2304"/>
          </w:tcPr>
          <w:p>
            <w:r>
              <w:t>FR08</w:t>
            </w:r>
          </w:p>
        </w:tc>
        <w:tc>
          <w:tcPr>
            <w:tcW w:type="dxa" w:w="2304"/>
          </w:tcPr>
          <w:p>
            <w:r>
              <w:t>Volunteer attendance tracking</w:t>
            </w:r>
          </w:p>
        </w:tc>
        <w:tc>
          <w:tcPr>
            <w:tcW w:type="dxa" w:w="2304"/>
          </w:tcPr>
          <w:p>
            <w:r>
              <w:t>Medium</w:t>
            </w:r>
          </w:p>
        </w:tc>
        <w:tc>
          <w:tcPr>
            <w:tcW w:type="dxa" w:w="2304"/>
          </w:tcPr>
          <w:p>
            <w:r>
              <w:t>FYP-01</w:t>
            </w:r>
          </w:p>
        </w:tc>
      </w:tr>
      <w:tr>
        <w:tc>
          <w:tcPr>
            <w:tcW w:type="dxa" w:w="2304"/>
          </w:tcPr>
          <w:p>
            <w:r>
              <w:t>FR09</w:t>
            </w:r>
          </w:p>
        </w:tc>
        <w:tc>
          <w:tcPr>
            <w:tcW w:type="dxa" w:w="2304"/>
          </w:tcPr>
          <w:p>
            <w:r>
              <w:t>Expense recording per campaign</w:t>
            </w:r>
          </w:p>
        </w:tc>
        <w:tc>
          <w:tcPr>
            <w:tcW w:type="dxa" w:w="2304"/>
          </w:tcPr>
          <w:p>
            <w:r>
              <w:t>High</w:t>
            </w:r>
          </w:p>
        </w:tc>
        <w:tc>
          <w:tcPr>
            <w:tcW w:type="dxa" w:w="2304"/>
          </w:tcPr>
          <w:p>
            <w:r>
              <w:t>FYP-01</w:t>
            </w:r>
          </w:p>
        </w:tc>
      </w:tr>
      <w:tr>
        <w:tc>
          <w:tcPr>
            <w:tcW w:type="dxa" w:w="2304"/>
          </w:tcPr>
          <w:p>
            <w:r>
              <w:t>FR10</w:t>
            </w:r>
          </w:p>
        </w:tc>
        <w:tc>
          <w:tcPr>
            <w:tcW w:type="dxa" w:w="2304"/>
          </w:tcPr>
          <w:p>
            <w:r>
              <w:t>Admin dashboard with real-time analytics</w:t>
            </w:r>
          </w:p>
        </w:tc>
        <w:tc>
          <w:tcPr>
            <w:tcW w:type="dxa" w:w="2304"/>
          </w:tcPr>
          <w:p>
            <w:r>
              <w:t>Medium</w:t>
            </w:r>
          </w:p>
        </w:tc>
        <w:tc>
          <w:tcPr>
            <w:tcW w:type="dxa" w:w="2304"/>
          </w:tcPr>
          <w:p>
            <w:r>
              <w:t>FYP-01</w:t>
            </w:r>
          </w:p>
        </w:tc>
      </w:tr>
      <w:tr>
        <w:tc>
          <w:tcPr>
            <w:tcW w:type="dxa" w:w="2304"/>
          </w:tcPr>
          <w:p>
            <w:r>
              <w:t>FR11</w:t>
            </w:r>
          </w:p>
        </w:tc>
        <w:tc>
          <w:tcPr>
            <w:tcW w:type="dxa" w:w="2304"/>
          </w:tcPr>
          <w:p>
            <w:r>
              <w:t>Role-based access control (Admin/Volunteer)</w:t>
            </w:r>
          </w:p>
        </w:tc>
        <w:tc>
          <w:tcPr>
            <w:tcW w:type="dxa" w:w="2304"/>
          </w:tcPr>
          <w:p>
            <w:r>
              <w:t>High</w:t>
            </w:r>
          </w:p>
        </w:tc>
        <w:tc>
          <w:tcPr>
            <w:tcW w:type="dxa" w:w="2304"/>
          </w:tcPr>
          <w:p>
            <w:r>
              <w:t>FYP-01</w:t>
            </w:r>
          </w:p>
        </w:tc>
      </w:tr>
      <w:tr>
        <w:tc>
          <w:tcPr>
            <w:tcW w:type="dxa" w:w="2304"/>
          </w:tcPr>
          <w:p>
            <w:r>
              <w:t>FR12</w:t>
            </w:r>
          </w:p>
        </w:tc>
        <w:tc>
          <w:tcPr>
            <w:tcW w:type="dxa" w:w="2304"/>
          </w:tcPr>
          <w:p>
            <w:r>
              <w:t>Smart volunteer-campaign matching algorithm</w:t>
            </w:r>
          </w:p>
        </w:tc>
        <w:tc>
          <w:tcPr>
            <w:tcW w:type="dxa" w:w="2304"/>
          </w:tcPr>
          <w:p>
            <w:r>
              <w:t>Medium</w:t>
            </w:r>
          </w:p>
        </w:tc>
        <w:tc>
          <w:tcPr>
            <w:tcW w:type="dxa" w:w="2304"/>
          </w:tcPr>
          <w:p>
            <w:r>
              <w:t>FYP-02</w:t>
            </w:r>
          </w:p>
        </w:tc>
      </w:tr>
      <w:tr>
        <w:tc>
          <w:tcPr>
            <w:tcW w:type="dxa" w:w="2304"/>
          </w:tcPr>
          <w:p>
            <w:r>
              <w:t>FR13</w:t>
            </w:r>
          </w:p>
        </w:tc>
        <w:tc>
          <w:tcPr>
            <w:tcW w:type="dxa" w:w="2304"/>
          </w:tcPr>
          <w:p>
            <w:r>
              <w:t>QR code generation for campaign attendance</w:t>
            </w:r>
          </w:p>
        </w:tc>
        <w:tc>
          <w:tcPr>
            <w:tcW w:type="dxa" w:w="2304"/>
          </w:tcPr>
          <w:p>
            <w:r>
              <w:t>Medium</w:t>
            </w:r>
          </w:p>
        </w:tc>
        <w:tc>
          <w:tcPr>
            <w:tcW w:type="dxa" w:w="2304"/>
          </w:tcPr>
          <w:p>
            <w:r>
              <w:t>FYP-02</w:t>
            </w:r>
          </w:p>
        </w:tc>
      </w:tr>
      <w:tr>
        <w:tc>
          <w:tcPr>
            <w:tcW w:type="dxa" w:w="2304"/>
          </w:tcPr>
          <w:p>
            <w:r>
              <w:t>FR14</w:t>
            </w:r>
          </w:p>
        </w:tc>
        <w:tc>
          <w:tcPr>
            <w:tcW w:type="dxa" w:w="2304"/>
          </w:tcPr>
          <w:p>
            <w:r>
              <w:t>QR code scanning for volunteer check-in</w:t>
            </w:r>
          </w:p>
        </w:tc>
        <w:tc>
          <w:tcPr>
            <w:tcW w:type="dxa" w:w="2304"/>
          </w:tcPr>
          <w:p>
            <w:r>
              <w:t>Medium</w:t>
            </w:r>
          </w:p>
        </w:tc>
        <w:tc>
          <w:tcPr>
            <w:tcW w:type="dxa" w:w="2304"/>
          </w:tcPr>
          <w:p>
            <w:r>
              <w:t>FYP-02</w:t>
            </w:r>
          </w:p>
        </w:tc>
      </w:tr>
      <w:tr>
        <w:tc>
          <w:tcPr>
            <w:tcW w:type="dxa" w:w="2304"/>
          </w:tcPr>
          <w:p>
            <w:r>
              <w:t>FR15</w:t>
            </w:r>
          </w:p>
        </w:tc>
        <w:tc>
          <w:tcPr>
            <w:tcW w:type="dxa" w:w="2304"/>
          </w:tcPr>
          <w:p>
            <w:r>
              <w:t>Push notifications via FCM</w:t>
            </w:r>
          </w:p>
        </w:tc>
        <w:tc>
          <w:tcPr>
            <w:tcW w:type="dxa" w:w="2304"/>
          </w:tcPr>
          <w:p>
            <w:r>
              <w:t>Low</w:t>
            </w:r>
          </w:p>
        </w:tc>
        <w:tc>
          <w:tcPr>
            <w:tcW w:type="dxa" w:w="2304"/>
          </w:tcPr>
          <w:p>
            <w:r>
              <w:t>FYP-02</w:t>
            </w:r>
          </w:p>
        </w:tc>
      </w:tr>
    </w:tbl>
    <w:p>
      <w:pPr>
        <w:pStyle w:val="Heading2"/>
      </w:pPr>
      <w:r>
        <w:t>4.5 Non-Functional Requirements</w:t>
      </w:r>
    </w:p>
    <w:p>
      <w:pPr>
        <w:jc w:val="center"/>
      </w:pPr>
      <w:r>
        <w:rPr>
          <w:i/>
          <w:sz w:val="20"/>
        </w:rPr>
        <w:t>Table 4.2: Non-Functional Requirements</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ID</w:t>
            </w:r>
          </w:p>
        </w:tc>
        <w:tc>
          <w:tcPr>
            <w:tcW w:type="dxa" w:w="3072"/>
          </w:tcPr>
          <w:p>
            <w:r>
              <w:rPr>
                <w:b/>
              </w:rPr>
              <w:t>Requirement</w:t>
            </w:r>
          </w:p>
        </w:tc>
        <w:tc>
          <w:tcPr>
            <w:tcW w:type="dxa" w:w="3072"/>
          </w:tcPr>
          <w:p>
            <w:r>
              <w:rPr>
                <w:b/>
              </w:rPr>
              <w:t>Description</w:t>
            </w:r>
          </w:p>
        </w:tc>
      </w:tr>
      <w:tr>
        <w:tc>
          <w:tcPr>
            <w:tcW w:type="dxa" w:w="3072"/>
          </w:tcPr>
          <w:p>
            <w:r>
              <w:t>NFR01</w:t>
            </w:r>
          </w:p>
        </w:tc>
        <w:tc>
          <w:tcPr>
            <w:tcW w:type="dxa" w:w="3072"/>
          </w:tcPr>
          <w:p>
            <w:r>
              <w:t>Performance</w:t>
            </w:r>
          </w:p>
        </w:tc>
        <w:tc>
          <w:tcPr>
            <w:tcW w:type="dxa" w:w="3072"/>
          </w:tcPr>
          <w:p>
            <w:r>
              <w:t>System must respond within 2 seconds for CRUD operations</w:t>
            </w:r>
          </w:p>
        </w:tc>
      </w:tr>
      <w:tr>
        <w:tc>
          <w:tcPr>
            <w:tcW w:type="dxa" w:w="3072"/>
          </w:tcPr>
          <w:p>
            <w:r>
              <w:t>NFR02</w:t>
            </w:r>
          </w:p>
        </w:tc>
        <w:tc>
          <w:tcPr>
            <w:tcW w:type="dxa" w:w="3072"/>
          </w:tcPr>
          <w:p>
            <w:r>
              <w:t>Usability</w:t>
            </w:r>
          </w:p>
        </w:tc>
        <w:tc>
          <w:tcPr>
            <w:tcW w:type="dxa" w:w="3072"/>
          </w:tcPr>
          <w:p>
            <w:r>
              <w:t>Interface must be intuitive for users with basic smartphone literacy</w:t>
            </w:r>
          </w:p>
        </w:tc>
      </w:tr>
      <w:tr>
        <w:tc>
          <w:tcPr>
            <w:tcW w:type="dxa" w:w="3072"/>
          </w:tcPr>
          <w:p>
            <w:r>
              <w:t>NFR03</w:t>
            </w:r>
          </w:p>
        </w:tc>
        <w:tc>
          <w:tcPr>
            <w:tcW w:type="dxa" w:w="3072"/>
          </w:tcPr>
          <w:p>
            <w:r>
              <w:t>Availability</w:t>
            </w:r>
          </w:p>
        </w:tc>
        <w:tc>
          <w:tcPr>
            <w:tcW w:type="dxa" w:w="3072"/>
          </w:tcPr>
          <w:p>
            <w:r>
              <w:t>System must be available 99% uptime via Firebase infrastructure</w:t>
            </w:r>
          </w:p>
        </w:tc>
      </w:tr>
      <w:tr>
        <w:tc>
          <w:tcPr>
            <w:tcW w:type="dxa" w:w="3072"/>
          </w:tcPr>
          <w:p>
            <w:r>
              <w:t>NFR04</w:t>
            </w:r>
          </w:p>
        </w:tc>
        <w:tc>
          <w:tcPr>
            <w:tcW w:type="dxa" w:w="3072"/>
          </w:tcPr>
          <w:p>
            <w:r>
              <w:t>Scalability</w:t>
            </w:r>
          </w:p>
        </w:tc>
        <w:tc>
          <w:tcPr>
            <w:tcW w:type="dxa" w:w="3072"/>
          </w:tcPr>
          <w:p>
            <w:r>
              <w:t>Must handle 500+ concurrent users without performance degradation</w:t>
            </w:r>
          </w:p>
        </w:tc>
      </w:tr>
      <w:tr>
        <w:tc>
          <w:tcPr>
            <w:tcW w:type="dxa" w:w="3072"/>
          </w:tcPr>
          <w:p>
            <w:r>
              <w:t>NFR05</w:t>
            </w:r>
          </w:p>
        </w:tc>
        <w:tc>
          <w:tcPr>
            <w:tcW w:type="dxa" w:w="3072"/>
          </w:tcPr>
          <w:p>
            <w:r>
              <w:t>Security</w:t>
            </w:r>
          </w:p>
        </w:tc>
        <w:tc>
          <w:tcPr>
            <w:tcW w:type="dxa" w:w="3072"/>
          </w:tcPr>
          <w:p>
            <w:r>
              <w:t>RBAC enforced via Firestore security rules; passwords hashed by Firebase Auth</w:t>
            </w:r>
          </w:p>
        </w:tc>
      </w:tr>
      <w:tr>
        <w:tc>
          <w:tcPr>
            <w:tcW w:type="dxa" w:w="3072"/>
          </w:tcPr>
          <w:p>
            <w:r>
              <w:t>NFR06</w:t>
            </w:r>
          </w:p>
        </w:tc>
        <w:tc>
          <w:tcPr>
            <w:tcW w:type="dxa" w:w="3072"/>
          </w:tcPr>
          <w:p>
            <w:r>
              <w:t>Maintainability</w:t>
            </w:r>
          </w:p>
        </w:tc>
        <w:tc>
          <w:tcPr>
            <w:tcW w:type="dxa" w:w="3072"/>
          </w:tcPr>
          <w:p>
            <w:r>
              <w:t>Modular architecture with feature flags for phase-based development</w:t>
            </w:r>
          </w:p>
        </w:tc>
      </w:tr>
    </w:tbl>
    <w:p>
      <w:pPr>
        <w:pStyle w:val="Heading2"/>
      </w:pPr>
      <w:r>
        <w:t>4.6 Assumptions and Constraints</w:t>
      </w:r>
    </w:p>
    <w:p>
      <w:pPr>
        <w:pStyle w:val="Heading3"/>
      </w:pPr>
      <w:r>
        <w:t>4.6.1 Development Languages and Tools</w:t>
      </w:r>
    </w:p>
    <w:p>
      <w:pPr>
        <w:jc w:val="center"/>
      </w:pPr>
      <w:r>
        <w:rPr>
          <w:i/>
          <w:sz w:val="20"/>
        </w:rPr>
        <w:t>Table 4.3: Development Tools and Technologies</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Tool/Technology</w:t>
            </w:r>
          </w:p>
        </w:tc>
        <w:tc>
          <w:tcPr>
            <w:tcW w:type="dxa" w:w="3072"/>
          </w:tcPr>
          <w:p>
            <w:r>
              <w:rPr>
                <w:b/>
              </w:rPr>
              <w:t>Version</w:t>
            </w:r>
          </w:p>
        </w:tc>
        <w:tc>
          <w:tcPr>
            <w:tcW w:type="dxa" w:w="3072"/>
          </w:tcPr>
          <w:p>
            <w:r>
              <w:rPr>
                <w:b/>
              </w:rPr>
              <w:t>Purpose</w:t>
            </w:r>
          </w:p>
        </w:tc>
      </w:tr>
      <w:tr>
        <w:tc>
          <w:tcPr>
            <w:tcW w:type="dxa" w:w="3072"/>
          </w:tcPr>
          <w:p>
            <w:r>
              <w:t>Flutter</w:t>
            </w:r>
          </w:p>
        </w:tc>
        <w:tc>
          <w:tcPr>
            <w:tcW w:type="dxa" w:w="3072"/>
          </w:tcPr>
          <w:p>
            <w:r>
              <w:t>3.x</w:t>
            </w:r>
          </w:p>
        </w:tc>
        <w:tc>
          <w:tcPr>
            <w:tcW w:type="dxa" w:w="3072"/>
          </w:tcPr>
          <w:p>
            <w:r>
              <w:t>Cross-platform UI framework (Android, iOS, Web)</w:t>
            </w:r>
          </w:p>
        </w:tc>
      </w:tr>
      <w:tr>
        <w:tc>
          <w:tcPr>
            <w:tcW w:type="dxa" w:w="3072"/>
          </w:tcPr>
          <w:p>
            <w:r>
              <w:t>Dart</w:t>
            </w:r>
          </w:p>
        </w:tc>
        <w:tc>
          <w:tcPr>
            <w:tcW w:type="dxa" w:w="3072"/>
          </w:tcPr>
          <w:p>
            <w:r>
              <w:t>3.x</w:t>
            </w:r>
          </w:p>
        </w:tc>
        <w:tc>
          <w:tcPr>
            <w:tcW w:type="dxa" w:w="3072"/>
          </w:tcPr>
          <w:p>
            <w:r>
              <w:t>Programming language</w:t>
            </w:r>
          </w:p>
        </w:tc>
      </w:tr>
      <w:tr>
        <w:tc>
          <w:tcPr>
            <w:tcW w:type="dxa" w:w="3072"/>
          </w:tcPr>
          <w:p>
            <w:r>
              <w:t>Firebase Core</w:t>
            </w:r>
          </w:p>
        </w:tc>
        <w:tc>
          <w:tcPr>
            <w:tcW w:type="dxa" w:w="3072"/>
          </w:tcPr>
          <w:p>
            <w:r>
              <w:t>4.7.0</w:t>
            </w:r>
          </w:p>
        </w:tc>
        <w:tc>
          <w:tcPr>
            <w:tcW w:type="dxa" w:w="3072"/>
          </w:tcPr>
          <w:p>
            <w:r>
              <w:t>Backend-as-a-Service</w:t>
            </w:r>
          </w:p>
        </w:tc>
      </w:tr>
      <w:tr>
        <w:tc>
          <w:tcPr>
            <w:tcW w:type="dxa" w:w="3072"/>
          </w:tcPr>
          <w:p>
            <w:r>
              <w:t>Cloud Firestore</w:t>
            </w:r>
          </w:p>
        </w:tc>
        <w:tc>
          <w:tcPr>
            <w:tcW w:type="dxa" w:w="3072"/>
          </w:tcPr>
          <w:p>
            <w:r>
              <w:t>6.3.0</w:t>
            </w:r>
          </w:p>
        </w:tc>
        <w:tc>
          <w:tcPr>
            <w:tcW w:type="dxa" w:w="3072"/>
          </w:tcPr>
          <w:p>
            <w:r>
              <w:t>NoSQL database</w:t>
            </w:r>
          </w:p>
        </w:tc>
      </w:tr>
      <w:tr>
        <w:tc>
          <w:tcPr>
            <w:tcW w:type="dxa" w:w="3072"/>
          </w:tcPr>
          <w:p>
            <w:r>
              <w:t>Firebase Auth</w:t>
            </w:r>
          </w:p>
        </w:tc>
        <w:tc>
          <w:tcPr>
            <w:tcW w:type="dxa" w:w="3072"/>
          </w:tcPr>
          <w:p>
            <w:r>
              <w:t>5.5.1</w:t>
            </w:r>
          </w:p>
        </w:tc>
        <w:tc>
          <w:tcPr>
            <w:tcW w:type="dxa" w:w="3072"/>
          </w:tcPr>
          <w:p>
            <w:r>
              <w:t>Authentication</w:t>
            </w:r>
          </w:p>
        </w:tc>
      </w:tr>
      <w:tr>
        <w:tc>
          <w:tcPr>
            <w:tcW w:type="dxa" w:w="3072"/>
          </w:tcPr>
          <w:p>
            <w:r>
              <w:t>Firebase Storage</w:t>
            </w:r>
          </w:p>
        </w:tc>
        <w:tc>
          <w:tcPr>
            <w:tcW w:type="dxa" w:w="3072"/>
          </w:tcPr>
          <w:p>
            <w:r>
              <w:t>12.4.4</w:t>
            </w:r>
          </w:p>
        </w:tc>
        <w:tc>
          <w:tcPr>
            <w:tcW w:type="dxa" w:w="3072"/>
          </w:tcPr>
          <w:p>
            <w:r>
              <w:t>File/image storage</w:t>
            </w:r>
          </w:p>
        </w:tc>
      </w:tr>
      <w:tr>
        <w:tc>
          <w:tcPr>
            <w:tcW w:type="dxa" w:w="3072"/>
          </w:tcPr>
          <w:p>
            <w:r>
              <w:t>Firebase Messaging</w:t>
            </w:r>
          </w:p>
        </w:tc>
        <w:tc>
          <w:tcPr>
            <w:tcW w:type="dxa" w:w="3072"/>
          </w:tcPr>
          <w:p>
            <w:r>
              <w:t>16.2.0</w:t>
            </w:r>
          </w:p>
        </w:tc>
        <w:tc>
          <w:tcPr>
            <w:tcW w:type="dxa" w:w="3072"/>
          </w:tcPr>
          <w:p>
            <w:r>
              <w:t>Push notifications (FCM)</w:t>
            </w:r>
          </w:p>
        </w:tc>
      </w:tr>
      <w:tr>
        <w:tc>
          <w:tcPr>
            <w:tcW w:type="dxa" w:w="3072"/>
          </w:tcPr>
          <w:p>
            <w:r>
              <w:t>Next.js</w:t>
            </w:r>
          </w:p>
        </w:tc>
        <w:tc>
          <w:tcPr>
            <w:tcW w:type="dxa" w:w="3072"/>
          </w:tcPr>
          <w:p>
            <w:r>
              <w:t>16.x</w:t>
            </w:r>
          </w:p>
        </w:tc>
        <w:tc>
          <w:tcPr>
            <w:tcW w:type="dxa" w:w="3072"/>
          </w:tcPr>
          <w:p>
            <w:r>
              <w:t>Public website framework</w:t>
            </w:r>
          </w:p>
        </w:tc>
      </w:tr>
      <w:tr>
        <w:tc>
          <w:tcPr>
            <w:tcW w:type="dxa" w:w="3072"/>
          </w:tcPr>
          <w:p>
            <w:r>
              <w:t>qr_flutter</w:t>
            </w:r>
          </w:p>
        </w:tc>
        <w:tc>
          <w:tcPr>
            <w:tcW w:type="dxa" w:w="3072"/>
          </w:tcPr>
          <w:p>
            <w:r>
              <w:t>4.1.0</w:t>
            </w:r>
          </w:p>
        </w:tc>
        <w:tc>
          <w:tcPr>
            <w:tcW w:type="dxa" w:w="3072"/>
          </w:tcPr>
          <w:p>
            <w:r>
              <w:t>QR code generation</w:t>
            </w:r>
          </w:p>
        </w:tc>
      </w:tr>
      <w:tr>
        <w:tc>
          <w:tcPr>
            <w:tcW w:type="dxa" w:w="3072"/>
          </w:tcPr>
          <w:p>
            <w:r>
              <w:t>mobile_scanner</w:t>
            </w:r>
          </w:p>
        </w:tc>
        <w:tc>
          <w:tcPr>
            <w:tcW w:type="dxa" w:w="3072"/>
          </w:tcPr>
          <w:p>
            <w:r>
              <w:t>6.0.x</w:t>
            </w:r>
          </w:p>
        </w:tc>
        <w:tc>
          <w:tcPr>
            <w:tcW w:type="dxa" w:w="3072"/>
          </w:tcPr>
          <w:p>
            <w:r>
              <w:t>QR code scanning (camera)</w:t>
            </w:r>
          </w:p>
        </w:tc>
      </w:tr>
      <w:tr>
        <w:tc>
          <w:tcPr>
            <w:tcW w:type="dxa" w:w="3072"/>
          </w:tcPr>
          <w:p>
            <w:r>
              <w:t>VS Code</w:t>
            </w:r>
          </w:p>
        </w:tc>
        <w:tc>
          <w:tcPr>
            <w:tcW w:type="dxa" w:w="3072"/>
          </w:tcPr>
          <w:p>
            <w:r>
              <w:t>Latest</w:t>
            </w:r>
          </w:p>
        </w:tc>
        <w:tc>
          <w:tcPr>
            <w:tcW w:type="dxa" w:w="3072"/>
          </w:tcPr>
          <w:p>
            <w:r>
              <w:t>Primary IDE</w:t>
            </w:r>
          </w:p>
        </w:tc>
      </w:tr>
    </w:tbl>
    <w:p>
      <w:pPr>
        <w:pStyle w:val="Heading3"/>
      </w:pPr>
      <w:r>
        <w:t>4.6.2 Operating Environment</w:t>
      </w:r>
    </w:p>
    <w:p>
      <w:pPr/>
      <w:r>
        <w:t>The system runs on: Android 5.0+, iOS 12+, and modern web browsers (Chrome, Safari, Firefox). The backend runs on Google Cloud infrastructure via Firebase.</w:t>
      </w:r>
    </w:p>
    <w:p>
      <w:pPr>
        <w:pStyle w:val="Heading2"/>
      </w:pPr>
      <w:r>
        <w:t>4.7 Actors</w:t>
      </w:r>
    </w:p>
    <w:p>
      <w:pPr>
        <w:jc w:val="center"/>
      </w:pPr>
      <w:r>
        <w:rPr>
          <w:i/>
          <w:sz w:val="20"/>
        </w:rPr>
        <w:t>Table 4.4: System Actors</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Actor</w:t>
            </w:r>
          </w:p>
        </w:tc>
        <w:tc>
          <w:tcPr>
            <w:tcW w:type="dxa" w:w="3072"/>
          </w:tcPr>
          <w:p>
            <w:r>
              <w:rPr>
                <w:b/>
              </w:rPr>
              <w:t>Description</w:t>
            </w:r>
          </w:p>
        </w:tc>
        <w:tc>
          <w:tcPr>
            <w:tcW w:type="dxa" w:w="3072"/>
          </w:tcPr>
          <w:p>
            <w:r>
              <w:rPr>
                <w:b/>
              </w:rPr>
              <w:t>Key Actions</w:t>
            </w:r>
          </w:p>
        </w:tc>
      </w:tr>
      <w:tr>
        <w:tc>
          <w:tcPr>
            <w:tcW w:type="dxa" w:w="3072"/>
          </w:tcPr>
          <w:p>
            <w:r>
              <w:t>Admin</w:t>
            </w:r>
          </w:p>
        </w:tc>
        <w:tc>
          <w:tcPr>
            <w:tcW w:type="dxa" w:w="3072"/>
          </w:tcPr>
          <w:p>
            <w:r>
              <w:t>NGO administrator with full system access</w:t>
            </w:r>
          </w:p>
        </w:tc>
        <w:tc>
          <w:tcPr>
            <w:tcW w:type="dxa" w:w="3072"/>
          </w:tcPr>
          <w:p>
            <w:r>
              <w:t>Campaign CRUD, Donation recording, User management, QR generation, Analytics</w:t>
            </w:r>
          </w:p>
        </w:tc>
      </w:tr>
      <w:tr>
        <w:tc>
          <w:tcPr>
            <w:tcW w:type="dxa" w:w="3072"/>
          </w:tcPr>
          <w:p>
            <w:r>
              <w:t>Volunteer</w:t>
            </w:r>
          </w:p>
        </w:tc>
        <w:tc>
          <w:tcPr>
            <w:tcW w:type="dxa" w:w="3072"/>
          </w:tcPr>
          <w:p>
            <w:r>
              <w:t>Registered user who participates in campaigns</w:t>
            </w:r>
          </w:p>
        </w:tc>
        <w:tc>
          <w:tcPr>
            <w:tcW w:type="dxa" w:w="3072"/>
          </w:tcPr>
          <w:p>
            <w:r>
              <w:t>Browse campaigns, Join/Leave, Scan QR, View recommendations, Update profile</w:t>
            </w:r>
          </w:p>
        </w:tc>
      </w:tr>
      <w:tr>
        <w:tc>
          <w:tcPr>
            <w:tcW w:type="dxa" w:w="3072"/>
          </w:tcPr>
          <w:p>
            <w:r>
              <w:t>Public User</w:t>
            </w:r>
          </w:p>
        </w:tc>
        <w:tc>
          <w:tcPr>
            <w:tcW w:type="dxa" w:w="3072"/>
          </w:tcPr>
          <w:p>
            <w:r>
              <w:t>Unregistered visitor on the website</w:t>
            </w:r>
          </w:p>
        </w:tc>
        <w:tc>
          <w:tcPr>
            <w:tcW w:type="dxa" w:w="3072"/>
          </w:tcPr>
          <w:p>
            <w:r>
              <w:t>View public campaigns, Read about HRAS, Contact NGO</w:t>
            </w:r>
          </w:p>
        </w:tc>
      </w:tr>
    </w:tbl>
    <w:p>
      <w:pPr>
        <w:pStyle w:val="Heading2"/>
      </w:pPr>
      <w:r>
        <w:t>4.8 Use Cases</w:t>
      </w:r>
    </w:p>
    <w:p>
      <w:pPr/>
      <w:r>
        <w:t>The following use case diagram shows the interactions between actors and the system.</w:t>
      </w:r>
    </w:p>
    <w:p>
      <w:pPr>
        <w:jc w:val="center"/>
      </w:pPr>
      <w:r>
        <w:drawing>
          <wp:inline xmlns:a="http://schemas.openxmlformats.org/drawingml/2006/main" xmlns:pic="http://schemas.openxmlformats.org/drawingml/2006/picture">
            <wp:extent cx="4754880" cy="13785041"/>
            <wp:docPr id="5" name="Picture 5"/>
            <wp:cNvGraphicFramePr>
              <a:graphicFrameLocks noChangeAspect="1"/>
            </wp:cNvGraphicFramePr>
            <a:graphic>
              <a:graphicData uri="http://schemas.openxmlformats.org/drawingml/2006/picture">
                <pic:pic>
                  <pic:nvPicPr>
                    <pic:cNvPr id="0" name="use_case_final.png"/>
                    <pic:cNvPicPr/>
                  </pic:nvPicPr>
                  <pic:blipFill>
                    <a:blip r:embed="rId14"/>
                    <a:stretch>
                      <a:fillRect/>
                    </a:stretch>
                  </pic:blipFill>
                  <pic:spPr>
                    <a:xfrm>
                      <a:off x="0" y="0"/>
                      <a:ext cx="4754880" cy="13785041"/>
                    </a:xfrm>
                    <a:prstGeom prst="rect"/>
                  </pic:spPr>
                </pic:pic>
              </a:graphicData>
            </a:graphic>
          </wp:inline>
        </w:drawing>
      </w:r>
    </w:p>
    <w:p>
      <w:pPr>
        <w:jc w:val="center"/>
      </w:pPr>
      <w:r>
        <w:rPr>
          <w:i/>
          <w:sz w:val="20"/>
        </w:rPr>
        <w:t>Figure 4.2: Use Case Diagram</w:t>
      </w:r>
    </w:p>
    <w:p>
      <w:pPr>
        <w:pStyle w:val="Heading3"/>
      </w:pPr>
      <w:r>
        <w:t>4.8.1 Use Case: User Login</w:t>
      </w:r>
    </w:p>
    <w:p>
      <w:pPr>
        <w:jc w:val="center"/>
      </w:pPr>
      <w:r>
        <w:rPr>
          <w:i/>
          <w:sz w:val="20"/>
        </w:rPr>
        <w:t>Table 4.5: Login Use Case</w:t>
      </w:r>
    </w:p>
    <w:tbl>
      <w:tblPr>
        <w:tblStyle w:val="TableGrid"/>
        <w:tblW w:type="auto" w:w="0"/>
        <w:tblLook w:firstColumn="1" w:firstRow="1" w:lastColumn="0" w:lastRow="0" w:noHBand="0" w:noVBand="1" w:val="04A0"/>
      </w:tblPr>
      <w:tblGrid>
        <w:gridCol w:w="4608"/>
        <w:gridCol w:w="4608"/>
      </w:tblGrid>
      <w:tr>
        <w:tc>
          <w:tcPr>
            <w:tcW w:type="dxa" w:w="4608"/>
          </w:tcPr>
          <w:p>
            <w:r>
              <w:rPr>
                <w:b/>
              </w:rPr>
              <w:t>Field</w:t>
            </w:r>
          </w:p>
        </w:tc>
        <w:tc>
          <w:tcPr>
            <w:tcW w:type="dxa" w:w="4608"/>
          </w:tcPr>
          <w:p>
            <w:r>
              <w:rPr>
                <w:b/>
              </w:rPr>
              <w:t>Description</w:t>
            </w:r>
          </w:p>
        </w:tc>
      </w:tr>
      <w:tr>
        <w:tc>
          <w:tcPr>
            <w:tcW w:type="dxa" w:w="4608"/>
          </w:tcPr>
          <w:p>
            <w:r>
              <w:t>Use Case ID</w:t>
            </w:r>
          </w:p>
        </w:tc>
        <w:tc>
          <w:tcPr>
            <w:tcW w:type="dxa" w:w="4608"/>
          </w:tcPr>
          <w:p>
            <w:r>
              <w:t>UC01</w:t>
            </w:r>
          </w:p>
        </w:tc>
      </w:tr>
      <w:tr>
        <w:tc>
          <w:tcPr>
            <w:tcW w:type="dxa" w:w="4608"/>
          </w:tcPr>
          <w:p>
            <w:r>
              <w:t>Actor</w:t>
            </w:r>
          </w:p>
        </w:tc>
        <w:tc>
          <w:tcPr>
            <w:tcW w:type="dxa" w:w="4608"/>
          </w:tcPr>
          <w:p>
            <w:r>
              <w:t>Admin / Volunteer</w:t>
            </w:r>
          </w:p>
        </w:tc>
      </w:tr>
      <w:tr>
        <w:tc>
          <w:tcPr>
            <w:tcW w:type="dxa" w:w="4608"/>
          </w:tcPr>
          <w:p>
            <w:r>
              <w:t>Precondition</w:t>
            </w:r>
          </w:p>
        </w:tc>
        <w:tc>
          <w:tcPr>
            <w:tcW w:type="dxa" w:w="4608"/>
          </w:tcPr>
          <w:p>
            <w:r>
              <w:t>User has a registered account</w:t>
            </w:r>
          </w:p>
        </w:tc>
      </w:tr>
      <w:tr>
        <w:tc>
          <w:tcPr>
            <w:tcW w:type="dxa" w:w="4608"/>
          </w:tcPr>
          <w:p>
            <w:r>
              <w:t>Main Flow</w:t>
            </w:r>
          </w:p>
        </w:tc>
        <w:tc>
          <w:tcPr>
            <w:tcW w:type="dxa" w:w="4608"/>
          </w:tcPr>
          <w:p>
            <w:r>
              <w:t>1. User enters email and password</w:t>
              <w:br/>
              <w:t>2. System validates credentials via Firebase Auth</w:t>
              <w:br/>
              <w:t>3. System loads user profile from Firestore</w:t>
              <w:br/>
              <w:t>4. System redirects to Dashboard (Volunteer) or Admin Panel (Admin)</w:t>
            </w:r>
          </w:p>
        </w:tc>
      </w:tr>
      <w:tr>
        <w:tc>
          <w:tcPr>
            <w:tcW w:type="dxa" w:w="4608"/>
          </w:tcPr>
          <w:p>
            <w:r>
              <w:t>Postcondition</w:t>
            </w:r>
          </w:p>
        </w:tc>
        <w:tc>
          <w:tcPr>
            <w:tcW w:type="dxa" w:w="4608"/>
          </w:tcPr>
          <w:p>
            <w:r>
              <w:t>User is authenticated and dashboard is displayed</w:t>
            </w:r>
          </w:p>
        </w:tc>
      </w:tr>
      <w:tr>
        <w:tc>
          <w:tcPr>
            <w:tcW w:type="dxa" w:w="4608"/>
          </w:tcPr>
          <w:p>
            <w:r>
              <w:t>Exception</w:t>
            </w:r>
          </w:p>
        </w:tc>
        <w:tc>
          <w:tcPr>
            <w:tcW w:type="dxa" w:w="4608"/>
          </w:tcPr>
          <w:p>
            <w:r>
              <w:t>Invalid credentials → error message shown</w:t>
            </w:r>
          </w:p>
        </w:tc>
      </w:tr>
    </w:tbl>
    <w:p>
      <w:pPr>
        <w:pStyle w:val="Heading3"/>
      </w:pPr>
      <w:r>
        <w:t>4.8.2 Use Case: Campaign Management</w:t>
      </w:r>
    </w:p>
    <w:p>
      <w:pPr>
        <w:jc w:val="center"/>
      </w:pPr>
      <w:r>
        <w:rPr>
          <w:i/>
          <w:sz w:val="20"/>
        </w:rPr>
        <w:t>Table 4.6: Campaign Management Use Case</w:t>
      </w:r>
    </w:p>
    <w:tbl>
      <w:tblPr>
        <w:tblStyle w:val="TableGrid"/>
        <w:tblW w:type="auto" w:w="0"/>
        <w:tblLook w:firstColumn="1" w:firstRow="1" w:lastColumn="0" w:lastRow="0" w:noHBand="0" w:noVBand="1" w:val="04A0"/>
      </w:tblPr>
      <w:tblGrid>
        <w:gridCol w:w="4608"/>
        <w:gridCol w:w="4608"/>
      </w:tblGrid>
      <w:tr>
        <w:tc>
          <w:tcPr>
            <w:tcW w:type="dxa" w:w="4608"/>
          </w:tcPr>
          <w:p>
            <w:r>
              <w:rPr>
                <w:b/>
              </w:rPr>
              <w:t>Field</w:t>
            </w:r>
          </w:p>
        </w:tc>
        <w:tc>
          <w:tcPr>
            <w:tcW w:type="dxa" w:w="4608"/>
          </w:tcPr>
          <w:p>
            <w:r>
              <w:rPr>
                <w:b/>
              </w:rPr>
              <w:t>Description</w:t>
            </w:r>
          </w:p>
        </w:tc>
      </w:tr>
      <w:tr>
        <w:tc>
          <w:tcPr>
            <w:tcW w:type="dxa" w:w="4608"/>
          </w:tcPr>
          <w:p>
            <w:r>
              <w:t>Use Case ID</w:t>
            </w:r>
          </w:p>
        </w:tc>
        <w:tc>
          <w:tcPr>
            <w:tcW w:type="dxa" w:w="4608"/>
          </w:tcPr>
          <w:p>
            <w:r>
              <w:t>UC02</w:t>
            </w:r>
          </w:p>
        </w:tc>
      </w:tr>
      <w:tr>
        <w:tc>
          <w:tcPr>
            <w:tcW w:type="dxa" w:w="4608"/>
          </w:tcPr>
          <w:p>
            <w:r>
              <w:t>Actor</w:t>
            </w:r>
          </w:p>
        </w:tc>
        <w:tc>
          <w:tcPr>
            <w:tcW w:type="dxa" w:w="4608"/>
          </w:tcPr>
          <w:p>
            <w:r>
              <w:t>Admin</w:t>
            </w:r>
          </w:p>
        </w:tc>
      </w:tr>
      <w:tr>
        <w:tc>
          <w:tcPr>
            <w:tcW w:type="dxa" w:w="4608"/>
          </w:tcPr>
          <w:p>
            <w:r>
              <w:t>Precondition</w:t>
            </w:r>
          </w:p>
        </w:tc>
        <w:tc>
          <w:tcPr>
            <w:tcW w:type="dxa" w:w="4608"/>
          </w:tcPr>
          <w:p>
            <w:r>
              <w:t>Admin is logged in</w:t>
            </w:r>
          </w:p>
        </w:tc>
      </w:tr>
      <w:tr>
        <w:tc>
          <w:tcPr>
            <w:tcW w:type="dxa" w:w="4608"/>
          </w:tcPr>
          <w:p>
            <w:r>
              <w:t>Main Flow</w:t>
            </w:r>
          </w:p>
        </w:tc>
        <w:tc>
          <w:tcPr>
            <w:tcW w:type="dxa" w:w="4608"/>
          </w:tcPr>
          <w:p>
            <w:r>
              <w:t>1. Admin clicks 'Create Campaign'</w:t>
              <w:br/>
              <w:t>2. Fills title, description, type, location, dates</w:t>
              <w:br/>
              <w:t>3. System creates campaign in Firestore</w:t>
              <w:br/>
              <w:t>4. Campaign appears in campaign list</w:t>
            </w:r>
          </w:p>
        </w:tc>
      </w:tr>
      <w:tr>
        <w:tc>
          <w:tcPr>
            <w:tcW w:type="dxa" w:w="4608"/>
          </w:tcPr>
          <w:p>
            <w:r>
              <w:t>Postcondition</w:t>
            </w:r>
          </w:p>
        </w:tc>
        <w:tc>
          <w:tcPr>
            <w:tcW w:type="dxa" w:w="4608"/>
          </w:tcPr>
          <w:p>
            <w:r>
              <w:t>New campaign is created and visible to all users</w:t>
            </w:r>
          </w:p>
        </w:tc>
      </w:tr>
      <w:tr>
        <w:tc>
          <w:tcPr>
            <w:tcW w:type="dxa" w:w="4608"/>
          </w:tcPr>
          <w:p>
            <w:r>
              <w:t>Exception</w:t>
            </w:r>
          </w:p>
        </w:tc>
        <w:tc>
          <w:tcPr>
            <w:tcW w:type="dxa" w:w="4608"/>
          </w:tcPr>
          <w:p>
            <w:r>
              <w:t>Validation errors → form shows inline errors</w:t>
            </w:r>
          </w:p>
        </w:tc>
      </w:tr>
    </w:tbl>
    <w:p>
      <w:pPr>
        <w:pStyle w:val="Heading2"/>
      </w:pPr>
      <w:r>
        <w:t>4.9 Traceability Matrix</w:t>
      </w:r>
    </w:p>
    <w:p>
      <w:pPr>
        <w:jc w:val="center"/>
      </w:pPr>
      <w:r>
        <w:rPr>
          <w:i/>
          <w:sz w:val="20"/>
        </w:rPr>
        <w:t>Table 4.7: Requirements Traceability Matrix</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FR ID</w:t>
            </w:r>
          </w:p>
        </w:tc>
        <w:tc>
          <w:tcPr>
            <w:tcW w:type="dxa" w:w="2304"/>
          </w:tcPr>
          <w:p>
            <w:r>
              <w:rPr>
                <w:b/>
              </w:rPr>
              <w:t>Use Case</w:t>
            </w:r>
          </w:p>
        </w:tc>
        <w:tc>
          <w:tcPr>
            <w:tcW w:type="dxa" w:w="2304"/>
          </w:tcPr>
          <w:p>
            <w:r>
              <w:rPr>
                <w:b/>
              </w:rPr>
              <w:t>Test Case</w:t>
            </w:r>
          </w:p>
        </w:tc>
        <w:tc>
          <w:tcPr>
            <w:tcW w:type="dxa" w:w="2304"/>
          </w:tcPr>
          <w:p>
            <w:r>
              <w:rPr>
                <w:b/>
              </w:rPr>
              <w:t>Module</w:t>
            </w:r>
          </w:p>
        </w:tc>
      </w:tr>
      <w:tr>
        <w:tc>
          <w:tcPr>
            <w:tcW w:type="dxa" w:w="2304"/>
          </w:tcPr>
          <w:p>
            <w:r>
              <w:t>FR01</w:t>
            </w:r>
          </w:p>
        </w:tc>
        <w:tc>
          <w:tcPr>
            <w:tcW w:type="dxa" w:w="2304"/>
          </w:tcPr>
          <w:p>
            <w:r>
              <w:t>UC01</w:t>
            </w:r>
          </w:p>
        </w:tc>
        <w:tc>
          <w:tcPr>
            <w:tcW w:type="dxa" w:w="2304"/>
          </w:tcPr>
          <w:p>
            <w:r>
              <w:t>TC01</w:t>
            </w:r>
          </w:p>
        </w:tc>
        <w:tc>
          <w:tcPr>
            <w:tcW w:type="dxa" w:w="2304"/>
          </w:tcPr>
          <w:p>
            <w:r>
              <w:t>Authentication</w:t>
            </w:r>
          </w:p>
        </w:tc>
      </w:tr>
      <w:tr>
        <w:tc>
          <w:tcPr>
            <w:tcW w:type="dxa" w:w="2304"/>
          </w:tcPr>
          <w:p>
            <w:r>
              <w:t>FR02</w:t>
            </w:r>
          </w:p>
        </w:tc>
        <w:tc>
          <w:tcPr>
            <w:tcW w:type="dxa" w:w="2304"/>
          </w:tcPr>
          <w:p>
            <w:r>
              <w:t>UC01</w:t>
            </w:r>
          </w:p>
        </w:tc>
        <w:tc>
          <w:tcPr>
            <w:tcW w:type="dxa" w:w="2304"/>
          </w:tcPr>
          <w:p>
            <w:r>
              <w:t>TC02</w:t>
            </w:r>
          </w:p>
        </w:tc>
        <w:tc>
          <w:tcPr>
            <w:tcW w:type="dxa" w:w="2304"/>
          </w:tcPr>
          <w:p>
            <w:r>
              <w:t>Registration</w:t>
            </w:r>
          </w:p>
        </w:tc>
      </w:tr>
      <w:tr>
        <w:tc>
          <w:tcPr>
            <w:tcW w:type="dxa" w:w="2304"/>
          </w:tcPr>
          <w:p>
            <w:r>
              <w:t>FR03</w:t>
            </w:r>
          </w:p>
        </w:tc>
        <w:tc>
          <w:tcPr>
            <w:tcW w:type="dxa" w:w="2304"/>
          </w:tcPr>
          <w:p>
            <w:r>
              <w:t>UC02</w:t>
            </w:r>
          </w:p>
        </w:tc>
        <w:tc>
          <w:tcPr>
            <w:tcW w:type="dxa" w:w="2304"/>
          </w:tcPr>
          <w:p>
            <w:r>
              <w:t>TC03</w:t>
            </w:r>
          </w:p>
        </w:tc>
        <w:tc>
          <w:tcPr>
            <w:tcW w:type="dxa" w:w="2304"/>
          </w:tcPr>
          <w:p>
            <w:r>
              <w:t>Campaign Management</w:t>
            </w:r>
          </w:p>
        </w:tc>
      </w:tr>
      <w:tr>
        <w:tc>
          <w:tcPr>
            <w:tcW w:type="dxa" w:w="2304"/>
          </w:tcPr>
          <w:p>
            <w:r>
              <w:t>FR05</w:t>
            </w:r>
          </w:p>
        </w:tc>
        <w:tc>
          <w:tcPr>
            <w:tcW w:type="dxa" w:w="2304"/>
          </w:tcPr>
          <w:p>
            <w:r>
              <w:t>UC03</w:t>
            </w:r>
          </w:p>
        </w:tc>
        <w:tc>
          <w:tcPr>
            <w:tcW w:type="dxa" w:w="2304"/>
          </w:tcPr>
          <w:p>
            <w:r>
              <w:t>TC04</w:t>
            </w:r>
          </w:p>
        </w:tc>
        <w:tc>
          <w:tcPr>
            <w:tcW w:type="dxa" w:w="2304"/>
          </w:tcPr>
          <w:p>
            <w:r>
              <w:t>Donation Recording</w:t>
            </w:r>
          </w:p>
        </w:tc>
      </w:tr>
      <w:tr>
        <w:tc>
          <w:tcPr>
            <w:tcW w:type="dxa" w:w="2304"/>
          </w:tcPr>
          <w:p>
            <w:r>
              <w:t>FR07</w:t>
            </w:r>
          </w:p>
        </w:tc>
        <w:tc>
          <w:tcPr>
            <w:tcW w:type="dxa" w:w="2304"/>
          </w:tcPr>
          <w:p>
            <w:r>
              <w:t>UC04</w:t>
            </w:r>
          </w:p>
        </w:tc>
        <w:tc>
          <w:tcPr>
            <w:tcW w:type="dxa" w:w="2304"/>
          </w:tcPr>
          <w:p>
            <w:r>
              <w:t>TC05</w:t>
            </w:r>
          </w:p>
        </w:tc>
        <w:tc>
          <w:tcPr>
            <w:tcW w:type="dxa" w:w="2304"/>
          </w:tcPr>
          <w:p>
            <w:r>
              <w:t>Volunteer Management</w:t>
            </w:r>
          </w:p>
        </w:tc>
      </w:tr>
      <w:tr>
        <w:tc>
          <w:tcPr>
            <w:tcW w:type="dxa" w:w="2304"/>
          </w:tcPr>
          <w:p>
            <w:r>
              <w:t>FR12</w:t>
            </w:r>
          </w:p>
        </w:tc>
        <w:tc>
          <w:tcPr>
            <w:tcW w:type="dxa" w:w="2304"/>
          </w:tcPr>
          <w:p>
            <w:r>
              <w:t>UC05</w:t>
            </w:r>
          </w:p>
        </w:tc>
        <w:tc>
          <w:tcPr>
            <w:tcW w:type="dxa" w:w="2304"/>
          </w:tcPr>
          <w:p>
            <w:r>
              <w:t>TC06</w:t>
            </w:r>
          </w:p>
        </w:tc>
        <w:tc>
          <w:tcPr>
            <w:tcW w:type="dxa" w:w="2304"/>
          </w:tcPr>
          <w:p>
            <w:r>
              <w:t>Smart Matching (FYP-02)</w:t>
            </w:r>
          </w:p>
        </w:tc>
      </w:tr>
      <w:tr>
        <w:tc>
          <w:tcPr>
            <w:tcW w:type="dxa" w:w="2304"/>
          </w:tcPr>
          <w:p>
            <w:r>
              <w:t>FR13</w:t>
            </w:r>
          </w:p>
        </w:tc>
        <w:tc>
          <w:tcPr>
            <w:tcW w:type="dxa" w:w="2304"/>
          </w:tcPr>
          <w:p>
            <w:r>
              <w:t>UC06</w:t>
            </w:r>
          </w:p>
        </w:tc>
        <w:tc>
          <w:tcPr>
            <w:tcW w:type="dxa" w:w="2304"/>
          </w:tcPr>
          <w:p>
            <w:r>
              <w:t>TC07</w:t>
            </w:r>
          </w:p>
        </w:tc>
        <w:tc>
          <w:tcPr>
            <w:tcW w:type="dxa" w:w="2304"/>
          </w:tcPr>
          <w:p>
            <w:r>
              <w:t>QR Attendance (FYP-02)</w:t>
            </w:r>
          </w:p>
        </w:tc>
      </w:tr>
    </w:tbl>
    <w:p>
      <w:pPr>
        <w:pStyle w:val="Heading2"/>
      </w:pPr>
      <w:r>
        <w:t>4.10 Summary</w:t>
      </w:r>
    </w:p>
    <w:p>
      <w:pPr/>
      <w:r>
        <w:t>This chapter specified 15 functional requirements and 6 non-functional requirements across FYP-01 and FYP-02 phases. Use cases were defined for core system interactions, and a traceability matrix links requirements to test cases for verification in Chapter 7.</w:t>
      </w:r>
    </w:p>
    <w:p>
      <w:r>
        <w:br w:type="page"/>
      </w:r>
    </w:p>
    <w:p/>
    <w:p/>
    <w:p/>
    <w:p/>
    <w:p/>
    <w:p/>
    <w:p>
      <w:pPr>
        <w:jc w:val="center"/>
      </w:pPr>
      <w:r>
        <w:rPr>
          <w:rFonts w:ascii="Times New Roman" w:hAnsi="Times New Roman"/>
          <w:b/>
          <w:sz w:val="44"/>
        </w:rPr>
        <w:t>Chapter 5</w:t>
      </w:r>
    </w:p>
    <w:p>
      <w:pPr>
        <w:jc w:val="center"/>
      </w:pPr>
      <w:r>
        <w:rPr>
          <w:rFonts w:ascii="Times New Roman" w:hAnsi="Times New Roman"/>
          <w:b/>
          <w:sz w:val="40"/>
        </w:rPr>
        <w:t>System Design</w:t>
      </w:r>
    </w:p>
    <w:p>
      <w:r>
        <w:br w:type="page"/>
      </w:r>
    </w:p>
    <w:p>
      <w:pPr>
        <w:pStyle w:val="Heading1"/>
        <w:jc w:val="center"/>
      </w:pPr>
      <w:r>
        <w:t>Chapter 5: System Design</w:t>
      </w:r>
    </w:p>
    <w:p>
      <w:pPr/>
      <w:r>
        <w:t>This chapter presents the architectural design of the HRAS system including system architecture, data models, flow diagrams, and the design of advanced FYP-02 features.</w:t>
      </w:r>
    </w:p>
    <w:p>
      <w:pPr>
        <w:pStyle w:val="Heading2"/>
      </w:pPr>
      <w:r>
        <w:t>5.1 System Architecture</w:t>
      </w:r>
    </w:p>
    <w:p>
      <w:pPr/>
      <w:r>
        <w:t>The HRAS system follows a four-layer architecture: Presentation Layer (Flutter UI), Business Logic Layer (Dart Services), Data Access Layer (Firebase SDK), and Infrastructure Layer (Google Cloud).</w:t>
      </w:r>
    </w:p>
    <w:p>
      <w:pPr>
        <w:jc w:val="center"/>
      </w:pPr>
      <w:r>
        <w:drawing>
          <wp:inline xmlns:a="http://schemas.openxmlformats.org/drawingml/2006/main" xmlns:pic="http://schemas.openxmlformats.org/drawingml/2006/picture">
            <wp:extent cx="4754880" cy="1238731"/>
            <wp:docPr id="6" name="Picture 6"/>
            <wp:cNvGraphicFramePr>
              <a:graphicFrameLocks noChangeAspect="1"/>
            </wp:cNvGraphicFramePr>
            <a:graphic>
              <a:graphicData uri="http://schemas.openxmlformats.org/drawingml/2006/picture">
                <pic:pic>
                  <pic:nvPicPr>
                    <pic:cNvPr id="0" name="unified_system_architecture.png"/>
                    <pic:cNvPicPr/>
                  </pic:nvPicPr>
                  <pic:blipFill>
                    <a:blip r:embed="rId15"/>
                    <a:stretch>
                      <a:fillRect/>
                    </a:stretch>
                  </pic:blipFill>
                  <pic:spPr>
                    <a:xfrm>
                      <a:off x="0" y="0"/>
                      <a:ext cx="4754880" cy="1238731"/>
                    </a:xfrm>
                    <a:prstGeom prst="rect"/>
                  </pic:spPr>
                </pic:pic>
              </a:graphicData>
            </a:graphic>
          </wp:inline>
        </w:drawing>
      </w:r>
    </w:p>
    <w:p>
      <w:pPr>
        <w:jc w:val="center"/>
      </w:pPr>
      <w:r>
        <w:rPr>
          <w:i/>
          <w:sz w:val="20"/>
        </w:rPr>
        <w:t>Figure 5.1: Unified System Architecture</w:t>
      </w:r>
    </w:p>
    <w:p>
      <w:pPr>
        <w:pStyle w:val="Heading2"/>
      </w:pPr>
      <w:r>
        <w:t>5.2 Entity Relationship Diagram</w:t>
      </w:r>
    </w:p>
    <w:p>
      <w:pPr/>
      <w:r>
        <w:t>The Firestore database uses a NoSQL document model with the following collections:</w:t>
      </w:r>
    </w:p>
    <w:p>
      <w:pPr>
        <w:jc w:val="center"/>
      </w:pPr>
      <w:r>
        <w:drawing>
          <wp:inline xmlns:a="http://schemas.openxmlformats.org/drawingml/2006/main" xmlns:pic="http://schemas.openxmlformats.org/drawingml/2006/picture">
            <wp:extent cx="4754880" cy="5736576"/>
            <wp:docPr id="7" name="Picture 7"/>
            <wp:cNvGraphicFramePr>
              <a:graphicFrameLocks noChangeAspect="1"/>
            </wp:cNvGraphicFramePr>
            <a:graphic>
              <a:graphicData uri="http://schemas.openxmlformats.org/drawingml/2006/picture">
                <pic:pic>
                  <pic:nvPicPr>
                    <pic:cNvPr id="0" name="er_final.png"/>
                    <pic:cNvPicPr/>
                  </pic:nvPicPr>
                  <pic:blipFill>
                    <a:blip r:embed="rId16"/>
                    <a:stretch>
                      <a:fillRect/>
                    </a:stretch>
                  </pic:blipFill>
                  <pic:spPr>
                    <a:xfrm>
                      <a:off x="0" y="0"/>
                      <a:ext cx="4754880" cy="5736576"/>
                    </a:xfrm>
                    <a:prstGeom prst="rect"/>
                  </pic:spPr>
                </pic:pic>
              </a:graphicData>
            </a:graphic>
          </wp:inline>
        </w:drawing>
      </w:r>
    </w:p>
    <w:p>
      <w:pPr>
        <w:jc w:val="center"/>
      </w:pPr>
      <w:r>
        <w:rPr>
          <w:i/>
          <w:sz w:val="20"/>
        </w:rPr>
        <w:t>Figure 5.2: Entity Relationship Diagram</w:t>
      </w:r>
    </w:p>
    <w:p>
      <w:pPr>
        <w:pStyle w:val="Heading2"/>
      </w:pPr>
      <w:r>
        <w:t>5.3 Data Flow Diagrams</w:t>
      </w:r>
    </w:p>
    <w:p>
      <w:pPr>
        <w:pStyle w:val="Heading3"/>
      </w:pPr>
      <w:r>
        <w:t>5.3.1 Context Level (Level 0)</w:t>
      </w:r>
    </w:p>
    <w:p>
      <w:pPr>
        <w:jc w:val="center"/>
      </w:pPr>
      <w:r>
        <w:drawing>
          <wp:inline xmlns:a="http://schemas.openxmlformats.org/drawingml/2006/main" xmlns:pic="http://schemas.openxmlformats.org/drawingml/2006/picture">
            <wp:extent cx="4754880" cy="4754880"/>
            <wp:docPr id="8" name="Picture 8"/>
            <wp:cNvGraphicFramePr>
              <a:graphicFrameLocks noChangeAspect="1"/>
            </wp:cNvGraphicFramePr>
            <a:graphic>
              <a:graphicData uri="http://schemas.openxmlformats.org/drawingml/2006/picture">
                <pic:pic>
                  <pic:nvPicPr>
                    <pic:cNvPr id="0" name="dfd_level0_1777123112830.png"/>
                    <pic:cNvPicPr/>
                  </pic:nvPicPr>
                  <pic:blipFill>
                    <a:blip r:embed="rId17"/>
                    <a:stretch>
                      <a:fillRect/>
                    </a:stretch>
                  </pic:blipFill>
                  <pic:spPr>
                    <a:xfrm>
                      <a:off x="0" y="0"/>
                      <a:ext cx="4754880" cy="4754880"/>
                    </a:xfrm>
                    <a:prstGeom prst="rect"/>
                  </pic:spPr>
                </pic:pic>
              </a:graphicData>
            </a:graphic>
          </wp:inline>
        </w:drawing>
      </w:r>
    </w:p>
    <w:p>
      <w:pPr>
        <w:jc w:val="center"/>
      </w:pPr>
      <w:r>
        <w:rPr>
          <w:i/>
          <w:sz w:val="20"/>
        </w:rPr>
        <w:t>Figure 5.3: DFD Level 0 — System Context</w:t>
      </w:r>
    </w:p>
    <w:p>
      <w:pPr>
        <w:pStyle w:val="Heading3"/>
      </w:pPr>
      <w:r>
        <w:t>5.3.2 Level 1 DFD</w:t>
      </w:r>
    </w:p>
    <w:p>
      <w:pPr>
        <w:jc w:val="center"/>
      </w:pPr>
      <w:r>
        <w:drawing>
          <wp:inline xmlns:a="http://schemas.openxmlformats.org/drawingml/2006/main" xmlns:pic="http://schemas.openxmlformats.org/drawingml/2006/picture">
            <wp:extent cx="4754880" cy="4754880"/>
            <wp:docPr id="9" name="Picture 9"/>
            <wp:cNvGraphicFramePr>
              <a:graphicFrameLocks noChangeAspect="1"/>
            </wp:cNvGraphicFramePr>
            <a:graphic>
              <a:graphicData uri="http://schemas.openxmlformats.org/drawingml/2006/picture">
                <pic:pic>
                  <pic:nvPicPr>
                    <pic:cNvPr id="0" name="dfd_level1_1777123318617.png"/>
                    <pic:cNvPicPr/>
                  </pic:nvPicPr>
                  <pic:blipFill>
                    <a:blip r:embed="rId18"/>
                    <a:stretch>
                      <a:fillRect/>
                    </a:stretch>
                  </pic:blipFill>
                  <pic:spPr>
                    <a:xfrm>
                      <a:off x="0" y="0"/>
                      <a:ext cx="4754880" cy="4754880"/>
                    </a:xfrm>
                    <a:prstGeom prst="rect"/>
                  </pic:spPr>
                </pic:pic>
              </a:graphicData>
            </a:graphic>
          </wp:inline>
        </w:drawing>
      </w:r>
    </w:p>
    <w:p>
      <w:pPr>
        <w:jc w:val="center"/>
      </w:pPr>
      <w:r>
        <w:rPr>
          <w:i/>
          <w:sz w:val="20"/>
        </w:rPr>
        <w:t>Figure 5.4: DFD Level 1 — Process Decomposition</w:t>
      </w:r>
    </w:p>
    <w:p>
      <w:pPr>
        <w:pStyle w:val="Heading3"/>
      </w:pPr>
      <w:r>
        <w:t>5.3.3 Level 2 DFD</w:t>
      </w:r>
    </w:p>
    <w:p>
      <w:pPr>
        <w:jc w:val="center"/>
      </w:pPr>
      <w:r>
        <w:drawing>
          <wp:inline xmlns:a="http://schemas.openxmlformats.org/drawingml/2006/main" xmlns:pic="http://schemas.openxmlformats.org/drawingml/2006/picture">
            <wp:extent cx="4754880" cy="3369172"/>
            <wp:docPr id="10" name="Picture 10"/>
            <wp:cNvGraphicFramePr>
              <a:graphicFrameLocks noChangeAspect="1"/>
            </wp:cNvGraphicFramePr>
            <a:graphic>
              <a:graphicData uri="http://schemas.openxmlformats.org/drawingml/2006/picture">
                <pic:pic>
                  <pic:nvPicPr>
                    <pic:cNvPr id="0" name="dfd_level2_flow.png"/>
                    <pic:cNvPicPr/>
                  </pic:nvPicPr>
                  <pic:blipFill>
                    <a:blip r:embed="rId19"/>
                    <a:stretch>
                      <a:fillRect/>
                    </a:stretch>
                  </pic:blipFill>
                  <pic:spPr>
                    <a:xfrm>
                      <a:off x="0" y="0"/>
                      <a:ext cx="4754880" cy="3369172"/>
                    </a:xfrm>
                    <a:prstGeom prst="rect"/>
                  </pic:spPr>
                </pic:pic>
              </a:graphicData>
            </a:graphic>
          </wp:inline>
        </w:drawing>
      </w:r>
    </w:p>
    <w:p>
      <w:pPr>
        <w:jc w:val="center"/>
      </w:pPr>
      <w:r>
        <w:rPr>
          <w:i/>
          <w:sz w:val="20"/>
        </w:rPr>
        <w:t>Figure 5.5: DFD Level 2 — Donation &amp; Volunteer Flow</w:t>
      </w:r>
    </w:p>
    <w:p>
      <w:pPr>
        <w:pStyle w:val="Heading2"/>
      </w:pPr>
      <w:r>
        <w:t>5.4 Sequence Diagrams</w:t>
      </w:r>
    </w:p>
    <w:p>
      <w:pPr>
        <w:pStyle w:val="Heading3"/>
      </w:pPr>
      <w:r>
        <w:t>5.4.1 Donation Transaction Flow</w:t>
      </w:r>
    </w:p>
    <w:p>
      <w:pPr>
        <w:jc w:val="center"/>
      </w:pPr>
      <w:r>
        <w:drawing>
          <wp:inline xmlns:a="http://schemas.openxmlformats.org/drawingml/2006/main" xmlns:pic="http://schemas.openxmlformats.org/drawingml/2006/picture">
            <wp:extent cx="4754880" cy="2978191"/>
            <wp:docPr id="11" name="Picture 11"/>
            <wp:cNvGraphicFramePr>
              <a:graphicFrameLocks noChangeAspect="1"/>
            </wp:cNvGraphicFramePr>
            <a:graphic>
              <a:graphicData uri="http://schemas.openxmlformats.org/drawingml/2006/picture">
                <pic:pic>
                  <pic:nvPicPr>
                    <pic:cNvPr id="0" name="sequence_donation.png"/>
                    <pic:cNvPicPr/>
                  </pic:nvPicPr>
                  <pic:blipFill>
                    <a:blip r:embed="rId20"/>
                    <a:stretch>
                      <a:fillRect/>
                    </a:stretch>
                  </pic:blipFill>
                  <pic:spPr>
                    <a:xfrm>
                      <a:off x="0" y="0"/>
                      <a:ext cx="4754880" cy="2978191"/>
                    </a:xfrm>
                    <a:prstGeom prst="rect"/>
                  </pic:spPr>
                </pic:pic>
              </a:graphicData>
            </a:graphic>
          </wp:inline>
        </w:drawing>
      </w:r>
    </w:p>
    <w:p>
      <w:pPr>
        <w:jc w:val="center"/>
      </w:pPr>
      <w:r>
        <w:rPr>
          <w:i/>
          <w:sz w:val="20"/>
        </w:rPr>
        <w:t>Figure 5.6: Sequence Diagram — Donation Flow</w:t>
      </w:r>
    </w:p>
    <w:p>
      <w:pPr>
        <w:pStyle w:val="Heading3"/>
      </w:pPr>
      <w:r>
        <w:t>5.4.2 Volunteer Registration Flow</w:t>
      </w:r>
    </w:p>
    <w:p>
      <w:pPr>
        <w:jc w:val="center"/>
      </w:pPr>
      <w:r>
        <w:drawing>
          <wp:inline xmlns:a="http://schemas.openxmlformats.org/drawingml/2006/main" xmlns:pic="http://schemas.openxmlformats.org/drawingml/2006/picture">
            <wp:extent cx="4754880" cy="2100568"/>
            <wp:docPr id="12" name="Picture 12"/>
            <wp:cNvGraphicFramePr>
              <a:graphicFrameLocks noChangeAspect="1"/>
            </wp:cNvGraphicFramePr>
            <a:graphic>
              <a:graphicData uri="http://schemas.openxmlformats.org/drawingml/2006/picture">
                <pic:pic>
                  <pic:nvPicPr>
                    <pic:cNvPr id="0" name="sequence_volunteer.png"/>
                    <pic:cNvPicPr/>
                  </pic:nvPicPr>
                  <pic:blipFill>
                    <a:blip r:embed="rId21"/>
                    <a:stretch>
                      <a:fillRect/>
                    </a:stretch>
                  </pic:blipFill>
                  <pic:spPr>
                    <a:xfrm>
                      <a:off x="0" y="0"/>
                      <a:ext cx="4754880" cy="2100568"/>
                    </a:xfrm>
                    <a:prstGeom prst="rect"/>
                  </pic:spPr>
                </pic:pic>
              </a:graphicData>
            </a:graphic>
          </wp:inline>
        </w:drawing>
      </w:r>
    </w:p>
    <w:p>
      <w:pPr>
        <w:jc w:val="center"/>
      </w:pPr>
      <w:r>
        <w:rPr>
          <w:i/>
          <w:sz w:val="20"/>
        </w:rPr>
        <w:t>Figure 5.7: Sequence Diagram — Volunteer Registration</w:t>
      </w:r>
    </w:p>
    <w:p>
      <w:pPr>
        <w:pStyle w:val="Heading2"/>
      </w:pPr>
      <w:r>
        <w:t>5.5 Class Diagram</w:t>
      </w:r>
    </w:p>
    <w:p>
      <w:pPr>
        <w:jc w:val="center"/>
      </w:pPr>
      <w:r>
        <w:drawing>
          <wp:inline xmlns:a="http://schemas.openxmlformats.org/drawingml/2006/main" xmlns:pic="http://schemas.openxmlformats.org/drawingml/2006/picture">
            <wp:extent cx="4754880" cy="4824340"/>
            <wp:docPr id="13" name="Picture 13"/>
            <wp:cNvGraphicFramePr>
              <a:graphicFrameLocks noChangeAspect="1"/>
            </wp:cNvGraphicFramePr>
            <a:graphic>
              <a:graphicData uri="http://schemas.openxmlformats.org/drawingml/2006/picture">
                <pic:pic>
                  <pic:nvPicPr>
                    <pic:cNvPr id="0" name="class_entities.png"/>
                    <pic:cNvPicPr/>
                  </pic:nvPicPr>
                  <pic:blipFill>
                    <a:blip r:embed="rId22"/>
                    <a:stretch>
                      <a:fillRect/>
                    </a:stretch>
                  </pic:blipFill>
                  <pic:spPr>
                    <a:xfrm>
                      <a:off x="0" y="0"/>
                      <a:ext cx="4754880" cy="4824340"/>
                    </a:xfrm>
                    <a:prstGeom prst="rect"/>
                  </pic:spPr>
                </pic:pic>
              </a:graphicData>
            </a:graphic>
          </wp:inline>
        </w:drawing>
      </w:r>
    </w:p>
    <w:p>
      <w:pPr>
        <w:jc w:val="center"/>
      </w:pPr>
      <w:r>
        <w:rPr>
          <w:i/>
          <w:sz w:val="20"/>
        </w:rPr>
        <w:t>Figure 5.8: Class Diagram — Core Entities</w:t>
      </w:r>
    </w:p>
    <w:p>
      <w:pPr>
        <w:pStyle w:val="Heading2"/>
      </w:pPr>
      <w:r>
        <w:t>5.6 Component Diagram</w:t>
      </w:r>
    </w:p>
    <w:p>
      <w:pPr>
        <w:jc w:val="center"/>
      </w:pPr>
      <w:r>
        <w:drawing>
          <wp:inline xmlns:a="http://schemas.openxmlformats.org/drawingml/2006/main" xmlns:pic="http://schemas.openxmlformats.org/drawingml/2006/picture">
            <wp:extent cx="4754880" cy="4754880"/>
            <wp:docPr id="14" name="Picture 14"/>
            <wp:cNvGraphicFramePr>
              <a:graphicFrameLocks noChangeAspect="1"/>
            </wp:cNvGraphicFramePr>
            <a:graphic>
              <a:graphicData uri="http://schemas.openxmlformats.org/drawingml/2006/picture">
                <pic:pic>
                  <pic:nvPicPr>
                    <pic:cNvPr id="0" name="component_diagram_1777123363771.png"/>
                    <pic:cNvPicPr/>
                  </pic:nvPicPr>
                  <pic:blipFill>
                    <a:blip r:embed="rId23"/>
                    <a:stretch>
                      <a:fillRect/>
                    </a:stretch>
                  </pic:blipFill>
                  <pic:spPr>
                    <a:xfrm>
                      <a:off x="0" y="0"/>
                      <a:ext cx="4754880" cy="4754880"/>
                    </a:xfrm>
                    <a:prstGeom prst="rect"/>
                  </pic:spPr>
                </pic:pic>
              </a:graphicData>
            </a:graphic>
          </wp:inline>
        </w:drawing>
      </w:r>
    </w:p>
    <w:p>
      <w:pPr>
        <w:jc w:val="center"/>
      </w:pPr>
      <w:r>
        <w:rPr>
          <w:i/>
          <w:sz w:val="20"/>
        </w:rPr>
        <w:t>Figure 5.9: Component Diagram — Four-Layer Architecture</w:t>
      </w:r>
    </w:p>
    <w:p>
      <w:pPr>
        <w:pStyle w:val="Heading2"/>
      </w:pPr>
      <w:r>
        <w:t>5.7 Deployment Diagram</w:t>
      </w:r>
    </w:p>
    <w:p>
      <w:pPr>
        <w:jc w:val="center"/>
      </w:pPr>
      <w:r>
        <w:drawing>
          <wp:inline xmlns:a="http://schemas.openxmlformats.org/drawingml/2006/main" xmlns:pic="http://schemas.openxmlformats.org/drawingml/2006/picture">
            <wp:extent cx="4754880" cy="2591479"/>
            <wp:docPr id="15" name="Picture 15"/>
            <wp:cNvGraphicFramePr>
              <a:graphicFrameLocks noChangeAspect="1"/>
            </wp:cNvGraphicFramePr>
            <a:graphic>
              <a:graphicData uri="http://schemas.openxmlformats.org/drawingml/2006/picture">
                <pic:pic>
                  <pic:nvPicPr>
                    <pic:cNvPr id="0" name="deployment_architecture.png"/>
                    <pic:cNvPicPr/>
                  </pic:nvPicPr>
                  <pic:blipFill>
                    <a:blip r:embed="rId24"/>
                    <a:stretch>
                      <a:fillRect/>
                    </a:stretch>
                  </pic:blipFill>
                  <pic:spPr>
                    <a:xfrm>
                      <a:off x="0" y="0"/>
                      <a:ext cx="4754880" cy="2591479"/>
                    </a:xfrm>
                    <a:prstGeom prst="rect"/>
                  </pic:spPr>
                </pic:pic>
              </a:graphicData>
            </a:graphic>
          </wp:inline>
        </w:drawing>
      </w:r>
    </w:p>
    <w:p>
      <w:pPr>
        <w:jc w:val="center"/>
      </w:pPr>
      <w:r>
        <w:rPr>
          <w:i/>
          <w:sz w:val="20"/>
        </w:rPr>
        <w:t>Figure 5.10: Deployment Diagram</w:t>
      </w:r>
    </w:p>
    <w:p>
      <w:pPr>
        <w:pStyle w:val="Heading2"/>
      </w:pPr>
      <w:r>
        <w:t>5.8 Data Dictionary</w:t>
      </w:r>
    </w:p>
    <w:p>
      <w:pPr>
        <w:jc w:val="center"/>
      </w:pPr>
      <w:r>
        <w:rPr>
          <w:i/>
          <w:sz w:val="20"/>
        </w:rPr>
        <w:t>Table 5.1: Users Collection</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Field</w:t>
            </w:r>
          </w:p>
        </w:tc>
        <w:tc>
          <w:tcPr>
            <w:tcW w:type="dxa" w:w="3072"/>
          </w:tcPr>
          <w:p>
            <w:r>
              <w:rPr>
                <w:b/>
              </w:rPr>
              <w:t>Type</w:t>
            </w:r>
          </w:p>
        </w:tc>
        <w:tc>
          <w:tcPr>
            <w:tcW w:type="dxa" w:w="3072"/>
          </w:tcPr>
          <w:p>
            <w:r>
              <w:rPr>
                <w:b/>
              </w:rPr>
              <w:t>Description</w:t>
            </w:r>
          </w:p>
        </w:tc>
      </w:tr>
      <w:tr>
        <w:tc>
          <w:tcPr>
            <w:tcW w:type="dxa" w:w="3072"/>
          </w:tcPr>
          <w:p>
            <w:r>
              <w:t>uid</w:t>
            </w:r>
          </w:p>
        </w:tc>
        <w:tc>
          <w:tcPr>
            <w:tcW w:type="dxa" w:w="3072"/>
          </w:tcPr>
          <w:p>
            <w:r>
              <w:t>String</w:t>
            </w:r>
          </w:p>
        </w:tc>
        <w:tc>
          <w:tcPr>
            <w:tcW w:type="dxa" w:w="3072"/>
          </w:tcPr>
          <w:p>
            <w:r>
              <w:t>Unique user identifier (Firebase Auth UID)</w:t>
            </w:r>
          </w:p>
        </w:tc>
      </w:tr>
      <w:tr>
        <w:tc>
          <w:tcPr>
            <w:tcW w:type="dxa" w:w="3072"/>
          </w:tcPr>
          <w:p>
            <w:r>
              <w:t>name</w:t>
            </w:r>
          </w:p>
        </w:tc>
        <w:tc>
          <w:tcPr>
            <w:tcW w:type="dxa" w:w="3072"/>
          </w:tcPr>
          <w:p>
            <w:r>
              <w:t>String</w:t>
            </w:r>
          </w:p>
        </w:tc>
        <w:tc>
          <w:tcPr>
            <w:tcW w:type="dxa" w:w="3072"/>
          </w:tcPr>
          <w:p>
            <w:r>
              <w:t>Full name of the user</w:t>
            </w:r>
          </w:p>
        </w:tc>
      </w:tr>
      <w:tr>
        <w:tc>
          <w:tcPr>
            <w:tcW w:type="dxa" w:w="3072"/>
          </w:tcPr>
          <w:p>
            <w:r>
              <w:t>email</w:t>
            </w:r>
          </w:p>
        </w:tc>
        <w:tc>
          <w:tcPr>
            <w:tcW w:type="dxa" w:w="3072"/>
          </w:tcPr>
          <w:p>
            <w:r>
              <w:t>String</w:t>
            </w:r>
          </w:p>
        </w:tc>
        <w:tc>
          <w:tcPr>
            <w:tcW w:type="dxa" w:w="3072"/>
          </w:tcPr>
          <w:p>
            <w:r>
              <w:t>Email address (unique)</w:t>
            </w:r>
          </w:p>
        </w:tc>
      </w:tr>
      <w:tr>
        <w:tc>
          <w:tcPr>
            <w:tcW w:type="dxa" w:w="3072"/>
          </w:tcPr>
          <w:p>
            <w:r>
              <w:t>phone</w:t>
            </w:r>
          </w:p>
        </w:tc>
        <w:tc>
          <w:tcPr>
            <w:tcW w:type="dxa" w:w="3072"/>
          </w:tcPr>
          <w:p>
            <w:r>
              <w:t>String</w:t>
            </w:r>
          </w:p>
        </w:tc>
        <w:tc>
          <w:tcPr>
            <w:tcW w:type="dxa" w:w="3072"/>
          </w:tcPr>
          <w:p>
            <w:r>
              <w:t>Phone number</w:t>
            </w:r>
          </w:p>
        </w:tc>
      </w:tr>
      <w:tr>
        <w:tc>
          <w:tcPr>
            <w:tcW w:type="dxa" w:w="3072"/>
          </w:tcPr>
          <w:p>
            <w:r>
              <w:t>role</w:t>
            </w:r>
          </w:p>
        </w:tc>
        <w:tc>
          <w:tcPr>
            <w:tcW w:type="dxa" w:w="3072"/>
          </w:tcPr>
          <w:p>
            <w:r>
              <w:t>String</w:t>
            </w:r>
          </w:p>
        </w:tc>
        <w:tc>
          <w:tcPr>
            <w:tcW w:type="dxa" w:w="3072"/>
          </w:tcPr>
          <w:p>
            <w:r>
              <w:t>User role: 'admin' or 'volunteer'</w:t>
            </w:r>
          </w:p>
        </w:tc>
      </w:tr>
      <w:tr>
        <w:tc>
          <w:tcPr>
            <w:tcW w:type="dxa" w:w="3072"/>
          </w:tcPr>
          <w:p>
            <w:r>
              <w:t>skills</w:t>
            </w:r>
          </w:p>
        </w:tc>
        <w:tc>
          <w:tcPr>
            <w:tcW w:type="dxa" w:w="3072"/>
          </w:tcPr>
          <w:p>
            <w:r>
              <w:t>Array&lt;String&gt;</w:t>
            </w:r>
          </w:p>
        </w:tc>
        <w:tc>
          <w:tcPr>
            <w:tcW w:type="dxa" w:w="3072"/>
          </w:tcPr>
          <w:p>
            <w:r>
              <w:t>List of user skills (for matching)</w:t>
            </w:r>
          </w:p>
        </w:tc>
      </w:tr>
      <w:tr>
        <w:tc>
          <w:tcPr>
            <w:tcW w:type="dxa" w:w="3072"/>
          </w:tcPr>
          <w:p>
            <w:r>
              <w:t>address</w:t>
            </w:r>
          </w:p>
        </w:tc>
        <w:tc>
          <w:tcPr>
            <w:tcW w:type="dxa" w:w="3072"/>
          </w:tcPr>
          <w:p>
            <w:r>
              <w:t>String</w:t>
            </w:r>
          </w:p>
        </w:tc>
        <w:tc>
          <w:tcPr>
            <w:tcW w:type="dxa" w:w="3072"/>
          </w:tcPr>
          <w:p>
            <w:r>
              <w:t>User address (for location matching)</w:t>
            </w:r>
          </w:p>
        </w:tc>
      </w:tr>
      <w:tr>
        <w:tc>
          <w:tcPr>
            <w:tcW w:type="dxa" w:w="3072"/>
          </w:tcPr>
          <w:p>
            <w:r>
              <w:t>isActive</w:t>
            </w:r>
          </w:p>
        </w:tc>
        <w:tc>
          <w:tcPr>
            <w:tcW w:type="dxa" w:w="3072"/>
          </w:tcPr>
          <w:p>
            <w:r>
              <w:t>Boolean</w:t>
            </w:r>
          </w:p>
        </w:tc>
        <w:tc>
          <w:tcPr>
            <w:tcW w:type="dxa" w:w="3072"/>
          </w:tcPr>
          <w:p>
            <w:r>
              <w:t>Account active status</w:t>
            </w:r>
          </w:p>
        </w:tc>
      </w:tr>
      <w:tr>
        <w:tc>
          <w:tcPr>
            <w:tcW w:type="dxa" w:w="3072"/>
          </w:tcPr>
          <w:p>
            <w:r>
              <w:t>campaignsJoined</w:t>
            </w:r>
          </w:p>
        </w:tc>
        <w:tc>
          <w:tcPr>
            <w:tcW w:type="dxa" w:w="3072"/>
          </w:tcPr>
          <w:p>
            <w:r>
              <w:t>Integer</w:t>
            </w:r>
          </w:p>
        </w:tc>
        <w:tc>
          <w:tcPr>
            <w:tcW w:type="dxa" w:w="3072"/>
          </w:tcPr>
          <w:p>
            <w:r>
              <w:t>Count of campaigns joined</w:t>
            </w:r>
          </w:p>
        </w:tc>
      </w:tr>
      <w:tr>
        <w:tc>
          <w:tcPr>
            <w:tcW w:type="dxa" w:w="3072"/>
          </w:tcPr>
          <w:p>
            <w:r>
              <w:t>fcmToken</w:t>
            </w:r>
          </w:p>
        </w:tc>
        <w:tc>
          <w:tcPr>
            <w:tcW w:type="dxa" w:w="3072"/>
          </w:tcPr>
          <w:p>
            <w:r>
              <w:t>String</w:t>
            </w:r>
          </w:p>
        </w:tc>
        <w:tc>
          <w:tcPr>
            <w:tcW w:type="dxa" w:w="3072"/>
          </w:tcPr>
          <w:p>
            <w:r>
              <w:t>FCM push notification token (FYP-02)</w:t>
            </w:r>
          </w:p>
        </w:tc>
      </w:tr>
    </w:tbl>
    <w:p/>
    <w:p>
      <w:pPr>
        <w:jc w:val="center"/>
      </w:pPr>
      <w:r>
        <w:rPr>
          <w:i/>
          <w:sz w:val="20"/>
        </w:rPr>
        <w:t>Table 5.2: Campaigns Collection</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Field</w:t>
            </w:r>
          </w:p>
        </w:tc>
        <w:tc>
          <w:tcPr>
            <w:tcW w:type="dxa" w:w="3072"/>
          </w:tcPr>
          <w:p>
            <w:r>
              <w:rPr>
                <w:b/>
              </w:rPr>
              <w:t>Type</w:t>
            </w:r>
          </w:p>
        </w:tc>
        <w:tc>
          <w:tcPr>
            <w:tcW w:type="dxa" w:w="3072"/>
          </w:tcPr>
          <w:p>
            <w:r>
              <w:rPr>
                <w:b/>
              </w:rPr>
              <w:t>Description</w:t>
            </w:r>
          </w:p>
        </w:tc>
      </w:tr>
      <w:tr>
        <w:tc>
          <w:tcPr>
            <w:tcW w:type="dxa" w:w="3072"/>
          </w:tcPr>
          <w:p>
            <w:r>
              <w:t>id</w:t>
            </w:r>
          </w:p>
        </w:tc>
        <w:tc>
          <w:tcPr>
            <w:tcW w:type="dxa" w:w="3072"/>
          </w:tcPr>
          <w:p>
            <w:r>
              <w:t>String</w:t>
            </w:r>
          </w:p>
        </w:tc>
        <w:tc>
          <w:tcPr>
            <w:tcW w:type="dxa" w:w="3072"/>
          </w:tcPr>
          <w:p>
            <w:r>
              <w:t>Unique campaign identifier</w:t>
            </w:r>
          </w:p>
        </w:tc>
      </w:tr>
      <w:tr>
        <w:tc>
          <w:tcPr>
            <w:tcW w:type="dxa" w:w="3072"/>
          </w:tcPr>
          <w:p>
            <w:r>
              <w:t>title</w:t>
            </w:r>
          </w:p>
        </w:tc>
        <w:tc>
          <w:tcPr>
            <w:tcW w:type="dxa" w:w="3072"/>
          </w:tcPr>
          <w:p>
            <w:r>
              <w:t>String</w:t>
            </w:r>
          </w:p>
        </w:tc>
        <w:tc>
          <w:tcPr>
            <w:tcW w:type="dxa" w:w="3072"/>
          </w:tcPr>
          <w:p>
            <w:r>
              <w:t>Campaign title</w:t>
            </w:r>
          </w:p>
        </w:tc>
      </w:tr>
      <w:tr>
        <w:tc>
          <w:tcPr>
            <w:tcW w:type="dxa" w:w="3072"/>
          </w:tcPr>
          <w:p>
            <w:r>
              <w:t>type</w:t>
            </w:r>
          </w:p>
        </w:tc>
        <w:tc>
          <w:tcPr>
            <w:tcW w:type="dxa" w:w="3072"/>
          </w:tcPr>
          <w:p>
            <w:r>
              <w:t>Enum</w:t>
            </w:r>
          </w:p>
        </w:tc>
        <w:tc>
          <w:tcPr>
            <w:tcW w:type="dxa" w:w="3072"/>
          </w:tcPr>
          <w:p>
            <w:r>
              <w:t>Campaign type (ration, medical, education, etc.)</w:t>
            </w:r>
          </w:p>
        </w:tc>
      </w:tr>
      <w:tr>
        <w:tc>
          <w:tcPr>
            <w:tcW w:type="dxa" w:w="3072"/>
          </w:tcPr>
          <w:p>
            <w:r>
              <w:t>status</w:t>
            </w:r>
          </w:p>
        </w:tc>
        <w:tc>
          <w:tcPr>
            <w:tcW w:type="dxa" w:w="3072"/>
          </w:tcPr>
          <w:p>
            <w:r>
              <w:t>Enum</w:t>
            </w:r>
          </w:p>
        </w:tc>
        <w:tc>
          <w:tcPr>
            <w:tcW w:type="dxa" w:w="3072"/>
          </w:tcPr>
          <w:p>
            <w:r>
              <w:t>Status: upcoming, active, completed</w:t>
            </w:r>
          </w:p>
        </w:tc>
      </w:tr>
      <w:tr>
        <w:tc>
          <w:tcPr>
            <w:tcW w:type="dxa" w:w="3072"/>
          </w:tcPr>
          <w:p>
            <w:r>
              <w:t>location</w:t>
            </w:r>
          </w:p>
        </w:tc>
        <w:tc>
          <w:tcPr>
            <w:tcW w:type="dxa" w:w="3072"/>
          </w:tcPr>
          <w:p>
            <w:r>
              <w:t>String</w:t>
            </w:r>
          </w:p>
        </w:tc>
        <w:tc>
          <w:tcPr>
            <w:tcW w:type="dxa" w:w="3072"/>
          </w:tcPr>
          <w:p>
            <w:r>
              <w:t>Campaign location</w:t>
            </w:r>
          </w:p>
        </w:tc>
      </w:tr>
      <w:tr>
        <w:tc>
          <w:tcPr>
            <w:tcW w:type="dxa" w:w="3072"/>
          </w:tcPr>
          <w:p>
            <w:r>
              <w:t>startDate</w:t>
            </w:r>
          </w:p>
        </w:tc>
        <w:tc>
          <w:tcPr>
            <w:tcW w:type="dxa" w:w="3072"/>
          </w:tcPr>
          <w:p>
            <w:r>
              <w:t>Timestamp</w:t>
            </w:r>
          </w:p>
        </w:tc>
        <w:tc>
          <w:tcPr>
            <w:tcW w:type="dxa" w:w="3072"/>
          </w:tcPr>
          <w:p>
            <w:r>
              <w:t>Campaign start date</w:t>
            </w:r>
          </w:p>
        </w:tc>
      </w:tr>
      <w:tr>
        <w:tc>
          <w:tcPr>
            <w:tcW w:type="dxa" w:w="3072"/>
          </w:tcPr>
          <w:p>
            <w:r>
              <w:t>totalVolunteers</w:t>
            </w:r>
          </w:p>
        </w:tc>
        <w:tc>
          <w:tcPr>
            <w:tcW w:type="dxa" w:w="3072"/>
          </w:tcPr>
          <w:p>
            <w:r>
              <w:t>Integer</w:t>
            </w:r>
          </w:p>
        </w:tc>
        <w:tc>
          <w:tcPr>
            <w:tcW w:type="dxa" w:w="3072"/>
          </w:tcPr>
          <w:p>
            <w:r>
              <w:t>Count of registered volunteers</w:t>
            </w:r>
          </w:p>
        </w:tc>
      </w:tr>
      <w:tr>
        <w:tc>
          <w:tcPr>
            <w:tcW w:type="dxa" w:w="3072"/>
          </w:tcPr>
          <w:p>
            <w:r>
              <w:t>totalDonationsAmount</w:t>
            </w:r>
          </w:p>
        </w:tc>
        <w:tc>
          <w:tcPr>
            <w:tcW w:type="dxa" w:w="3072"/>
          </w:tcPr>
          <w:p>
            <w:r>
              <w:t>Double</w:t>
            </w:r>
          </w:p>
        </w:tc>
        <w:tc>
          <w:tcPr>
            <w:tcW w:type="dxa" w:w="3072"/>
          </w:tcPr>
          <w:p>
            <w:r>
              <w:t>Total donation amount (PKR)</w:t>
            </w:r>
          </w:p>
        </w:tc>
      </w:tr>
      <w:tr>
        <w:tc>
          <w:tcPr>
            <w:tcW w:type="dxa" w:w="3072"/>
          </w:tcPr>
          <w:p>
            <w:r>
              <w:t>totalExpenses</w:t>
            </w:r>
          </w:p>
        </w:tc>
        <w:tc>
          <w:tcPr>
            <w:tcW w:type="dxa" w:w="3072"/>
          </w:tcPr>
          <w:p>
            <w:r>
              <w:t>Double</w:t>
            </w:r>
          </w:p>
        </w:tc>
        <w:tc>
          <w:tcPr>
            <w:tcW w:type="dxa" w:w="3072"/>
          </w:tcPr>
          <w:p>
            <w:r>
              <w:t>Total expenses recorded</w:t>
            </w:r>
          </w:p>
        </w:tc>
      </w:tr>
      <w:tr>
        <w:tc>
          <w:tcPr>
            <w:tcW w:type="dxa" w:w="3072"/>
          </w:tcPr>
          <w:p>
            <w:r>
              <w:t>progressPercent</w:t>
            </w:r>
          </w:p>
        </w:tc>
        <w:tc>
          <w:tcPr>
            <w:tcW w:type="dxa" w:w="3072"/>
          </w:tcPr>
          <w:p>
            <w:r>
              <w:t>Integer</w:t>
            </w:r>
          </w:p>
        </w:tc>
        <w:tc>
          <w:tcPr>
            <w:tcW w:type="dxa" w:w="3072"/>
          </w:tcPr>
          <w:p>
            <w:r>
              <w:t>Campaign completion percentage</w:t>
            </w:r>
          </w:p>
        </w:tc>
      </w:tr>
    </w:tbl>
    <w:p/>
    <w:p>
      <w:pPr>
        <w:jc w:val="center"/>
      </w:pPr>
      <w:r>
        <w:rPr>
          <w:i/>
          <w:sz w:val="20"/>
        </w:rPr>
        <w:t>Table 5.3: Volunteers Collection</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Field</w:t>
            </w:r>
          </w:p>
        </w:tc>
        <w:tc>
          <w:tcPr>
            <w:tcW w:type="dxa" w:w="3072"/>
          </w:tcPr>
          <w:p>
            <w:r>
              <w:rPr>
                <w:b/>
              </w:rPr>
              <w:t>Type</w:t>
            </w:r>
          </w:p>
        </w:tc>
        <w:tc>
          <w:tcPr>
            <w:tcW w:type="dxa" w:w="3072"/>
          </w:tcPr>
          <w:p>
            <w:r>
              <w:rPr>
                <w:b/>
              </w:rPr>
              <w:t>Description</w:t>
            </w:r>
          </w:p>
        </w:tc>
      </w:tr>
      <w:tr>
        <w:tc>
          <w:tcPr>
            <w:tcW w:type="dxa" w:w="3072"/>
          </w:tcPr>
          <w:p>
            <w:r>
              <w:t>id</w:t>
            </w:r>
          </w:p>
        </w:tc>
        <w:tc>
          <w:tcPr>
            <w:tcW w:type="dxa" w:w="3072"/>
          </w:tcPr>
          <w:p>
            <w:r>
              <w:t>String</w:t>
            </w:r>
          </w:p>
        </w:tc>
        <w:tc>
          <w:tcPr>
            <w:tcW w:type="dxa" w:w="3072"/>
          </w:tcPr>
          <w:p>
            <w:r>
              <w:t>Unique volunteer record ID</w:t>
            </w:r>
          </w:p>
        </w:tc>
      </w:tr>
      <w:tr>
        <w:tc>
          <w:tcPr>
            <w:tcW w:type="dxa" w:w="3072"/>
          </w:tcPr>
          <w:p>
            <w:r>
              <w:t>campaignId</w:t>
            </w:r>
          </w:p>
        </w:tc>
        <w:tc>
          <w:tcPr>
            <w:tcW w:type="dxa" w:w="3072"/>
          </w:tcPr>
          <w:p>
            <w:r>
              <w:t>String</w:t>
            </w:r>
          </w:p>
        </w:tc>
        <w:tc>
          <w:tcPr>
            <w:tcW w:type="dxa" w:w="3072"/>
          </w:tcPr>
          <w:p>
            <w:r>
              <w:t>Reference to campaign</w:t>
            </w:r>
          </w:p>
        </w:tc>
      </w:tr>
      <w:tr>
        <w:tc>
          <w:tcPr>
            <w:tcW w:type="dxa" w:w="3072"/>
          </w:tcPr>
          <w:p>
            <w:r>
              <w:t>userId</w:t>
            </w:r>
          </w:p>
        </w:tc>
        <w:tc>
          <w:tcPr>
            <w:tcW w:type="dxa" w:w="3072"/>
          </w:tcPr>
          <w:p>
            <w:r>
              <w:t>String</w:t>
            </w:r>
          </w:p>
        </w:tc>
        <w:tc>
          <w:tcPr>
            <w:tcW w:type="dxa" w:w="3072"/>
          </w:tcPr>
          <w:p>
            <w:r>
              <w:t>Reference to user</w:t>
            </w:r>
          </w:p>
        </w:tc>
      </w:tr>
      <w:tr>
        <w:tc>
          <w:tcPr>
            <w:tcW w:type="dxa" w:w="3072"/>
          </w:tcPr>
          <w:p>
            <w:r>
              <w:t>status</w:t>
            </w:r>
          </w:p>
        </w:tc>
        <w:tc>
          <w:tcPr>
            <w:tcW w:type="dxa" w:w="3072"/>
          </w:tcPr>
          <w:p>
            <w:r>
              <w:t>Enum</w:t>
            </w:r>
          </w:p>
        </w:tc>
        <w:tc>
          <w:tcPr>
            <w:tcW w:type="dxa" w:w="3072"/>
          </w:tcPr>
          <w:p>
            <w:r>
              <w:t>Status: registered, confirmed, attended, absent</w:t>
            </w:r>
          </w:p>
        </w:tc>
      </w:tr>
      <w:tr>
        <w:tc>
          <w:tcPr>
            <w:tcW w:type="dxa" w:w="3072"/>
          </w:tcPr>
          <w:p>
            <w:r>
              <w:t>registeredAt</w:t>
            </w:r>
          </w:p>
        </w:tc>
        <w:tc>
          <w:tcPr>
            <w:tcW w:type="dxa" w:w="3072"/>
          </w:tcPr>
          <w:p>
            <w:r>
              <w:t>Timestamp</w:t>
            </w:r>
          </w:p>
        </w:tc>
        <w:tc>
          <w:tcPr>
            <w:tcW w:type="dxa" w:w="3072"/>
          </w:tcPr>
          <w:p>
            <w:r>
              <w:t>Registration timestamp</w:t>
            </w:r>
          </w:p>
        </w:tc>
      </w:tr>
      <w:tr>
        <w:tc>
          <w:tcPr>
            <w:tcW w:type="dxa" w:w="3072"/>
          </w:tcPr>
          <w:p>
            <w:r>
              <w:t>attendedAt</w:t>
            </w:r>
          </w:p>
        </w:tc>
        <w:tc>
          <w:tcPr>
            <w:tcW w:type="dxa" w:w="3072"/>
          </w:tcPr>
          <w:p>
            <w:r>
              <w:t>Timestamp</w:t>
            </w:r>
          </w:p>
        </w:tc>
        <w:tc>
          <w:tcPr>
            <w:tcW w:type="dxa" w:w="3072"/>
          </w:tcPr>
          <w:p>
            <w:r>
              <w:t>Attendance timestamp (set by QR scan)</w:t>
            </w:r>
          </w:p>
        </w:tc>
      </w:tr>
    </w:tbl>
    <w:p>
      <w:pPr>
        <w:pStyle w:val="Heading2"/>
      </w:pPr>
      <w:r>
        <w:t>5.9 Smart Matching Algorithm Design (FYP-02)</w:t>
      </w:r>
    </w:p>
    <w:p>
      <w:pPr/>
      <w:r>
        <w:t>The Smart Matching Algorithm uses a weighted scoring model to recommend campaigns to volunteers:</w:t>
      </w:r>
    </w:p>
    <w:p>
      <w:pPr/>
      <w:r>
        <w:t>Score = (Skill Match × 0.50) + (Location Match × 0.30) + (Availability × 0.20)</w:t>
      </w:r>
    </w:p>
    <w:p>
      <w:pPr>
        <w:jc w:val="center"/>
      </w:pPr>
      <w:r>
        <w:rPr>
          <w:i/>
          <w:sz w:val="20"/>
        </w:rPr>
        <w:t>Table 5.4: Matching Algorithm Weights</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Factor</w:t>
            </w:r>
          </w:p>
        </w:tc>
        <w:tc>
          <w:tcPr>
            <w:tcW w:type="dxa" w:w="2304"/>
          </w:tcPr>
          <w:p>
            <w:r>
              <w:rPr>
                <w:b/>
              </w:rPr>
              <w:t>Weight</w:t>
            </w:r>
          </w:p>
        </w:tc>
        <w:tc>
          <w:tcPr>
            <w:tcW w:type="dxa" w:w="2304"/>
          </w:tcPr>
          <w:p>
            <w:r>
              <w:rPr>
                <w:b/>
              </w:rPr>
              <w:t>Score Range</w:t>
            </w:r>
          </w:p>
        </w:tc>
        <w:tc>
          <w:tcPr>
            <w:tcW w:type="dxa" w:w="2304"/>
          </w:tcPr>
          <w:p>
            <w:r>
              <w:rPr>
                <w:b/>
              </w:rPr>
              <w:t>Logic</w:t>
            </w:r>
          </w:p>
        </w:tc>
      </w:tr>
      <w:tr>
        <w:tc>
          <w:tcPr>
            <w:tcW w:type="dxa" w:w="2304"/>
          </w:tcPr>
          <w:p>
            <w:r>
              <w:t>Skills Match</w:t>
            </w:r>
          </w:p>
        </w:tc>
        <w:tc>
          <w:tcPr>
            <w:tcW w:type="dxa" w:w="2304"/>
          </w:tcPr>
          <w:p>
            <w:r>
              <w:t>50%</w:t>
            </w:r>
          </w:p>
        </w:tc>
        <w:tc>
          <w:tcPr>
            <w:tcW w:type="dxa" w:w="2304"/>
          </w:tcPr>
          <w:p>
            <w:r>
              <w:t>0.0–1.0</w:t>
            </w:r>
          </w:p>
        </w:tc>
        <w:tc>
          <w:tcPr>
            <w:tcW w:type="dxa" w:w="2304"/>
          </w:tcPr>
          <w:p>
            <w:r>
              <w:t>Maps user skill keywords to campaign type compatibility</w:t>
            </w:r>
          </w:p>
        </w:tc>
      </w:tr>
      <w:tr>
        <w:tc>
          <w:tcPr>
            <w:tcW w:type="dxa" w:w="2304"/>
          </w:tcPr>
          <w:p>
            <w:r>
              <w:t>Location Match</w:t>
            </w:r>
          </w:p>
        </w:tc>
        <w:tc>
          <w:tcPr>
            <w:tcW w:type="dxa" w:w="2304"/>
          </w:tcPr>
          <w:p>
            <w:r>
              <w:t>30%</w:t>
            </w:r>
          </w:p>
        </w:tc>
        <w:tc>
          <w:tcPr>
            <w:tcW w:type="dxa" w:w="2304"/>
          </w:tcPr>
          <w:p>
            <w:r>
              <w:t>0.0–1.0</w:t>
            </w:r>
          </w:p>
        </w:tc>
        <w:tc>
          <w:tcPr>
            <w:tcW w:type="dxa" w:w="2304"/>
          </w:tcPr>
          <w:p>
            <w:r>
              <w:t>String-based city comparison (15 Pakistani cities)</w:t>
            </w:r>
          </w:p>
        </w:tc>
      </w:tr>
      <w:tr>
        <w:tc>
          <w:tcPr>
            <w:tcW w:type="dxa" w:w="2304"/>
          </w:tcPr>
          <w:p>
            <w:r>
              <w:t>Availability</w:t>
            </w:r>
          </w:p>
        </w:tc>
        <w:tc>
          <w:tcPr>
            <w:tcW w:type="dxa" w:w="2304"/>
          </w:tcPr>
          <w:p>
            <w:r>
              <w:t>20%</w:t>
            </w:r>
          </w:p>
        </w:tc>
        <w:tc>
          <w:tcPr>
            <w:tcW w:type="dxa" w:w="2304"/>
          </w:tcPr>
          <w:p>
            <w:r>
              <w:t>0.0–1.0</w:t>
            </w:r>
          </w:p>
        </w:tc>
        <w:tc>
          <w:tcPr>
            <w:tcW w:type="dxa" w:w="2304"/>
          </w:tcPr>
          <w:p>
            <w:r>
              <w:t>1.0 if not registered, 0.0 if already registered</w:t>
            </w:r>
          </w:p>
        </w:tc>
      </w:tr>
    </w:tbl>
    <w:p>
      <w:pPr/>
      <w:r>
        <w:t>Quality Labels: Excellent (≥80%), Good (≥60%), Fair (≥40%), Low (&lt;40%)</w:t>
      </w:r>
    </w:p>
    <w:p>
      <w:pPr>
        <w:pStyle w:val="Heading2"/>
      </w:pPr>
      <w:r>
        <w:t>5.10 QR Attendance System Design (FYP-02)</w:t>
      </w:r>
    </w:p>
    <w:p>
      <w:pPr/>
      <w:r>
        <w:t>The QR Attendance system follows a generate-scan-verify flow:</w:t>
      </w:r>
    </w:p>
    <w:p>
      <w:pPr/>
      <w:r>
        <w:t>1. Admin opens a campaign and selects 'Generate QR Code'</w:t>
      </w:r>
    </w:p>
    <w:p>
      <w:pPr/>
      <w:r>
        <w:t>2. System encodes campaign ID and title into a JSON payload</w:t>
      </w:r>
    </w:p>
    <w:p>
      <w:pPr/>
      <w:r>
        <w:t>3. QR code is displayed using the qr_flutter package</w:t>
      </w:r>
    </w:p>
    <w:p>
      <w:pPr/>
      <w:r>
        <w:t>4. Volunteer opens the app and taps 'Scan QR Attendance'</w:t>
      </w:r>
    </w:p>
    <w:p>
      <w:pPr/>
      <w:r>
        <w:t>5. Camera scans the QR code using mobile_scanner package</w:t>
      </w:r>
    </w:p>
    <w:p>
      <w:pPr/>
      <w:r>
        <w:t>6. System parses the JSON, verifies registration, and marks attendance in Firestore</w:t>
      </w:r>
    </w:p>
    <w:p>
      <w:pPr>
        <w:pStyle w:val="Heading2"/>
      </w:pPr>
      <w:r>
        <w:t>5.11 Summary</w:t>
      </w:r>
    </w:p>
    <w:p>
      <w:pPr/>
      <w:r>
        <w:t>This chapter presented the four-layer system architecture, data models (ER diagram and data dictionary), behavioral models (sequence and activity diagrams), and the design of FYP-02 innovation features. All diagrams follow UML 2.0 notation standards.</w:t>
      </w:r>
    </w:p>
    <w:p>
      <w:r>
        <w:br w:type="page"/>
      </w:r>
    </w:p>
    <w:p/>
    <w:p/>
    <w:p/>
    <w:p/>
    <w:p/>
    <w:p/>
    <w:p>
      <w:pPr>
        <w:jc w:val="center"/>
      </w:pPr>
      <w:r>
        <w:rPr>
          <w:rFonts w:ascii="Times New Roman" w:hAnsi="Times New Roman"/>
          <w:b/>
          <w:sz w:val="44"/>
        </w:rPr>
        <w:t>Chapter 6</w:t>
      </w:r>
    </w:p>
    <w:p>
      <w:pPr>
        <w:jc w:val="center"/>
      </w:pPr>
      <w:r>
        <w:rPr>
          <w:rFonts w:ascii="Times New Roman" w:hAnsi="Times New Roman"/>
          <w:b/>
          <w:sz w:val="40"/>
        </w:rPr>
        <w:t>Coding</w:t>
      </w:r>
    </w:p>
    <w:p>
      <w:r>
        <w:br w:type="page"/>
      </w:r>
    </w:p>
    <w:p>
      <w:pPr>
        <w:pStyle w:val="Heading1"/>
        <w:jc w:val="center"/>
      </w:pPr>
      <w:r>
        <w:t>Chapter 6: Coding</w:t>
      </w:r>
    </w:p>
    <w:p>
      <w:pPr/>
      <w:r>
        <w:t>This chapter contains code of the major functionalities of the project. Full code is available in the GitHub repository.</w:t>
      </w:r>
    </w:p>
    <w:p>
      <w:pPr>
        <w:pStyle w:val="Heading2"/>
      </w:pPr>
      <w:r>
        <w:t>6.1 Flutter Mobile Development</w:t>
      </w:r>
    </w:p>
    <w:p>
      <w:pPr>
        <w:pStyle w:val="Heading3"/>
      </w:pPr>
      <w:r>
        <w:t>6.1.1 Feature Flags System</w:t>
      </w:r>
    </w:p>
    <w:p>
      <w:pPr/>
      <w:r>
        <w:t>The feature flag system controls which features are visible in each FYP phase:</w:t>
      </w:r>
    </w:p>
    <w:p>
      <w:pPr/>
      <w:r>
        <w:t>class FeatureFlags {</w:t>
        <w:br/>
        <w:t xml:space="preserve">  static const String phase = String.fromEnvironment(</w:t>
        <w:br/>
        <w:t xml:space="preserve">    'APP_PHASE', defaultValue: 'FYP1');</w:t>
        <w:br/>
        <w:br/>
        <w:t xml:space="preserve">  static bool get isFyp1 =&gt; phase == 'FYP1';</w:t>
        <w:br/>
        <w:t xml:space="preserve">  static bool get isFyp2 =&gt; phase == 'FYP2';</w:t>
        <w:br/>
        <w:t xml:space="preserve">  static bool get isFull =&gt; phase == 'FULL';</w:t>
        <w:br/>
        <w:br/>
        <w:t xml:space="preserve">  // Feature gates</w:t>
        <w:br/>
        <w:t xml:space="preserve">  static bool get isSmartMatchingEnabled =&gt; isFyp2 || isFull;</w:t>
        <w:br/>
        <w:t xml:space="preserve">  static bool get isQrAttendanceEnabled =&gt; isFyp2 || isFull;</w:t>
        <w:br/>
        <w:t xml:space="preserve">  static bool get isPushNotificationsEnabled =&gt; isFyp2 || isFull;</w:t>
        <w:br/>
        <w:t>}</w:t>
      </w:r>
    </w:p>
    <w:p>
      <w:pPr>
        <w:pStyle w:val="Heading3"/>
      </w:pPr>
      <w:r>
        <w:t>6.1.2 Campaign Service (Core CRUD)</w:t>
      </w:r>
    </w:p>
    <w:p>
      <w:pPr/>
      <w:r>
        <w:t>The CampaignService handles all Firestore CRUD operations for campaigns:</w:t>
      </w:r>
    </w:p>
    <w:p>
      <w:pPr/>
      <w:r>
        <w:t>class CampaignService {</w:t>
        <w:br/>
        <w:t xml:space="preserve">  final FirebaseFirestore _db = FirebaseFirestore.instance;</w:t>
        <w:br/>
        <w:br/>
        <w:t xml:space="preserve">  Future&lt;CampaignModel&gt; createCampaign(CampaignModel campaign) async {</w:t>
        <w:br/>
        <w:t xml:space="preserve">    final docRef = _db.collection('campaigns').doc();</w:t>
        <w:br/>
        <w:t xml:space="preserve">    final newCampaign = campaign.copyWith(id: docRef.id);</w:t>
        <w:br/>
        <w:t xml:space="preserve">    await docRef.set(newCampaign.toMap());</w:t>
        <w:br/>
        <w:t xml:space="preserve">    return newCampaign;</w:t>
        <w:br/>
        <w:t xml:space="preserve">  }</w:t>
        <w:br/>
        <w:br/>
        <w:t xml:space="preserve">  Stream&lt;List&lt;CampaignModel&gt;&gt; getCampaignsStream() {</w:t>
        <w:br/>
        <w:t xml:space="preserve">    return _db.collection('campaigns')</w:t>
        <w:br/>
        <w:t xml:space="preserve">        .orderBy('createdAt', descending: true)</w:t>
        <w:br/>
        <w:t xml:space="preserve">        .snapshots()</w:t>
        <w:br/>
        <w:t xml:space="preserve">        .map((s) =&gt; s.docs.map((d) =&gt; CampaignModel.fromMap(d.data())).toList());</w:t>
        <w:br/>
        <w:t xml:space="preserve">  }</w:t>
        <w:br/>
        <w:t>}</w:t>
      </w:r>
    </w:p>
    <w:p>
      <w:pPr>
        <w:pStyle w:val="Heading2"/>
      </w:pPr>
      <w:r>
        <w:t>6.2 Smart Matching Algorithm (FYP-02)</w:t>
      </w:r>
    </w:p>
    <w:p>
      <w:pPr/>
      <w:r>
        <w:t>The matching algorithm uses weighted scoring to recommend campaigns:</w:t>
      </w:r>
    </w:p>
    <w:p>
      <w:pPr/>
      <w:r>
        <w:t>static List&lt;MatchResult&gt; getRecommendations({</w:t>
        <w:br/>
        <w:t xml:space="preserve">  required UserModel user,</w:t>
        <w:br/>
        <w:t xml:space="preserve">  required List&lt;CampaignModel&gt; campaigns,</w:t>
        <w:br/>
        <w:t xml:space="preserve">  List&lt;VolunteerModel&gt; existingRegistrations = const [],</w:t>
        <w:br/>
        <w:t>}) {</w:t>
        <w:br/>
        <w:t xml:space="preserve">  for (final campaign in campaigns) {</w:t>
        <w:br/>
        <w:t xml:space="preserve">    final skillScore = _calculateSkillScore(user.skills, campaign.type);</w:t>
        <w:br/>
        <w:t xml:space="preserve">    final locationScore = _calculateLocationScore(user.address, campaign.location);</w:t>
        <w:br/>
        <w:t xml:space="preserve">    final availabilityScore = registeredIds.contains(campaign.id) ? 0.0 : 1.0;</w:t>
        <w:br/>
        <w:br/>
        <w:t xml:space="preserve">    final totalScore = (skillScore * 0.50) + (locationScore * 0.30)</w:t>
        <w:br/>
        <w:t xml:space="preserve">                     + (availabilityScore * 0.20);</w:t>
        <w:br/>
        <w:t xml:space="preserve">    results.add(MatchResult(campaign: campaign, score: totalScore, ...));</w:t>
        <w:br/>
        <w:t xml:space="preserve">  }</w:t>
        <w:br/>
        <w:t xml:space="preserve">  results.sort((a, b) =&gt; b.score.compareTo(a.score));</w:t>
        <w:br/>
        <w:t xml:space="preserve">  return results;</w:t>
        <w:br/>
        <w:t>}</w:t>
      </w:r>
    </w:p>
    <w:p>
      <w:pPr>
        <w:pStyle w:val="Heading2"/>
      </w:pPr>
      <w:r>
        <w:t>6.3 QR Attendance System (FYP-02)</w:t>
      </w:r>
    </w:p>
    <w:p>
      <w:pPr/>
      <w:r>
        <w:t>QR code generation and scanning for volunteer attendance:</w:t>
      </w:r>
    </w:p>
    <w:p>
      <w:pPr/>
      <w:r>
        <w:t>// Generate QR payload</w:t>
        <w:br/>
        <w:t>static String generateQrPayload({required String campaignId, required String campaignTitle}) {</w:t>
        <w:br/>
        <w:t xml:space="preserve">  return jsonEncode({'type': 'hras_attendance', 'campaignId': campaignId,</w:t>
        <w:br/>
        <w:t xml:space="preserve">                     'campaignTitle': campaignTitle, 'generatedAt': DateTime.now().toIso8601String()});</w:t>
        <w:br/>
        <w:t>}</w:t>
        <w:br/>
        <w:br/>
        <w:t>// Mark attendance from scanned QR</w:t>
        <w:br/>
        <w:t>static Future&lt;QrScanResult&gt; markAttendance({required String qrRawData, required String userId}) {</w:t>
        <w:br/>
        <w:t xml:space="preserve">  final payload = parseQrPayload(qrRawData);</w:t>
        <w:br/>
        <w:t xml:space="preserve">  if (payload == null) return QrScanResult(success: false, message: 'Invalid QR');</w:t>
        <w:br/>
        <w:t xml:space="preserve">  // Verify registration, check duplicate, mark as attended in Firestore</w:t>
        <w:br/>
        <w:t>}</w:t>
      </w:r>
    </w:p>
    <w:p>
      <w:pPr>
        <w:pStyle w:val="Heading2"/>
      </w:pPr>
      <w:r>
        <w:t>6.4 Firebase Security Rules</w:t>
      </w:r>
    </w:p>
    <w:p>
      <w:pPr/>
      <w:r>
        <w:t>Firestore security rules enforce role-based access control:</w:t>
      </w:r>
    </w:p>
    <w:p>
      <w:pPr/>
      <w:r>
        <w:t>rules_version = '2';</w:t>
        <w:br/>
        <w:t>service cloud.firestore {</w:t>
        <w:br/>
        <w:t xml:space="preserve">  match /databases/{database}/documents {</w:t>
        <w:br/>
        <w:t xml:space="preserve">    match /campaigns/{campaignId} {</w:t>
        <w:br/>
        <w:t xml:space="preserve">      allow read: if request.auth != null;</w:t>
        <w:br/>
        <w:t xml:space="preserve">      allow write: if request.auth != null</w:t>
        <w:br/>
        <w:t xml:space="preserve">        &amp;&amp; get(/databases/$(database)/documents/users/$(request.auth.uid)).data.role == 'admin';</w:t>
        <w:br/>
        <w:t xml:space="preserve">    }</w:t>
        <w:br/>
        <w:t xml:space="preserve">    match /users/{userId} {</w:t>
        <w:br/>
        <w:t xml:space="preserve">      allow read: if request.auth != null;</w:t>
        <w:br/>
        <w:t xml:space="preserve">      allow write: if request.auth.uid == userId</w:t>
        <w:br/>
        <w:t xml:space="preserve">        || get(/databases/$(database)/documents/users/$(request.auth.uid)).data.role == 'admin';</w:t>
        <w:br/>
        <w:t xml:space="preserve">    }</w:t>
        <w:br/>
        <w:t xml:space="preserve">  }</w:t>
        <w:br/>
        <w:t>}</w:t>
      </w:r>
    </w:p>
    <w:p>
      <w:pPr>
        <w:pStyle w:val="Heading2"/>
      </w:pPr>
      <w:r>
        <w:t>6.5 Summary</w:t>
      </w:r>
    </w:p>
    <w:p>
      <w:pPr/>
      <w:r>
        <w:t>This chapter presented code for the major system functionalities including the feature flag system, campaign management, smart matching algorithm, QR attendance system, and Firebase security rules. The complete source code with 80+ Dart files and 14,000+ lines is available in the GitHub repository.</w:t>
      </w:r>
    </w:p>
    <w:sectPr w:rsidR="00FC693F" w:rsidRPr="0006063C" w:rsidSect="00034616">
      <w:footerReference w:type="default" r:id="rId9"/>
      <w:pgSz w:w="12240" w:h="15840"/>
      <w:pgMar w:top="1584" w:right="1152" w:bottom="1152" w:left="1872" w:header="720"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