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【仅供系统演示的虚构资料】本文件由模拟资料生成器确定性生成，其中的学校、人员、课程、成绩与制度均为虚构，不影射任何真实机构或个人。</w:t>
      </w:r>
    </w:p>
    <w:p>
      <w:pPr>
        <w:pStyle w:val="Heading1"/>
      </w:pPr>
      <w:r>
        <w:t>第一章 总则</w:t>
      </w:r>
    </w:p>
    <w:p>
      <w:r>
        <w:t>第一条 为规范启明大学（模拟）本科生选课行为，保障教学秩序，制定本办法。</w:t>
      </w:r>
    </w:p>
    <w:p>
      <w:r>
        <w:t>第二条 本办法适用于启明大学（模拟）全体本科在读学生。</w:t>
      </w:r>
    </w:p>
    <w:p>
      <w:pPr>
        <w:pStyle w:val="Heading1"/>
      </w:pPr>
      <w:r>
        <w:t>第二章 选课流程</w:t>
      </w:r>
    </w:p>
    <w:p>
      <w:r>
        <w:t>第三条 学生须在教务处公布的选课时间内通过教务系统完成选课。</w:t>
      </w:r>
    </w:p>
    <w:p>
      <w:r>
        <w:t>第四条 选课分为预选、正选和补退选三个阶段，各阶段时间以校历为准。</w:t>
      </w:r>
    </w:p>
    <w:p>
      <w:pPr>
        <w:pStyle w:val="Heading1"/>
      </w:pPr>
      <w:r>
        <w:t>第三章 选课学分与门数限制</w:t>
      </w:r>
    </w:p>
    <w:p>
      <w:r>
        <w:t>第五条 每学期选课学分原则上不超过 30 学分，不低于 15 学分。</w:t>
      </w:r>
    </w:p>
    <w:p>
      <w:r>
        <w:t>第六条 每学期选课门数原则上不超过 12 门。</w:t>
      </w:r>
    </w:p>
    <w:p>
      <w:r>
        <w:t>第七条 未取得先修课程学分的学生不得选修后续课程。</w:t>
      </w:r>
    </w:p>
    <w:p>
      <w:pPr>
        <w:pStyle w:val="Heading1"/>
      </w:pPr>
      <w:r>
        <w:t>第四章 上课时间冲突处理</w:t>
      </w:r>
    </w:p>
    <w:p>
      <w:r>
        <w:t>第八条 学生不得选修上课时间相互冲突的两门课程，系统在正选阶段自动校验时间冲突。</w:t>
      </w:r>
    </w:p>
    <w:p>
      <w:r>
        <w:t>第九条 因教学计划调整产生的时间冲突，由开课学院与学生所在学院协商解决。</w:t>
      </w:r>
    </w:p>
    <w:p>
      <w:pPr>
        <w:pStyle w:val="Heading1"/>
      </w:pPr>
      <w:r>
        <w:t>第五章 选课调整与退课</w:t>
      </w:r>
    </w:p>
    <w:p>
      <w:r>
        <w:t>第十条 补退选阶段结束后不再受理一般退课申请。</w:t>
      </w:r>
    </w:p>
    <w:p>
      <w:r>
        <w:t>第十一条 因病或其他特殊原因需退课的，须提交书面申请并经学院审核。</w:t>
      </w:r>
    </w:p>
    <w:p>
      <w:r>
        <w:rPr>
          <w:i/>
        </w:rPr>
        <w:t>【仅供系统演示的虚构资料】本文件由模拟资料生成器确定性生成，其中的学校、人员、课程、成绩与制度均为虚构，不影射任何真实机构或个人。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启明大学本科生选课管理办法（模拟）</dc:title>
  <dc:subject>选课制度</dc:subject>
  <dc:creator>启明大学模拟资料生成器</dc:creator>
  <cp:keywords/>
  <dc:description>【仅供系统演示的虚构资料】本文件由模拟资料生成器确定性生成，其中的学校、人员、课程、成绩与制度均为虚构，不影射任何真实机构或个人。</dc:description>
  <cp:lastModifiedBy>启明大学模拟资料生成器</cp:lastModifiedBy>
  <cp:revision>1</cp:revision>
  <dcterms:created xsi:type="dcterms:W3CDTF">2026-09-25T00:00:00Z</dcterms:created>
  <dcterms:modified xsi:type="dcterms:W3CDTF">2026-09-25T00:00:00Z</dcterms:modified>
  <cp:category>demo-corpus</cp:category>
</cp:coreProperties>
</file>