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F97CD" w14:textId="3D95D6A7" w:rsidR="00EF1036" w:rsidRDefault="00EF1036" w:rsidP="00EF1036">
      <w:pPr>
        <w:bidi/>
        <w:spacing w:after="0" w:line="240" w:lineRule="auto"/>
        <w:jc w:val="both"/>
        <w:rPr>
          <w:rFonts w:asciiTheme="majorBidi" w:eastAsia="B Nazanin" w:hAnsiTheme="majorBidi" w:cs="B Zar"/>
          <w:b/>
          <w:bCs/>
          <w:sz w:val="26"/>
          <w:szCs w:val="26"/>
        </w:rPr>
      </w:pPr>
      <w:bookmarkStart w:id="0" w:name="_Hlk195901310"/>
      <w:r w:rsidRPr="00CA4DB4">
        <w:rPr>
          <w:rFonts w:ascii="B Nazanin" w:eastAsia="B Nazanin" w:hAnsi="B Nazanin" w:cs="B Zar" w:hint="cs"/>
          <w:b/>
          <w:bCs/>
          <w:sz w:val="26"/>
          <w:szCs w:val="26"/>
          <w:rtl/>
          <w:lang w:bidi="fa-IR"/>
        </w:rPr>
        <w:t xml:space="preserve">2. </w:t>
      </w:r>
      <w:r w:rsidRPr="00CA4DB4">
        <w:rPr>
          <w:rFonts w:asciiTheme="majorBidi" w:eastAsia="B Nazanin" w:hAnsiTheme="majorBidi" w:cs="B Zar"/>
          <w:b/>
          <w:bCs/>
          <w:sz w:val="26"/>
          <w:szCs w:val="26"/>
          <w:rtl/>
        </w:rPr>
        <w:t>تست مهارت</w:t>
      </w:r>
      <w:r w:rsidRPr="00CA4DB4">
        <w:rPr>
          <w:rFonts w:asciiTheme="majorBidi" w:eastAsia="B Nazanin" w:hAnsiTheme="majorBidi" w:cs="B Zar"/>
          <w:b/>
          <w:bCs/>
          <w:sz w:val="26"/>
          <w:szCs w:val="26"/>
        </w:rPr>
        <w:t xml:space="preserve"> </w:t>
      </w:r>
      <w:bookmarkEnd w:id="0"/>
      <w:r w:rsidRPr="00CA4DB4">
        <w:rPr>
          <w:rFonts w:asciiTheme="majorBidi" w:eastAsia="B Nazanin" w:hAnsiTheme="majorBidi" w:cs="B Zar"/>
          <w:b/>
          <w:bCs/>
          <w:sz w:val="26"/>
          <w:szCs w:val="26"/>
          <w:rtl/>
        </w:rPr>
        <w:t>و کنترل کیفی</w:t>
      </w:r>
      <w:r w:rsidRPr="00CA4DB4">
        <w:rPr>
          <w:rFonts w:asciiTheme="majorBidi" w:eastAsia="B Nazanin" w:hAnsiTheme="majorBidi" w:cs="B Zar" w:hint="cs"/>
          <w:b/>
          <w:bCs/>
          <w:sz w:val="26"/>
          <w:szCs w:val="26"/>
          <w:rtl/>
        </w:rPr>
        <w:t xml:space="preserve"> داخلی و</w:t>
      </w:r>
      <w:r w:rsidRPr="00CA4DB4">
        <w:rPr>
          <w:rFonts w:asciiTheme="majorBidi" w:eastAsia="B Nazanin" w:hAnsiTheme="majorBidi" w:cs="B Zar"/>
          <w:b/>
          <w:bCs/>
          <w:sz w:val="26"/>
          <w:szCs w:val="26"/>
          <w:rtl/>
        </w:rPr>
        <w:t xml:space="preserve"> خارجی</w:t>
      </w:r>
    </w:p>
    <w:p w14:paraId="38589D62" w14:textId="77777777" w:rsidR="00D066CC" w:rsidRPr="00CA4DB4" w:rsidRDefault="00D066CC" w:rsidP="00D066CC">
      <w:pPr>
        <w:bidi/>
        <w:spacing w:after="0" w:line="240" w:lineRule="auto"/>
        <w:jc w:val="both"/>
        <w:rPr>
          <w:rFonts w:asciiTheme="majorBidi" w:eastAsia="B Nazanin" w:hAnsiTheme="majorBidi" w:cs="B Zar"/>
          <w:b/>
          <w:bCs/>
          <w:sz w:val="26"/>
          <w:szCs w:val="26"/>
          <w:rtl/>
          <w:lang w:bidi="fa-IR"/>
        </w:rPr>
      </w:pPr>
    </w:p>
    <w:tbl>
      <w:tblPr>
        <w:tblStyle w:val="TableGrid"/>
        <w:bidiVisual/>
        <w:tblW w:w="0" w:type="auto"/>
        <w:jc w:val="center"/>
        <w:tblLook w:val="04A0" w:firstRow="1" w:lastRow="0" w:firstColumn="1" w:lastColumn="0" w:noHBand="0" w:noVBand="1"/>
      </w:tblPr>
      <w:tblGrid>
        <w:gridCol w:w="2123"/>
        <w:gridCol w:w="3575"/>
        <w:gridCol w:w="3227"/>
      </w:tblGrid>
      <w:tr w:rsidR="00CA4DB4" w14:paraId="4AE8C117" w14:textId="77777777" w:rsidTr="00181399">
        <w:trPr>
          <w:jc w:val="center"/>
        </w:trPr>
        <w:tc>
          <w:tcPr>
            <w:tcW w:w="2123" w:type="dxa"/>
          </w:tcPr>
          <w:p w14:paraId="506F4AC5" w14:textId="77777777" w:rsidR="00CA4DB4" w:rsidRDefault="00CA4DB4" w:rsidP="00CA4DB4">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hint="cs"/>
                <w:b/>
                <w:bCs/>
                <w:kern w:val="24"/>
                <w:sz w:val="24"/>
                <w:szCs w:val="24"/>
                <w:rtl/>
                <w:lang w:bidi="fa-IR"/>
              </w:rPr>
              <w:t>اسم آزمایشگاه:</w:t>
            </w:r>
          </w:p>
        </w:tc>
        <w:tc>
          <w:tcPr>
            <w:tcW w:w="6802" w:type="dxa"/>
            <w:gridSpan w:val="2"/>
          </w:tcPr>
          <w:p w14:paraId="5894435A" w14:textId="203E860D" w:rsidR="00CA4DB4" w:rsidRPr="00BF6D45" w:rsidRDefault="00CA4DB4" w:rsidP="00D066CC">
            <w:pPr>
              <w:autoSpaceDE w:val="0"/>
              <w:autoSpaceDN w:val="0"/>
              <w:bidi/>
              <w:adjustRightInd w:val="0"/>
              <w:rPr>
                <w:rFonts w:asciiTheme="majorBidi" w:hAnsiTheme="majorBidi" w:cs="B Zar"/>
                <w:kern w:val="24"/>
                <w:sz w:val="24"/>
                <w:szCs w:val="24"/>
                <w:rtl/>
                <w:lang w:bidi="fa-IR"/>
              </w:rPr>
            </w:pPr>
            <w:r>
              <w:t>{{</w:t>
            </w:r>
            <w:proofErr w:type="spellStart"/>
            <w:r>
              <w:t>LabName</w:t>
            </w:r>
            <w:proofErr w:type="spellEnd"/>
            <w:r>
              <w:t>}}</w:t>
            </w:r>
          </w:p>
        </w:tc>
      </w:tr>
      <w:tr w:rsidR="00D223FE" w14:paraId="65046C32" w14:textId="77777777" w:rsidTr="00181399">
        <w:trPr>
          <w:jc w:val="center"/>
        </w:trPr>
        <w:tc>
          <w:tcPr>
            <w:tcW w:w="2123" w:type="dxa"/>
          </w:tcPr>
          <w:p w14:paraId="5E4470B0" w14:textId="77777777" w:rsidR="00D223FE" w:rsidRDefault="00D223FE" w:rsidP="00D223FE">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hint="cs"/>
                <w:b/>
                <w:bCs/>
                <w:kern w:val="24"/>
                <w:sz w:val="24"/>
                <w:szCs w:val="24"/>
                <w:rtl/>
                <w:lang w:bidi="fa-IR"/>
              </w:rPr>
              <w:t xml:space="preserve">اسم سند: </w:t>
            </w:r>
          </w:p>
        </w:tc>
        <w:tc>
          <w:tcPr>
            <w:tcW w:w="6802" w:type="dxa"/>
            <w:gridSpan w:val="2"/>
          </w:tcPr>
          <w:p w14:paraId="02A3E7E8" w14:textId="5BB229BF" w:rsidR="00D223FE" w:rsidRPr="00D223FE" w:rsidRDefault="00D223FE" w:rsidP="00D223FE">
            <w:pPr>
              <w:autoSpaceDE w:val="0"/>
              <w:autoSpaceDN w:val="0"/>
              <w:bidi/>
              <w:adjustRightInd w:val="0"/>
              <w:rPr>
                <w:rFonts w:asciiTheme="majorBidi" w:hAnsiTheme="majorBidi" w:cs="B Zar"/>
                <w:b/>
                <w:bCs/>
                <w:kern w:val="24"/>
                <w:sz w:val="24"/>
                <w:szCs w:val="24"/>
                <w:rtl/>
                <w:lang w:bidi="fa-IR"/>
              </w:rPr>
            </w:pPr>
            <w:r w:rsidRPr="00D223FE">
              <w:rPr>
                <w:rFonts w:asciiTheme="majorBidi" w:hAnsiTheme="majorBidi" w:cs="B Zar" w:hint="cs"/>
                <w:b/>
                <w:bCs/>
                <w:kern w:val="24"/>
                <w:sz w:val="24"/>
                <w:szCs w:val="24"/>
                <w:rtl/>
              </w:rPr>
              <w:t xml:space="preserve">الزامات </w:t>
            </w:r>
            <w:r w:rsidRPr="00D223FE">
              <w:rPr>
                <w:rStyle w:val="rynqvb"/>
                <w:rFonts w:asciiTheme="majorBidi" w:hAnsiTheme="majorBidi" w:cs="B Zar" w:hint="cs"/>
                <w:b/>
                <w:bCs/>
                <w:sz w:val="24"/>
                <w:szCs w:val="24"/>
                <w:rtl/>
                <w:lang w:bidi="fa-IR"/>
              </w:rPr>
              <w:t xml:space="preserve">و </w:t>
            </w:r>
            <w:r w:rsidRPr="00D223FE">
              <w:rPr>
                <w:rFonts w:ascii="B Nazanin" w:eastAsia="B Nazanin" w:hAnsi="B Nazanin" w:cs="B Zar" w:hint="cs"/>
                <w:b/>
                <w:bCs/>
                <w:sz w:val="24"/>
                <w:szCs w:val="24"/>
                <w:rtl/>
                <w:lang w:bidi="fa-IR"/>
              </w:rPr>
              <w:t>اصول کلی</w:t>
            </w:r>
            <w:r w:rsidRPr="00D223FE">
              <w:rPr>
                <w:rStyle w:val="rynqvb"/>
                <w:rFonts w:asciiTheme="majorBidi" w:hAnsiTheme="majorBidi" w:cs="B Zar" w:hint="cs"/>
                <w:b/>
                <w:bCs/>
                <w:sz w:val="24"/>
                <w:szCs w:val="24"/>
                <w:rtl/>
                <w:lang w:bidi="fa-IR"/>
              </w:rPr>
              <w:t xml:space="preserve"> </w:t>
            </w:r>
            <w:r w:rsidRPr="00D223FE">
              <w:rPr>
                <w:rFonts w:asciiTheme="majorBidi" w:hAnsiTheme="majorBidi" w:cs="B Zar"/>
                <w:b/>
                <w:bCs/>
                <w:kern w:val="24"/>
                <w:sz w:val="24"/>
                <w:szCs w:val="24"/>
                <w:rtl/>
              </w:rPr>
              <w:t>برنامه ک</w:t>
            </w:r>
            <w:r w:rsidRPr="00D223FE">
              <w:rPr>
                <w:rFonts w:asciiTheme="majorBidi" w:hAnsiTheme="majorBidi" w:cs="B Zar" w:hint="cs"/>
                <w:b/>
                <w:bCs/>
                <w:kern w:val="24"/>
                <w:sz w:val="24"/>
                <w:szCs w:val="24"/>
                <w:rtl/>
              </w:rPr>
              <w:t>ی</w:t>
            </w:r>
            <w:r w:rsidRPr="00D223FE">
              <w:rPr>
                <w:rFonts w:asciiTheme="majorBidi" w:hAnsiTheme="majorBidi" w:cs="B Zar" w:hint="eastAsia"/>
                <w:b/>
                <w:bCs/>
                <w:kern w:val="24"/>
                <w:sz w:val="24"/>
                <w:szCs w:val="24"/>
                <w:rtl/>
              </w:rPr>
              <w:t>ف</w:t>
            </w:r>
            <w:r w:rsidRPr="00D223FE">
              <w:rPr>
                <w:rFonts w:asciiTheme="majorBidi" w:hAnsiTheme="majorBidi" w:cs="B Zar" w:hint="cs"/>
                <w:b/>
                <w:bCs/>
                <w:kern w:val="24"/>
                <w:sz w:val="24"/>
                <w:szCs w:val="24"/>
                <w:rtl/>
              </w:rPr>
              <w:t>ی</w:t>
            </w:r>
            <w:r w:rsidRPr="00D223FE">
              <w:rPr>
                <w:rFonts w:asciiTheme="majorBidi" w:hAnsiTheme="majorBidi" w:cs="B Zar" w:hint="eastAsia"/>
                <w:b/>
                <w:bCs/>
                <w:kern w:val="24"/>
                <w:sz w:val="24"/>
                <w:szCs w:val="24"/>
                <w:rtl/>
              </w:rPr>
              <w:t>ت</w:t>
            </w:r>
          </w:p>
        </w:tc>
      </w:tr>
      <w:tr w:rsidR="00D223FE" w14:paraId="5D52AB62" w14:textId="77777777" w:rsidTr="00181399">
        <w:trPr>
          <w:jc w:val="center"/>
        </w:trPr>
        <w:tc>
          <w:tcPr>
            <w:tcW w:w="2123" w:type="dxa"/>
          </w:tcPr>
          <w:p w14:paraId="75B7ADDA" w14:textId="77777777" w:rsidR="00D223FE" w:rsidRDefault="00D223FE" w:rsidP="00D223FE">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hint="cs"/>
                <w:b/>
                <w:bCs/>
                <w:kern w:val="24"/>
                <w:sz w:val="24"/>
                <w:szCs w:val="24"/>
                <w:rtl/>
                <w:lang w:bidi="fa-IR"/>
              </w:rPr>
              <w:t>کد سند:</w:t>
            </w:r>
          </w:p>
        </w:tc>
        <w:tc>
          <w:tcPr>
            <w:tcW w:w="6802" w:type="dxa"/>
            <w:gridSpan w:val="2"/>
          </w:tcPr>
          <w:p w14:paraId="2295866C" w14:textId="19C04807" w:rsidR="00D223FE" w:rsidRDefault="00D223FE" w:rsidP="00D223FE">
            <w:pPr>
              <w:autoSpaceDE w:val="0"/>
              <w:autoSpaceDN w:val="0"/>
              <w:bidi/>
              <w:adjustRightInd w:val="0"/>
              <w:rPr>
                <w:rFonts w:asciiTheme="majorBidi" w:hAnsiTheme="majorBidi" w:cs="B Zar"/>
                <w:b/>
                <w:bCs/>
                <w:kern w:val="24"/>
                <w:sz w:val="24"/>
                <w:szCs w:val="24"/>
                <w:rtl/>
                <w:lang w:bidi="fa-IR"/>
              </w:rPr>
            </w:pPr>
            <w:r w:rsidRPr="00237831">
              <w:rPr>
                <w:rFonts w:asciiTheme="majorBidi" w:hAnsiTheme="majorBidi" w:cs="B Zar"/>
                <w:kern w:val="24"/>
                <w:sz w:val="24"/>
                <w:szCs w:val="24"/>
                <w:lang w:bidi="fa-IR"/>
              </w:rPr>
              <w:t>D-0</w:t>
            </w:r>
            <w:r>
              <w:rPr>
                <w:rFonts w:asciiTheme="majorBidi" w:hAnsiTheme="majorBidi" w:cs="B Zar"/>
                <w:kern w:val="24"/>
                <w:sz w:val="24"/>
                <w:szCs w:val="24"/>
                <w:lang w:bidi="fa-IR"/>
              </w:rPr>
              <w:t>0</w:t>
            </w:r>
            <w:r w:rsidRPr="00237831">
              <w:rPr>
                <w:rFonts w:asciiTheme="majorBidi" w:hAnsiTheme="majorBidi" w:cs="B Zar"/>
                <w:kern w:val="24"/>
                <w:sz w:val="24"/>
                <w:szCs w:val="24"/>
                <w:lang w:bidi="fa-IR"/>
              </w:rPr>
              <w:t>1-0</w:t>
            </w:r>
            <w:r>
              <w:rPr>
                <w:rFonts w:asciiTheme="majorBidi" w:hAnsiTheme="majorBidi" w:cs="B Zar"/>
                <w:kern w:val="24"/>
                <w:sz w:val="24"/>
                <w:szCs w:val="24"/>
                <w:lang w:bidi="fa-IR"/>
              </w:rPr>
              <w:t>00</w:t>
            </w:r>
            <w:r w:rsidR="00082B49">
              <w:rPr>
                <w:rFonts w:asciiTheme="majorBidi" w:hAnsiTheme="majorBidi" w:cs="B Zar"/>
                <w:kern w:val="24"/>
                <w:sz w:val="24"/>
                <w:szCs w:val="24"/>
                <w:lang w:bidi="fa-IR"/>
              </w:rPr>
              <w:t>2</w:t>
            </w:r>
          </w:p>
        </w:tc>
      </w:tr>
      <w:tr w:rsidR="00CA4DB4" w14:paraId="0DF9C758" w14:textId="77777777" w:rsidTr="00181399">
        <w:trPr>
          <w:jc w:val="center"/>
        </w:trPr>
        <w:tc>
          <w:tcPr>
            <w:tcW w:w="2123" w:type="dxa"/>
          </w:tcPr>
          <w:p w14:paraId="4785B9C0" w14:textId="77777777" w:rsidR="00CA4DB4" w:rsidRDefault="00CA4DB4" w:rsidP="00CA4DB4">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hint="cs"/>
                <w:b/>
                <w:bCs/>
                <w:kern w:val="24"/>
                <w:sz w:val="24"/>
                <w:szCs w:val="24"/>
                <w:rtl/>
                <w:lang w:bidi="fa-IR"/>
              </w:rPr>
              <w:t>دسته بندی سند:</w:t>
            </w:r>
          </w:p>
        </w:tc>
        <w:tc>
          <w:tcPr>
            <w:tcW w:w="6802" w:type="dxa"/>
            <w:gridSpan w:val="2"/>
          </w:tcPr>
          <w:p w14:paraId="7033CAD9" w14:textId="77777777" w:rsidR="00CA4DB4" w:rsidRPr="0028532F" w:rsidRDefault="00CA4DB4" w:rsidP="00D066CC">
            <w:pPr>
              <w:autoSpaceDE w:val="0"/>
              <w:autoSpaceDN w:val="0"/>
              <w:bidi/>
              <w:adjustRightInd w:val="0"/>
              <w:rPr>
                <w:rFonts w:asciiTheme="majorBidi" w:hAnsiTheme="majorBidi" w:cs="B Zar"/>
                <w:kern w:val="24"/>
                <w:sz w:val="24"/>
                <w:szCs w:val="24"/>
                <w:lang w:bidi="fa-IR"/>
              </w:rPr>
            </w:pPr>
            <w:r w:rsidRPr="0028532F">
              <w:rPr>
                <w:rFonts w:asciiTheme="majorBidi" w:hAnsiTheme="majorBidi" w:cs="B Zar"/>
                <w:kern w:val="24"/>
                <w:sz w:val="24"/>
                <w:szCs w:val="24"/>
                <w:rtl/>
              </w:rPr>
              <w:t>دستورالعمل</w:t>
            </w:r>
            <w:r w:rsidRPr="0028532F">
              <w:rPr>
                <w:rFonts w:asciiTheme="majorBidi" w:hAnsiTheme="majorBidi" w:cs="B Zar" w:hint="cs"/>
                <w:kern w:val="24"/>
                <w:sz w:val="24"/>
                <w:szCs w:val="24"/>
                <w:rtl/>
              </w:rPr>
              <w:t xml:space="preserve"> های</w:t>
            </w:r>
            <w:r w:rsidRPr="0028532F">
              <w:rPr>
                <w:rFonts w:asciiTheme="majorBidi" w:hAnsiTheme="majorBidi" w:cs="B Zar"/>
                <w:kern w:val="24"/>
                <w:sz w:val="24"/>
                <w:szCs w:val="24"/>
                <w:rtl/>
              </w:rPr>
              <w:t xml:space="preserve"> اجرا</w:t>
            </w:r>
            <w:r w:rsidRPr="0028532F">
              <w:rPr>
                <w:rFonts w:asciiTheme="majorBidi" w:hAnsiTheme="majorBidi" w:cs="B Zar" w:hint="cs"/>
                <w:kern w:val="24"/>
                <w:sz w:val="24"/>
                <w:szCs w:val="24"/>
                <w:rtl/>
              </w:rPr>
              <w:t>یی</w:t>
            </w:r>
            <w:r w:rsidRPr="0028532F">
              <w:rPr>
                <w:rFonts w:asciiTheme="majorBidi" w:hAnsiTheme="majorBidi" w:cs="B Zar"/>
                <w:kern w:val="24"/>
                <w:sz w:val="24"/>
                <w:szCs w:val="24"/>
                <w:rtl/>
              </w:rPr>
              <w:t xml:space="preserve"> برنامه ک</w:t>
            </w:r>
            <w:r w:rsidRPr="0028532F">
              <w:rPr>
                <w:rFonts w:asciiTheme="majorBidi" w:hAnsiTheme="majorBidi" w:cs="B Zar" w:hint="cs"/>
                <w:kern w:val="24"/>
                <w:sz w:val="24"/>
                <w:szCs w:val="24"/>
                <w:rtl/>
              </w:rPr>
              <w:t>ی</w:t>
            </w:r>
            <w:r w:rsidRPr="0028532F">
              <w:rPr>
                <w:rFonts w:asciiTheme="majorBidi" w:hAnsiTheme="majorBidi" w:cs="B Zar" w:hint="eastAsia"/>
                <w:kern w:val="24"/>
                <w:sz w:val="24"/>
                <w:szCs w:val="24"/>
                <w:rtl/>
              </w:rPr>
              <w:t>ف</w:t>
            </w:r>
            <w:r w:rsidRPr="0028532F">
              <w:rPr>
                <w:rFonts w:asciiTheme="majorBidi" w:hAnsiTheme="majorBidi" w:cs="B Zar" w:hint="cs"/>
                <w:kern w:val="24"/>
                <w:sz w:val="24"/>
                <w:szCs w:val="24"/>
                <w:rtl/>
              </w:rPr>
              <w:t>ی</w:t>
            </w:r>
            <w:r w:rsidRPr="0028532F">
              <w:rPr>
                <w:rFonts w:asciiTheme="majorBidi" w:hAnsiTheme="majorBidi" w:cs="B Zar" w:hint="eastAsia"/>
                <w:kern w:val="24"/>
                <w:sz w:val="24"/>
                <w:szCs w:val="24"/>
                <w:rtl/>
              </w:rPr>
              <w:t>ت</w:t>
            </w:r>
          </w:p>
        </w:tc>
      </w:tr>
      <w:tr w:rsidR="00CA4DB4" w14:paraId="3DE04102" w14:textId="77777777" w:rsidTr="00181399">
        <w:trPr>
          <w:jc w:val="center"/>
        </w:trPr>
        <w:tc>
          <w:tcPr>
            <w:tcW w:w="2123" w:type="dxa"/>
          </w:tcPr>
          <w:p w14:paraId="42612CA5" w14:textId="77777777" w:rsidR="00CA4DB4" w:rsidRDefault="00CA4DB4" w:rsidP="00CA4DB4">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hint="cs"/>
                <w:b/>
                <w:bCs/>
                <w:kern w:val="24"/>
                <w:sz w:val="24"/>
                <w:szCs w:val="24"/>
                <w:rtl/>
                <w:lang w:bidi="fa-IR"/>
              </w:rPr>
              <w:t xml:space="preserve">شماره </w:t>
            </w:r>
            <w:r w:rsidRPr="00237831">
              <w:rPr>
                <w:rFonts w:asciiTheme="majorBidi" w:hAnsiTheme="majorBidi" w:cs="B Zar" w:hint="cs"/>
                <w:b/>
                <w:bCs/>
                <w:kern w:val="24"/>
                <w:sz w:val="24"/>
                <w:szCs w:val="24"/>
                <w:rtl/>
                <w:lang w:bidi="fa-IR"/>
              </w:rPr>
              <w:t>ویرایش</w:t>
            </w:r>
            <w:r>
              <w:rPr>
                <w:rFonts w:asciiTheme="majorBidi" w:hAnsiTheme="majorBidi" w:cs="B Zar" w:hint="cs"/>
                <w:b/>
                <w:bCs/>
                <w:kern w:val="24"/>
                <w:sz w:val="24"/>
                <w:szCs w:val="24"/>
                <w:rtl/>
                <w:lang w:bidi="fa-IR"/>
              </w:rPr>
              <w:t>:</w:t>
            </w:r>
          </w:p>
        </w:tc>
        <w:tc>
          <w:tcPr>
            <w:tcW w:w="6802" w:type="dxa"/>
            <w:gridSpan w:val="2"/>
          </w:tcPr>
          <w:p w14:paraId="24FAA031" w14:textId="1D432918" w:rsidR="00CA4DB4" w:rsidRDefault="00CA4DB4" w:rsidP="00D066CC">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CA4DB4" w14:paraId="695566C9" w14:textId="77777777" w:rsidTr="00181399">
        <w:trPr>
          <w:jc w:val="center"/>
        </w:trPr>
        <w:tc>
          <w:tcPr>
            <w:tcW w:w="2123" w:type="dxa"/>
          </w:tcPr>
          <w:p w14:paraId="5F2AAEF5" w14:textId="77777777" w:rsidR="00CA4DB4" w:rsidRDefault="00CA4DB4" w:rsidP="00CA4DB4">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hint="cs"/>
                <w:b/>
                <w:bCs/>
                <w:kern w:val="24"/>
                <w:sz w:val="24"/>
                <w:szCs w:val="24"/>
                <w:rtl/>
                <w:lang w:bidi="fa-IR"/>
              </w:rPr>
              <w:t xml:space="preserve">تاریخ </w:t>
            </w:r>
            <w:r w:rsidRPr="00237831">
              <w:rPr>
                <w:rFonts w:asciiTheme="majorBidi" w:hAnsiTheme="majorBidi" w:cs="B Zar" w:hint="cs"/>
                <w:b/>
                <w:bCs/>
                <w:kern w:val="24"/>
                <w:sz w:val="24"/>
                <w:szCs w:val="24"/>
                <w:rtl/>
                <w:lang w:bidi="fa-IR"/>
              </w:rPr>
              <w:t>ویرایش</w:t>
            </w:r>
            <w:r>
              <w:rPr>
                <w:rFonts w:asciiTheme="majorBidi" w:hAnsiTheme="majorBidi" w:cs="B Zar" w:hint="cs"/>
                <w:b/>
                <w:bCs/>
                <w:kern w:val="24"/>
                <w:sz w:val="24"/>
                <w:szCs w:val="24"/>
                <w:rtl/>
                <w:lang w:bidi="fa-IR"/>
              </w:rPr>
              <w:t>:</w:t>
            </w:r>
          </w:p>
        </w:tc>
        <w:tc>
          <w:tcPr>
            <w:tcW w:w="6802" w:type="dxa"/>
            <w:gridSpan w:val="2"/>
          </w:tcPr>
          <w:p w14:paraId="0386E6EB" w14:textId="2E9AB048" w:rsidR="00CA4DB4" w:rsidRDefault="00CA4DB4" w:rsidP="00D066CC">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EditeDate</w:t>
            </w:r>
            <w:proofErr w:type="spellEnd"/>
            <w:r>
              <w:rPr>
                <w:rFonts w:asciiTheme="majorBidi" w:hAnsiTheme="majorBidi" w:cs="B Zar"/>
                <w:kern w:val="2"/>
                <w:sz w:val="24"/>
                <w:szCs w:val="24"/>
                <w:rtl/>
                <w:lang w:bidi="fa-IR"/>
              </w:rPr>
              <w:t>}}</w:t>
            </w:r>
          </w:p>
        </w:tc>
      </w:tr>
      <w:tr w:rsidR="00CA4DB4" w14:paraId="57459EF8" w14:textId="77777777" w:rsidTr="00181399">
        <w:trPr>
          <w:jc w:val="center"/>
        </w:trPr>
        <w:tc>
          <w:tcPr>
            <w:tcW w:w="2123" w:type="dxa"/>
          </w:tcPr>
          <w:p w14:paraId="0C552DAD" w14:textId="77777777" w:rsidR="00CA4DB4" w:rsidRDefault="00CA4DB4" w:rsidP="00CA4DB4">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hint="cs"/>
                <w:b/>
                <w:bCs/>
                <w:kern w:val="24"/>
                <w:sz w:val="24"/>
                <w:szCs w:val="24"/>
                <w:rtl/>
                <w:lang w:bidi="fa-IR"/>
              </w:rPr>
              <w:t>تاریخ بازنگری سند:</w:t>
            </w:r>
          </w:p>
        </w:tc>
        <w:tc>
          <w:tcPr>
            <w:tcW w:w="6802" w:type="dxa"/>
            <w:gridSpan w:val="2"/>
          </w:tcPr>
          <w:p w14:paraId="3AC5F49B" w14:textId="3FE88C0A" w:rsidR="00CA4DB4" w:rsidRDefault="00CA4DB4" w:rsidP="00D066CC">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CA4DB4" w14:paraId="61FC43BD" w14:textId="77777777" w:rsidTr="00181399">
        <w:trPr>
          <w:jc w:val="center"/>
        </w:trPr>
        <w:tc>
          <w:tcPr>
            <w:tcW w:w="2123" w:type="dxa"/>
          </w:tcPr>
          <w:p w14:paraId="24F086EF" w14:textId="77777777" w:rsidR="00CA4DB4" w:rsidRDefault="00CA4DB4" w:rsidP="00CA4DB4">
            <w:pPr>
              <w:autoSpaceDE w:val="0"/>
              <w:autoSpaceDN w:val="0"/>
              <w:bidi/>
              <w:adjustRightInd w:val="0"/>
              <w:jc w:val="center"/>
              <w:rPr>
                <w:rFonts w:asciiTheme="majorBidi" w:hAnsiTheme="majorBidi" w:cs="B Zar"/>
                <w:b/>
                <w:bCs/>
                <w:kern w:val="24"/>
                <w:sz w:val="24"/>
                <w:szCs w:val="24"/>
                <w:rtl/>
                <w:lang w:bidi="fa-IR"/>
              </w:rPr>
            </w:pPr>
            <w:r>
              <w:rPr>
                <w:rFonts w:asciiTheme="majorBidi" w:hAnsiTheme="majorBidi" w:cs="B Zar" w:hint="cs"/>
                <w:b/>
                <w:bCs/>
                <w:kern w:val="24"/>
                <w:sz w:val="24"/>
                <w:szCs w:val="24"/>
                <w:rtl/>
                <w:lang w:bidi="fa-IR"/>
              </w:rPr>
              <w:t>تهیه کننده:</w:t>
            </w:r>
          </w:p>
        </w:tc>
        <w:tc>
          <w:tcPr>
            <w:tcW w:w="3575" w:type="dxa"/>
          </w:tcPr>
          <w:p w14:paraId="3A753573" w14:textId="77777777" w:rsidR="00CA4DB4" w:rsidRPr="00BF6D45" w:rsidRDefault="00CA4DB4" w:rsidP="00CA4DB4">
            <w:pPr>
              <w:autoSpaceDE w:val="0"/>
              <w:autoSpaceDN w:val="0"/>
              <w:bidi/>
              <w:adjustRightInd w:val="0"/>
              <w:jc w:val="center"/>
              <w:rPr>
                <w:rFonts w:asciiTheme="majorBidi" w:hAnsiTheme="majorBidi" w:cs="Arial"/>
                <w:b/>
                <w:bCs/>
                <w:kern w:val="24"/>
                <w:sz w:val="24"/>
                <w:szCs w:val="24"/>
                <w:rtl/>
                <w:lang w:bidi="fa-IR"/>
              </w:rPr>
            </w:pPr>
            <w:r>
              <w:rPr>
                <w:rFonts w:asciiTheme="majorBidi" w:hAnsiTheme="majorBidi" w:cs="B Zar" w:hint="cs"/>
                <w:b/>
                <w:bCs/>
                <w:kern w:val="24"/>
                <w:sz w:val="24"/>
                <w:szCs w:val="24"/>
                <w:rtl/>
                <w:lang w:bidi="fa-IR"/>
              </w:rPr>
              <w:t>تایید کننده:</w:t>
            </w:r>
          </w:p>
        </w:tc>
        <w:tc>
          <w:tcPr>
            <w:tcW w:w="3227" w:type="dxa"/>
          </w:tcPr>
          <w:p w14:paraId="3D904037" w14:textId="77777777" w:rsidR="00CA4DB4" w:rsidRDefault="00CA4DB4" w:rsidP="00CA4DB4">
            <w:pPr>
              <w:autoSpaceDE w:val="0"/>
              <w:autoSpaceDN w:val="0"/>
              <w:bidi/>
              <w:adjustRightInd w:val="0"/>
              <w:rPr>
                <w:rFonts w:asciiTheme="majorBidi" w:hAnsiTheme="majorBidi" w:cs="B Zar"/>
                <w:b/>
                <w:bCs/>
                <w:kern w:val="24"/>
                <w:sz w:val="24"/>
                <w:szCs w:val="24"/>
                <w:rtl/>
                <w:lang w:bidi="fa-IR"/>
              </w:rPr>
            </w:pPr>
            <w:r>
              <w:rPr>
                <w:rFonts w:asciiTheme="majorBidi" w:hAnsiTheme="majorBidi" w:cs="B Zar" w:hint="cs"/>
                <w:b/>
                <w:bCs/>
                <w:kern w:val="24"/>
                <w:sz w:val="24"/>
                <w:szCs w:val="24"/>
                <w:rtl/>
                <w:lang w:bidi="fa-IR"/>
              </w:rPr>
              <w:t>تصدیق و امضا</w:t>
            </w:r>
            <w:r>
              <w:rPr>
                <w:rFonts w:asciiTheme="majorBidi" w:hAnsiTheme="majorBidi" w:cs="Arial" w:hint="cs"/>
                <w:b/>
                <w:bCs/>
                <w:kern w:val="24"/>
                <w:sz w:val="24"/>
                <w:szCs w:val="24"/>
                <w:rtl/>
                <w:lang w:bidi="fa-IR"/>
              </w:rPr>
              <w:t>ء</w:t>
            </w:r>
            <w:r>
              <w:rPr>
                <w:rFonts w:asciiTheme="majorBidi" w:hAnsiTheme="majorBidi" w:cs="B Zar" w:hint="cs"/>
                <w:b/>
                <w:bCs/>
                <w:kern w:val="24"/>
                <w:sz w:val="24"/>
                <w:szCs w:val="24"/>
                <w:rtl/>
                <w:lang w:bidi="fa-IR"/>
              </w:rPr>
              <w:t xml:space="preserve"> :</w:t>
            </w:r>
          </w:p>
        </w:tc>
      </w:tr>
      <w:tr w:rsidR="00CA4DB4" w14:paraId="1C256F7F" w14:textId="77777777" w:rsidTr="00181399">
        <w:trPr>
          <w:jc w:val="center"/>
        </w:trPr>
        <w:tc>
          <w:tcPr>
            <w:tcW w:w="2123" w:type="dxa"/>
          </w:tcPr>
          <w:p w14:paraId="67C7B170" w14:textId="77777777" w:rsidR="0078763D" w:rsidRDefault="0078763D" w:rsidP="0078763D">
            <w:pPr>
              <w:bidi/>
              <w:jc w:val="both"/>
              <w:rPr>
                <w:rFonts w:asciiTheme="majorBidi" w:hAnsiTheme="majorBidi" w:cs="B Zar"/>
                <w:kern w:val="2"/>
                <w:sz w:val="24"/>
                <w:szCs w:val="24"/>
                <w:lang w:bidi="fa-IR"/>
              </w:rPr>
            </w:pPr>
            <w:r>
              <w:rPr>
                <w:rFonts w:asciiTheme="majorBidi" w:hAnsiTheme="majorBidi" w:cs="B Zar" w:hint="cs"/>
                <w:kern w:val="2"/>
                <w:sz w:val="24"/>
                <w:szCs w:val="24"/>
                <w:rtl/>
                <w:lang w:bidi="fa-IR"/>
              </w:rPr>
              <w:t>شرکت دارا ویرا آزما</w:t>
            </w:r>
          </w:p>
          <w:p w14:paraId="3FC2B00F" w14:textId="72EEF96A" w:rsidR="00CA4DB4" w:rsidRPr="0028532F" w:rsidRDefault="0078763D" w:rsidP="0078763D">
            <w:pPr>
              <w:autoSpaceDE w:val="0"/>
              <w:autoSpaceDN w:val="0"/>
              <w:bidi/>
              <w:adjustRightInd w:val="0"/>
              <w:rPr>
                <w:rFonts w:asciiTheme="majorBidi" w:hAnsiTheme="majorBidi" w:cs="B Zar"/>
                <w:kern w:val="24"/>
                <w:sz w:val="24"/>
                <w:szCs w:val="24"/>
                <w:rtl/>
                <w:lang w:bidi="fa-IR"/>
              </w:rPr>
            </w:pPr>
            <w:r>
              <w:rPr>
                <w:rFonts w:asciiTheme="majorBidi" w:hAnsiTheme="majorBidi" w:cs="B Zar" w:hint="cs"/>
                <w:kern w:val="2"/>
                <w:sz w:val="24"/>
                <w:szCs w:val="24"/>
                <w:rtl/>
                <w:lang w:bidi="fa-IR"/>
              </w:rPr>
              <w:t>دکتر داریوش شکری</w:t>
            </w:r>
          </w:p>
        </w:tc>
        <w:tc>
          <w:tcPr>
            <w:tcW w:w="3575" w:type="dxa"/>
          </w:tcPr>
          <w:p w14:paraId="2AE90C5D" w14:textId="3199C6BF" w:rsidR="00CA4DB4" w:rsidRPr="00237831" w:rsidRDefault="00D066CC" w:rsidP="00CA4DB4">
            <w:pPr>
              <w:autoSpaceDE w:val="0"/>
              <w:autoSpaceDN w:val="0"/>
              <w:bidi/>
              <w:adjustRightInd w:val="0"/>
              <w:rPr>
                <w:rFonts w:asciiTheme="majorBidi" w:hAnsiTheme="majorBidi" w:cs="B Zar"/>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27" w:type="dxa"/>
          </w:tcPr>
          <w:p w14:paraId="498C0841" w14:textId="09B35669" w:rsidR="00CA4DB4" w:rsidRPr="00237831" w:rsidRDefault="00D066CC" w:rsidP="00CA4DB4">
            <w:pPr>
              <w:autoSpaceDE w:val="0"/>
              <w:autoSpaceDN w:val="0"/>
              <w:bidi/>
              <w:adjustRightInd w:val="0"/>
              <w:rPr>
                <w:rFonts w:asciiTheme="majorBidi" w:hAnsiTheme="majorBidi" w:cs="B Zar"/>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6333125B" w14:textId="77777777" w:rsidR="00EF1036" w:rsidRPr="00FC39CF" w:rsidRDefault="00EF1036" w:rsidP="00EF1036">
      <w:pPr>
        <w:bidi/>
        <w:rPr>
          <w:rFonts w:asciiTheme="majorBidi" w:eastAsia="B Nazanin" w:hAnsiTheme="majorBidi" w:cs="B Zar"/>
          <w:b/>
          <w:bCs/>
          <w:color w:val="2E74B5" w:themeColor="accent1" w:themeShade="BF"/>
          <w:sz w:val="26"/>
          <w:szCs w:val="26"/>
        </w:rPr>
      </w:pPr>
      <w:r>
        <w:rPr>
          <w:rFonts w:asciiTheme="majorBidi" w:eastAsia="B Nazanin" w:hAnsiTheme="majorBidi" w:cs="B Zar" w:hint="cs"/>
          <w:b/>
          <w:bCs/>
          <w:color w:val="2E74B5" w:themeColor="accent1" w:themeShade="BF"/>
          <w:sz w:val="26"/>
          <w:szCs w:val="26"/>
          <w:rtl/>
          <w:lang w:bidi="fa-IR"/>
        </w:rPr>
        <w:t xml:space="preserve"> </w:t>
      </w:r>
      <w:r w:rsidRPr="00FC39CF">
        <w:rPr>
          <w:rFonts w:asciiTheme="majorBidi" w:eastAsia="B Nazanin" w:hAnsiTheme="majorBidi" w:cs="B Zar"/>
          <w:b/>
          <w:bCs/>
          <w:color w:val="2E74B5" w:themeColor="accent1" w:themeShade="BF"/>
          <w:sz w:val="26"/>
          <w:szCs w:val="26"/>
        </w:rPr>
        <w:t xml:space="preserve">   </w:t>
      </w:r>
    </w:p>
    <w:p w14:paraId="3954283E" w14:textId="77777777" w:rsidR="00EF1036" w:rsidRPr="008D1EC5" w:rsidRDefault="00EF1036" w:rsidP="00EF1036">
      <w:pPr>
        <w:bidi/>
        <w:spacing w:after="0"/>
        <w:rPr>
          <w:rFonts w:cs="B Titr"/>
          <w:sz w:val="24"/>
          <w:szCs w:val="24"/>
          <w:rtl/>
        </w:rPr>
      </w:pPr>
      <w:r w:rsidRPr="008D1EC5">
        <w:rPr>
          <w:rFonts w:cs="B Titr" w:hint="cs"/>
          <w:b/>
          <w:bCs/>
          <w:sz w:val="24"/>
          <w:szCs w:val="24"/>
          <w:rtl/>
        </w:rPr>
        <w:t xml:space="preserve">(1) </w:t>
      </w:r>
      <w:r w:rsidRPr="008D1EC5">
        <w:rPr>
          <w:rFonts w:cs="B Titr"/>
          <w:b/>
          <w:bCs/>
          <w:sz w:val="24"/>
          <w:szCs w:val="24"/>
          <w:rtl/>
        </w:rPr>
        <w:t>هدف:</w:t>
      </w:r>
      <w:r w:rsidRPr="008D1EC5">
        <w:rPr>
          <w:rFonts w:cs="B Titr" w:hint="cs"/>
          <w:rtl/>
          <w:lang w:bidi="fa-IR"/>
        </w:rPr>
        <w:t xml:space="preserve"> </w:t>
      </w:r>
    </w:p>
    <w:p w14:paraId="6C989DAD" w14:textId="77777777" w:rsidR="00EF1036" w:rsidRPr="00BF1213" w:rsidRDefault="00EF1036" w:rsidP="00EF1036">
      <w:pPr>
        <w:bidi/>
        <w:spacing w:after="0"/>
        <w:rPr>
          <w:rFonts w:cs="B Nazanin"/>
          <w:sz w:val="24"/>
          <w:szCs w:val="24"/>
          <w:rtl/>
        </w:rPr>
      </w:pPr>
      <w:r w:rsidRPr="00BF1213">
        <w:rPr>
          <w:rFonts w:cs="B Nazanin" w:hint="cs"/>
          <w:sz w:val="24"/>
          <w:szCs w:val="24"/>
          <w:rtl/>
        </w:rPr>
        <w:t xml:space="preserve">هدف این دستورالعمل شرح </w:t>
      </w:r>
      <w:r w:rsidRPr="00BF1213">
        <w:rPr>
          <w:rFonts w:cs="B Nazanin"/>
          <w:sz w:val="24"/>
          <w:szCs w:val="24"/>
          <w:rtl/>
        </w:rPr>
        <w:t>تست مهارت (</w:t>
      </w:r>
      <w:r w:rsidRPr="00BF1213">
        <w:rPr>
          <w:rFonts w:asciiTheme="majorBidi" w:hAnsiTheme="majorBidi" w:cs="B Nazanin"/>
          <w:sz w:val="24"/>
          <w:szCs w:val="24"/>
        </w:rPr>
        <w:t>PT</w:t>
      </w:r>
      <w:r w:rsidRPr="00BF1213">
        <w:rPr>
          <w:rFonts w:cs="B Nazanin"/>
          <w:sz w:val="24"/>
          <w:szCs w:val="24"/>
          <w:rtl/>
        </w:rPr>
        <w:t xml:space="preserve">) و </w:t>
      </w:r>
      <w:r w:rsidRPr="00BF1213">
        <w:rPr>
          <w:rFonts w:cs="B Nazanin" w:hint="cs"/>
          <w:sz w:val="24"/>
          <w:szCs w:val="24"/>
          <w:rtl/>
        </w:rPr>
        <w:t>برنامه</w:t>
      </w:r>
      <w:r w:rsidRPr="00BF1213">
        <w:rPr>
          <w:rFonts w:cs="B Nazanin"/>
          <w:sz w:val="24"/>
          <w:szCs w:val="24"/>
          <w:rtl/>
        </w:rPr>
        <w:t xml:space="preserve"> کنترل ک</w:t>
      </w:r>
      <w:r w:rsidRPr="00BF1213">
        <w:rPr>
          <w:rFonts w:cs="B Nazanin" w:hint="cs"/>
          <w:sz w:val="24"/>
          <w:szCs w:val="24"/>
          <w:rtl/>
        </w:rPr>
        <w:t>ی</w:t>
      </w:r>
      <w:r w:rsidRPr="00BF1213">
        <w:rPr>
          <w:rFonts w:cs="B Nazanin" w:hint="eastAsia"/>
          <w:sz w:val="24"/>
          <w:szCs w:val="24"/>
          <w:rtl/>
        </w:rPr>
        <w:t>ف</w:t>
      </w:r>
      <w:r w:rsidRPr="00BF1213">
        <w:rPr>
          <w:rFonts w:cs="B Nazanin" w:hint="cs"/>
          <w:sz w:val="24"/>
          <w:szCs w:val="24"/>
          <w:rtl/>
        </w:rPr>
        <w:t>ی داخلی و</w:t>
      </w:r>
      <w:r w:rsidRPr="00BF1213">
        <w:rPr>
          <w:rFonts w:cs="B Nazanin"/>
          <w:sz w:val="24"/>
          <w:szCs w:val="24"/>
          <w:rtl/>
        </w:rPr>
        <w:t xml:space="preserve"> خارج</w:t>
      </w:r>
      <w:r w:rsidRPr="00BF1213">
        <w:rPr>
          <w:rFonts w:cs="B Nazanin" w:hint="cs"/>
          <w:sz w:val="24"/>
          <w:szCs w:val="24"/>
          <w:rtl/>
        </w:rPr>
        <w:t>ی</w:t>
      </w:r>
      <w:r w:rsidRPr="00BF1213">
        <w:rPr>
          <w:rFonts w:cs="B Nazanin"/>
          <w:sz w:val="24"/>
          <w:szCs w:val="24"/>
          <w:rtl/>
        </w:rPr>
        <w:t xml:space="preserve"> </w:t>
      </w:r>
      <w:r w:rsidRPr="00BF1213">
        <w:rPr>
          <w:rFonts w:cs="B Nazanin" w:hint="cs"/>
          <w:sz w:val="24"/>
          <w:szCs w:val="24"/>
          <w:rtl/>
        </w:rPr>
        <w:t>به عنوان قسمتی از تضمین کیفیت می باشد.</w:t>
      </w:r>
      <w:r w:rsidRPr="00BF1213">
        <w:rPr>
          <w:rFonts w:cs="B Nazanin"/>
          <w:sz w:val="24"/>
          <w:szCs w:val="24"/>
          <w:rtl/>
        </w:rPr>
        <w:t xml:space="preserve">   </w:t>
      </w:r>
      <w:r w:rsidRPr="00BF1213">
        <w:rPr>
          <w:rFonts w:cs="B Nazanin" w:hint="cs"/>
          <w:sz w:val="24"/>
          <w:szCs w:val="24"/>
          <w:rtl/>
        </w:rPr>
        <w:t xml:space="preserve">  </w:t>
      </w:r>
    </w:p>
    <w:p w14:paraId="35E5D6CE" w14:textId="77777777" w:rsidR="00EF1036" w:rsidRPr="003E538C" w:rsidRDefault="00EF1036" w:rsidP="00EF1036">
      <w:pPr>
        <w:bidi/>
        <w:spacing w:after="0"/>
        <w:rPr>
          <w:rFonts w:cs="B Zar"/>
          <w:sz w:val="10"/>
          <w:szCs w:val="10"/>
          <w:rtl/>
        </w:rPr>
      </w:pPr>
    </w:p>
    <w:p w14:paraId="4D6E7879" w14:textId="77777777" w:rsidR="00EF1036" w:rsidRPr="008D1EC5" w:rsidRDefault="00EF1036" w:rsidP="00EF1036">
      <w:pPr>
        <w:pStyle w:val="Header"/>
        <w:bidi/>
        <w:jc w:val="lowKashida"/>
        <w:rPr>
          <w:rFonts w:cs="B Titr"/>
          <w:sz w:val="24"/>
          <w:szCs w:val="24"/>
          <w:rtl/>
          <w:lang w:bidi="fa-IR"/>
        </w:rPr>
      </w:pPr>
      <w:r w:rsidRPr="008D1EC5">
        <w:rPr>
          <w:rFonts w:cs="B Titr" w:hint="cs"/>
          <w:b/>
          <w:bCs/>
          <w:sz w:val="24"/>
          <w:szCs w:val="24"/>
          <w:rtl/>
        </w:rPr>
        <w:t xml:space="preserve">(2) </w:t>
      </w:r>
      <w:r w:rsidRPr="008D1EC5">
        <w:rPr>
          <w:rFonts w:cs="B Titr" w:hint="cs"/>
          <w:b/>
          <w:bCs/>
          <w:sz w:val="24"/>
          <w:szCs w:val="24"/>
          <w:rtl/>
          <w:lang w:bidi="fa-IR"/>
        </w:rPr>
        <w:t>دامنه کاربرد</w:t>
      </w:r>
      <w:r w:rsidRPr="008D1EC5">
        <w:rPr>
          <w:rFonts w:cs="B Titr" w:hint="cs"/>
          <w:b/>
          <w:bCs/>
          <w:sz w:val="24"/>
          <w:szCs w:val="24"/>
          <w:rtl/>
        </w:rPr>
        <w:t xml:space="preserve">: </w:t>
      </w:r>
    </w:p>
    <w:p w14:paraId="2210996B" w14:textId="77777777" w:rsidR="00EF1036" w:rsidRPr="00BF1213" w:rsidRDefault="00EF1036" w:rsidP="00EF1036">
      <w:pPr>
        <w:pStyle w:val="Header"/>
        <w:bidi/>
        <w:jc w:val="lowKashida"/>
        <w:rPr>
          <w:sz w:val="24"/>
          <w:szCs w:val="24"/>
          <w:rtl/>
          <w:lang w:bidi="fa-IR"/>
        </w:rPr>
      </w:pPr>
      <w:r w:rsidRPr="00BF1213">
        <w:rPr>
          <w:rFonts w:hint="cs"/>
          <w:sz w:val="24"/>
          <w:szCs w:val="24"/>
          <w:rtl/>
          <w:lang w:bidi="fa-IR"/>
        </w:rPr>
        <w:t>کاربرد این روش اجرایی در کلیه بخش های آزمایشگاه از جمله بخش میکروب شناسی می باشد.</w:t>
      </w:r>
    </w:p>
    <w:p w14:paraId="71DA6114" w14:textId="77777777" w:rsidR="00EF1036" w:rsidRPr="003E538C" w:rsidRDefault="00EF1036" w:rsidP="00EF1036">
      <w:pPr>
        <w:pStyle w:val="Header"/>
        <w:bidi/>
        <w:jc w:val="lowKashida"/>
        <w:rPr>
          <w:rFonts w:cs="B Zar"/>
          <w:sz w:val="16"/>
          <w:szCs w:val="16"/>
          <w:lang w:bidi="fa-IR"/>
        </w:rPr>
      </w:pPr>
    </w:p>
    <w:p w14:paraId="61CB39D8" w14:textId="77777777" w:rsidR="00EF1036" w:rsidRPr="008D1EC5" w:rsidRDefault="00EF1036" w:rsidP="00EF1036">
      <w:pPr>
        <w:pStyle w:val="Header"/>
        <w:bidi/>
        <w:jc w:val="lowKashida"/>
        <w:rPr>
          <w:rFonts w:cs="B Titr"/>
          <w:sz w:val="24"/>
          <w:szCs w:val="24"/>
          <w:lang w:bidi="fa-IR"/>
        </w:rPr>
      </w:pPr>
      <w:r w:rsidRPr="008D1EC5">
        <w:rPr>
          <w:rFonts w:cs="B Titr" w:hint="cs"/>
          <w:b/>
          <w:bCs/>
          <w:sz w:val="24"/>
          <w:szCs w:val="24"/>
          <w:rtl/>
        </w:rPr>
        <w:t>(3) مسئوليت ها:</w:t>
      </w:r>
      <w:r w:rsidRPr="008D1EC5">
        <w:rPr>
          <w:rFonts w:cs="B Titr"/>
          <w:b/>
          <w:bCs/>
          <w:sz w:val="24"/>
          <w:szCs w:val="24"/>
          <w:rtl/>
        </w:rPr>
        <w:t xml:space="preserve"> </w:t>
      </w:r>
      <w:r w:rsidRPr="008D1EC5">
        <w:rPr>
          <w:rFonts w:cs="B Titr" w:hint="cs"/>
          <w:sz w:val="24"/>
          <w:szCs w:val="24"/>
          <w:rtl/>
          <w:lang w:bidi="fa-IR"/>
        </w:rPr>
        <w:t xml:space="preserve"> </w:t>
      </w:r>
    </w:p>
    <w:p w14:paraId="4C76FDCB" w14:textId="77777777" w:rsidR="00EF1036" w:rsidRPr="00BF1213" w:rsidRDefault="00EF1036" w:rsidP="00EF1036">
      <w:pPr>
        <w:pStyle w:val="Header"/>
        <w:numPr>
          <w:ilvl w:val="0"/>
          <w:numId w:val="1"/>
        </w:numPr>
        <w:bidi/>
        <w:rPr>
          <w:sz w:val="24"/>
          <w:szCs w:val="24"/>
          <w:lang w:bidi="fa-IR"/>
        </w:rPr>
      </w:pPr>
      <w:r w:rsidRPr="00BF1213">
        <w:rPr>
          <w:sz w:val="24"/>
          <w:szCs w:val="24"/>
          <w:rtl/>
          <w:lang w:bidi="fa-IR"/>
        </w:rPr>
        <w:t xml:space="preserve">مسئوليت </w:t>
      </w:r>
      <w:r w:rsidRPr="00BF1213">
        <w:rPr>
          <w:rFonts w:hint="cs"/>
          <w:sz w:val="24"/>
          <w:szCs w:val="24"/>
          <w:rtl/>
        </w:rPr>
        <w:t xml:space="preserve">برنامه ریزی </w:t>
      </w:r>
      <w:r w:rsidRPr="00BF1213">
        <w:rPr>
          <w:sz w:val="24"/>
          <w:szCs w:val="24"/>
          <w:rtl/>
        </w:rPr>
        <w:t xml:space="preserve">تست مهارت </w:t>
      </w:r>
      <w:r w:rsidRPr="00BF1213">
        <w:rPr>
          <w:rFonts w:hint="cs"/>
          <w:sz w:val="24"/>
          <w:szCs w:val="24"/>
          <w:rtl/>
          <w:lang w:bidi="fa-IR"/>
        </w:rPr>
        <w:t xml:space="preserve">و برنامه </w:t>
      </w:r>
      <w:r w:rsidRPr="00BF1213">
        <w:rPr>
          <w:sz w:val="24"/>
          <w:szCs w:val="24"/>
          <w:rtl/>
        </w:rPr>
        <w:t>کنترل ک</w:t>
      </w:r>
      <w:r w:rsidRPr="00BF1213">
        <w:rPr>
          <w:rFonts w:hint="cs"/>
          <w:sz w:val="24"/>
          <w:szCs w:val="24"/>
          <w:rtl/>
        </w:rPr>
        <w:t>ی</w:t>
      </w:r>
      <w:r w:rsidRPr="00BF1213">
        <w:rPr>
          <w:rFonts w:hint="eastAsia"/>
          <w:sz w:val="24"/>
          <w:szCs w:val="24"/>
          <w:rtl/>
        </w:rPr>
        <w:t>ف</w:t>
      </w:r>
      <w:r w:rsidRPr="00BF1213">
        <w:rPr>
          <w:rFonts w:hint="cs"/>
          <w:sz w:val="24"/>
          <w:szCs w:val="24"/>
          <w:rtl/>
        </w:rPr>
        <w:t>ی داخلی و</w:t>
      </w:r>
      <w:r w:rsidRPr="00BF1213">
        <w:rPr>
          <w:sz w:val="24"/>
          <w:szCs w:val="24"/>
          <w:rtl/>
        </w:rPr>
        <w:t xml:space="preserve"> خارج</w:t>
      </w:r>
      <w:r w:rsidRPr="00BF1213">
        <w:rPr>
          <w:rFonts w:hint="cs"/>
          <w:sz w:val="24"/>
          <w:szCs w:val="24"/>
          <w:rtl/>
        </w:rPr>
        <w:t>ی</w:t>
      </w:r>
      <w:r w:rsidRPr="00BF1213">
        <w:rPr>
          <w:sz w:val="24"/>
          <w:szCs w:val="24"/>
          <w:rtl/>
        </w:rPr>
        <w:t xml:space="preserve"> </w:t>
      </w:r>
      <w:r w:rsidRPr="00BF1213">
        <w:rPr>
          <w:sz w:val="24"/>
          <w:szCs w:val="24"/>
          <w:rtl/>
          <w:lang w:bidi="fa-IR"/>
        </w:rPr>
        <w:t>بر</w:t>
      </w:r>
      <w:r w:rsidRPr="00BF1213">
        <w:rPr>
          <w:rFonts w:hint="cs"/>
          <w:sz w:val="24"/>
          <w:szCs w:val="24"/>
          <w:rtl/>
          <w:lang w:bidi="fa-IR"/>
        </w:rPr>
        <w:t xml:space="preserve"> </w:t>
      </w:r>
      <w:r w:rsidRPr="00BF1213">
        <w:rPr>
          <w:sz w:val="24"/>
          <w:szCs w:val="24"/>
          <w:rtl/>
          <w:lang w:bidi="fa-IR"/>
        </w:rPr>
        <w:t xml:space="preserve">عهده </w:t>
      </w:r>
      <w:r w:rsidRPr="00BF1213">
        <w:rPr>
          <w:rFonts w:hint="cs"/>
          <w:sz w:val="24"/>
          <w:szCs w:val="24"/>
          <w:rtl/>
          <w:lang w:bidi="fa-IR"/>
        </w:rPr>
        <w:t>مسئول فنی و مدیر آزمایشگاه</w:t>
      </w:r>
      <w:r w:rsidRPr="00BF1213">
        <w:rPr>
          <w:sz w:val="24"/>
          <w:szCs w:val="24"/>
          <w:rtl/>
          <w:lang w:bidi="fa-IR"/>
        </w:rPr>
        <w:t xml:space="preserve"> مي باشد</w:t>
      </w:r>
      <w:r w:rsidRPr="00BF1213">
        <w:rPr>
          <w:sz w:val="24"/>
          <w:szCs w:val="24"/>
          <w:lang w:bidi="fa-IR"/>
        </w:rPr>
        <w:t>.</w:t>
      </w:r>
      <w:r w:rsidRPr="00BF1213">
        <w:rPr>
          <w:rFonts w:hint="cs"/>
          <w:sz w:val="24"/>
          <w:szCs w:val="24"/>
          <w:rtl/>
          <w:lang w:bidi="fa-IR"/>
        </w:rPr>
        <w:t xml:space="preserve"> </w:t>
      </w:r>
    </w:p>
    <w:p w14:paraId="0BF324EC" w14:textId="77777777" w:rsidR="00EF1036" w:rsidRPr="00BF1213" w:rsidRDefault="00EF1036" w:rsidP="00EF1036">
      <w:pPr>
        <w:pStyle w:val="Header"/>
        <w:numPr>
          <w:ilvl w:val="0"/>
          <w:numId w:val="1"/>
        </w:numPr>
        <w:bidi/>
        <w:rPr>
          <w:sz w:val="24"/>
          <w:szCs w:val="24"/>
          <w:lang w:bidi="fa-IR"/>
        </w:rPr>
      </w:pPr>
      <w:r w:rsidRPr="00BF1213">
        <w:rPr>
          <w:sz w:val="24"/>
          <w:szCs w:val="24"/>
          <w:rtl/>
          <w:lang w:bidi="fa-IR"/>
        </w:rPr>
        <w:t>مسئوليت</w:t>
      </w:r>
      <w:r w:rsidRPr="00BF1213">
        <w:rPr>
          <w:rFonts w:hint="cs"/>
          <w:sz w:val="24"/>
          <w:szCs w:val="24"/>
          <w:rtl/>
          <w:lang w:bidi="fa-IR"/>
        </w:rPr>
        <w:t xml:space="preserve"> اجرا و تعیین اثربخشی </w:t>
      </w:r>
      <w:r w:rsidRPr="00BF1213">
        <w:rPr>
          <w:sz w:val="24"/>
          <w:szCs w:val="24"/>
          <w:rtl/>
          <w:lang w:bidi="fa-IR"/>
        </w:rPr>
        <w:t xml:space="preserve">بر عهده </w:t>
      </w:r>
      <w:r w:rsidRPr="00BF1213">
        <w:rPr>
          <w:rFonts w:hint="cs"/>
          <w:sz w:val="24"/>
          <w:szCs w:val="24"/>
          <w:rtl/>
          <w:lang w:bidi="fa-IR"/>
        </w:rPr>
        <w:t>واحد تضمین کیفیت</w:t>
      </w:r>
      <w:r w:rsidRPr="00BF1213">
        <w:rPr>
          <w:sz w:val="24"/>
          <w:szCs w:val="24"/>
          <w:rtl/>
          <w:lang w:bidi="fa-IR"/>
        </w:rPr>
        <w:t xml:space="preserve"> مي باشد</w:t>
      </w:r>
      <w:r w:rsidRPr="00BF1213">
        <w:rPr>
          <w:rFonts w:hint="cs"/>
          <w:sz w:val="24"/>
          <w:szCs w:val="24"/>
          <w:rtl/>
          <w:lang w:bidi="fa-IR"/>
        </w:rPr>
        <w:t xml:space="preserve">. مسئولیت انجام به عهده تمامی پرسنل می باشد.   </w:t>
      </w:r>
    </w:p>
    <w:p w14:paraId="09DC32DA" w14:textId="77777777" w:rsidR="00EF1036" w:rsidRPr="003E538C" w:rsidRDefault="00EF1036" w:rsidP="00EF1036">
      <w:pPr>
        <w:pStyle w:val="Header"/>
        <w:bidi/>
        <w:ind w:left="360"/>
        <w:rPr>
          <w:rFonts w:cs="B Zar"/>
          <w:sz w:val="14"/>
          <w:szCs w:val="14"/>
          <w:lang w:bidi="fa-IR"/>
        </w:rPr>
      </w:pPr>
    </w:p>
    <w:p w14:paraId="5F9782C0" w14:textId="77777777" w:rsidR="00EF1036" w:rsidRPr="008D1EC5" w:rsidRDefault="00EF1036" w:rsidP="00EF1036">
      <w:pPr>
        <w:pStyle w:val="Header"/>
        <w:tabs>
          <w:tab w:val="clear" w:pos="4680"/>
          <w:tab w:val="clear" w:pos="9360"/>
        </w:tabs>
        <w:bidi/>
        <w:rPr>
          <w:rFonts w:asciiTheme="majorBidi" w:hAnsiTheme="majorBidi" w:cs="B Titr"/>
          <w:sz w:val="24"/>
          <w:szCs w:val="24"/>
          <w:rtl/>
          <w:lang w:bidi="fa-IR"/>
        </w:rPr>
      </w:pPr>
      <w:r w:rsidRPr="008D1EC5">
        <w:rPr>
          <w:rFonts w:cs="B Titr" w:hint="cs"/>
          <w:b/>
          <w:bCs/>
          <w:sz w:val="24"/>
          <w:szCs w:val="24"/>
          <w:rtl/>
        </w:rPr>
        <w:t xml:space="preserve">(4) </w:t>
      </w:r>
      <w:r w:rsidRPr="008D1EC5">
        <w:rPr>
          <w:rFonts w:asciiTheme="majorBidi" w:eastAsia="Times New Roman" w:hAnsiTheme="majorBidi" w:cs="B Titr" w:hint="cs"/>
          <w:b/>
          <w:bCs/>
          <w:sz w:val="24"/>
          <w:szCs w:val="24"/>
          <w:rtl/>
        </w:rPr>
        <w:t>تعاریف و اصطلاحات</w:t>
      </w:r>
      <w:r w:rsidRPr="008D1EC5">
        <w:rPr>
          <w:rFonts w:cs="B Titr" w:hint="cs"/>
          <w:b/>
          <w:bCs/>
          <w:sz w:val="24"/>
          <w:szCs w:val="24"/>
          <w:rtl/>
        </w:rPr>
        <w:t xml:space="preserve">: </w:t>
      </w:r>
      <w:r w:rsidRPr="008D1EC5">
        <w:rPr>
          <w:rFonts w:asciiTheme="majorBidi" w:hAnsiTheme="majorBidi" w:cs="B Titr" w:hint="cs"/>
          <w:sz w:val="24"/>
          <w:szCs w:val="24"/>
          <w:rtl/>
          <w:lang w:bidi="fa-IR"/>
        </w:rPr>
        <w:t xml:space="preserve"> </w:t>
      </w:r>
    </w:p>
    <w:p w14:paraId="527FEA5F" w14:textId="77777777" w:rsidR="00EF1036" w:rsidRPr="00BF1213" w:rsidRDefault="00EF1036" w:rsidP="00EF1036">
      <w:pPr>
        <w:bidi/>
        <w:spacing w:after="0" w:line="240" w:lineRule="auto"/>
        <w:jc w:val="both"/>
        <w:rPr>
          <w:rStyle w:val="rynqvb"/>
          <w:rFonts w:asciiTheme="majorBidi" w:hAnsiTheme="majorBidi" w:cs="B Nazanin"/>
          <w:sz w:val="24"/>
          <w:szCs w:val="24"/>
          <w:lang w:bidi="fa-IR"/>
        </w:rPr>
      </w:pPr>
      <w:r w:rsidRPr="00BF1213">
        <w:rPr>
          <w:rStyle w:val="rynqvb"/>
          <w:rFonts w:asciiTheme="majorBidi" w:hAnsiTheme="majorBidi" w:cs="B Nazanin"/>
          <w:sz w:val="24"/>
          <w:szCs w:val="24"/>
          <w:rtl/>
        </w:rPr>
        <w:t>تست مهارت</w:t>
      </w:r>
      <w:r w:rsidRPr="00BF1213">
        <w:rPr>
          <w:rStyle w:val="rynqvb"/>
          <w:rFonts w:asciiTheme="majorBidi" w:hAnsiTheme="majorBidi" w:cs="B Nazanin" w:hint="cs"/>
          <w:sz w:val="24"/>
          <w:szCs w:val="24"/>
          <w:rtl/>
        </w:rPr>
        <w:t xml:space="preserve"> (تست </w:t>
      </w:r>
      <w:r w:rsidRPr="00BF1213">
        <w:rPr>
          <w:rStyle w:val="rynqvb"/>
          <w:rFonts w:asciiTheme="majorBidi" w:hAnsiTheme="majorBidi" w:cs="B Nazanin"/>
          <w:sz w:val="24"/>
          <w:szCs w:val="24"/>
        </w:rPr>
        <w:t>PT</w:t>
      </w:r>
      <w:r w:rsidRPr="00BF1213">
        <w:rPr>
          <w:rStyle w:val="rynqvb"/>
          <w:rFonts w:asciiTheme="majorBidi" w:hAnsiTheme="majorBidi" w:cs="B Nazanin" w:hint="cs"/>
          <w:sz w:val="24"/>
          <w:szCs w:val="24"/>
          <w:rtl/>
          <w:lang w:bidi="fa-IR"/>
        </w:rPr>
        <w:t xml:space="preserve"> یا </w:t>
      </w:r>
      <w:r w:rsidRPr="00BF1213">
        <w:rPr>
          <w:rFonts w:asciiTheme="majorBidi" w:hAnsiTheme="majorBidi" w:cs="B Nazanin"/>
          <w:lang w:val="en" w:bidi="fa-IR"/>
        </w:rPr>
        <w:t>proficiency testing</w:t>
      </w:r>
      <w:r w:rsidRPr="00BF1213">
        <w:rPr>
          <w:rStyle w:val="rynqvb"/>
          <w:rFonts w:asciiTheme="majorBidi" w:hAnsiTheme="majorBidi" w:cs="B Nazanin" w:hint="cs"/>
          <w:sz w:val="24"/>
          <w:szCs w:val="24"/>
          <w:rtl/>
        </w:rPr>
        <w:t>)</w:t>
      </w:r>
      <w:r w:rsidRPr="00BF1213">
        <w:rPr>
          <w:rStyle w:val="rynqvb"/>
          <w:rFonts w:asciiTheme="majorBidi" w:hAnsiTheme="majorBidi" w:cs="B Nazanin"/>
          <w:sz w:val="24"/>
          <w:szCs w:val="24"/>
        </w:rPr>
        <w:t xml:space="preserve"> </w:t>
      </w:r>
      <w:r w:rsidRPr="00BF1213">
        <w:rPr>
          <w:rStyle w:val="rynqvb"/>
          <w:rFonts w:asciiTheme="majorBidi" w:hAnsiTheme="majorBidi" w:cs="B Nazanin"/>
          <w:sz w:val="24"/>
          <w:szCs w:val="24"/>
          <w:rtl/>
        </w:rPr>
        <w:t>یک معیار</w:t>
      </w:r>
      <w:r w:rsidRPr="00BF1213">
        <w:rPr>
          <w:rStyle w:val="rynqvb"/>
          <w:rFonts w:asciiTheme="majorBidi" w:hAnsiTheme="majorBidi" w:cs="B Nazanin" w:hint="cs"/>
          <w:sz w:val="24"/>
          <w:szCs w:val="24"/>
          <w:rtl/>
        </w:rPr>
        <w:t xml:space="preserve"> تضمین کیفیت (</w:t>
      </w:r>
      <w:r w:rsidRPr="00BF1213">
        <w:rPr>
          <w:rStyle w:val="rynqvb"/>
          <w:rFonts w:asciiTheme="majorBidi" w:hAnsiTheme="majorBidi" w:cs="B Nazanin"/>
          <w:sz w:val="24"/>
          <w:szCs w:val="24"/>
        </w:rPr>
        <w:t>QA</w:t>
      </w:r>
      <w:r w:rsidRPr="00BF1213">
        <w:rPr>
          <w:rStyle w:val="rynqvb"/>
          <w:rFonts w:asciiTheme="majorBidi" w:hAnsiTheme="majorBidi" w:cs="B Nazanin" w:hint="cs"/>
          <w:sz w:val="24"/>
          <w:szCs w:val="24"/>
          <w:rtl/>
        </w:rPr>
        <w:t xml:space="preserve">) </w:t>
      </w:r>
      <w:r w:rsidRPr="00BF1213">
        <w:rPr>
          <w:rStyle w:val="rynqvb"/>
          <w:rFonts w:asciiTheme="majorBidi" w:hAnsiTheme="majorBidi" w:cs="B Nazanin"/>
          <w:sz w:val="24"/>
          <w:szCs w:val="24"/>
          <w:rtl/>
        </w:rPr>
        <w:t xml:space="preserve">برای نظارت بر عملکرد تحلیلی آزمایشگاه در مقایسه با همتایان و استانداردهای مرجع </w:t>
      </w:r>
      <w:r w:rsidRPr="00BF1213">
        <w:rPr>
          <w:rStyle w:val="rynqvb"/>
          <w:rFonts w:asciiTheme="majorBidi" w:hAnsiTheme="majorBidi" w:cs="B Nazanin" w:hint="cs"/>
          <w:sz w:val="24"/>
          <w:szCs w:val="24"/>
          <w:rtl/>
        </w:rPr>
        <w:t>می باشد و به صورت خارجی (</w:t>
      </w:r>
      <w:r w:rsidRPr="00BF1213">
        <w:rPr>
          <w:rStyle w:val="rynqvb"/>
          <w:rFonts w:asciiTheme="majorBidi" w:hAnsiTheme="majorBidi" w:cs="B Nazanin"/>
          <w:sz w:val="24"/>
          <w:szCs w:val="24"/>
        </w:rPr>
        <w:t>PT</w:t>
      </w:r>
      <w:r w:rsidRPr="00BF1213">
        <w:rPr>
          <w:rStyle w:val="rynqvb"/>
          <w:rFonts w:asciiTheme="majorBidi" w:hAnsiTheme="majorBidi" w:cs="B Nazanin" w:hint="cs"/>
          <w:sz w:val="24"/>
          <w:szCs w:val="24"/>
          <w:rtl/>
          <w:lang w:bidi="fa-IR"/>
        </w:rPr>
        <w:t xml:space="preserve"> خارجی یا کنترل کیفی خارجی</w:t>
      </w:r>
      <w:r w:rsidRPr="00BF1213">
        <w:rPr>
          <w:rStyle w:val="rynqvb"/>
          <w:rFonts w:asciiTheme="majorBidi" w:hAnsiTheme="majorBidi" w:cs="B Nazanin" w:hint="cs"/>
          <w:sz w:val="24"/>
          <w:szCs w:val="24"/>
          <w:rtl/>
        </w:rPr>
        <w:t>) توسط یک مرجع معتبر به اجرا در می آید.</w:t>
      </w:r>
      <w:r w:rsidRPr="00BF1213">
        <w:rPr>
          <w:rStyle w:val="hwtze"/>
          <w:rFonts w:asciiTheme="majorBidi" w:hAnsiTheme="majorBidi" w:cs="B Nazanin"/>
          <w:sz w:val="24"/>
          <w:szCs w:val="24"/>
        </w:rPr>
        <w:t xml:space="preserve"> </w:t>
      </w:r>
    </w:p>
    <w:p w14:paraId="104F2A90" w14:textId="77777777" w:rsidR="00EF1036" w:rsidRPr="003E538C" w:rsidRDefault="00EF1036" w:rsidP="00EF1036">
      <w:pPr>
        <w:pStyle w:val="ListParagraph"/>
        <w:bidi/>
        <w:spacing w:after="0" w:line="240" w:lineRule="auto"/>
        <w:ind w:left="360"/>
        <w:jc w:val="both"/>
        <w:rPr>
          <w:rStyle w:val="rynqvb"/>
          <w:rFonts w:asciiTheme="majorBidi" w:hAnsiTheme="majorBidi" w:cs="B Zar"/>
          <w:sz w:val="16"/>
          <w:szCs w:val="16"/>
          <w:lang w:bidi="fa-IR"/>
        </w:rPr>
      </w:pPr>
    </w:p>
    <w:p w14:paraId="482086F1" w14:textId="77777777" w:rsidR="00EF1036" w:rsidRPr="008D1EC5" w:rsidRDefault="00EF1036" w:rsidP="00EF1036">
      <w:pPr>
        <w:bidi/>
        <w:spacing w:after="0" w:line="240" w:lineRule="auto"/>
        <w:jc w:val="both"/>
        <w:rPr>
          <w:rFonts w:asciiTheme="majorBidi" w:hAnsiTheme="majorBidi" w:cs="B Titr"/>
          <w:b/>
          <w:bCs/>
          <w:sz w:val="24"/>
          <w:szCs w:val="24"/>
          <w:rtl/>
          <w:lang w:bidi="fa-IR"/>
        </w:rPr>
      </w:pPr>
      <w:r w:rsidRPr="008D1EC5">
        <w:rPr>
          <w:rFonts w:cs="B Titr" w:hint="cs"/>
          <w:b/>
          <w:bCs/>
          <w:sz w:val="24"/>
          <w:szCs w:val="24"/>
          <w:rtl/>
        </w:rPr>
        <w:t xml:space="preserve">(5) </w:t>
      </w:r>
      <w:r w:rsidRPr="008D1EC5">
        <w:rPr>
          <w:rFonts w:asciiTheme="majorBidi" w:hAnsiTheme="majorBidi" w:cs="B Titr" w:hint="cs"/>
          <w:b/>
          <w:bCs/>
          <w:sz w:val="24"/>
          <w:szCs w:val="24"/>
          <w:rtl/>
          <w:lang w:bidi="fa-IR"/>
        </w:rPr>
        <w:t xml:space="preserve">شرح دستورالعمل </w:t>
      </w:r>
    </w:p>
    <w:p w14:paraId="22E5A0F9" w14:textId="77777777" w:rsidR="00EF1036" w:rsidRPr="00BF1213" w:rsidRDefault="00EF1036" w:rsidP="00EF1036">
      <w:pPr>
        <w:pStyle w:val="ListParagraph"/>
        <w:numPr>
          <w:ilvl w:val="0"/>
          <w:numId w:val="2"/>
        </w:numPr>
        <w:bidi/>
        <w:spacing w:after="0" w:line="240" w:lineRule="auto"/>
        <w:jc w:val="both"/>
        <w:rPr>
          <w:rFonts w:asciiTheme="majorBidi" w:eastAsia="Times New Roman" w:hAnsiTheme="majorBidi" w:cs="B Nazanin"/>
          <w:b/>
          <w:bCs/>
          <w:sz w:val="24"/>
          <w:szCs w:val="24"/>
          <w:rtl/>
        </w:rPr>
      </w:pPr>
      <w:r w:rsidRPr="00BF1213">
        <w:rPr>
          <w:rStyle w:val="rynqvb"/>
          <w:rFonts w:asciiTheme="majorBidi" w:hAnsiTheme="majorBidi" w:cs="B Nazanin" w:hint="cs"/>
          <w:sz w:val="24"/>
          <w:szCs w:val="24"/>
          <w:rtl/>
        </w:rPr>
        <w:t>تست مهارت خارجی با ارسال نمونه مجهول برای آزمایشگاه،</w:t>
      </w:r>
      <w:r w:rsidRPr="00BF1213">
        <w:rPr>
          <w:rStyle w:val="rynqvb"/>
          <w:rFonts w:asciiTheme="majorBidi" w:hAnsiTheme="majorBidi" w:cs="B Nazanin"/>
          <w:sz w:val="24"/>
          <w:szCs w:val="24"/>
          <w:rtl/>
        </w:rPr>
        <w:t xml:space="preserve"> یک ابزار اعتبار سنجی خارجی و شواهد عینی از صلاحیت آزمایشگاهی برای بیماران، و همچنین آژانس های اعتباربخشی و نظارت را ارائه می دهد</w:t>
      </w:r>
      <w:r w:rsidRPr="00BF1213">
        <w:rPr>
          <w:rStyle w:val="rynqvb"/>
          <w:rFonts w:asciiTheme="majorBidi" w:hAnsiTheme="majorBidi" w:cs="B Nazanin"/>
          <w:sz w:val="24"/>
          <w:szCs w:val="24"/>
        </w:rPr>
        <w:t>.</w:t>
      </w:r>
      <w:r w:rsidRPr="00BF1213">
        <w:rPr>
          <w:rFonts w:asciiTheme="majorBidi" w:eastAsia="Times New Roman" w:hAnsiTheme="majorBidi" w:cs="B Nazanin"/>
          <w:b/>
          <w:bCs/>
          <w:sz w:val="24"/>
          <w:szCs w:val="24"/>
          <w:rtl/>
        </w:rPr>
        <w:t xml:space="preserve"> </w:t>
      </w:r>
    </w:p>
    <w:p w14:paraId="5E5D26A1" w14:textId="77777777" w:rsidR="00EF1036" w:rsidRPr="00BF1213" w:rsidRDefault="00EF1036" w:rsidP="00EF1036">
      <w:pPr>
        <w:pStyle w:val="ListParagraph"/>
        <w:numPr>
          <w:ilvl w:val="0"/>
          <w:numId w:val="2"/>
        </w:numPr>
        <w:bidi/>
        <w:spacing w:after="0" w:line="240" w:lineRule="auto"/>
        <w:jc w:val="both"/>
        <w:rPr>
          <w:rStyle w:val="rynqvb"/>
          <w:rFonts w:asciiTheme="majorBidi" w:hAnsiTheme="majorBidi" w:cs="B Nazanin"/>
          <w:sz w:val="24"/>
          <w:szCs w:val="24"/>
        </w:rPr>
      </w:pPr>
      <w:r w:rsidRPr="00BF1213">
        <w:rPr>
          <w:rFonts w:asciiTheme="majorBidi" w:eastAsia="Times New Roman" w:hAnsiTheme="majorBidi" w:cs="B Nazanin"/>
          <w:sz w:val="24"/>
          <w:szCs w:val="24"/>
          <w:rtl/>
        </w:rPr>
        <w:t xml:space="preserve">آزمایشگاه ها ملزم به شرکت در یک برنامه </w:t>
      </w:r>
      <w:r w:rsidRPr="00BF1213">
        <w:rPr>
          <w:rFonts w:asciiTheme="majorBidi" w:eastAsia="Times New Roman" w:hAnsiTheme="majorBidi" w:cs="B Nazanin"/>
          <w:sz w:val="24"/>
          <w:szCs w:val="24"/>
        </w:rPr>
        <w:t>PT</w:t>
      </w:r>
      <w:r w:rsidRPr="00BF1213">
        <w:rPr>
          <w:rFonts w:asciiTheme="majorBidi" w:eastAsia="Times New Roman" w:hAnsiTheme="majorBidi" w:cs="B Nazanin"/>
          <w:sz w:val="24"/>
          <w:szCs w:val="24"/>
          <w:rtl/>
        </w:rPr>
        <w:t xml:space="preserve"> برای هر آنالیت (آزمایش) هستند که برنامه ای برای آن در دسترس است. آزمایشگاه باید میانگین امتیاز 80% را برای حفظ مجوز در هر زمینه فوق تخصصی حفظ کند. </w:t>
      </w:r>
    </w:p>
    <w:p w14:paraId="369FD4D7" w14:textId="77777777" w:rsidR="00EF1036" w:rsidRPr="00BF1213" w:rsidRDefault="00EF1036" w:rsidP="00EF1036">
      <w:pPr>
        <w:pStyle w:val="ListParagraph"/>
        <w:numPr>
          <w:ilvl w:val="0"/>
          <w:numId w:val="2"/>
        </w:numPr>
        <w:bidi/>
        <w:spacing w:after="0" w:line="240" w:lineRule="auto"/>
        <w:jc w:val="both"/>
        <w:rPr>
          <w:rStyle w:val="hwtze"/>
          <w:rFonts w:asciiTheme="majorBidi" w:hAnsiTheme="majorBidi" w:cs="B Nazanin"/>
          <w:sz w:val="24"/>
          <w:szCs w:val="24"/>
        </w:rPr>
      </w:pPr>
      <w:r w:rsidRPr="00BF1213">
        <w:rPr>
          <w:rStyle w:val="rynqvb"/>
          <w:rFonts w:asciiTheme="majorBidi" w:hAnsiTheme="majorBidi" w:cs="B Nazanin"/>
          <w:sz w:val="24"/>
          <w:szCs w:val="24"/>
          <w:rtl/>
        </w:rPr>
        <w:lastRenderedPageBreak/>
        <w:t>اگر آنالیت تنظیم</w:t>
      </w:r>
      <w:r w:rsidRPr="00BF1213">
        <w:rPr>
          <w:rStyle w:val="rynqvb"/>
          <w:rFonts w:asciiTheme="majorBidi" w:hAnsiTheme="majorBidi" w:cs="B Nazanin" w:hint="cs"/>
          <w:sz w:val="24"/>
          <w:szCs w:val="24"/>
          <w:rtl/>
        </w:rPr>
        <w:t xml:space="preserve"> </w:t>
      </w:r>
      <w:r w:rsidRPr="00BF1213">
        <w:rPr>
          <w:rStyle w:val="rynqvb"/>
          <w:rFonts w:asciiTheme="majorBidi" w:hAnsiTheme="majorBidi" w:cs="B Nazanin"/>
          <w:sz w:val="24"/>
          <w:szCs w:val="24"/>
          <w:rtl/>
        </w:rPr>
        <w:t>‌شده جدیدی اضافه شود، آزمایشگاه باید با آژانس</w:t>
      </w:r>
      <w:r w:rsidRPr="00BF1213">
        <w:rPr>
          <w:rStyle w:val="rynqvb"/>
          <w:rFonts w:asciiTheme="majorBidi" w:hAnsiTheme="majorBidi" w:cs="B Nazanin" w:hint="cs"/>
          <w:sz w:val="24"/>
          <w:szCs w:val="24"/>
          <w:rtl/>
        </w:rPr>
        <w:t xml:space="preserve"> مسئول</w:t>
      </w:r>
      <w:r w:rsidRPr="00BF1213">
        <w:rPr>
          <w:rStyle w:val="rynqvb"/>
          <w:rFonts w:asciiTheme="majorBidi" w:hAnsiTheme="majorBidi" w:cs="B Nazanin"/>
          <w:sz w:val="24"/>
          <w:szCs w:val="24"/>
        </w:rPr>
        <w:t xml:space="preserve"> PT </w:t>
      </w:r>
      <w:r w:rsidRPr="00BF1213">
        <w:rPr>
          <w:rStyle w:val="rynqvb"/>
          <w:rFonts w:asciiTheme="majorBidi" w:hAnsiTheme="majorBidi" w:cs="B Nazanin"/>
          <w:sz w:val="24"/>
          <w:szCs w:val="24"/>
          <w:rtl/>
        </w:rPr>
        <w:t>تماس بگیرد تا آن آنالیت را در اسرع وقت اضافه کند.</w:t>
      </w:r>
    </w:p>
    <w:p w14:paraId="2CB51A97" w14:textId="77777777" w:rsidR="00EF1036" w:rsidRPr="00BF1213" w:rsidRDefault="00EF1036" w:rsidP="00EF1036">
      <w:pPr>
        <w:pStyle w:val="ListParagraph"/>
        <w:numPr>
          <w:ilvl w:val="0"/>
          <w:numId w:val="2"/>
        </w:numPr>
        <w:bidi/>
        <w:spacing w:after="0" w:line="240" w:lineRule="auto"/>
        <w:jc w:val="both"/>
        <w:rPr>
          <w:rFonts w:asciiTheme="majorBidi" w:eastAsia="Times New Roman" w:hAnsiTheme="majorBidi" w:cs="B Nazanin"/>
          <w:sz w:val="24"/>
          <w:szCs w:val="24"/>
          <w:rtl/>
        </w:rPr>
      </w:pPr>
      <w:r w:rsidRPr="00BF1213">
        <w:rPr>
          <w:rStyle w:val="rynqvb"/>
          <w:rFonts w:asciiTheme="majorBidi" w:hAnsiTheme="majorBidi" w:cs="B Nazanin"/>
          <w:sz w:val="24"/>
          <w:szCs w:val="24"/>
          <w:rtl/>
        </w:rPr>
        <w:t>آزمایشگاه‌ها باید قبل از تغییر به برنامه دیگری به مدت یک سال در همان برنامه</w:t>
      </w:r>
      <w:r w:rsidRPr="00BF1213">
        <w:rPr>
          <w:rStyle w:val="rynqvb"/>
          <w:rFonts w:asciiTheme="majorBidi" w:hAnsiTheme="majorBidi" w:cs="B Nazanin"/>
          <w:sz w:val="24"/>
          <w:szCs w:val="24"/>
        </w:rPr>
        <w:t xml:space="preserve"> PT </w:t>
      </w:r>
      <w:r w:rsidRPr="00BF1213">
        <w:rPr>
          <w:rStyle w:val="rynqvb"/>
          <w:rFonts w:asciiTheme="majorBidi" w:hAnsiTheme="majorBidi" w:cs="B Nazanin"/>
          <w:sz w:val="24"/>
          <w:szCs w:val="24"/>
          <w:rtl/>
        </w:rPr>
        <w:t>ثبت نام کنند</w:t>
      </w:r>
      <w:r w:rsidRPr="00BF1213">
        <w:rPr>
          <w:rStyle w:val="rynqvb"/>
          <w:rFonts w:asciiTheme="majorBidi" w:hAnsiTheme="majorBidi" w:cs="B Nazanin"/>
          <w:sz w:val="24"/>
          <w:szCs w:val="24"/>
        </w:rPr>
        <w:t>.</w:t>
      </w:r>
      <w:r w:rsidRPr="00BF1213">
        <w:rPr>
          <w:rFonts w:asciiTheme="majorBidi" w:eastAsia="Times New Roman" w:hAnsiTheme="majorBidi" w:cs="B Nazanin"/>
          <w:sz w:val="24"/>
          <w:szCs w:val="24"/>
          <w:rtl/>
        </w:rPr>
        <w:t xml:space="preserve"> </w:t>
      </w:r>
    </w:p>
    <w:p w14:paraId="3AC9EE91" w14:textId="77777777" w:rsidR="00EF1036" w:rsidRPr="00BF1213" w:rsidRDefault="00EF1036" w:rsidP="00EF1036">
      <w:pPr>
        <w:pStyle w:val="ListParagraph"/>
        <w:numPr>
          <w:ilvl w:val="0"/>
          <w:numId w:val="2"/>
        </w:numPr>
        <w:bidi/>
        <w:spacing w:after="0" w:line="240" w:lineRule="auto"/>
        <w:jc w:val="both"/>
        <w:rPr>
          <w:rStyle w:val="rynqvb"/>
          <w:rFonts w:asciiTheme="majorBidi" w:hAnsiTheme="majorBidi" w:cs="B Nazanin"/>
          <w:sz w:val="24"/>
          <w:szCs w:val="24"/>
          <w:rtl/>
        </w:rPr>
      </w:pPr>
      <w:r w:rsidRPr="00BF1213">
        <w:rPr>
          <w:rStyle w:val="hwtze"/>
          <w:rFonts w:asciiTheme="majorBidi" w:hAnsiTheme="majorBidi" w:cs="B Nazanin"/>
          <w:sz w:val="24"/>
          <w:szCs w:val="24"/>
          <w:rtl/>
        </w:rPr>
        <w:t>با</w:t>
      </w:r>
      <w:r w:rsidRPr="00BF1213">
        <w:rPr>
          <w:rStyle w:val="hwtze"/>
          <w:rFonts w:asciiTheme="majorBidi" w:hAnsiTheme="majorBidi" w:cs="B Nazanin"/>
          <w:sz w:val="24"/>
          <w:szCs w:val="24"/>
        </w:rPr>
        <w:t xml:space="preserve"> </w:t>
      </w:r>
      <w:r w:rsidRPr="00BF1213">
        <w:rPr>
          <w:rStyle w:val="rynqvb"/>
          <w:rFonts w:asciiTheme="majorBidi" w:hAnsiTheme="majorBidi" w:cs="B Nazanin" w:hint="cs"/>
          <w:sz w:val="24"/>
          <w:szCs w:val="24"/>
          <w:rtl/>
        </w:rPr>
        <w:t>نمونه های مجهول</w:t>
      </w:r>
      <w:r w:rsidRPr="00BF1213">
        <w:rPr>
          <w:rStyle w:val="rynqvb"/>
          <w:rFonts w:asciiTheme="majorBidi" w:hAnsiTheme="majorBidi" w:cs="B Nazanin"/>
          <w:sz w:val="24"/>
          <w:szCs w:val="24"/>
          <w:rtl/>
        </w:rPr>
        <w:t xml:space="preserve"> باید دقیقاً مانند نمونه‌های بیمار، از ورود به رایانه آزمایشگاهی یا دفترچه ثبت دستی تا کار و گزارش نتایج، رفتار شوند</w:t>
      </w:r>
      <w:r w:rsidRPr="00BF1213">
        <w:rPr>
          <w:rStyle w:val="rynqvb"/>
          <w:rFonts w:asciiTheme="majorBidi" w:hAnsiTheme="majorBidi" w:cs="B Nazanin"/>
          <w:sz w:val="24"/>
          <w:szCs w:val="24"/>
        </w:rPr>
        <w:t>.</w:t>
      </w:r>
      <w:r w:rsidRPr="00BF1213">
        <w:rPr>
          <w:rFonts w:asciiTheme="majorBidi" w:eastAsia="Times New Roman" w:hAnsiTheme="majorBidi" w:cs="B Nazanin"/>
          <w:sz w:val="28"/>
          <w:szCs w:val="28"/>
          <w:rtl/>
        </w:rPr>
        <w:t xml:space="preserve"> </w:t>
      </w:r>
      <w:r w:rsidRPr="00BF1213">
        <w:rPr>
          <w:rStyle w:val="rynqvb"/>
          <w:rFonts w:asciiTheme="majorBidi" w:hAnsiTheme="majorBidi" w:cs="B Nazanin"/>
          <w:sz w:val="24"/>
          <w:szCs w:val="24"/>
          <w:rtl/>
        </w:rPr>
        <w:t>پرسنل آزمایش و مدیر آزمایشگاه پزشکی موظفند هنگام تکمیل</w:t>
      </w:r>
      <w:r w:rsidRPr="00BF1213">
        <w:rPr>
          <w:rStyle w:val="rynqvb"/>
          <w:rFonts w:asciiTheme="majorBidi" w:hAnsiTheme="majorBidi" w:cs="B Nazanin"/>
          <w:sz w:val="24"/>
          <w:szCs w:val="24"/>
        </w:rPr>
        <w:t xml:space="preserve"> PT </w:t>
      </w:r>
      <w:r w:rsidRPr="00BF1213">
        <w:rPr>
          <w:rStyle w:val="rynqvb"/>
          <w:rFonts w:asciiTheme="majorBidi" w:hAnsiTheme="majorBidi" w:cs="B Nazanin" w:hint="cs"/>
          <w:sz w:val="24"/>
          <w:szCs w:val="24"/>
          <w:rtl/>
        </w:rPr>
        <w:t>مستندی</w:t>
      </w:r>
      <w:r w:rsidRPr="00BF1213">
        <w:rPr>
          <w:rStyle w:val="rynqvb"/>
          <w:rFonts w:asciiTheme="majorBidi" w:hAnsiTheme="majorBidi" w:cs="B Nazanin"/>
          <w:sz w:val="24"/>
          <w:szCs w:val="24"/>
          <w:rtl/>
        </w:rPr>
        <w:t xml:space="preserve"> را امضا</w:t>
      </w:r>
      <w:r w:rsidRPr="00BF1213">
        <w:rPr>
          <w:rStyle w:val="rynqvb"/>
          <w:rFonts w:asciiTheme="majorBidi" w:hAnsiTheme="majorBidi" w:cs="B Nazanin" w:hint="cs"/>
          <w:sz w:val="24"/>
          <w:szCs w:val="24"/>
          <w:rtl/>
        </w:rPr>
        <w:t>ء</w:t>
      </w:r>
      <w:r w:rsidRPr="00BF1213">
        <w:rPr>
          <w:rStyle w:val="rynqvb"/>
          <w:rFonts w:asciiTheme="majorBidi" w:hAnsiTheme="majorBidi" w:cs="B Nazanin"/>
          <w:sz w:val="24"/>
          <w:szCs w:val="24"/>
          <w:rtl/>
        </w:rPr>
        <w:t xml:space="preserve"> کنند که گواهی می دهد نمونه دقیقاً مانند نمونه بیمار کار شده است</w:t>
      </w:r>
      <w:r w:rsidRPr="00BF1213">
        <w:rPr>
          <w:rStyle w:val="rynqvb"/>
          <w:rFonts w:asciiTheme="majorBidi" w:hAnsiTheme="majorBidi" w:cs="B Nazanin"/>
          <w:sz w:val="24"/>
          <w:szCs w:val="24"/>
        </w:rPr>
        <w:t>.</w:t>
      </w:r>
      <w:r w:rsidRPr="00BF1213">
        <w:rPr>
          <w:rFonts w:asciiTheme="majorBidi" w:eastAsia="Times New Roman" w:hAnsiTheme="majorBidi" w:cs="B Nazanin"/>
          <w:sz w:val="28"/>
          <w:szCs w:val="28"/>
          <w:rtl/>
        </w:rPr>
        <w:t xml:space="preserve"> </w:t>
      </w:r>
      <w:r w:rsidRPr="00BF1213">
        <w:rPr>
          <w:rStyle w:val="rynqvb"/>
          <w:rFonts w:asciiTheme="majorBidi" w:hAnsiTheme="majorBidi" w:cs="B Nazanin"/>
          <w:sz w:val="24"/>
          <w:szCs w:val="24"/>
          <w:rtl/>
        </w:rPr>
        <w:t>به این ترتیب، نمونه‌های</w:t>
      </w:r>
      <w:r w:rsidRPr="00BF1213">
        <w:rPr>
          <w:rStyle w:val="rynqvb"/>
          <w:rFonts w:asciiTheme="majorBidi" w:hAnsiTheme="majorBidi" w:cs="B Nazanin"/>
          <w:sz w:val="24"/>
          <w:szCs w:val="24"/>
        </w:rPr>
        <w:t xml:space="preserve"> PT </w:t>
      </w:r>
      <w:r w:rsidRPr="00BF1213">
        <w:rPr>
          <w:rStyle w:val="rynqvb"/>
          <w:rFonts w:asciiTheme="majorBidi" w:hAnsiTheme="majorBidi" w:cs="B Nazanin"/>
          <w:sz w:val="24"/>
          <w:szCs w:val="24"/>
          <w:rtl/>
        </w:rPr>
        <w:t>دقت و تکرارپذیری عملکرد روزانه یک آزمایشگاه را تعیین می‌کنند.</w:t>
      </w:r>
      <w:r w:rsidRPr="00BF1213">
        <w:rPr>
          <w:rStyle w:val="hwtze"/>
          <w:rFonts w:asciiTheme="majorBidi" w:hAnsiTheme="majorBidi" w:cs="B Nazanin"/>
          <w:sz w:val="24"/>
          <w:szCs w:val="24"/>
        </w:rPr>
        <w:t xml:space="preserve"> </w:t>
      </w:r>
      <w:r w:rsidRPr="00BF1213">
        <w:rPr>
          <w:rStyle w:val="rynqvb"/>
          <w:rFonts w:asciiTheme="majorBidi" w:hAnsiTheme="majorBidi" w:cs="B Nazanin"/>
          <w:sz w:val="24"/>
          <w:szCs w:val="24"/>
          <w:rtl/>
        </w:rPr>
        <w:t>رویه‌های آزمایشگاه، معرف‌ها، تجهیزات و پرسنل همگی در این فرآیند بررسی می‌شوند</w:t>
      </w:r>
      <w:r w:rsidRPr="00BF1213">
        <w:rPr>
          <w:rStyle w:val="rynqvb"/>
          <w:rFonts w:asciiTheme="majorBidi" w:hAnsiTheme="majorBidi" w:cs="B Nazanin"/>
          <w:sz w:val="24"/>
          <w:szCs w:val="24"/>
        </w:rPr>
        <w:t>.</w:t>
      </w:r>
      <w:r w:rsidRPr="00BF1213">
        <w:rPr>
          <w:rFonts w:asciiTheme="majorBidi" w:eastAsia="Times New Roman" w:hAnsiTheme="majorBidi" w:cs="B Nazanin"/>
          <w:sz w:val="28"/>
          <w:szCs w:val="28"/>
          <w:rtl/>
        </w:rPr>
        <w:t xml:space="preserve"> </w:t>
      </w:r>
      <w:r w:rsidRPr="00BF1213">
        <w:rPr>
          <w:rStyle w:val="rynqvb"/>
          <w:rFonts w:asciiTheme="majorBidi" w:hAnsiTheme="majorBidi" w:cs="B Nazanin" w:hint="cs"/>
          <w:sz w:val="24"/>
          <w:szCs w:val="24"/>
          <w:rtl/>
        </w:rPr>
        <w:t xml:space="preserve"> </w:t>
      </w:r>
    </w:p>
    <w:p w14:paraId="6FD2171A" w14:textId="47B5867A" w:rsidR="00EF1036" w:rsidRPr="00BF1213" w:rsidRDefault="00EF1036" w:rsidP="00EF1036">
      <w:pPr>
        <w:pStyle w:val="ListParagraph"/>
        <w:numPr>
          <w:ilvl w:val="0"/>
          <w:numId w:val="2"/>
        </w:numPr>
        <w:bidi/>
        <w:spacing w:after="0" w:line="240" w:lineRule="auto"/>
        <w:jc w:val="both"/>
        <w:rPr>
          <w:rFonts w:asciiTheme="majorBidi" w:hAnsiTheme="majorBidi" w:cs="B Nazanin"/>
          <w:sz w:val="24"/>
          <w:szCs w:val="24"/>
        </w:rPr>
      </w:pPr>
      <w:r w:rsidRPr="00BF1213">
        <w:rPr>
          <w:rStyle w:val="rynqvb"/>
          <w:rFonts w:asciiTheme="majorBidi" w:hAnsiTheme="majorBidi" w:cs="B Nazanin"/>
          <w:sz w:val="24"/>
          <w:szCs w:val="24"/>
          <w:rtl/>
        </w:rPr>
        <w:t>علاوه بر این، اشتباهات در</w:t>
      </w:r>
      <w:r w:rsidRPr="00BF1213">
        <w:rPr>
          <w:rStyle w:val="rynqvb"/>
          <w:rFonts w:asciiTheme="majorBidi" w:hAnsiTheme="majorBidi" w:cs="B Nazanin"/>
          <w:sz w:val="24"/>
          <w:szCs w:val="24"/>
        </w:rPr>
        <w:t xml:space="preserve"> PT </w:t>
      </w:r>
      <w:r w:rsidRPr="00BF1213">
        <w:rPr>
          <w:rStyle w:val="rynqvb"/>
          <w:rFonts w:asciiTheme="majorBidi" w:hAnsiTheme="majorBidi" w:cs="B Nazanin"/>
          <w:sz w:val="24"/>
          <w:szCs w:val="24"/>
          <w:rtl/>
        </w:rPr>
        <w:t>به نشان دادن کمبودها کمک می کند و آموزش کارکنان می تواند منجر به بهبود کلی در کیفیت آزمایشگاه شود.</w:t>
      </w:r>
      <w:r w:rsidRPr="00BF1213">
        <w:rPr>
          <w:rStyle w:val="rynqvb"/>
          <w:rFonts w:asciiTheme="majorBidi" w:hAnsiTheme="majorBidi" w:cs="B Nazanin"/>
          <w:sz w:val="24"/>
          <w:szCs w:val="24"/>
        </w:rPr>
        <w:t xml:space="preserve"> </w:t>
      </w:r>
      <w:r w:rsidRPr="00BF1213">
        <w:rPr>
          <w:rStyle w:val="rynqvb"/>
          <w:rFonts w:asciiTheme="majorBidi" w:hAnsiTheme="majorBidi" w:cs="B Nazanin"/>
          <w:sz w:val="24"/>
          <w:szCs w:val="24"/>
          <w:rtl/>
        </w:rPr>
        <w:t xml:space="preserve">وقتی امتیازات (ارزیابی ها) برگشت، </w:t>
      </w:r>
      <w:r w:rsidRPr="00BF1213">
        <w:rPr>
          <w:rStyle w:val="rynqvb"/>
          <w:rFonts w:asciiTheme="majorBidi" w:hAnsiTheme="majorBidi" w:cs="B Nazanin" w:hint="cs"/>
          <w:sz w:val="24"/>
          <w:szCs w:val="24"/>
          <w:rtl/>
        </w:rPr>
        <w:t>ایرادات</w:t>
      </w:r>
      <w:r w:rsidRPr="00BF1213">
        <w:rPr>
          <w:rStyle w:val="rynqvb"/>
          <w:rFonts w:asciiTheme="majorBidi" w:hAnsiTheme="majorBidi" w:cs="B Nazanin"/>
          <w:sz w:val="24"/>
          <w:szCs w:val="24"/>
          <w:rtl/>
        </w:rPr>
        <w:t xml:space="preserve"> همراه با آنها باید با کل کادر فنی مورد بحث قرار گیرد</w:t>
      </w:r>
      <w:r w:rsidRPr="00BF1213">
        <w:rPr>
          <w:rStyle w:val="rynqvb"/>
          <w:rFonts w:asciiTheme="majorBidi" w:hAnsiTheme="majorBidi" w:cs="B Nazanin" w:hint="cs"/>
          <w:sz w:val="24"/>
          <w:szCs w:val="24"/>
          <w:rtl/>
        </w:rPr>
        <w:t xml:space="preserve"> و </w:t>
      </w:r>
      <w:r w:rsidRPr="00BF1213">
        <w:rPr>
          <w:rStyle w:val="rynqvb"/>
          <w:rFonts w:asciiTheme="majorBidi" w:hAnsiTheme="majorBidi" w:cs="B Nazanin"/>
          <w:sz w:val="24"/>
          <w:szCs w:val="24"/>
          <w:rtl/>
        </w:rPr>
        <w:t>شواهد اقدامات اصلاحی در صورت بروز مشکلات باید مستند باشد، از جمله تغییر در روش ها، آموزش مجدد پرسنل، یا خرید محیط ها و معرف های جایگزین</w:t>
      </w:r>
      <w:r w:rsidRPr="00BF1213">
        <w:rPr>
          <w:rStyle w:val="rynqvb"/>
          <w:rFonts w:asciiTheme="majorBidi" w:hAnsiTheme="majorBidi" w:cs="B Nazanin"/>
          <w:sz w:val="24"/>
          <w:szCs w:val="24"/>
        </w:rPr>
        <w:t>.</w:t>
      </w:r>
      <w:r w:rsidRPr="00BF1213">
        <w:rPr>
          <w:rFonts w:asciiTheme="majorBidi" w:eastAsia="Times New Roman" w:hAnsiTheme="majorBidi" w:cs="B Nazanin"/>
          <w:sz w:val="28"/>
          <w:szCs w:val="28"/>
          <w:rtl/>
        </w:rPr>
        <w:t xml:space="preserve"> </w:t>
      </w:r>
    </w:p>
    <w:p w14:paraId="19F4DD59" w14:textId="0D6DC770" w:rsidR="00CB146A" w:rsidRDefault="00CB146A" w:rsidP="00CB146A">
      <w:pPr>
        <w:bidi/>
        <w:spacing w:after="0" w:line="240" w:lineRule="auto"/>
        <w:jc w:val="both"/>
        <w:rPr>
          <w:rStyle w:val="rynqvb"/>
          <w:rFonts w:asciiTheme="majorBidi" w:hAnsiTheme="majorBidi" w:cs="B Zar"/>
        </w:rPr>
      </w:pPr>
    </w:p>
    <w:p w14:paraId="4788CA3C" w14:textId="65C342A0" w:rsidR="00CB146A" w:rsidRDefault="00CB146A" w:rsidP="00CB146A">
      <w:pPr>
        <w:bidi/>
        <w:spacing w:after="0" w:line="240" w:lineRule="auto"/>
        <w:jc w:val="both"/>
        <w:rPr>
          <w:rStyle w:val="rynqvb"/>
          <w:rFonts w:asciiTheme="majorBidi" w:hAnsiTheme="majorBidi" w:cs="B Zar"/>
        </w:rPr>
      </w:pPr>
    </w:p>
    <w:p w14:paraId="0EDFE45F" w14:textId="3E48C7BC" w:rsidR="00CB146A" w:rsidRDefault="00CB146A" w:rsidP="00CB146A">
      <w:pPr>
        <w:bidi/>
        <w:spacing w:after="0" w:line="240" w:lineRule="auto"/>
        <w:jc w:val="both"/>
        <w:rPr>
          <w:rStyle w:val="rynqvb"/>
          <w:rFonts w:asciiTheme="majorBidi" w:hAnsiTheme="majorBidi" w:cs="B Zar"/>
        </w:rPr>
      </w:pPr>
    </w:p>
    <w:p w14:paraId="09234C1F" w14:textId="2A2BE60E" w:rsidR="00CB146A" w:rsidRDefault="00CB146A" w:rsidP="00CB146A">
      <w:pPr>
        <w:bidi/>
        <w:spacing w:after="0" w:line="240" w:lineRule="auto"/>
        <w:jc w:val="both"/>
        <w:rPr>
          <w:rStyle w:val="rynqvb"/>
          <w:rFonts w:asciiTheme="majorBidi" w:hAnsiTheme="majorBidi" w:cs="B Zar"/>
        </w:rPr>
      </w:pPr>
    </w:p>
    <w:p w14:paraId="712561AD" w14:textId="42212BB3" w:rsidR="00CB146A" w:rsidRDefault="00CB146A" w:rsidP="00CB146A">
      <w:pPr>
        <w:bidi/>
        <w:spacing w:after="0" w:line="240" w:lineRule="auto"/>
        <w:jc w:val="both"/>
        <w:rPr>
          <w:rStyle w:val="rynqvb"/>
          <w:rFonts w:asciiTheme="majorBidi" w:hAnsiTheme="majorBidi" w:cs="B Zar"/>
        </w:rPr>
      </w:pPr>
    </w:p>
    <w:p w14:paraId="0D9643A1" w14:textId="58AD238C" w:rsidR="00CB146A" w:rsidRDefault="00CB146A" w:rsidP="00CB146A">
      <w:pPr>
        <w:bidi/>
        <w:spacing w:after="0" w:line="240" w:lineRule="auto"/>
        <w:jc w:val="both"/>
        <w:rPr>
          <w:rStyle w:val="rynqvb"/>
          <w:rFonts w:asciiTheme="majorBidi" w:hAnsiTheme="majorBidi" w:cs="B Zar"/>
        </w:rPr>
      </w:pPr>
    </w:p>
    <w:p w14:paraId="05398436" w14:textId="0A91B0A3" w:rsidR="00CB146A" w:rsidRDefault="00CB146A" w:rsidP="00CB146A">
      <w:pPr>
        <w:bidi/>
        <w:spacing w:after="0" w:line="240" w:lineRule="auto"/>
        <w:jc w:val="both"/>
        <w:rPr>
          <w:rStyle w:val="rynqvb"/>
          <w:rFonts w:asciiTheme="majorBidi" w:hAnsiTheme="majorBidi" w:cs="B Zar"/>
        </w:rPr>
      </w:pPr>
    </w:p>
    <w:p w14:paraId="1232065B" w14:textId="242A79D2" w:rsidR="00CB146A" w:rsidRDefault="00CB146A" w:rsidP="00CB146A">
      <w:pPr>
        <w:bidi/>
        <w:spacing w:after="0" w:line="240" w:lineRule="auto"/>
        <w:jc w:val="both"/>
        <w:rPr>
          <w:rStyle w:val="rynqvb"/>
          <w:rFonts w:asciiTheme="majorBidi" w:hAnsiTheme="majorBidi" w:cs="B Zar"/>
        </w:rPr>
      </w:pPr>
    </w:p>
    <w:p w14:paraId="0C903FF0" w14:textId="14F19B14" w:rsidR="00CB146A" w:rsidRDefault="00CB146A" w:rsidP="00CB146A">
      <w:pPr>
        <w:bidi/>
        <w:spacing w:after="0" w:line="240" w:lineRule="auto"/>
        <w:jc w:val="both"/>
        <w:rPr>
          <w:rStyle w:val="rynqvb"/>
          <w:rFonts w:asciiTheme="majorBidi" w:hAnsiTheme="majorBidi" w:cs="B Zar"/>
        </w:rPr>
      </w:pPr>
    </w:p>
    <w:p w14:paraId="13D70D49" w14:textId="3C2553C8" w:rsidR="00CB146A" w:rsidRDefault="00CB146A" w:rsidP="00CB146A">
      <w:pPr>
        <w:bidi/>
        <w:spacing w:after="0" w:line="240" w:lineRule="auto"/>
        <w:jc w:val="both"/>
        <w:rPr>
          <w:rStyle w:val="rynqvb"/>
          <w:rFonts w:asciiTheme="majorBidi" w:hAnsiTheme="majorBidi" w:cs="B Zar"/>
        </w:rPr>
      </w:pPr>
    </w:p>
    <w:p w14:paraId="7F0BE436" w14:textId="063EF38A" w:rsidR="00CB146A" w:rsidRDefault="00CB146A" w:rsidP="00CB146A">
      <w:pPr>
        <w:bidi/>
        <w:spacing w:after="0" w:line="240" w:lineRule="auto"/>
        <w:jc w:val="both"/>
        <w:rPr>
          <w:rStyle w:val="rynqvb"/>
          <w:rFonts w:asciiTheme="majorBidi" w:hAnsiTheme="majorBidi" w:cs="B Zar"/>
        </w:rPr>
      </w:pPr>
    </w:p>
    <w:p w14:paraId="3811BBCA" w14:textId="1B5E193D" w:rsidR="00CB146A" w:rsidRDefault="00CB146A" w:rsidP="00CB146A">
      <w:pPr>
        <w:bidi/>
        <w:spacing w:after="0" w:line="240" w:lineRule="auto"/>
        <w:jc w:val="both"/>
        <w:rPr>
          <w:rStyle w:val="rynqvb"/>
          <w:rFonts w:asciiTheme="majorBidi" w:hAnsiTheme="majorBidi" w:cs="B Zar"/>
        </w:rPr>
      </w:pPr>
    </w:p>
    <w:p w14:paraId="03FAFF5F" w14:textId="4F239A8E" w:rsidR="00CB146A" w:rsidRDefault="00CB146A" w:rsidP="00CB146A">
      <w:pPr>
        <w:bidi/>
        <w:spacing w:after="0" w:line="240" w:lineRule="auto"/>
        <w:jc w:val="both"/>
        <w:rPr>
          <w:rStyle w:val="rynqvb"/>
          <w:rFonts w:asciiTheme="majorBidi" w:hAnsiTheme="majorBidi" w:cs="B Zar"/>
        </w:rPr>
      </w:pPr>
    </w:p>
    <w:p w14:paraId="23ED1886" w14:textId="59D28579" w:rsidR="00CB146A" w:rsidRDefault="00CB146A" w:rsidP="00CB146A">
      <w:pPr>
        <w:bidi/>
        <w:spacing w:after="0" w:line="240" w:lineRule="auto"/>
        <w:jc w:val="both"/>
        <w:rPr>
          <w:rStyle w:val="rynqvb"/>
          <w:rFonts w:asciiTheme="majorBidi" w:hAnsiTheme="majorBidi" w:cs="B Zar"/>
        </w:rPr>
      </w:pPr>
    </w:p>
    <w:p w14:paraId="7C576705" w14:textId="40181284" w:rsidR="00CB146A" w:rsidRDefault="00CB146A" w:rsidP="00CB146A">
      <w:pPr>
        <w:bidi/>
        <w:spacing w:after="0" w:line="240" w:lineRule="auto"/>
        <w:jc w:val="both"/>
        <w:rPr>
          <w:rStyle w:val="rynqvb"/>
          <w:rFonts w:asciiTheme="majorBidi" w:hAnsiTheme="majorBidi" w:cs="B Zar"/>
        </w:rPr>
      </w:pPr>
    </w:p>
    <w:p w14:paraId="768B3AC6" w14:textId="565AC28D" w:rsidR="00CB146A" w:rsidRDefault="00CB146A" w:rsidP="00CB146A">
      <w:pPr>
        <w:bidi/>
        <w:spacing w:after="0" w:line="240" w:lineRule="auto"/>
        <w:jc w:val="both"/>
        <w:rPr>
          <w:rStyle w:val="rynqvb"/>
          <w:rFonts w:asciiTheme="majorBidi" w:hAnsiTheme="majorBidi" w:cs="B Zar"/>
        </w:rPr>
      </w:pPr>
    </w:p>
    <w:p w14:paraId="72E6888A" w14:textId="111116DD" w:rsidR="00CB146A" w:rsidRDefault="00CB146A" w:rsidP="00CB146A">
      <w:pPr>
        <w:bidi/>
        <w:spacing w:after="0" w:line="240" w:lineRule="auto"/>
        <w:jc w:val="both"/>
        <w:rPr>
          <w:rStyle w:val="rynqvb"/>
          <w:rFonts w:asciiTheme="majorBidi" w:hAnsiTheme="majorBidi" w:cs="B Zar"/>
        </w:rPr>
      </w:pPr>
    </w:p>
    <w:p w14:paraId="57A6D228" w14:textId="35D93960" w:rsidR="00CB146A" w:rsidRDefault="00CB146A" w:rsidP="00CB146A">
      <w:pPr>
        <w:bidi/>
        <w:spacing w:after="0" w:line="240" w:lineRule="auto"/>
        <w:jc w:val="both"/>
        <w:rPr>
          <w:rStyle w:val="rynqvb"/>
          <w:rFonts w:asciiTheme="majorBidi" w:hAnsiTheme="majorBidi" w:cs="B Zar"/>
        </w:rPr>
      </w:pPr>
    </w:p>
    <w:p w14:paraId="697AE07A" w14:textId="2A02A8E6" w:rsidR="00CB146A" w:rsidRDefault="00CB146A" w:rsidP="00CB146A">
      <w:pPr>
        <w:bidi/>
        <w:spacing w:after="0" w:line="240" w:lineRule="auto"/>
        <w:jc w:val="both"/>
        <w:rPr>
          <w:rStyle w:val="rynqvb"/>
          <w:rFonts w:asciiTheme="majorBidi" w:hAnsiTheme="majorBidi" w:cs="B Zar"/>
        </w:rPr>
      </w:pPr>
    </w:p>
    <w:p w14:paraId="43164DB4" w14:textId="49AFDD8A" w:rsidR="00CB146A" w:rsidRDefault="00CB146A" w:rsidP="00CB146A">
      <w:pPr>
        <w:bidi/>
        <w:spacing w:after="0" w:line="240" w:lineRule="auto"/>
        <w:jc w:val="both"/>
        <w:rPr>
          <w:rStyle w:val="rynqvb"/>
          <w:rFonts w:asciiTheme="majorBidi" w:hAnsiTheme="majorBidi" w:cs="B Zar"/>
        </w:rPr>
      </w:pPr>
    </w:p>
    <w:p w14:paraId="7AD2C73A" w14:textId="033202F2" w:rsidR="00CB146A" w:rsidRDefault="00CB146A" w:rsidP="00CB146A">
      <w:pPr>
        <w:bidi/>
        <w:spacing w:after="0" w:line="240" w:lineRule="auto"/>
        <w:jc w:val="both"/>
        <w:rPr>
          <w:rStyle w:val="rynqvb"/>
          <w:rFonts w:asciiTheme="majorBidi" w:hAnsiTheme="majorBidi" w:cs="B Zar"/>
        </w:rPr>
      </w:pPr>
    </w:p>
    <w:p w14:paraId="30A7AF98" w14:textId="2C081E1C" w:rsidR="00CB146A" w:rsidRDefault="00CB146A" w:rsidP="00CB146A">
      <w:pPr>
        <w:bidi/>
        <w:spacing w:after="0" w:line="240" w:lineRule="auto"/>
        <w:jc w:val="both"/>
        <w:rPr>
          <w:rStyle w:val="rynqvb"/>
          <w:rFonts w:asciiTheme="majorBidi" w:hAnsiTheme="majorBidi" w:cs="B Zar"/>
        </w:rPr>
      </w:pPr>
    </w:p>
    <w:p w14:paraId="4E77D204" w14:textId="65C0C5FB" w:rsidR="00CB146A" w:rsidRDefault="00CB146A" w:rsidP="00CB146A">
      <w:pPr>
        <w:bidi/>
        <w:spacing w:after="0" w:line="240" w:lineRule="auto"/>
        <w:jc w:val="both"/>
        <w:rPr>
          <w:rStyle w:val="rynqvb"/>
          <w:rFonts w:asciiTheme="majorBidi" w:hAnsiTheme="majorBidi" w:cs="B Zar"/>
        </w:rPr>
      </w:pPr>
    </w:p>
    <w:p w14:paraId="2F7828EB" w14:textId="2FC68714" w:rsidR="00CB146A" w:rsidRDefault="00CB146A" w:rsidP="00CB146A">
      <w:pPr>
        <w:bidi/>
        <w:spacing w:after="0" w:line="240" w:lineRule="auto"/>
        <w:jc w:val="both"/>
        <w:rPr>
          <w:rStyle w:val="rynqvb"/>
          <w:rFonts w:asciiTheme="majorBidi" w:hAnsiTheme="majorBidi" w:cs="B Zar"/>
        </w:rPr>
      </w:pPr>
    </w:p>
    <w:p w14:paraId="6E38DD95" w14:textId="16999CBC" w:rsidR="00CB146A" w:rsidRDefault="00CB146A" w:rsidP="00CB146A">
      <w:pPr>
        <w:bidi/>
        <w:spacing w:after="0" w:line="240" w:lineRule="auto"/>
        <w:jc w:val="both"/>
        <w:rPr>
          <w:rStyle w:val="rynqvb"/>
          <w:rFonts w:asciiTheme="majorBidi" w:hAnsiTheme="majorBidi" w:cs="B Zar"/>
        </w:rPr>
      </w:pPr>
    </w:p>
    <w:p w14:paraId="1E1E98AA" w14:textId="16D3665C" w:rsidR="00CB146A" w:rsidRDefault="00CB146A" w:rsidP="00CB146A">
      <w:pPr>
        <w:bidi/>
        <w:spacing w:after="0" w:line="240" w:lineRule="auto"/>
        <w:jc w:val="both"/>
        <w:rPr>
          <w:rStyle w:val="rynqvb"/>
          <w:rFonts w:asciiTheme="majorBidi" w:hAnsiTheme="majorBidi" w:cs="B Zar"/>
        </w:rPr>
      </w:pPr>
    </w:p>
    <w:p w14:paraId="470A9E87" w14:textId="7D708957" w:rsidR="00CB146A" w:rsidRDefault="00CB146A" w:rsidP="00CB146A">
      <w:pPr>
        <w:bidi/>
        <w:spacing w:after="0" w:line="240" w:lineRule="auto"/>
        <w:jc w:val="both"/>
        <w:rPr>
          <w:rStyle w:val="rynqvb"/>
          <w:rFonts w:asciiTheme="majorBidi" w:hAnsiTheme="majorBidi" w:cs="B Zar"/>
        </w:rPr>
      </w:pPr>
    </w:p>
    <w:p w14:paraId="6151C8D0" w14:textId="1991B74B" w:rsidR="00CB146A" w:rsidRDefault="00CB146A" w:rsidP="00CB146A">
      <w:pPr>
        <w:bidi/>
        <w:spacing w:after="0" w:line="240" w:lineRule="auto"/>
        <w:jc w:val="both"/>
        <w:rPr>
          <w:rStyle w:val="rynqvb"/>
          <w:rFonts w:asciiTheme="majorBidi" w:hAnsiTheme="majorBidi" w:cs="B Zar"/>
        </w:rPr>
      </w:pPr>
    </w:p>
    <w:p w14:paraId="06318906" w14:textId="35625750" w:rsidR="00CB146A" w:rsidRDefault="00CB146A" w:rsidP="00CB146A">
      <w:pPr>
        <w:bidi/>
        <w:spacing w:after="0" w:line="240" w:lineRule="auto"/>
        <w:jc w:val="both"/>
        <w:rPr>
          <w:rStyle w:val="rynqvb"/>
          <w:rFonts w:asciiTheme="majorBidi" w:hAnsiTheme="majorBidi" w:cs="B Zar"/>
        </w:rPr>
      </w:pPr>
    </w:p>
    <w:p w14:paraId="18BC7161" w14:textId="10565D80" w:rsidR="00CB146A" w:rsidRDefault="00CB146A" w:rsidP="00CB146A">
      <w:pPr>
        <w:bidi/>
        <w:spacing w:after="0" w:line="240" w:lineRule="auto"/>
        <w:jc w:val="both"/>
        <w:rPr>
          <w:rStyle w:val="rynqvb"/>
          <w:rFonts w:asciiTheme="majorBidi" w:hAnsiTheme="majorBidi" w:cs="B Zar"/>
        </w:rPr>
      </w:pPr>
    </w:p>
    <w:p w14:paraId="5C4DA102" w14:textId="2926BBB2" w:rsidR="00CB146A" w:rsidRDefault="00CB146A" w:rsidP="00CB146A">
      <w:pPr>
        <w:bidi/>
        <w:spacing w:after="0" w:line="240" w:lineRule="auto"/>
        <w:jc w:val="both"/>
        <w:rPr>
          <w:rStyle w:val="rynqvb"/>
          <w:rFonts w:asciiTheme="majorBidi" w:hAnsiTheme="majorBidi" w:cs="B Zar"/>
        </w:rPr>
      </w:pPr>
    </w:p>
    <w:p w14:paraId="4DFB59B4" w14:textId="3EAD3784" w:rsidR="00CB146A" w:rsidRDefault="00CB146A" w:rsidP="00CB146A">
      <w:pPr>
        <w:bidi/>
        <w:spacing w:after="0" w:line="240" w:lineRule="auto"/>
        <w:jc w:val="both"/>
        <w:rPr>
          <w:rStyle w:val="rynqvb"/>
          <w:rFonts w:asciiTheme="majorBidi" w:hAnsiTheme="majorBidi" w:cs="B Zar"/>
        </w:rPr>
      </w:pPr>
    </w:p>
    <w:p w14:paraId="163796BA" w14:textId="6D9E13E4" w:rsidR="00CB146A" w:rsidRDefault="00CB146A" w:rsidP="00CB146A">
      <w:pPr>
        <w:bidi/>
        <w:spacing w:after="0" w:line="240" w:lineRule="auto"/>
        <w:jc w:val="both"/>
        <w:rPr>
          <w:rStyle w:val="rynqvb"/>
          <w:rFonts w:asciiTheme="majorBidi" w:hAnsiTheme="majorBidi" w:cs="B Zar"/>
        </w:rPr>
      </w:pPr>
    </w:p>
    <w:p w14:paraId="646E061D" w14:textId="6BED8323" w:rsidR="00CB146A" w:rsidRDefault="00CB146A" w:rsidP="00CB146A">
      <w:pPr>
        <w:bidi/>
        <w:spacing w:after="0" w:line="240" w:lineRule="auto"/>
        <w:jc w:val="both"/>
        <w:rPr>
          <w:rStyle w:val="rynqvb"/>
          <w:rFonts w:asciiTheme="majorBidi" w:hAnsiTheme="majorBidi" w:cs="B Zar"/>
        </w:rPr>
      </w:pPr>
    </w:p>
    <w:p w14:paraId="11CCD88B" w14:textId="7A9C05AA" w:rsidR="00CB146A" w:rsidRDefault="00CB146A" w:rsidP="00CB146A">
      <w:pPr>
        <w:bidi/>
        <w:spacing w:after="0" w:line="240" w:lineRule="auto"/>
        <w:jc w:val="both"/>
        <w:rPr>
          <w:rStyle w:val="rynqvb"/>
          <w:rFonts w:asciiTheme="majorBidi" w:hAnsiTheme="majorBidi" w:cs="B Zar"/>
        </w:rPr>
      </w:pPr>
    </w:p>
    <w:p w14:paraId="4E923B4D" w14:textId="5AF9CC37" w:rsidR="00CB146A" w:rsidRDefault="00CB146A" w:rsidP="00CB146A">
      <w:pPr>
        <w:bidi/>
        <w:spacing w:after="0" w:line="240" w:lineRule="auto"/>
        <w:jc w:val="both"/>
        <w:rPr>
          <w:rStyle w:val="rynqvb"/>
          <w:rFonts w:asciiTheme="majorBidi" w:hAnsiTheme="majorBidi" w:cs="B Zar"/>
        </w:rPr>
      </w:pPr>
    </w:p>
    <w:p w14:paraId="3C1C529E" w14:textId="259A3BCF" w:rsidR="00CB146A" w:rsidRDefault="00CB146A" w:rsidP="00CB146A">
      <w:pPr>
        <w:bidi/>
        <w:spacing w:after="0" w:line="240" w:lineRule="auto"/>
        <w:jc w:val="both"/>
        <w:rPr>
          <w:rStyle w:val="rynqvb"/>
          <w:rFonts w:asciiTheme="majorBidi" w:hAnsiTheme="majorBidi" w:cs="B Zar"/>
        </w:rPr>
      </w:pPr>
    </w:p>
    <w:p w14:paraId="28F547D2" w14:textId="64D11209" w:rsidR="00CB146A" w:rsidRDefault="00CB146A" w:rsidP="00CB146A">
      <w:pPr>
        <w:bidi/>
        <w:spacing w:after="0" w:line="240" w:lineRule="auto"/>
        <w:jc w:val="both"/>
        <w:rPr>
          <w:rStyle w:val="rynqvb"/>
          <w:rFonts w:asciiTheme="majorBidi" w:hAnsiTheme="majorBidi" w:cs="B Zar"/>
        </w:rPr>
      </w:pPr>
    </w:p>
    <w:p w14:paraId="43ADDFCD" w14:textId="006F90F8" w:rsidR="00CB146A" w:rsidRDefault="00CB146A" w:rsidP="00CB146A">
      <w:pPr>
        <w:bidi/>
        <w:spacing w:after="0" w:line="240" w:lineRule="auto"/>
        <w:jc w:val="both"/>
        <w:rPr>
          <w:rStyle w:val="rynqvb"/>
          <w:rFonts w:asciiTheme="majorBidi" w:hAnsiTheme="majorBidi" w:cs="B Zar"/>
        </w:rPr>
      </w:pPr>
    </w:p>
    <w:p w14:paraId="5319373C" w14:textId="0968DB08" w:rsidR="00CB146A" w:rsidRDefault="00CB146A" w:rsidP="00CB146A">
      <w:pPr>
        <w:bidi/>
        <w:spacing w:after="0" w:line="240" w:lineRule="auto"/>
        <w:jc w:val="both"/>
        <w:rPr>
          <w:rStyle w:val="rynqvb"/>
          <w:rFonts w:asciiTheme="majorBidi" w:hAnsiTheme="majorBidi" w:cs="B Zar"/>
        </w:rPr>
      </w:pPr>
    </w:p>
    <w:p w14:paraId="16A785DE" w14:textId="33C765D3" w:rsidR="00CB146A" w:rsidRDefault="00CB146A" w:rsidP="00CB146A">
      <w:pPr>
        <w:bidi/>
        <w:spacing w:after="0" w:line="240" w:lineRule="auto"/>
        <w:jc w:val="both"/>
        <w:rPr>
          <w:rStyle w:val="rynqvb"/>
          <w:rFonts w:asciiTheme="majorBidi" w:hAnsiTheme="majorBidi" w:cs="B Zar"/>
        </w:rPr>
      </w:pPr>
    </w:p>
    <w:p w14:paraId="039A10C5" w14:textId="4882031F" w:rsidR="00CB146A" w:rsidRDefault="00CB146A" w:rsidP="00CB146A">
      <w:pPr>
        <w:bidi/>
        <w:spacing w:after="0" w:line="240" w:lineRule="auto"/>
        <w:jc w:val="both"/>
        <w:rPr>
          <w:rStyle w:val="rynqvb"/>
          <w:rFonts w:asciiTheme="majorBidi" w:hAnsiTheme="majorBidi" w:cs="B Zar"/>
        </w:rPr>
      </w:pPr>
    </w:p>
    <w:p w14:paraId="69CD25E5" w14:textId="77777777" w:rsidR="00EF1036" w:rsidRDefault="00EF1036" w:rsidP="00EF1036">
      <w:pPr>
        <w:bidi/>
        <w:spacing w:after="0" w:line="240" w:lineRule="auto"/>
        <w:jc w:val="both"/>
        <w:rPr>
          <w:rStyle w:val="rynqvb"/>
          <w:rFonts w:asciiTheme="majorBidi" w:hAnsiTheme="majorBidi" w:cs="B Zar"/>
          <w:b/>
          <w:bCs/>
          <w:color w:val="2E74B5" w:themeColor="accent1" w:themeShade="BF"/>
          <w:rtl/>
        </w:rPr>
      </w:pPr>
    </w:p>
    <w:p w14:paraId="7E33C04B" w14:textId="75B0C178" w:rsidR="00EF1036" w:rsidRPr="008D1EC5" w:rsidRDefault="00EF1036" w:rsidP="00EF1036">
      <w:pPr>
        <w:bidi/>
        <w:spacing w:after="0" w:line="240" w:lineRule="auto"/>
        <w:jc w:val="both"/>
        <w:rPr>
          <w:rStyle w:val="rynqvb"/>
          <w:rFonts w:asciiTheme="majorBidi" w:hAnsiTheme="majorBidi" w:cs="B Titr"/>
          <w:b/>
          <w:bCs/>
          <w:sz w:val="26"/>
          <w:szCs w:val="26"/>
        </w:rPr>
      </w:pPr>
      <w:r w:rsidRPr="008D1EC5">
        <w:rPr>
          <w:rStyle w:val="rynqvb"/>
          <w:rFonts w:asciiTheme="majorBidi" w:hAnsiTheme="majorBidi" w:cs="B Titr"/>
          <w:b/>
          <w:bCs/>
          <w:sz w:val="26"/>
          <w:szCs w:val="26"/>
          <w:rtl/>
        </w:rPr>
        <w:t>سیستم</w:t>
      </w:r>
      <w:r w:rsidRPr="008D1EC5">
        <w:rPr>
          <w:rStyle w:val="rynqvb"/>
          <w:rFonts w:asciiTheme="majorBidi" w:hAnsiTheme="majorBidi" w:cs="B Titr"/>
          <w:b/>
          <w:bCs/>
          <w:sz w:val="26"/>
          <w:szCs w:val="26"/>
        </w:rPr>
        <w:t xml:space="preserve"> PT </w:t>
      </w:r>
      <w:r w:rsidRPr="008D1EC5">
        <w:rPr>
          <w:rStyle w:val="rynqvb"/>
          <w:rFonts w:asciiTheme="majorBidi" w:hAnsiTheme="majorBidi" w:cs="B Titr"/>
          <w:b/>
          <w:bCs/>
          <w:sz w:val="26"/>
          <w:szCs w:val="26"/>
          <w:rtl/>
        </w:rPr>
        <w:t>داخلی</w:t>
      </w:r>
      <w:r w:rsidRPr="008D1EC5">
        <w:rPr>
          <w:rStyle w:val="rynqvb"/>
          <w:rFonts w:asciiTheme="majorBidi" w:hAnsiTheme="majorBidi" w:cs="B Titr" w:hint="cs"/>
          <w:b/>
          <w:bCs/>
          <w:sz w:val="26"/>
          <w:szCs w:val="26"/>
          <w:rtl/>
        </w:rPr>
        <w:t xml:space="preserve"> و </w:t>
      </w:r>
      <w:r w:rsidRPr="008D1EC5">
        <w:rPr>
          <w:rStyle w:val="rynqvb"/>
          <w:rFonts w:asciiTheme="majorBidi" w:hAnsiTheme="majorBidi" w:cs="B Titr"/>
          <w:b/>
          <w:bCs/>
          <w:sz w:val="26"/>
          <w:szCs w:val="26"/>
          <w:rtl/>
        </w:rPr>
        <w:t>مقا</w:t>
      </w:r>
      <w:r w:rsidRPr="008D1EC5">
        <w:rPr>
          <w:rStyle w:val="rynqvb"/>
          <w:rFonts w:asciiTheme="majorBidi" w:hAnsiTheme="majorBidi" w:cs="B Titr" w:hint="cs"/>
          <w:b/>
          <w:bCs/>
          <w:sz w:val="26"/>
          <w:szCs w:val="26"/>
          <w:rtl/>
        </w:rPr>
        <w:t>ی</w:t>
      </w:r>
      <w:r w:rsidRPr="008D1EC5">
        <w:rPr>
          <w:rStyle w:val="rynqvb"/>
          <w:rFonts w:asciiTheme="majorBidi" w:hAnsiTheme="majorBidi" w:cs="B Titr" w:hint="eastAsia"/>
          <w:b/>
          <w:bCs/>
          <w:sz w:val="26"/>
          <w:szCs w:val="26"/>
          <w:rtl/>
        </w:rPr>
        <w:t>سه</w:t>
      </w:r>
      <w:r w:rsidRPr="008D1EC5">
        <w:rPr>
          <w:rStyle w:val="rynqvb"/>
          <w:rFonts w:asciiTheme="majorBidi" w:hAnsiTheme="majorBidi" w:cs="B Titr"/>
          <w:b/>
          <w:bCs/>
          <w:sz w:val="26"/>
          <w:szCs w:val="26"/>
          <w:rtl/>
        </w:rPr>
        <w:t xml:space="preserve"> ب</w:t>
      </w:r>
      <w:r w:rsidRPr="008D1EC5">
        <w:rPr>
          <w:rStyle w:val="rynqvb"/>
          <w:rFonts w:asciiTheme="majorBidi" w:hAnsiTheme="majorBidi" w:cs="B Titr" w:hint="cs"/>
          <w:b/>
          <w:bCs/>
          <w:sz w:val="26"/>
          <w:szCs w:val="26"/>
          <w:rtl/>
        </w:rPr>
        <w:t>ی</w:t>
      </w:r>
      <w:r w:rsidRPr="008D1EC5">
        <w:rPr>
          <w:rStyle w:val="rynqvb"/>
          <w:rFonts w:asciiTheme="majorBidi" w:hAnsiTheme="majorBidi" w:cs="B Titr" w:hint="eastAsia"/>
          <w:b/>
          <w:bCs/>
          <w:sz w:val="26"/>
          <w:szCs w:val="26"/>
          <w:rtl/>
        </w:rPr>
        <w:t>ن</w:t>
      </w:r>
      <w:r w:rsidRPr="008D1EC5">
        <w:rPr>
          <w:rStyle w:val="rynqvb"/>
          <w:rFonts w:asciiTheme="majorBidi" w:hAnsiTheme="majorBidi" w:cs="B Titr"/>
          <w:b/>
          <w:bCs/>
          <w:sz w:val="26"/>
          <w:szCs w:val="26"/>
          <w:rtl/>
        </w:rPr>
        <w:t xml:space="preserve"> آزما</w:t>
      </w:r>
      <w:r w:rsidRPr="008D1EC5">
        <w:rPr>
          <w:rStyle w:val="rynqvb"/>
          <w:rFonts w:asciiTheme="majorBidi" w:hAnsiTheme="majorBidi" w:cs="B Titr" w:hint="cs"/>
          <w:b/>
          <w:bCs/>
          <w:sz w:val="26"/>
          <w:szCs w:val="26"/>
          <w:rtl/>
        </w:rPr>
        <w:t>ی</w:t>
      </w:r>
      <w:r w:rsidRPr="008D1EC5">
        <w:rPr>
          <w:rStyle w:val="rynqvb"/>
          <w:rFonts w:asciiTheme="majorBidi" w:hAnsiTheme="majorBidi" w:cs="B Titr" w:hint="eastAsia"/>
          <w:b/>
          <w:bCs/>
          <w:sz w:val="26"/>
          <w:szCs w:val="26"/>
          <w:rtl/>
        </w:rPr>
        <w:t>شگاه</w:t>
      </w:r>
      <w:r w:rsidRPr="008D1EC5">
        <w:rPr>
          <w:rStyle w:val="rynqvb"/>
          <w:rFonts w:asciiTheme="majorBidi" w:hAnsiTheme="majorBidi" w:cs="B Titr" w:hint="cs"/>
          <w:b/>
          <w:bCs/>
          <w:sz w:val="26"/>
          <w:szCs w:val="26"/>
          <w:rtl/>
        </w:rPr>
        <w:t>ی:</w:t>
      </w:r>
    </w:p>
    <w:p w14:paraId="18FB1367" w14:textId="77777777" w:rsidR="00CB146A" w:rsidRPr="00CB146A" w:rsidRDefault="00CB146A" w:rsidP="00CB146A">
      <w:pPr>
        <w:bidi/>
        <w:spacing w:after="0" w:line="240" w:lineRule="auto"/>
        <w:jc w:val="both"/>
        <w:rPr>
          <w:rStyle w:val="rynqvb"/>
          <w:rFonts w:asciiTheme="majorBidi" w:hAnsiTheme="majorBidi" w:cs="B Zar"/>
          <w:b/>
          <w:bCs/>
          <w:rtl/>
        </w:rPr>
      </w:pPr>
    </w:p>
    <w:p w14:paraId="2264F1FD" w14:textId="77777777" w:rsidR="00EF1036" w:rsidRPr="00BF1213" w:rsidRDefault="00EF1036" w:rsidP="00EF1036">
      <w:pPr>
        <w:bidi/>
        <w:spacing w:after="0" w:line="240" w:lineRule="auto"/>
        <w:jc w:val="both"/>
        <w:rPr>
          <w:rFonts w:asciiTheme="majorBidi" w:eastAsia="Times New Roman" w:hAnsiTheme="majorBidi" w:cs="B Nazanin"/>
          <w:sz w:val="24"/>
          <w:szCs w:val="24"/>
        </w:rPr>
      </w:pPr>
      <w:r w:rsidRPr="00BF1213">
        <w:rPr>
          <w:rStyle w:val="rynqvb"/>
          <w:rFonts w:asciiTheme="majorBidi" w:hAnsiTheme="majorBidi" w:cs="B Nazanin"/>
          <w:sz w:val="24"/>
          <w:szCs w:val="24"/>
          <w:rtl/>
        </w:rPr>
        <w:t xml:space="preserve"> برخی از آزمایشگاه‌ها علاوه بر سیستم</w:t>
      </w:r>
      <w:r w:rsidRPr="00BF1213">
        <w:rPr>
          <w:rStyle w:val="rynqvb"/>
          <w:rFonts w:asciiTheme="majorBidi" w:hAnsiTheme="majorBidi" w:cs="B Nazanin"/>
          <w:sz w:val="24"/>
          <w:szCs w:val="24"/>
        </w:rPr>
        <w:t xml:space="preserve"> PT</w:t>
      </w:r>
      <w:r w:rsidRPr="00BF1213">
        <w:rPr>
          <w:rStyle w:val="rynqvb"/>
          <w:rFonts w:asciiTheme="majorBidi" w:hAnsiTheme="majorBidi" w:cs="B Nazanin" w:hint="cs"/>
          <w:sz w:val="24"/>
          <w:szCs w:val="24"/>
          <w:rtl/>
        </w:rPr>
        <w:t>خارجی</w:t>
      </w:r>
      <w:r w:rsidRPr="00BF1213">
        <w:rPr>
          <w:rStyle w:val="rynqvb"/>
          <w:rFonts w:asciiTheme="majorBidi" w:hAnsiTheme="majorBidi" w:cs="B Nazanin"/>
          <w:sz w:val="24"/>
          <w:szCs w:val="24"/>
          <w:rtl/>
        </w:rPr>
        <w:t>، دارای سیستم</w:t>
      </w:r>
      <w:r w:rsidRPr="00BF1213">
        <w:rPr>
          <w:rStyle w:val="rynqvb"/>
          <w:rFonts w:asciiTheme="majorBidi" w:hAnsiTheme="majorBidi" w:cs="B Nazanin"/>
          <w:sz w:val="24"/>
          <w:szCs w:val="24"/>
        </w:rPr>
        <w:t xml:space="preserve"> PT </w:t>
      </w:r>
      <w:r w:rsidRPr="00BF1213">
        <w:rPr>
          <w:rStyle w:val="rynqvb"/>
          <w:rFonts w:asciiTheme="majorBidi" w:hAnsiTheme="majorBidi" w:cs="B Nazanin"/>
          <w:sz w:val="24"/>
          <w:szCs w:val="24"/>
          <w:rtl/>
        </w:rPr>
        <w:t>داخلی هستند.</w:t>
      </w:r>
      <w:r w:rsidRPr="00BF1213">
        <w:rPr>
          <w:rStyle w:val="hwtze"/>
          <w:rFonts w:asciiTheme="majorBidi" w:hAnsiTheme="majorBidi" w:cs="B Nazanin"/>
          <w:sz w:val="24"/>
          <w:szCs w:val="24"/>
        </w:rPr>
        <w:t xml:space="preserve"> </w:t>
      </w:r>
      <w:r w:rsidRPr="00BF1213">
        <w:rPr>
          <w:rStyle w:val="rynqvb"/>
          <w:rFonts w:asciiTheme="majorBidi" w:hAnsiTheme="majorBidi" w:cs="B Nazanin"/>
          <w:sz w:val="24"/>
          <w:szCs w:val="24"/>
          <w:rtl/>
        </w:rPr>
        <w:t>زمانی که ممیزی خارجی برای روش آزمایشی در دسترس نباشد، آزمایشگاه ها طبق قانون موظفند یک برنامه داخلی برای تأیید مجدد آزمون، حداقل به صورت شش ماهه، تنظیم کنند</w:t>
      </w:r>
      <w:r w:rsidRPr="00BF1213">
        <w:rPr>
          <w:rStyle w:val="rynqvb"/>
          <w:rFonts w:asciiTheme="majorBidi" w:hAnsiTheme="majorBidi" w:cs="B Nazanin"/>
          <w:sz w:val="24"/>
          <w:szCs w:val="24"/>
        </w:rPr>
        <w:t>.</w:t>
      </w:r>
      <w:r w:rsidRPr="00BF1213">
        <w:rPr>
          <w:rFonts w:asciiTheme="majorBidi" w:eastAsia="Times New Roman" w:hAnsiTheme="majorBidi" w:cs="B Nazanin"/>
          <w:sz w:val="24"/>
          <w:szCs w:val="24"/>
          <w:rtl/>
        </w:rPr>
        <w:t xml:space="preserve"> </w:t>
      </w:r>
      <w:r w:rsidRPr="00BF1213">
        <w:rPr>
          <w:rStyle w:val="rynqvb"/>
          <w:rFonts w:asciiTheme="majorBidi" w:hAnsiTheme="majorBidi" w:cs="B Nazanin"/>
          <w:sz w:val="24"/>
          <w:szCs w:val="24"/>
          <w:rtl/>
        </w:rPr>
        <w:t>نمونه‌های</w:t>
      </w:r>
      <w:r w:rsidRPr="00BF1213">
        <w:rPr>
          <w:rStyle w:val="rynqvb"/>
          <w:rFonts w:asciiTheme="majorBidi" w:hAnsiTheme="majorBidi" w:cs="B Nazanin"/>
          <w:sz w:val="24"/>
          <w:szCs w:val="24"/>
        </w:rPr>
        <w:t xml:space="preserve"> PT </w:t>
      </w:r>
      <w:r w:rsidRPr="00BF1213">
        <w:rPr>
          <w:rStyle w:val="rynqvb"/>
          <w:rFonts w:asciiTheme="majorBidi" w:hAnsiTheme="majorBidi" w:cs="B Nazanin"/>
          <w:sz w:val="24"/>
          <w:szCs w:val="24"/>
          <w:rtl/>
        </w:rPr>
        <w:t xml:space="preserve">داخلی را می‌توان با (1) </w:t>
      </w:r>
      <w:r w:rsidRPr="00BF1213">
        <w:rPr>
          <w:rStyle w:val="rynqvb"/>
          <w:rFonts w:asciiTheme="majorBidi" w:hAnsiTheme="majorBidi" w:cs="B Nazanin" w:hint="cs"/>
          <w:sz w:val="24"/>
          <w:szCs w:val="24"/>
          <w:rtl/>
        </w:rPr>
        <w:t>تشخیص</w:t>
      </w:r>
      <w:r w:rsidRPr="00BF1213">
        <w:rPr>
          <w:rStyle w:val="rynqvb"/>
          <w:rFonts w:asciiTheme="majorBidi" w:hAnsiTheme="majorBidi" w:cs="B Nazanin"/>
          <w:sz w:val="24"/>
          <w:szCs w:val="24"/>
          <w:rtl/>
        </w:rPr>
        <w:t xml:space="preserve"> یک نمونه شبیه‌سازی‌شده و برچسب‌گذاری آن به‌عنوان نمونه </w:t>
      </w:r>
      <w:r w:rsidRPr="00BF1213">
        <w:rPr>
          <w:rStyle w:val="rynqvb"/>
          <w:rFonts w:asciiTheme="majorBidi" w:hAnsiTheme="majorBidi" w:cs="B Nazanin" w:hint="cs"/>
          <w:sz w:val="24"/>
          <w:szCs w:val="24"/>
          <w:rtl/>
        </w:rPr>
        <w:t>خارجی</w:t>
      </w:r>
      <w:r w:rsidRPr="00BF1213">
        <w:rPr>
          <w:rStyle w:val="rynqvb"/>
          <w:rFonts w:asciiTheme="majorBidi" w:hAnsiTheme="majorBidi" w:cs="B Nazanin"/>
          <w:sz w:val="24"/>
          <w:szCs w:val="24"/>
          <w:rtl/>
        </w:rPr>
        <w:t>، (2) تقسیم یک نمونه معمول برای کار توسط دو تکنسین مختلف،</w:t>
      </w:r>
      <w:r w:rsidRPr="00BF1213">
        <w:rPr>
          <w:rStyle w:val="rynqvb"/>
          <w:rFonts w:asciiTheme="majorBidi" w:hAnsiTheme="majorBidi" w:cs="B Nazanin" w:hint="cs"/>
          <w:sz w:val="24"/>
          <w:szCs w:val="24"/>
          <w:rtl/>
        </w:rPr>
        <w:t xml:space="preserve"> یا</w:t>
      </w:r>
      <w:r w:rsidRPr="00BF1213">
        <w:rPr>
          <w:rStyle w:val="rynqvb"/>
          <w:rFonts w:asciiTheme="majorBidi" w:hAnsiTheme="majorBidi" w:cs="B Nazanin"/>
          <w:sz w:val="24"/>
          <w:szCs w:val="24"/>
        </w:rPr>
        <w:t xml:space="preserve"> </w:t>
      </w:r>
      <w:r w:rsidRPr="00BF1213">
        <w:rPr>
          <w:rStyle w:val="rynqvb"/>
          <w:rFonts w:asciiTheme="majorBidi" w:hAnsiTheme="majorBidi" w:cs="B Nazanin"/>
          <w:sz w:val="24"/>
          <w:szCs w:val="24"/>
          <w:rtl/>
        </w:rPr>
        <w:t>ارسال بخشی از یک نمونه به آزمایشگاه مرجع برای مقایسه و تأیید نتیجه آزمایشگاه</w:t>
      </w:r>
      <w:r w:rsidRPr="00BF1213">
        <w:rPr>
          <w:rStyle w:val="rynqvb"/>
          <w:rFonts w:asciiTheme="majorBidi" w:hAnsiTheme="majorBidi" w:cs="B Nazanin" w:hint="cs"/>
          <w:sz w:val="24"/>
          <w:szCs w:val="24"/>
          <w:rtl/>
        </w:rPr>
        <w:t xml:space="preserve"> به انجام برسد</w:t>
      </w:r>
      <w:r w:rsidRPr="00BF1213">
        <w:rPr>
          <w:rStyle w:val="rynqvb"/>
          <w:rFonts w:asciiTheme="majorBidi" w:hAnsiTheme="majorBidi" w:cs="B Nazanin"/>
          <w:sz w:val="24"/>
          <w:szCs w:val="24"/>
        </w:rPr>
        <w:t>.</w:t>
      </w:r>
      <w:r w:rsidRPr="00BF1213">
        <w:rPr>
          <w:rFonts w:asciiTheme="majorBidi" w:eastAsia="Times New Roman" w:hAnsiTheme="majorBidi" w:cs="B Nazanin"/>
          <w:sz w:val="24"/>
          <w:szCs w:val="24"/>
          <w:rtl/>
        </w:rPr>
        <w:t xml:space="preserve"> </w:t>
      </w:r>
      <w:r w:rsidRPr="00BF1213">
        <w:rPr>
          <w:rFonts w:asciiTheme="majorBidi" w:eastAsia="Times New Roman" w:hAnsiTheme="majorBidi" w:cs="B Nazanin" w:hint="cs"/>
          <w:sz w:val="24"/>
          <w:szCs w:val="24"/>
          <w:rtl/>
        </w:rPr>
        <w:t xml:space="preserve"> </w:t>
      </w:r>
    </w:p>
    <w:p w14:paraId="15A42A64" w14:textId="77777777" w:rsidR="00EF1036" w:rsidRPr="00BF1213" w:rsidRDefault="00EF1036" w:rsidP="00EF1036">
      <w:pPr>
        <w:pStyle w:val="ListParagraph"/>
        <w:numPr>
          <w:ilvl w:val="0"/>
          <w:numId w:val="2"/>
        </w:numPr>
        <w:autoSpaceDE w:val="0"/>
        <w:autoSpaceDN w:val="0"/>
        <w:bidi/>
        <w:adjustRightInd w:val="0"/>
        <w:spacing w:after="0" w:line="240" w:lineRule="auto"/>
        <w:jc w:val="both"/>
        <w:rPr>
          <w:rFonts w:cs="B Nazanin"/>
          <w:sz w:val="24"/>
          <w:szCs w:val="24"/>
        </w:rPr>
      </w:pPr>
      <w:r w:rsidRPr="00BF1213">
        <w:rPr>
          <w:rFonts w:cs="B Nazanin" w:hint="cs"/>
          <w:sz w:val="24"/>
          <w:szCs w:val="24"/>
          <w:rtl/>
        </w:rPr>
        <w:t xml:space="preserve">کنترل کیفی خارجی هر 4 ماه یک بار و مقایسه بین آزمایشگاهی حداقل 3 ماه یک بار و </w:t>
      </w:r>
      <w:r w:rsidRPr="00BF1213">
        <w:rPr>
          <w:rStyle w:val="rynqvb"/>
          <w:rFonts w:asciiTheme="majorBidi" w:hAnsiTheme="majorBidi" w:cs="B Nazanin"/>
          <w:sz w:val="24"/>
          <w:szCs w:val="24"/>
          <w:rtl/>
        </w:rPr>
        <w:t>سیستم</w:t>
      </w:r>
      <w:r w:rsidRPr="00BF1213">
        <w:rPr>
          <w:rStyle w:val="rynqvb"/>
          <w:rFonts w:asciiTheme="majorBidi" w:hAnsiTheme="majorBidi" w:cs="B Nazanin"/>
          <w:sz w:val="24"/>
          <w:szCs w:val="24"/>
        </w:rPr>
        <w:t xml:space="preserve"> PT </w:t>
      </w:r>
      <w:r w:rsidRPr="00BF1213">
        <w:rPr>
          <w:rStyle w:val="rynqvb"/>
          <w:rFonts w:asciiTheme="majorBidi" w:hAnsiTheme="majorBidi" w:cs="B Nazanin"/>
          <w:sz w:val="24"/>
          <w:szCs w:val="24"/>
          <w:rtl/>
        </w:rPr>
        <w:t>داخلی</w:t>
      </w:r>
      <w:r w:rsidRPr="00BF1213">
        <w:rPr>
          <w:rStyle w:val="rynqvb"/>
          <w:rFonts w:asciiTheme="majorBidi" w:hAnsiTheme="majorBidi" w:cs="B Nazanin" w:hint="cs"/>
          <w:sz w:val="24"/>
          <w:szCs w:val="24"/>
          <w:rtl/>
        </w:rPr>
        <w:t xml:space="preserve"> </w:t>
      </w:r>
      <w:r w:rsidRPr="00BF1213">
        <w:rPr>
          <w:rFonts w:cs="B Nazanin" w:hint="cs"/>
          <w:sz w:val="24"/>
          <w:szCs w:val="24"/>
          <w:rtl/>
        </w:rPr>
        <w:t xml:space="preserve">حداقل 6 ماه یک بار بایستی در آزمایشگاه انجام شود و نتایج آن ثبت گردد و در صورت وجود مغایرت اقدامات اصلاحی آنها انجام و ثبت گردد. </w:t>
      </w:r>
    </w:p>
    <w:p w14:paraId="55FAE9A3" w14:textId="77777777" w:rsidR="00EF1036" w:rsidRPr="00BF1213" w:rsidRDefault="00EF1036" w:rsidP="00EF1036">
      <w:pPr>
        <w:pStyle w:val="ListParagraph"/>
        <w:numPr>
          <w:ilvl w:val="0"/>
          <w:numId w:val="2"/>
        </w:numPr>
        <w:autoSpaceDE w:val="0"/>
        <w:autoSpaceDN w:val="0"/>
        <w:bidi/>
        <w:adjustRightInd w:val="0"/>
        <w:spacing w:after="0" w:line="240" w:lineRule="auto"/>
        <w:jc w:val="both"/>
        <w:rPr>
          <w:rFonts w:cs="B Nazanin"/>
          <w:sz w:val="24"/>
          <w:szCs w:val="24"/>
        </w:rPr>
      </w:pPr>
      <w:r w:rsidRPr="00BF1213">
        <w:rPr>
          <w:rFonts w:cs="B Nazanin"/>
          <w:sz w:val="24"/>
          <w:szCs w:val="24"/>
          <w:rtl/>
        </w:rPr>
        <w:t>س</w:t>
      </w:r>
      <w:r w:rsidRPr="00BF1213">
        <w:rPr>
          <w:rFonts w:cs="B Nazanin" w:hint="cs"/>
          <w:sz w:val="24"/>
          <w:szCs w:val="24"/>
          <w:rtl/>
        </w:rPr>
        <w:t>ی</w:t>
      </w:r>
      <w:r w:rsidRPr="00BF1213">
        <w:rPr>
          <w:rFonts w:cs="B Nazanin" w:hint="eastAsia"/>
          <w:sz w:val="24"/>
          <w:szCs w:val="24"/>
          <w:rtl/>
        </w:rPr>
        <w:t>ستم</w:t>
      </w:r>
      <w:r w:rsidRPr="00BF1213">
        <w:rPr>
          <w:rFonts w:cs="B Nazanin"/>
          <w:sz w:val="24"/>
          <w:szCs w:val="24"/>
          <w:rtl/>
        </w:rPr>
        <w:t xml:space="preserve"> </w:t>
      </w:r>
      <w:r w:rsidRPr="00BF1213">
        <w:rPr>
          <w:rFonts w:cs="B Nazanin"/>
          <w:sz w:val="24"/>
          <w:szCs w:val="24"/>
        </w:rPr>
        <w:t>PT</w:t>
      </w:r>
      <w:r w:rsidRPr="00BF1213">
        <w:rPr>
          <w:rFonts w:cs="B Nazanin"/>
          <w:sz w:val="24"/>
          <w:szCs w:val="24"/>
          <w:rtl/>
        </w:rPr>
        <w:t xml:space="preserve"> </w:t>
      </w:r>
      <w:r w:rsidRPr="00BF1213">
        <w:rPr>
          <w:rFonts w:cs="B Nazanin" w:hint="cs"/>
          <w:sz w:val="24"/>
          <w:szCs w:val="24"/>
          <w:rtl/>
        </w:rPr>
        <w:t>بخش میکروب شناسی می تواند شامل تشخیص یک یا دو باکتری مجهول، انجام تست حساسیت آنتی بیوتیکی، تشخیص میکروسکوپی انگل های مجهول و تشخیص لام میکروسکوپی مایکوباکتریوم توبرکلوزیس (معمولاً لام زیل-نلسون) باشد.</w:t>
      </w:r>
    </w:p>
    <w:p w14:paraId="15E1EB9B" w14:textId="14715CBC" w:rsidR="00EF1036" w:rsidRDefault="00EF1036" w:rsidP="00EF1036">
      <w:pPr>
        <w:widowControl w:val="0"/>
        <w:tabs>
          <w:tab w:val="right" w:pos="692"/>
        </w:tabs>
        <w:autoSpaceDE w:val="0"/>
        <w:autoSpaceDN w:val="0"/>
        <w:bidi/>
        <w:adjustRightInd w:val="0"/>
        <w:spacing w:after="0"/>
        <w:rPr>
          <w:rFonts w:ascii="B Nazanin" w:cs="B Zar"/>
          <w:b/>
          <w:bCs/>
          <w:sz w:val="28"/>
          <w:szCs w:val="24"/>
        </w:rPr>
      </w:pPr>
    </w:p>
    <w:p w14:paraId="5BFF4435" w14:textId="6AE880AA"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749CEAAC" w14:textId="42E3BE7F"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360FEB46" w14:textId="1BC1ADCE"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70357559" w14:textId="4DE3DC67"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398B4C09" w14:textId="2FF0CF56"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444ED675" w14:textId="1F861388"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75A817C1" w14:textId="4CA42EAA"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519F0ACC" w14:textId="5D6E022F"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6056A940" w14:textId="77A7F6D4"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01B52984" w14:textId="1E06623B"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75F32A87" w14:textId="0CB37DA0"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5CE70AE9" w14:textId="269A77CB"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0EF276D9" w14:textId="06C61CFB"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79527ADC" w14:textId="6C40342B"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761E4556" w14:textId="0256EDDB"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5BEF968A" w14:textId="116F1DE1"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6EDA00E0" w14:textId="3C607DCC"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5CC6CEA7" w14:textId="51F2CAD0"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6A5B67D9" w14:textId="4FABEB50"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116F4318" w14:textId="746D99D3" w:rsidR="008D1EC5" w:rsidRDefault="008D1EC5" w:rsidP="008D1EC5">
      <w:pPr>
        <w:widowControl w:val="0"/>
        <w:tabs>
          <w:tab w:val="right" w:pos="692"/>
        </w:tabs>
        <w:autoSpaceDE w:val="0"/>
        <w:autoSpaceDN w:val="0"/>
        <w:bidi/>
        <w:adjustRightInd w:val="0"/>
        <w:spacing w:after="0"/>
        <w:rPr>
          <w:rFonts w:ascii="B Nazanin" w:cs="B Zar"/>
          <w:b/>
          <w:bCs/>
          <w:sz w:val="28"/>
          <w:szCs w:val="24"/>
        </w:rPr>
      </w:pPr>
    </w:p>
    <w:p w14:paraId="2BB33701" w14:textId="77777777" w:rsidR="008D1EC5" w:rsidRDefault="008D1EC5" w:rsidP="008D1EC5">
      <w:pPr>
        <w:widowControl w:val="0"/>
        <w:tabs>
          <w:tab w:val="right" w:pos="692"/>
        </w:tabs>
        <w:autoSpaceDE w:val="0"/>
        <w:autoSpaceDN w:val="0"/>
        <w:bidi/>
        <w:adjustRightInd w:val="0"/>
        <w:spacing w:after="0"/>
        <w:rPr>
          <w:rFonts w:ascii="B Nazanin" w:cs="B Zar"/>
          <w:b/>
          <w:bCs/>
          <w:sz w:val="28"/>
          <w:szCs w:val="24"/>
          <w:rtl/>
        </w:rPr>
      </w:pPr>
    </w:p>
    <w:p w14:paraId="17186789" w14:textId="311B029B" w:rsidR="00EF1036" w:rsidRPr="008D1EC5" w:rsidRDefault="00EF1036" w:rsidP="00EF1036">
      <w:pPr>
        <w:widowControl w:val="0"/>
        <w:tabs>
          <w:tab w:val="right" w:pos="692"/>
        </w:tabs>
        <w:autoSpaceDE w:val="0"/>
        <w:autoSpaceDN w:val="0"/>
        <w:bidi/>
        <w:adjustRightInd w:val="0"/>
        <w:spacing w:after="0"/>
        <w:rPr>
          <w:rFonts w:ascii="B Nazanin" w:cs="B Titr"/>
          <w:sz w:val="26"/>
          <w:szCs w:val="26"/>
        </w:rPr>
      </w:pPr>
      <w:r w:rsidRPr="008D1EC5">
        <w:rPr>
          <w:rFonts w:ascii="B Nazanin" w:cs="B Titr" w:hint="cs"/>
          <w:b/>
          <w:bCs/>
          <w:sz w:val="26"/>
          <w:szCs w:val="26"/>
          <w:rtl/>
        </w:rPr>
        <w:t xml:space="preserve">مسیر انجام و تفسیر تست </w:t>
      </w:r>
      <w:r w:rsidRPr="008D1EC5">
        <w:rPr>
          <w:rFonts w:asciiTheme="majorBidi" w:hAnsiTheme="majorBidi" w:cs="B Titr"/>
          <w:b/>
          <w:bCs/>
          <w:sz w:val="26"/>
          <w:szCs w:val="26"/>
        </w:rPr>
        <w:t>PT</w:t>
      </w:r>
      <w:r w:rsidRPr="008D1EC5">
        <w:rPr>
          <w:rFonts w:ascii="B Nazanin" w:cs="B Titr" w:hint="cs"/>
          <w:sz w:val="26"/>
          <w:szCs w:val="26"/>
          <w:rtl/>
        </w:rPr>
        <w:t xml:space="preserve">: </w:t>
      </w:r>
    </w:p>
    <w:p w14:paraId="743FB1BF" w14:textId="77777777" w:rsidR="008D1EC5" w:rsidRPr="004870E1" w:rsidRDefault="008D1EC5" w:rsidP="008D1EC5">
      <w:pPr>
        <w:widowControl w:val="0"/>
        <w:tabs>
          <w:tab w:val="right" w:pos="692"/>
        </w:tabs>
        <w:autoSpaceDE w:val="0"/>
        <w:autoSpaceDN w:val="0"/>
        <w:bidi/>
        <w:adjustRightInd w:val="0"/>
        <w:spacing w:after="0"/>
        <w:rPr>
          <w:rFonts w:ascii="B Nazanin" w:cs="B Titr"/>
          <w:sz w:val="28"/>
          <w:szCs w:val="24"/>
          <w:rtl/>
        </w:rPr>
      </w:pPr>
    </w:p>
    <w:p w14:paraId="1E48BE86" w14:textId="77777777" w:rsidR="00EF1036" w:rsidRPr="00BF1213" w:rsidRDefault="00EF1036" w:rsidP="00FE725E">
      <w:pPr>
        <w:widowControl w:val="0"/>
        <w:tabs>
          <w:tab w:val="right" w:pos="692"/>
        </w:tabs>
        <w:autoSpaceDE w:val="0"/>
        <w:autoSpaceDN w:val="0"/>
        <w:bidi/>
        <w:adjustRightInd w:val="0"/>
        <w:spacing w:after="0"/>
        <w:jc w:val="lowKashida"/>
        <w:rPr>
          <w:rFonts w:ascii="B Nazanin" w:cs="B Nazanin"/>
          <w:sz w:val="24"/>
          <w:szCs w:val="24"/>
          <w:rtl/>
        </w:rPr>
      </w:pPr>
      <w:r w:rsidRPr="00BF1213">
        <w:rPr>
          <w:rFonts w:ascii="B Nazanin" w:cs="B Nazanin" w:hint="cs"/>
          <w:sz w:val="24"/>
          <w:szCs w:val="24"/>
          <w:rtl/>
        </w:rPr>
        <w:t>در هر دوره نمونه ها توسط شرکت های مرجع مورد تأیید که آزمایشگاه با آنها قرارداد دارد، در بسته های حاوی یخ برای حفظ دما ارسال می گردد. نمونه باکتری ممکن است به صورت لیوفیلیزه ارسال گردد. بخش کنترل کیفیت با دریافت بسته اقدام به توزیع در بین واحد های ذیربط نموده و فرم ثبت نتایج به مسئولین واحد ها، به همراه زمان مشخص برای پاسخ دهی تحویل می گردد. مسئولین واحد ها با دریافت نمونه ها اقدام به آنالیز آزمایشات و ثبت مشخصات مورد نیاز در فرم ثبت نتایج می نمایند. این موارد شامل ثبت سری ساخت و تاریخ انقضاء و برند و همچنین روش انجام تست است. پرسنل بخش تحت نظارت مسئول خود طبق دستورالعمل همراه نمونه ها و طبق پروتکل های داخلی موجود پروسه آزمایش را به انجام می رسانند. پس از ثبت نتایج در فرم آن را به بخش کنترل کیفیت تحویل نموده و این بخش اقدام به ثبت نتایج در سایت آزمایشگاه یا سایت مرجع می نماید.</w:t>
      </w:r>
    </w:p>
    <w:p w14:paraId="67C1E6A8" w14:textId="0384765A" w:rsidR="00EF1036" w:rsidRPr="00BF1213" w:rsidRDefault="00EF1036" w:rsidP="00FE725E">
      <w:pPr>
        <w:widowControl w:val="0"/>
        <w:tabs>
          <w:tab w:val="right" w:pos="692"/>
        </w:tabs>
        <w:autoSpaceDE w:val="0"/>
        <w:autoSpaceDN w:val="0"/>
        <w:bidi/>
        <w:adjustRightInd w:val="0"/>
        <w:jc w:val="lowKashida"/>
        <w:rPr>
          <w:rFonts w:ascii="B Nazanin" w:cs="B Nazanin"/>
          <w:sz w:val="24"/>
          <w:szCs w:val="24"/>
        </w:rPr>
      </w:pPr>
      <w:r w:rsidRPr="00BF1213">
        <w:rPr>
          <w:rFonts w:ascii="B Nazanin" w:hAnsi="Calibri" w:cs="B Nazanin" w:hint="cs"/>
          <w:sz w:val="24"/>
          <w:szCs w:val="24"/>
          <w:rtl/>
        </w:rPr>
        <w:t>برای تفسیر نتایج، مسئول فنی با بررسی کنترل های دقت (نمونه کنترلی آزمایشگاه و مقدار عدم دقت نتایج و مقایسه با مقادیر مجاز)، مقدار عدم صحت (مقایسات بین آزمایشگاهی و تغییرات در سری ساخت ها و مقایسه عدم صحت نتایج در آزمایشگاه با عدم صحت مجاز)، بررسی عدم قطعیت آنالیت مورد نظر، چک کالیبراسیون های انجام شده در بازه زمانی انجام تست و بررسی فاکتورهای کالیبر، بررسی تاریخ انقضاء اقلام مورد استفاده در انجام تست (شامل محلول های دستگاه، کالیبراتور، کنترل) و همچنین بررسی تعداد اعضاء هم گروه و پراکندگی نتایج حاصله در هم گروه های آنالیت مورد بررسی، اقدامات لازم را تعیین و به مسئول مربوطه جهت اجرا ابلاغ می نماید. تمامی بررسی های صورت گرفته توسط پرسنل در فرم گزارش تفسیر کنترل کیفیت ثبت و در زونکن بخش یا نرم افزار مخصوص نگهداری می شود. علاوه بر آن پس از دریافت نتایج کتبی، مسئول فنی طی تشکیل جلسه با مسئول انجام تست و مسئول فنی بخش میکروب شناسی، اقدامات تعیین شده را در دفترچه نتایج کنترل کیفی صورت جلسه می نماید.</w:t>
      </w:r>
      <w:r w:rsidRPr="00BF1213">
        <w:rPr>
          <w:rFonts w:ascii="B Nazanin" w:cs="B Nazanin" w:hint="cs"/>
          <w:sz w:val="24"/>
          <w:szCs w:val="24"/>
          <w:rtl/>
        </w:rPr>
        <w:t xml:space="preserve"> مسئول فنی آزمایشگاه یا واحد کنترل کیفیت نیز تحلیل خود را از عملکرد بخش در دوره بررسی انجام و مستند می کند. </w:t>
      </w:r>
    </w:p>
    <w:p w14:paraId="49254569" w14:textId="6D90438C" w:rsidR="004870E1" w:rsidRDefault="004870E1" w:rsidP="004870E1">
      <w:pPr>
        <w:widowControl w:val="0"/>
        <w:tabs>
          <w:tab w:val="right" w:pos="692"/>
        </w:tabs>
        <w:autoSpaceDE w:val="0"/>
        <w:autoSpaceDN w:val="0"/>
        <w:bidi/>
        <w:adjustRightInd w:val="0"/>
        <w:jc w:val="lowKashida"/>
        <w:rPr>
          <w:rFonts w:ascii="B Nazanin" w:cs="B Zar"/>
          <w:sz w:val="28"/>
          <w:szCs w:val="24"/>
        </w:rPr>
      </w:pPr>
    </w:p>
    <w:p w14:paraId="527C3F67" w14:textId="1551E4E0" w:rsidR="00BF1213" w:rsidRDefault="00BF1213" w:rsidP="00BF1213">
      <w:pPr>
        <w:widowControl w:val="0"/>
        <w:tabs>
          <w:tab w:val="right" w:pos="692"/>
        </w:tabs>
        <w:autoSpaceDE w:val="0"/>
        <w:autoSpaceDN w:val="0"/>
        <w:bidi/>
        <w:adjustRightInd w:val="0"/>
        <w:jc w:val="lowKashida"/>
        <w:rPr>
          <w:rFonts w:ascii="B Nazanin" w:cs="B Zar"/>
          <w:sz w:val="28"/>
          <w:szCs w:val="24"/>
        </w:rPr>
      </w:pPr>
    </w:p>
    <w:p w14:paraId="01C6321B" w14:textId="2B7CE949" w:rsidR="008D1EC5" w:rsidRDefault="008D1EC5" w:rsidP="008D1EC5">
      <w:pPr>
        <w:widowControl w:val="0"/>
        <w:tabs>
          <w:tab w:val="right" w:pos="692"/>
        </w:tabs>
        <w:autoSpaceDE w:val="0"/>
        <w:autoSpaceDN w:val="0"/>
        <w:bidi/>
        <w:adjustRightInd w:val="0"/>
        <w:jc w:val="lowKashida"/>
        <w:rPr>
          <w:rFonts w:ascii="B Nazanin" w:cs="B Zar"/>
          <w:sz w:val="28"/>
          <w:szCs w:val="24"/>
        </w:rPr>
      </w:pPr>
    </w:p>
    <w:p w14:paraId="720E6731" w14:textId="2D99B332" w:rsidR="008D1EC5" w:rsidRDefault="008D1EC5" w:rsidP="008D1EC5">
      <w:pPr>
        <w:widowControl w:val="0"/>
        <w:tabs>
          <w:tab w:val="right" w:pos="692"/>
        </w:tabs>
        <w:autoSpaceDE w:val="0"/>
        <w:autoSpaceDN w:val="0"/>
        <w:bidi/>
        <w:adjustRightInd w:val="0"/>
        <w:jc w:val="lowKashida"/>
        <w:rPr>
          <w:rFonts w:ascii="B Nazanin" w:cs="B Zar"/>
          <w:sz w:val="28"/>
          <w:szCs w:val="24"/>
        </w:rPr>
      </w:pPr>
    </w:p>
    <w:p w14:paraId="7C7C4A52" w14:textId="473C1EBB" w:rsidR="008D1EC5" w:rsidRDefault="008D1EC5" w:rsidP="008D1EC5">
      <w:pPr>
        <w:widowControl w:val="0"/>
        <w:tabs>
          <w:tab w:val="right" w:pos="692"/>
        </w:tabs>
        <w:autoSpaceDE w:val="0"/>
        <w:autoSpaceDN w:val="0"/>
        <w:bidi/>
        <w:adjustRightInd w:val="0"/>
        <w:jc w:val="lowKashida"/>
        <w:rPr>
          <w:rFonts w:ascii="B Nazanin" w:cs="B Zar"/>
          <w:sz w:val="28"/>
          <w:szCs w:val="24"/>
        </w:rPr>
      </w:pPr>
    </w:p>
    <w:p w14:paraId="6873B7FC" w14:textId="3A662666" w:rsidR="008D1EC5" w:rsidRDefault="008D1EC5" w:rsidP="008D1EC5">
      <w:pPr>
        <w:widowControl w:val="0"/>
        <w:tabs>
          <w:tab w:val="right" w:pos="692"/>
        </w:tabs>
        <w:autoSpaceDE w:val="0"/>
        <w:autoSpaceDN w:val="0"/>
        <w:bidi/>
        <w:adjustRightInd w:val="0"/>
        <w:jc w:val="lowKashida"/>
        <w:rPr>
          <w:rFonts w:ascii="B Nazanin" w:cs="B Zar"/>
          <w:sz w:val="28"/>
          <w:szCs w:val="24"/>
        </w:rPr>
      </w:pPr>
    </w:p>
    <w:p w14:paraId="7BDBE773" w14:textId="3E4B2329" w:rsidR="008D1EC5" w:rsidRDefault="008D1EC5" w:rsidP="008D1EC5">
      <w:pPr>
        <w:widowControl w:val="0"/>
        <w:tabs>
          <w:tab w:val="right" w:pos="692"/>
        </w:tabs>
        <w:autoSpaceDE w:val="0"/>
        <w:autoSpaceDN w:val="0"/>
        <w:bidi/>
        <w:adjustRightInd w:val="0"/>
        <w:jc w:val="lowKashida"/>
        <w:rPr>
          <w:rFonts w:ascii="B Nazanin" w:cs="B Zar"/>
          <w:sz w:val="28"/>
          <w:szCs w:val="24"/>
        </w:rPr>
      </w:pPr>
    </w:p>
    <w:p w14:paraId="6390A373" w14:textId="3EDB5E86" w:rsidR="008D1EC5" w:rsidRDefault="008D1EC5" w:rsidP="008D1EC5">
      <w:pPr>
        <w:widowControl w:val="0"/>
        <w:tabs>
          <w:tab w:val="right" w:pos="692"/>
        </w:tabs>
        <w:autoSpaceDE w:val="0"/>
        <w:autoSpaceDN w:val="0"/>
        <w:bidi/>
        <w:adjustRightInd w:val="0"/>
        <w:jc w:val="lowKashida"/>
        <w:rPr>
          <w:rFonts w:ascii="B Nazanin" w:cs="B Zar"/>
          <w:sz w:val="28"/>
          <w:szCs w:val="24"/>
        </w:rPr>
      </w:pPr>
    </w:p>
    <w:p w14:paraId="00C61C2A" w14:textId="4B3336CC" w:rsidR="008D1EC5" w:rsidRDefault="008D1EC5" w:rsidP="008D1EC5">
      <w:pPr>
        <w:widowControl w:val="0"/>
        <w:tabs>
          <w:tab w:val="right" w:pos="692"/>
        </w:tabs>
        <w:autoSpaceDE w:val="0"/>
        <w:autoSpaceDN w:val="0"/>
        <w:bidi/>
        <w:adjustRightInd w:val="0"/>
        <w:jc w:val="lowKashida"/>
        <w:rPr>
          <w:rFonts w:ascii="B Nazanin" w:cs="B Zar"/>
          <w:sz w:val="28"/>
          <w:szCs w:val="24"/>
        </w:rPr>
      </w:pPr>
    </w:p>
    <w:p w14:paraId="06CA0B27" w14:textId="101A8A59" w:rsidR="008D1EC5" w:rsidRDefault="008D1EC5" w:rsidP="008D1EC5">
      <w:pPr>
        <w:widowControl w:val="0"/>
        <w:tabs>
          <w:tab w:val="right" w:pos="692"/>
        </w:tabs>
        <w:autoSpaceDE w:val="0"/>
        <w:autoSpaceDN w:val="0"/>
        <w:bidi/>
        <w:adjustRightInd w:val="0"/>
        <w:jc w:val="lowKashida"/>
        <w:rPr>
          <w:rFonts w:ascii="B Nazanin" w:cs="B Zar"/>
          <w:sz w:val="28"/>
          <w:szCs w:val="24"/>
        </w:rPr>
      </w:pPr>
    </w:p>
    <w:p w14:paraId="57D09803" w14:textId="77777777" w:rsidR="008D1EC5" w:rsidRPr="00823E89" w:rsidRDefault="008D1EC5" w:rsidP="008D1EC5">
      <w:pPr>
        <w:widowControl w:val="0"/>
        <w:tabs>
          <w:tab w:val="right" w:pos="692"/>
        </w:tabs>
        <w:autoSpaceDE w:val="0"/>
        <w:autoSpaceDN w:val="0"/>
        <w:bidi/>
        <w:adjustRightInd w:val="0"/>
        <w:jc w:val="lowKashida"/>
        <w:rPr>
          <w:rFonts w:ascii="B Nazanin" w:cs="B Zar"/>
          <w:sz w:val="28"/>
          <w:szCs w:val="24"/>
          <w:rtl/>
        </w:rPr>
      </w:pPr>
    </w:p>
    <w:p w14:paraId="14BA9BEB" w14:textId="389CFB9F" w:rsidR="00EF1036" w:rsidRPr="00DF59EA" w:rsidRDefault="00EF1036" w:rsidP="00EF1036">
      <w:pPr>
        <w:widowControl w:val="0"/>
        <w:tabs>
          <w:tab w:val="right" w:pos="692"/>
        </w:tabs>
        <w:autoSpaceDE w:val="0"/>
        <w:autoSpaceDN w:val="0"/>
        <w:bidi/>
        <w:adjustRightInd w:val="0"/>
        <w:spacing w:after="0"/>
        <w:rPr>
          <w:rFonts w:ascii="B Nazanin" w:cs="B Titr"/>
          <w:b/>
          <w:bCs/>
          <w:sz w:val="24"/>
          <w:szCs w:val="24"/>
        </w:rPr>
      </w:pPr>
      <w:r w:rsidRPr="00DF59EA">
        <w:rPr>
          <w:rFonts w:ascii="B Nazanin" w:hAnsi="Symbol" w:cs="B Titr" w:hint="cs"/>
          <w:b/>
          <w:bCs/>
          <w:sz w:val="24"/>
          <w:szCs w:val="24"/>
          <w:rtl/>
        </w:rPr>
        <w:t xml:space="preserve">دستورالعمل اقدام اصلاحی و پیشگیرانه در </w:t>
      </w:r>
      <w:r w:rsidRPr="00DF59EA">
        <w:rPr>
          <w:rFonts w:ascii="B Nazanin" w:cs="B Titr" w:hint="cs"/>
          <w:b/>
          <w:bCs/>
          <w:sz w:val="28"/>
          <w:szCs w:val="24"/>
          <w:rtl/>
        </w:rPr>
        <w:t xml:space="preserve">تست </w:t>
      </w:r>
      <w:r w:rsidRPr="00DF59EA">
        <w:rPr>
          <w:rFonts w:asciiTheme="majorBidi" w:hAnsiTheme="majorBidi" w:cs="B Titr"/>
          <w:b/>
          <w:bCs/>
          <w:sz w:val="28"/>
          <w:szCs w:val="24"/>
        </w:rPr>
        <w:t>PT</w:t>
      </w:r>
      <w:r w:rsidRPr="00DF59EA">
        <w:rPr>
          <w:rFonts w:ascii="B Nazanin" w:cs="B Titr" w:hint="cs"/>
          <w:b/>
          <w:bCs/>
          <w:sz w:val="24"/>
          <w:szCs w:val="24"/>
          <w:rtl/>
        </w:rPr>
        <w:t xml:space="preserve"> میکروب شناسی</w:t>
      </w:r>
    </w:p>
    <w:p w14:paraId="796DC751" w14:textId="77777777" w:rsidR="004870E1" w:rsidRPr="004870E1" w:rsidRDefault="004870E1" w:rsidP="004870E1">
      <w:pPr>
        <w:widowControl w:val="0"/>
        <w:tabs>
          <w:tab w:val="right" w:pos="692"/>
        </w:tabs>
        <w:autoSpaceDE w:val="0"/>
        <w:autoSpaceDN w:val="0"/>
        <w:bidi/>
        <w:adjustRightInd w:val="0"/>
        <w:spacing w:after="0"/>
        <w:rPr>
          <w:rFonts w:ascii="B Nazanin" w:cs="B Zar"/>
          <w:b/>
          <w:bCs/>
          <w:sz w:val="24"/>
          <w:szCs w:val="24"/>
          <w:rtl/>
        </w:rPr>
      </w:pPr>
    </w:p>
    <w:p w14:paraId="55FC3487" w14:textId="77777777" w:rsidR="00EF1036" w:rsidRPr="00BF1213" w:rsidRDefault="00EF1036" w:rsidP="00EF1036">
      <w:pPr>
        <w:pStyle w:val="ListParagraph"/>
        <w:widowControl w:val="0"/>
        <w:numPr>
          <w:ilvl w:val="0"/>
          <w:numId w:val="2"/>
        </w:numPr>
        <w:autoSpaceDE w:val="0"/>
        <w:autoSpaceDN w:val="0"/>
        <w:bidi/>
        <w:adjustRightInd w:val="0"/>
        <w:jc w:val="both"/>
        <w:rPr>
          <w:rFonts w:cs="B Nazanin"/>
          <w:sz w:val="24"/>
          <w:szCs w:val="24"/>
        </w:rPr>
      </w:pPr>
      <w:r w:rsidRPr="00BF1213">
        <w:rPr>
          <w:rFonts w:ascii="B Nazanin" w:cs="B Nazanin" w:hint="cs"/>
          <w:sz w:val="24"/>
          <w:szCs w:val="24"/>
          <w:rtl/>
        </w:rPr>
        <w:t xml:space="preserve">نتایج تشخیص باکتری (و تشخیص میکروسکوپی انگل ها و لام سل)، مورد بررسی قرار گیرد، اگر نتیجه مطابق جواب صحیح نیست اقدامات اصلاحی شامل بررسی فرایند تشخیص شامل فرد انجام دهنده، روش انجام شده برای تشخیص و تست های بیوشیمیایی استفاده شده مورد بررسی قرار گیرد تا به نتیجه صحیح برسیم. اگر با تکرار آزمایش و استفاده از امکانات موجود باز به تشخیص صحیح نرسیم لازم است تست های تشخیصی بیشتری به سیستم اضافه گردد یا از روش دیگری برای تشخیص استفاده گردد. </w:t>
      </w:r>
    </w:p>
    <w:p w14:paraId="4777F4B0" w14:textId="77777777" w:rsidR="00EF1036" w:rsidRPr="00BF1213" w:rsidRDefault="00EF1036" w:rsidP="00EF1036">
      <w:pPr>
        <w:pStyle w:val="ListParagraph"/>
        <w:widowControl w:val="0"/>
        <w:numPr>
          <w:ilvl w:val="0"/>
          <w:numId w:val="2"/>
        </w:numPr>
        <w:autoSpaceDE w:val="0"/>
        <w:autoSpaceDN w:val="0"/>
        <w:bidi/>
        <w:adjustRightInd w:val="0"/>
        <w:jc w:val="both"/>
        <w:rPr>
          <w:rFonts w:cs="B Nazanin"/>
          <w:sz w:val="24"/>
          <w:szCs w:val="24"/>
        </w:rPr>
      </w:pPr>
      <w:r w:rsidRPr="00BF1213">
        <w:rPr>
          <w:rFonts w:ascii="B Nazanin" w:cs="B Nazanin" w:hint="cs"/>
          <w:sz w:val="24"/>
          <w:szCs w:val="24"/>
          <w:rtl/>
        </w:rPr>
        <w:t>در مرحله بعد نتایج آزمایش تعیین حساسیت ضدمیکروبی، مورد بررسی قرار گیرد و اگر برای یک یا چند دیسک نتایج نامنطبق است، باید فرایند انجام تست شامل فرد انجام دهنده، روش انجام شده و کنترل کیفی مربوط به تست حساسیت آنتی بیوتیکی برای آن دیسک های غیرمنطبق (که به طور کامل در دستورالعمل روش اجرایی آنتی بیوگرام آمده است) انجام شود تا منبع خطا شناسایی و بر طرف شود.</w:t>
      </w:r>
      <w:r w:rsidRPr="00BF1213">
        <w:rPr>
          <w:rFonts w:cs="B Nazanin" w:hint="cs"/>
          <w:sz w:val="24"/>
          <w:szCs w:val="24"/>
          <w:rtl/>
        </w:rPr>
        <w:t xml:space="preserve">  </w:t>
      </w:r>
    </w:p>
    <w:p w14:paraId="5FF2CF04" w14:textId="77777777" w:rsidR="00EF1036" w:rsidRPr="00BF1213" w:rsidRDefault="00EF1036" w:rsidP="00EF1036">
      <w:pPr>
        <w:pStyle w:val="ListParagraph"/>
        <w:widowControl w:val="0"/>
        <w:numPr>
          <w:ilvl w:val="0"/>
          <w:numId w:val="2"/>
        </w:numPr>
        <w:autoSpaceDE w:val="0"/>
        <w:autoSpaceDN w:val="0"/>
        <w:bidi/>
        <w:adjustRightInd w:val="0"/>
        <w:jc w:val="both"/>
        <w:rPr>
          <w:rFonts w:cs="B Nazanin"/>
          <w:sz w:val="24"/>
          <w:szCs w:val="24"/>
        </w:rPr>
      </w:pPr>
      <w:r w:rsidRPr="00BF1213">
        <w:rPr>
          <w:rFonts w:ascii="B Nazanin" w:cs="B Nazanin" w:hint="cs"/>
          <w:sz w:val="24"/>
          <w:szCs w:val="24"/>
          <w:rtl/>
        </w:rPr>
        <w:t>اقدامات اصلاحی انجام شده و علت ایجاد خطا مطابق دستورالعمل اقدام اصلاحی و پیشگیرانه در فرم کنترل کیفیت خارجی ثبت می گردد.</w:t>
      </w:r>
      <w:r w:rsidRPr="00BF1213">
        <w:rPr>
          <w:rFonts w:cs="B Nazanin" w:hint="cs"/>
          <w:sz w:val="24"/>
          <w:szCs w:val="24"/>
          <w:rtl/>
        </w:rPr>
        <w:t xml:space="preserve"> </w:t>
      </w:r>
    </w:p>
    <w:p w14:paraId="00FCA672" w14:textId="77777777" w:rsidR="00EF1036" w:rsidRPr="003E538C" w:rsidRDefault="00EF1036" w:rsidP="00EF1036">
      <w:pPr>
        <w:pStyle w:val="ListParagraph"/>
        <w:widowControl w:val="0"/>
        <w:autoSpaceDE w:val="0"/>
        <w:autoSpaceDN w:val="0"/>
        <w:bidi/>
        <w:adjustRightInd w:val="0"/>
        <w:ind w:left="360"/>
        <w:jc w:val="both"/>
        <w:rPr>
          <w:rFonts w:cs="B Zar"/>
          <w:sz w:val="4"/>
          <w:szCs w:val="4"/>
        </w:rPr>
      </w:pPr>
    </w:p>
    <w:p w14:paraId="778A1CA8" w14:textId="77777777" w:rsidR="00EF1036" w:rsidRPr="00DF59EA" w:rsidRDefault="00EF1036" w:rsidP="00EF1036">
      <w:pPr>
        <w:bidi/>
        <w:spacing w:after="0" w:line="240" w:lineRule="auto"/>
        <w:rPr>
          <w:rFonts w:ascii="Times New Roman" w:eastAsia="Calibri" w:hAnsi="Times New Roman" w:cs="B Titr"/>
          <w:b/>
          <w:bCs/>
          <w:sz w:val="24"/>
          <w:szCs w:val="24"/>
          <w:rtl/>
        </w:rPr>
      </w:pPr>
      <w:r w:rsidRPr="00DF59EA">
        <w:rPr>
          <w:rFonts w:ascii="Times New Roman" w:eastAsia="Calibri" w:hAnsi="Times New Roman" w:cs="B Titr" w:hint="cs"/>
          <w:b/>
          <w:bCs/>
          <w:sz w:val="24"/>
          <w:szCs w:val="24"/>
          <w:rtl/>
        </w:rPr>
        <w:t xml:space="preserve">  (6) </w:t>
      </w:r>
      <w:r w:rsidRPr="00DF59EA">
        <w:rPr>
          <w:rFonts w:ascii="Times New Roman" w:eastAsia="Calibri" w:hAnsi="Times New Roman" w:cs="B Titr"/>
          <w:b/>
          <w:bCs/>
          <w:sz w:val="24"/>
          <w:szCs w:val="24"/>
          <w:rtl/>
        </w:rPr>
        <w:t>مستندات و سوابق</w:t>
      </w:r>
      <w:r w:rsidRPr="00DF59EA">
        <w:rPr>
          <w:rFonts w:ascii="Times New Roman" w:eastAsia="Calibri" w:hAnsi="Times New Roman" w:cs="B Titr"/>
          <w:b/>
          <w:bCs/>
          <w:sz w:val="24"/>
          <w:szCs w:val="24"/>
        </w:rPr>
        <w:t xml:space="preserve"> :</w:t>
      </w:r>
      <w:r w:rsidRPr="00DF59EA">
        <w:rPr>
          <w:rFonts w:asciiTheme="majorBidi" w:eastAsia="Times New Roman" w:hAnsiTheme="majorBidi" w:cs="B Titr"/>
          <w:b/>
          <w:bCs/>
          <w:noProof/>
          <w:sz w:val="16"/>
          <w:szCs w:val="16"/>
          <w:rtl/>
        </w:rPr>
        <w:t xml:space="preserve"> </w:t>
      </w:r>
    </w:p>
    <w:p w14:paraId="087A508C" w14:textId="77777777" w:rsidR="00EF1036" w:rsidRPr="00BF1213" w:rsidRDefault="00EF1036" w:rsidP="00EF1036">
      <w:pPr>
        <w:pStyle w:val="ListParagraph"/>
        <w:numPr>
          <w:ilvl w:val="0"/>
          <w:numId w:val="2"/>
        </w:numPr>
        <w:bidi/>
        <w:spacing w:after="0" w:line="240" w:lineRule="auto"/>
        <w:jc w:val="both"/>
        <w:rPr>
          <w:rStyle w:val="rynqvb"/>
          <w:rFonts w:asciiTheme="majorBidi" w:hAnsiTheme="majorBidi" w:cs="B Nazanin"/>
          <w:sz w:val="24"/>
          <w:szCs w:val="24"/>
        </w:rPr>
      </w:pPr>
      <w:r w:rsidRPr="00BF1213">
        <w:rPr>
          <w:rStyle w:val="rynqvb"/>
          <w:rFonts w:asciiTheme="majorBidi" w:hAnsiTheme="majorBidi" w:cs="B Nazanin"/>
          <w:sz w:val="24"/>
          <w:szCs w:val="24"/>
          <w:rtl/>
        </w:rPr>
        <w:t>تمام نتایج</w:t>
      </w:r>
      <w:r w:rsidRPr="00BF1213">
        <w:rPr>
          <w:rStyle w:val="rynqvb"/>
          <w:rFonts w:asciiTheme="majorBidi" w:hAnsiTheme="majorBidi" w:cs="B Nazanin"/>
          <w:sz w:val="24"/>
          <w:szCs w:val="24"/>
        </w:rPr>
        <w:t xml:space="preserve"> QC </w:t>
      </w:r>
      <w:r w:rsidRPr="00BF1213">
        <w:rPr>
          <w:rStyle w:val="rynqvb"/>
          <w:rFonts w:asciiTheme="majorBidi" w:hAnsiTheme="majorBidi" w:cs="B Nazanin"/>
          <w:sz w:val="24"/>
          <w:szCs w:val="24"/>
          <w:rtl/>
        </w:rPr>
        <w:t>باید ثبت شود و در صورت لزوم باید شامل بررسی اثربخشی اقدامات اصلاحی انجام شده برای حل مشکلات، تجدید نظر در سیاست ها و رویه های لازم برای جلوگیری از عود مشکلات باشد.</w:t>
      </w:r>
    </w:p>
    <w:p w14:paraId="5770BF15" w14:textId="77777777" w:rsidR="00EF1036" w:rsidRPr="00BF1213" w:rsidRDefault="00EF1036" w:rsidP="00EF1036">
      <w:pPr>
        <w:pStyle w:val="ListParagraph"/>
        <w:numPr>
          <w:ilvl w:val="0"/>
          <w:numId w:val="2"/>
        </w:numPr>
        <w:bidi/>
        <w:spacing w:after="0" w:line="240" w:lineRule="auto"/>
        <w:jc w:val="both"/>
        <w:rPr>
          <w:rFonts w:asciiTheme="majorBidi" w:eastAsia="Times New Roman" w:hAnsiTheme="majorBidi" w:cs="B Nazanin"/>
          <w:b/>
          <w:bCs/>
          <w:sz w:val="28"/>
          <w:szCs w:val="28"/>
          <w:rtl/>
        </w:rPr>
      </w:pPr>
      <w:r w:rsidRPr="00BF1213">
        <w:rPr>
          <w:rStyle w:val="rynqvb"/>
          <w:rFonts w:asciiTheme="majorBidi" w:hAnsiTheme="majorBidi" w:cs="B Nazanin"/>
          <w:sz w:val="24"/>
          <w:szCs w:val="24"/>
          <w:rtl/>
        </w:rPr>
        <w:t>سوابق</w:t>
      </w:r>
      <w:r w:rsidRPr="00BF1213">
        <w:rPr>
          <w:rStyle w:val="rynqvb"/>
          <w:rFonts w:asciiTheme="majorBidi" w:hAnsiTheme="majorBidi" w:cs="B Nazanin"/>
          <w:sz w:val="24"/>
          <w:szCs w:val="24"/>
        </w:rPr>
        <w:t xml:space="preserve"> QC </w:t>
      </w:r>
      <w:r w:rsidRPr="00BF1213">
        <w:rPr>
          <w:rStyle w:val="rynqvb"/>
          <w:rFonts w:asciiTheme="majorBidi" w:hAnsiTheme="majorBidi" w:cs="B Nazanin"/>
          <w:sz w:val="24"/>
          <w:szCs w:val="24"/>
          <w:rtl/>
        </w:rPr>
        <w:t>باید حداقل به مدت 2 سال نگهداری شوند</w:t>
      </w:r>
      <w:r w:rsidRPr="00BF1213">
        <w:rPr>
          <w:rStyle w:val="rynqvb"/>
          <w:rFonts w:asciiTheme="majorBidi" w:hAnsiTheme="majorBidi" w:cs="B Nazanin" w:hint="cs"/>
          <w:sz w:val="24"/>
          <w:szCs w:val="24"/>
          <w:rtl/>
        </w:rPr>
        <w:t xml:space="preserve"> (</w:t>
      </w:r>
      <w:r w:rsidRPr="00BF1213">
        <w:rPr>
          <w:rStyle w:val="rynqvb"/>
          <w:rFonts w:asciiTheme="majorBidi" w:hAnsiTheme="majorBidi" w:cs="B Nazanin"/>
          <w:sz w:val="24"/>
          <w:szCs w:val="24"/>
          <w:rtl/>
        </w:rPr>
        <w:t>نگهداری سوابق برای حداقل 10 سال ممکن است مورد نیاز باشد</w:t>
      </w:r>
      <w:r w:rsidRPr="00BF1213">
        <w:rPr>
          <w:rStyle w:val="rynqvb"/>
          <w:rFonts w:asciiTheme="majorBidi" w:hAnsiTheme="majorBidi" w:cs="B Nazanin" w:hint="cs"/>
          <w:sz w:val="24"/>
          <w:szCs w:val="24"/>
          <w:rtl/>
        </w:rPr>
        <w:t>)</w:t>
      </w:r>
      <w:r w:rsidRPr="00BF1213">
        <w:rPr>
          <w:rStyle w:val="rynqvb"/>
          <w:rFonts w:asciiTheme="majorBidi" w:hAnsiTheme="majorBidi" w:cs="B Nazanin"/>
          <w:sz w:val="24"/>
          <w:szCs w:val="24"/>
          <w:rtl/>
        </w:rPr>
        <w:t>، به جز موارد تجهیزات، که باید برای طول عمر هر ابزار ذخیره شوند</w:t>
      </w:r>
      <w:r w:rsidRPr="00BF1213">
        <w:rPr>
          <w:rStyle w:val="rynqvb"/>
          <w:rFonts w:asciiTheme="majorBidi" w:hAnsiTheme="majorBidi" w:cs="B Nazanin"/>
          <w:sz w:val="24"/>
          <w:szCs w:val="24"/>
        </w:rPr>
        <w:t>.</w:t>
      </w:r>
      <w:r w:rsidRPr="00BF1213">
        <w:rPr>
          <w:rFonts w:asciiTheme="majorBidi" w:eastAsia="Times New Roman" w:hAnsiTheme="majorBidi" w:cs="B Nazanin" w:hint="cs"/>
          <w:b/>
          <w:bCs/>
          <w:sz w:val="28"/>
          <w:szCs w:val="28"/>
          <w:rtl/>
        </w:rPr>
        <w:t xml:space="preserve">  </w:t>
      </w:r>
    </w:p>
    <w:p w14:paraId="1B5F79A0" w14:textId="77777777" w:rsidR="00EF1036" w:rsidRDefault="00EF1036" w:rsidP="00EF1036">
      <w:pPr>
        <w:pStyle w:val="ListParagraph"/>
        <w:autoSpaceDE w:val="0"/>
        <w:autoSpaceDN w:val="0"/>
        <w:bidi/>
        <w:adjustRightInd w:val="0"/>
        <w:spacing w:after="0" w:line="240" w:lineRule="auto"/>
        <w:ind w:left="360"/>
        <w:jc w:val="both"/>
        <w:rPr>
          <w:rFonts w:cs="B Zar"/>
          <w:sz w:val="14"/>
          <w:szCs w:val="14"/>
          <w:rtl/>
        </w:rPr>
      </w:pPr>
    </w:p>
    <w:p w14:paraId="38C99F4E" w14:textId="35E4AEA1" w:rsidR="00EF1036" w:rsidRDefault="00EF1036" w:rsidP="00EF1036">
      <w:pPr>
        <w:pStyle w:val="ListParagraph"/>
        <w:autoSpaceDE w:val="0"/>
        <w:autoSpaceDN w:val="0"/>
        <w:bidi/>
        <w:adjustRightInd w:val="0"/>
        <w:spacing w:after="0" w:line="240" w:lineRule="auto"/>
        <w:ind w:left="360"/>
        <w:jc w:val="both"/>
        <w:rPr>
          <w:rFonts w:cs="B Zar"/>
          <w:sz w:val="14"/>
          <w:szCs w:val="14"/>
        </w:rPr>
      </w:pPr>
    </w:p>
    <w:p w14:paraId="210C1608" w14:textId="67B5E594"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48355334" w14:textId="40C5D612"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00B244C3" w14:textId="5204A69C"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17788A3D" w14:textId="065C03C1"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1308C26E" w14:textId="5217BC18"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7397BF28" w14:textId="1F8D4497"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098D0D6E" w14:textId="0348EDC3"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1FD5F92E" w14:textId="6EC51B0C"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1AAB9B31" w14:textId="446D55C8"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3180AF3A" w14:textId="30CF082E"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1179AAD3" w14:textId="039B1987"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702EFE59" w14:textId="55E07FE9"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2097F6EC" w14:textId="00E87715"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712D0EB5" w14:textId="689A2ACA"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7D68887B" w14:textId="2E48D59D"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3B37B67C" w14:textId="636093B4"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0B0F465F" w14:textId="640B6627"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245AD67D" w14:textId="786484ED"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434C7022" w14:textId="6676A1E4"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702D83FD" w14:textId="1D2D6AC9"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72666DD1" w14:textId="5E8FF218"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534776A2" w14:textId="779EFE9D"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299ABE1B" w14:textId="307BC908"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17DC0CBA" w14:textId="6FE106B9"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26CBC82B" w14:textId="72CACEE4"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697006A6" w14:textId="09BBF808"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0B2709B3" w14:textId="73ABD3BE"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21E71750" w14:textId="39761222"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01A2736E" w14:textId="5032E49A"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4B78D724" w14:textId="75E2544B"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06C8C7BF" w14:textId="5FA39FA9"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2330F5DB" w14:textId="285495C5"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50027DC8" w14:textId="0AA04BFC"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428FAC5B" w14:textId="77777777" w:rsidR="008D1EC5" w:rsidRDefault="008D1EC5" w:rsidP="008D1EC5">
      <w:pPr>
        <w:pStyle w:val="ListParagraph"/>
        <w:autoSpaceDE w:val="0"/>
        <w:autoSpaceDN w:val="0"/>
        <w:bidi/>
        <w:adjustRightInd w:val="0"/>
        <w:spacing w:after="0" w:line="240" w:lineRule="auto"/>
        <w:ind w:left="360"/>
        <w:jc w:val="both"/>
        <w:rPr>
          <w:rFonts w:cs="B Zar"/>
          <w:sz w:val="14"/>
          <w:szCs w:val="14"/>
        </w:rPr>
      </w:pPr>
    </w:p>
    <w:p w14:paraId="66D8DFA4" w14:textId="29088879" w:rsidR="004870E1" w:rsidRDefault="004870E1" w:rsidP="004870E1">
      <w:pPr>
        <w:pStyle w:val="ListParagraph"/>
        <w:autoSpaceDE w:val="0"/>
        <w:autoSpaceDN w:val="0"/>
        <w:bidi/>
        <w:adjustRightInd w:val="0"/>
        <w:spacing w:after="0" w:line="240" w:lineRule="auto"/>
        <w:ind w:left="360"/>
        <w:jc w:val="both"/>
        <w:rPr>
          <w:rFonts w:cs="B Zar"/>
          <w:sz w:val="14"/>
          <w:szCs w:val="14"/>
        </w:rPr>
      </w:pPr>
    </w:p>
    <w:p w14:paraId="47684107" w14:textId="77777777" w:rsidR="004870E1" w:rsidRDefault="004870E1" w:rsidP="004870E1">
      <w:pPr>
        <w:pStyle w:val="ListParagraph"/>
        <w:autoSpaceDE w:val="0"/>
        <w:autoSpaceDN w:val="0"/>
        <w:bidi/>
        <w:adjustRightInd w:val="0"/>
        <w:spacing w:after="0" w:line="240" w:lineRule="auto"/>
        <w:ind w:left="360"/>
        <w:jc w:val="both"/>
        <w:rPr>
          <w:rFonts w:cs="B Zar"/>
          <w:sz w:val="14"/>
          <w:szCs w:val="14"/>
          <w:rtl/>
        </w:rPr>
      </w:pPr>
    </w:p>
    <w:p w14:paraId="29F1454F" w14:textId="77777777" w:rsidR="00EF1036" w:rsidRPr="004870E1" w:rsidRDefault="00EF1036" w:rsidP="00EF1036">
      <w:pPr>
        <w:bidi/>
        <w:spacing w:after="0" w:line="240" w:lineRule="auto"/>
        <w:jc w:val="both"/>
        <w:rPr>
          <w:rFonts w:cs="B Zar"/>
          <w:b/>
          <w:bCs/>
          <w:sz w:val="24"/>
          <w:szCs w:val="24"/>
          <w:rtl/>
          <w:lang w:bidi="fa-IR"/>
        </w:rPr>
      </w:pPr>
      <w:r w:rsidRPr="004870E1">
        <w:rPr>
          <w:rFonts w:cs="B Zar" w:hint="cs"/>
          <w:b/>
          <w:bCs/>
          <w:sz w:val="24"/>
          <w:szCs w:val="24"/>
          <w:rtl/>
        </w:rPr>
        <w:t xml:space="preserve">(7) منابع: </w:t>
      </w:r>
    </w:p>
    <w:p w14:paraId="27FCB69A" w14:textId="77777777" w:rsidR="00EF1036" w:rsidRPr="007D0FF3" w:rsidRDefault="00EF1036" w:rsidP="00EF1036">
      <w:pPr>
        <w:pStyle w:val="ListParagraph"/>
        <w:numPr>
          <w:ilvl w:val="0"/>
          <w:numId w:val="3"/>
        </w:numPr>
        <w:tabs>
          <w:tab w:val="left" w:pos="426"/>
        </w:tabs>
        <w:autoSpaceDE w:val="0"/>
        <w:autoSpaceDN w:val="0"/>
        <w:adjustRightInd w:val="0"/>
        <w:spacing w:after="0" w:line="240" w:lineRule="auto"/>
        <w:rPr>
          <w:rFonts w:asciiTheme="majorBidi" w:hAnsiTheme="majorBidi" w:cstheme="majorBidi"/>
          <w:sz w:val="20"/>
          <w:szCs w:val="20"/>
        </w:rPr>
      </w:pPr>
      <w:r w:rsidRPr="007D0FF3">
        <w:rPr>
          <w:rFonts w:asciiTheme="majorBidi" w:hAnsiTheme="majorBidi" w:cstheme="majorBidi"/>
          <w:sz w:val="20"/>
          <w:szCs w:val="20"/>
        </w:rPr>
        <w:t xml:space="preserve">Isenberg D. Henry: </w:t>
      </w:r>
      <w:r w:rsidRPr="007D0FF3">
        <w:rPr>
          <w:rFonts w:asciiTheme="majorBidi" w:hAnsiTheme="majorBidi" w:cstheme="majorBidi"/>
          <w:i/>
          <w:iCs/>
          <w:sz w:val="20"/>
          <w:szCs w:val="20"/>
        </w:rPr>
        <w:t>Clinical Microbiology Procedures Handbook</w:t>
      </w:r>
      <w:r w:rsidRPr="007D0FF3">
        <w:rPr>
          <w:rFonts w:asciiTheme="majorBidi" w:hAnsiTheme="majorBidi" w:cstheme="majorBidi"/>
          <w:sz w:val="20"/>
          <w:szCs w:val="20"/>
        </w:rPr>
        <w:t>, American Society for Microbiology. 2007.</w:t>
      </w:r>
    </w:p>
    <w:p w14:paraId="24F5EFB0" w14:textId="77777777" w:rsidR="00EF1036" w:rsidRPr="007D0FF3" w:rsidRDefault="00EF1036" w:rsidP="00EF1036">
      <w:pPr>
        <w:pStyle w:val="ListParagraph"/>
        <w:numPr>
          <w:ilvl w:val="0"/>
          <w:numId w:val="3"/>
        </w:numPr>
        <w:tabs>
          <w:tab w:val="left" w:pos="426"/>
        </w:tabs>
        <w:spacing w:after="0" w:line="240" w:lineRule="auto"/>
        <w:rPr>
          <w:rFonts w:asciiTheme="majorBidi" w:eastAsia="Times New Roman" w:hAnsiTheme="majorBidi" w:cstheme="majorBidi"/>
          <w:sz w:val="20"/>
          <w:szCs w:val="20"/>
        </w:rPr>
      </w:pPr>
      <w:proofErr w:type="spellStart"/>
      <w:r w:rsidRPr="007D0FF3">
        <w:rPr>
          <w:rFonts w:asciiTheme="majorBidi" w:eastAsia="Times New Roman" w:hAnsiTheme="majorBidi" w:cstheme="majorBidi"/>
          <w:sz w:val="20"/>
          <w:szCs w:val="20"/>
        </w:rPr>
        <w:t>Koneman</w:t>
      </w:r>
      <w:proofErr w:type="spellEnd"/>
      <w:r w:rsidRPr="007D0FF3">
        <w:rPr>
          <w:rFonts w:asciiTheme="majorBidi" w:eastAsia="Times New Roman" w:hAnsiTheme="majorBidi" w:cstheme="majorBidi"/>
          <w:sz w:val="20"/>
          <w:szCs w:val="20"/>
        </w:rPr>
        <w:t>, Elmer W, et al. Color Atlas and Text book of Diagnostic Microbiology.</w:t>
      </w:r>
      <w:r w:rsidRPr="007D0FF3">
        <w:rPr>
          <w:rFonts w:asciiTheme="majorBidi" w:eastAsia="Times New Roman" w:hAnsiTheme="majorBidi" w:cstheme="majorBidi"/>
          <w:i/>
          <w:iCs/>
          <w:sz w:val="20"/>
          <w:szCs w:val="20"/>
        </w:rPr>
        <w:t xml:space="preserve"> </w:t>
      </w:r>
      <w:proofErr w:type="spellStart"/>
      <w:r w:rsidRPr="007D0FF3">
        <w:rPr>
          <w:rFonts w:asciiTheme="majorBidi" w:eastAsia="Times New Roman" w:hAnsiTheme="majorBidi" w:cstheme="majorBidi"/>
          <w:i/>
          <w:iCs/>
          <w:sz w:val="20"/>
          <w:szCs w:val="20"/>
        </w:rPr>
        <w:t>Philedelphia</w:t>
      </w:r>
      <w:proofErr w:type="spellEnd"/>
      <w:r w:rsidRPr="007D0FF3">
        <w:rPr>
          <w:rFonts w:asciiTheme="majorBidi" w:eastAsia="Times New Roman" w:hAnsiTheme="majorBidi" w:cstheme="majorBidi"/>
          <w:i/>
          <w:iCs/>
          <w:sz w:val="20"/>
          <w:szCs w:val="20"/>
        </w:rPr>
        <w:t>: Lippincott-Raven Publishers. Seventh edition.</w:t>
      </w:r>
      <w:r w:rsidRPr="007D0FF3">
        <w:rPr>
          <w:rFonts w:asciiTheme="majorBidi" w:eastAsia="Times New Roman" w:hAnsiTheme="majorBidi" w:cstheme="majorBidi"/>
          <w:sz w:val="20"/>
          <w:szCs w:val="20"/>
        </w:rPr>
        <w:t xml:space="preserve"> 2021.</w:t>
      </w:r>
    </w:p>
    <w:p w14:paraId="09F90031" w14:textId="77777777" w:rsidR="00EF1036" w:rsidRPr="007D0FF3" w:rsidRDefault="00EF1036" w:rsidP="00EF1036">
      <w:pPr>
        <w:pStyle w:val="ListParagraph"/>
        <w:numPr>
          <w:ilvl w:val="0"/>
          <w:numId w:val="3"/>
        </w:numPr>
        <w:tabs>
          <w:tab w:val="left" w:pos="284"/>
          <w:tab w:val="left" w:pos="426"/>
        </w:tabs>
        <w:spacing w:after="0" w:line="240" w:lineRule="auto"/>
        <w:rPr>
          <w:rFonts w:asciiTheme="majorBidi" w:eastAsia="Times New Roman" w:hAnsiTheme="majorBidi" w:cstheme="majorBidi"/>
          <w:sz w:val="20"/>
          <w:szCs w:val="20"/>
        </w:rPr>
      </w:pPr>
      <w:proofErr w:type="spellStart"/>
      <w:r w:rsidRPr="007D0FF3">
        <w:rPr>
          <w:rFonts w:asciiTheme="majorBidi" w:eastAsia="Times New Roman" w:hAnsiTheme="majorBidi" w:cstheme="majorBidi"/>
          <w:sz w:val="20"/>
          <w:szCs w:val="20"/>
        </w:rPr>
        <w:t>Tille</w:t>
      </w:r>
      <w:proofErr w:type="spellEnd"/>
      <w:r w:rsidRPr="007D0FF3">
        <w:rPr>
          <w:rFonts w:asciiTheme="majorBidi" w:eastAsia="Times New Roman" w:hAnsiTheme="majorBidi" w:cstheme="majorBidi"/>
          <w:sz w:val="20"/>
          <w:szCs w:val="20"/>
        </w:rPr>
        <w:t xml:space="preserve">, Patricia. </w:t>
      </w:r>
      <w:r w:rsidRPr="007D0FF3">
        <w:rPr>
          <w:rFonts w:asciiTheme="majorBidi" w:eastAsia="Times New Roman" w:hAnsiTheme="majorBidi" w:cstheme="majorBidi"/>
          <w:i/>
          <w:iCs/>
          <w:sz w:val="20"/>
          <w:szCs w:val="20"/>
        </w:rPr>
        <w:t>Bailey &amp; Scott's diagnostic microbiology-e-book</w:t>
      </w:r>
      <w:r w:rsidRPr="007D0FF3">
        <w:rPr>
          <w:rFonts w:asciiTheme="majorBidi" w:eastAsia="Times New Roman" w:hAnsiTheme="majorBidi" w:cstheme="majorBidi"/>
          <w:sz w:val="20"/>
          <w:szCs w:val="20"/>
        </w:rPr>
        <w:t>. Elsevier Health Sciences, fifteenth edition. 2021.</w:t>
      </w:r>
    </w:p>
    <w:p w14:paraId="308915B1" w14:textId="77777777" w:rsidR="00EF1036" w:rsidRPr="007D0FF3" w:rsidRDefault="00EF1036" w:rsidP="00EF1036">
      <w:pPr>
        <w:pStyle w:val="ListParagraph"/>
        <w:numPr>
          <w:ilvl w:val="0"/>
          <w:numId w:val="3"/>
        </w:numPr>
        <w:tabs>
          <w:tab w:val="left" w:pos="426"/>
        </w:tabs>
        <w:autoSpaceDE w:val="0"/>
        <w:autoSpaceDN w:val="0"/>
        <w:adjustRightInd w:val="0"/>
        <w:spacing w:after="0" w:line="240" w:lineRule="auto"/>
        <w:rPr>
          <w:rFonts w:asciiTheme="majorBidi" w:hAnsiTheme="majorBidi" w:cstheme="majorBidi"/>
          <w:sz w:val="20"/>
          <w:szCs w:val="20"/>
        </w:rPr>
      </w:pPr>
      <w:r w:rsidRPr="007D0FF3">
        <w:rPr>
          <w:rFonts w:asciiTheme="majorBidi" w:hAnsiTheme="majorBidi" w:cstheme="majorBidi"/>
          <w:sz w:val="20"/>
          <w:szCs w:val="20"/>
        </w:rPr>
        <w:t>ISO 15189:2022: Medical laboratories — Requirements for quality and competence. Edition 4, 2022.</w:t>
      </w:r>
    </w:p>
    <w:p w14:paraId="1612027E" w14:textId="77777777" w:rsidR="00EF1036" w:rsidRPr="007D0FF3" w:rsidRDefault="00EF1036" w:rsidP="00EF1036">
      <w:pPr>
        <w:pStyle w:val="ListParagraph"/>
        <w:numPr>
          <w:ilvl w:val="0"/>
          <w:numId w:val="3"/>
        </w:numPr>
        <w:tabs>
          <w:tab w:val="left" w:pos="426"/>
        </w:tabs>
        <w:autoSpaceDE w:val="0"/>
        <w:autoSpaceDN w:val="0"/>
        <w:adjustRightInd w:val="0"/>
        <w:spacing w:after="0" w:line="240" w:lineRule="auto"/>
        <w:rPr>
          <w:rFonts w:asciiTheme="majorBidi" w:hAnsiTheme="majorBidi" w:cstheme="majorBidi"/>
          <w:sz w:val="20"/>
          <w:szCs w:val="20"/>
        </w:rPr>
      </w:pPr>
      <w:r w:rsidRPr="007D0FF3">
        <w:rPr>
          <w:rFonts w:asciiTheme="majorBidi" w:hAnsiTheme="majorBidi" w:cstheme="majorBidi"/>
          <w:sz w:val="20"/>
          <w:szCs w:val="20"/>
        </w:rPr>
        <w:t>ISO/IEC 17025:2017: General requirements for the competence of testing and calibration laboratories. Edition 3, 2017.</w:t>
      </w:r>
    </w:p>
    <w:p w14:paraId="4BF6516C" w14:textId="77777777" w:rsidR="00EF1036" w:rsidRPr="007D0FF3" w:rsidRDefault="00EF1036" w:rsidP="00EF1036">
      <w:pPr>
        <w:pStyle w:val="ListParagraph"/>
        <w:numPr>
          <w:ilvl w:val="0"/>
          <w:numId w:val="3"/>
        </w:numPr>
        <w:tabs>
          <w:tab w:val="left" w:pos="426"/>
        </w:tabs>
        <w:autoSpaceDE w:val="0"/>
        <w:autoSpaceDN w:val="0"/>
        <w:adjustRightInd w:val="0"/>
        <w:spacing w:after="0" w:line="240" w:lineRule="auto"/>
        <w:rPr>
          <w:rFonts w:asciiTheme="majorBidi" w:hAnsiTheme="majorBidi" w:cstheme="majorBidi"/>
          <w:sz w:val="20"/>
          <w:szCs w:val="20"/>
        </w:rPr>
      </w:pPr>
      <w:r w:rsidRPr="007D0FF3">
        <w:rPr>
          <w:rFonts w:asciiTheme="majorBidi" w:hAnsiTheme="majorBidi" w:cstheme="majorBidi"/>
          <w:sz w:val="20"/>
          <w:szCs w:val="20"/>
        </w:rPr>
        <w:t>CLSI C24: Statistical Quality Control for Quantitative Measurement Procedures: Principles and Definitions.2016.</w:t>
      </w:r>
    </w:p>
    <w:p w14:paraId="439E782C" w14:textId="77777777" w:rsidR="00EF1036" w:rsidRPr="007D0FF3" w:rsidRDefault="00EF1036" w:rsidP="00EF1036">
      <w:pPr>
        <w:pStyle w:val="ListParagraph"/>
        <w:numPr>
          <w:ilvl w:val="0"/>
          <w:numId w:val="3"/>
        </w:numPr>
        <w:tabs>
          <w:tab w:val="left" w:pos="426"/>
        </w:tabs>
        <w:autoSpaceDE w:val="0"/>
        <w:autoSpaceDN w:val="0"/>
        <w:adjustRightInd w:val="0"/>
        <w:spacing w:after="0" w:line="240" w:lineRule="auto"/>
        <w:rPr>
          <w:rFonts w:asciiTheme="majorBidi" w:hAnsiTheme="majorBidi" w:cstheme="majorBidi"/>
          <w:sz w:val="20"/>
          <w:szCs w:val="20"/>
        </w:rPr>
      </w:pPr>
      <w:r w:rsidRPr="007D0FF3">
        <w:rPr>
          <w:rFonts w:asciiTheme="majorBidi" w:hAnsiTheme="majorBidi" w:cstheme="majorBidi"/>
          <w:sz w:val="20"/>
          <w:szCs w:val="20"/>
        </w:rPr>
        <w:t>CLSI QMS14: Quality Management System: Leadership and Management Roles and Responsibilities. 2024.</w:t>
      </w:r>
    </w:p>
    <w:p w14:paraId="317504F4" w14:textId="77777777" w:rsidR="00EF1036" w:rsidRPr="007D0FF3" w:rsidRDefault="00EF1036" w:rsidP="00EF1036">
      <w:pPr>
        <w:pStyle w:val="ListParagraph"/>
        <w:numPr>
          <w:ilvl w:val="0"/>
          <w:numId w:val="3"/>
        </w:numPr>
        <w:tabs>
          <w:tab w:val="left" w:pos="426"/>
        </w:tabs>
        <w:autoSpaceDE w:val="0"/>
        <w:autoSpaceDN w:val="0"/>
        <w:adjustRightInd w:val="0"/>
        <w:spacing w:after="0" w:line="240" w:lineRule="auto"/>
        <w:rPr>
          <w:rFonts w:asciiTheme="majorBidi" w:hAnsiTheme="majorBidi" w:cstheme="majorBidi"/>
          <w:sz w:val="20"/>
          <w:szCs w:val="20"/>
          <w:rtl/>
        </w:rPr>
      </w:pPr>
      <w:r w:rsidRPr="007D0FF3">
        <w:rPr>
          <w:rFonts w:asciiTheme="majorBidi" w:hAnsiTheme="majorBidi" w:cstheme="majorBidi"/>
          <w:sz w:val="20"/>
          <w:szCs w:val="20"/>
        </w:rPr>
        <w:t>CLSI QMS01: A Quality Management System Model for Laboratory Services. 2019.</w:t>
      </w:r>
    </w:p>
    <w:p w14:paraId="714BDDBA" w14:textId="77777777" w:rsidR="00EF1036" w:rsidRDefault="00EF1036" w:rsidP="00EF1036">
      <w:pPr>
        <w:bidi/>
        <w:spacing w:after="0" w:line="240" w:lineRule="auto"/>
        <w:jc w:val="both"/>
        <w:rPr>
          <w:rStyle w:val="rynqvb"/>
          <w:rFonts w:asciiTheme="majorBidi" w:hAnsiTheme="majorBidi" w:cs="B Zar"/>
          <w:rtl/>
          <w:lang w:bidi="fa-IR"/>
        </w:rPr>
      </w:pPr>
      <w:r>
        <w:rPr>
          <w:rStyle w:val="rynqvb"/>
          <w:rFonts w:asciiTheme="majorBidi" w:hAnsiTheme="majorBidi" w:cs="B Zar" w:hint="cs"/>
          <w:rtl/>
        </w:rPr>
        <w:t xml:space="preserve"> </w:t>
      </w:r>
    </w:p>
    <w:p w14:paraId="068627A7" w14:textId="77777777" w:rsidR="00EF1036" w:rsidRDefault="00EF1036" w:rsidP="00EF1036">
      <w:pPr>
        <w:pStyle w:val="ListParagraph"/>
        <w:autoSpaceDE w:val="0"/>
        <w:autoSpaceDN w:val="0"/>
        <w:bidi/>
        <w:adjustRightInd w:val="0"/>
        <w:spacing w:after="0" w:line="240" w:lineRule="auto"/>
        <w:ind w:left="360"/>
        <w:jc w:val="both"/>
        <w:rPr>
          <w:rFonts w:cs="B Zar"/>
          <w:sz w:val="14"/>
          <w:szCs w:val="14"/>
          <w:rtl/>
        </w:rPr>
      </w:pPr>
    </w:p>
    <w:p w14:paraId="63ABE78A" w14:textId="77777777" w:rsidR="00EF1036" w:rsidRDefault="00EF1036" w:rsidP="00EF1036">
      <w:pPr>
        <w:pStyle w:val="ListParagraph"/>
        <w:autoSpaceDE w:val="0"/>
        <w:autoSpaceDN w:val="0"/>
        <w:bidi/>
        <w:adjustRightInd w:val="0"/>
        <w:spacing w:after="0" w:line="240" w:lineRule="auto"/>
        <w:ind w:left="360"/>
        <w:jc w:val="both"/>
        <w:rPr>
          <w:rFonts w:cs="B Zar"/>
          <w:sz w:val="14"/>
          <w:szCs w:val="14"/>
          <w:rtl/>
        </w:rPr>
      </w:pPr>
    </w:p>
    <w:p w14:paraId="54DE89F9" w14:textId="77777777" w:rsidR="00EF1036" w:rsidRPr="00EF1036" w:rsidRDefault="00EF1036" w:rsidP="00EF1036">
      <w:pPr>
        <w:autoSpaceDE w:val="0"/>
        <w:autoSpaceDN w:val="0"/>
        <w:bidi/>
        <w:adjustRightInd w:val="0"/>
        <w:spacing w:after="0" w:line="240" w:lineRule="auto"/>
        <w:jc w:val="both"/>
        <w:rPr>
          <w:rFonts w:cs="B Zar"/>
          <w:sz w:val="14"/>
          <w:szCs w:val="14"/>
          <w:rtl/>
          <w:lang w:bidi="fa-IR"/>
        </w:rPr>
      </w:pPr>
    </w:p>
    <w:sectPr w:rsidR="00EF1036" w:rsidRPr="00EF1036" w:rsidSect="00CB146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6E753" w14:textId="77777777" w:rsidR="002E283B" w:rsidRDefault="002E283B" w:rsidP="00FE725E">
      <w:pPr>
        <w:spacing w:after="0" w:line="240" w:lineRule="auto"/>
      </w:pPr>
      <w:r>
        <w:separator/>
      </w:r>
    </w:p>
  </w:endnote>
  <w:endnote w:type="continuationSeparator" w:id="0">
    <w:p w14:paraId="50CF73FC" w14:textId="77777777" w:rsidR="002E283B" w:rsidRDefault="002E283B" w:rsidP="00FE7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DFC1" w14:textId="77777777" w:rsidR="00082B49" w:rsidRDefault="00082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044063" w14:paraId="12A40DEB" w14:textId="77777777" w:rsidTr="000A5C36">
      <w:trPr>
        <w:trHeight w:val="300"/>
      </w:trPr>
      <w:tc>
        <w:tcPr>
          <w:tcW w:w="4691" w:type="dxa"/>
        </w:tcPr>
        <w:p w14:paraId="383A013A" w14:textId="77777777" w:rsidR="00044063" w:rsidRDefault="00044063" w:rsidP="00044063">
          <w:pPr>
            <w:pStyle w:val="Header"/>
            <w:bidi/>
            <w:jc w:val="right"/>
          </w:pPr>
          <w:r>
            <w:rPr>
              <w:rtl/>
            </w:rPr>
            <w:t>امضا و تصدیق: {{</w:t>
          </w:r>
          <w:proofErr w:type="spellStart"/>
          <w:r>
            <w:t>ConfirmerTwoName</w:t>
          </w:r>
          <w:proofErr w:type="spellEnd"/>
          <w:r>
            <w:rPr>
              <w:rtl/>
            </w:rPr>
            <w:t>}}</w:t>
          </w:r>
        </w:p>
        <w:p w14:paraId="244DEE35" w14:textId="77777777" w:rsidR="00044063" w:rsidRDefault="00044063" w:rsidP="00044063">
          <w:pPr>
            <w:pStyle w:val="Header"/>
            <w:bidi/>
            <w:jc w:val="right"/>
          </w:pPr>
          <w:r>
            <w:rPr>
              <w:rtl/>
            </w:rPr>
            <w:t>{{</w:t>
          </w:r>
          <w:proofErr w:type="spellStart"/>
          <w:r>
            <w:t>ConfirmerTwoSignImage</w:t>
          </w:r>
          <w:proofErr w:type="spellEnd"/>
          <w:r>
            <w:rPr>
              <w:rtl/>
            </w:rPr>
            <w:t>}}</w:t>
          </w:r>
        </w:p>
      </w:tc>
      <w:tc>
        <w:tcPr>
          <w:tcW w:w="0" w:type="dxa"/>
        </w:tcPr>
        <w:p w14:paraId="5CB81C74" w14:textId="77777777" w:rsidR="00044063" w:rsidRDefault="00044063" w:rsidP="00044063">
          <w:pPr>
            <w:pStyle w:val="Header"/>
            <w:jc w:val="center"/>
          </w:pPr>
        </w:p>
      </w:tc>
      <w:tc>
        <w:tcPr>
          <w:tcW w:w="4324" w:type="dxa"/>
        </w:tcPr>
        <w:p w14:paraId="1E2866A2" w14:textId="77777777" w:rsidR="00044063" w:rsidRDefault="00044063" w:rsidP="00044063">
          <w:pPr>
            <w:pStyle w:val="Header"/>
            <w:bidi/>
            <w:ind w:right="-115"/>
          </w:pPr>
          <w:r>
            <w:rPr>
              <w:rtl/>
            </w:rPr>
            <w:t>تایید کننده: {{</w:t>
          </w:r>
          <w:proofErr w:type="spellStart"/>
          <w:r>
            <w:t>ConfirmerOneName</w:t>
          </w:r>
          <w:proofErr w:type="spellEnd"/>
          <w:r>
            <w:rPr>
              <w:rtl/>
            </w:rPr>
            <w:t>}}</w:t>
          </w:r>
        </w:p>
        <w:p w14:paraId="0EF61C30" w14:textId="77777777" w:rsidR="00044063" w:rsidRDefault="00044063" w:rsidP="00044063">
          <w:pPr>
            <w:pStyle w:val="Header"/>
            <w:bidi/>
            <w:ind w:right="-115"/>
          </w:pPr>
          <w:r>
            <w:rPr>
              <w:rtl/>
            </w:rPr>
            <w:t>{{</w:t>
          </w:r>
          <w:proofErr w:type="spellStart"/>
          <w:r>
            <w:t>ConfirmerOneSignImage</w:t>
          </w:r>
          <w:proofErr w:type="spellEnd"/>
          <w:r>
            <w:rPr>
              <w:rtl/>
            </w:rPr>
            <w:t>}}</w:t>
          </w:r>
        </w:p>
      </w:tc>
    </w:tr>
  </w:tbl>
  <w:p w14:paraId="3AB6B7DA" w14:textId="77777777" w:rsidR="00044063" w:rsidRDefault="00044063" w:rsidP="00044063">
    <w:pPr>
      <w:pStyle w:val="Footer"/>
    </w:pPr>
  </w:p>
  <w:p w14:paraId="6C993C32" w14:textId="20D8CCEA" w:rsidR="00D40A88" w:rsidRPr="00044063" w:rsidRDefault="00D40A88" w:rsidP="00044063">
    <w:pPr>
      <w:pStyle w:val="Foo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F2A9E" w14:textId="77777777" w:rsidR="00082B49" w:rsidRDefault="00082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17AE8" w14:textId="77777777" w:rsidR="002E283B" w:rsidRDefault="002E283B" w:rsidP="00FE725E">
      <w:pPr>
        <w:spacing w:after="0" w:line="240" w:lineRule="auto"/>
      </w:pPr>
      <w:r>
        <w:separator/>
      </w:r>
    </w:p>
  </w:footnote>
  <w:footnote w:type="continuationSeparator" w:id="0">
    <w:p w14:paraId="00450C63" w14:textId="77777777" w:rsidR="002E283B" w:rsidRDefault="002E283B" w:rsidP="00FE7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1EB30" w14:textId="77777777" w:rsidR="00082B49" w:rsidRDefault="00082B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D223FE" w14:paraId="4DAD8FAE" w14:textId="77777777" w:rsidTr="002F3B71">
      <w:trPr>
        <w:trHeight w:val="300"/>
      </w:trPr>
      <w:tc>
        <w:tcPr>
          <w:tcW w:w="3255" w:type="dxa"/>
        </w:tcPr>
        <w:p w14:paraId="099D722C" w14:textId="64663CB4" w:rsidR="00D223FE" w:rsidRDefault="00D223FE" w:rsidP="00D223FE">
          <w:pPr>
            <w:pStyle w:val="Header"/>
            <w:bidi/>
          </w:pPr>
          <w:r>
            <w:rPr>
              <w:rtl/>
            </w:rPr>
            <w:t xml:space="preserve">شماره سند: </w:t>
          </w:r>
          <w:r w:rsidRPr="00237831">
            <w:rPr>
              <w:rFonts w:asciiTheme="majorBidi" w:hAnsiTheme="majorBidi" w:cs="B Zar"/>
              <w:kern w:val="24"/>
              <w:sz w:val="24"/>
              <w:szCs w:val="24"/>
              <w:lang w:bidi="fa-IR"/>
            </w:rPr>
            <w:t>D-0</w:t>
          </w:r>
          <w:r>
            <w:rPr>
              <w:rFonts w:asciiTheme="majorBidi" w:hAnsiTheme="majorBidi" w:cs="B Zar"/>
              <w:kern w:val="24"/>
              <w:sz w:val="24"/>
              <w:szCs w:val="24"/>
              <w:lang w:bidi="fa-IR"/>
            </w:rPr>
            <w:t>0</w:t>
          </w:r>
          <w:r w:rsidRPr="00237831">
            <w:rPr>
              <w:rFonts w:asciiTheme="majorBidi" w:hAnsiTheme="majorBidi" w:cs="B Zar"/>
              <w:kern w:val="24"/>
              <w:sz w:val="24"/>
              <w:szCs w:val="24"/>
              <w:lang w:bidi="fa-IR"/>
            </w:rPr>
            <w:t>1-0</w:t>
          </w:r>
          <w:r w:rsidR="00082B49">
            <w:rPr>
              <w:rFonts w:asciiTheme="majorBidi" w:hAnsiTheme="majorBidi" w:cs="B Zar"/>
              <w:kern w:val="24"/>
              <w:sz w:val="24"/>
              <w:szCs w:val="24"/>
              <w:lang w:bidi="fa-IR"/>
            </w:rPr>
            <w:t>0</w:t>
          </w:r>
          <w:r>
            <w:rPr>
              <w:rFonts w:asciiTheme="majorBidi" w:hAnsiTheme="majorBidi" w:cs="B Zar"/>
              <w:kern w:val="24"/>
              <w:sz w:val="24"/>
              <w:szCs w:val="24"/>
              <w:lang w:bidi="fa-IR"/>
            </w:rPr>
            <w:t>0</w:t>
          </w:r>
          <w:r w:rsidR="00082B49">
            <w:rPr>
              <w:rFonts w:asciiTheme="majorBidi" w:hAnsiTheme="majorBidi" w:cs="B Zar"/>
              <w:kern w:val="24"/>
              <w:sz w:val="24"/>
              <w:szCs w:val="24"/>
              <w:lang w:bidi="fa-IR"/>
            </w:rPr>
            <w:t>2</w:t>
          </w:r>
          <w:bookmarkStart w:id="1" w:name="_GoBack"/>
          <w:bookmarkEnd w:id="1"/>
        </w:p>
      </w:tc>
      <w:tc>
        <w:tcPr>
          <w:tcW w:w="0" w:type="dxa"/>
        </w:tcPr>
        <w:p w14:paraId="7831C3D8" w14:textId="77777777" w:rsidR="00D223FE" w:rsidRDefault="00D223FE" w:rsidP="00D223FE">
          <w:pPr>
            <w:pStyle w:val="Header"/>
            <w:jc w:val="center"/>
          </w:pPr>
        </w:p>
      </w:tc>
      <w:tc>
        <w:tcPr>
          <w:tcW w:w="5760" w:type="dxa"/>
        </w:tcPr>
        <w:p w14:paraId="283328B6" w14:textId="77777777" w:rsidR="00D223FE" w:rsidRDefault="00D223FE" w:rsidP="00D223FE">
          <w:pPr>
            <w:pStyle w:val="Header"/>
            <w:bidi/>
            <w:ind w:right="-115"/>
          </w:pPr>
          <w:r>
            <w:rPr>
              <w:rtl/>
            </w:rPr>
            <w:t xml:space="preserve">اسم </w:t>
          </w:r>
          <w:r w:rsidRPr="00D223FE">
            <w:rPr>
              <w:rtl/>
            </w:rPr>
            <w:t xml:space="preserve">سند: </w:t>
          </w:r>
          <w:r w:rsidRPr="00D223FE">
            <w:rPr>
              <w:rFonts w:asciiTheme="majorBidi" w:hAnsiTheme="majorBidi" w:cs="B Zar" w:hint="cs"/>
              <w:kern w:val="24"/>
              <w:rtl/>
            </w:rPr>
            <w:t xml:space="preserve">الزامات </w:t>
          </w:r>
          <w:r w:rsidRPr="00D223FE">
            <w:rPr>
              <w:rStyle w:val="rynqvb"/>
              <w:rFonts w:asciiTheme="majorBidi" w:hAnsiTheme="majorBidi" w:cs="B Zar" w:hint="cs"/>
              <w:rtl/>
              <w:lang w:bidi="fa-IR"/>
            </w:rPr>
            <w:t xml:space="preserve">و </w:t>
          </w:r>
          <w:r w:rsidRPr="00D223FE">
            <w:rPr>
              <w:rFonts w:ascii="B Nazanin" w:eastAsia="B Nazanin" w:hAnsi="B Nazanin" w:cs="B Zar" w:hint="cs"/>
              <w:rtl/>
              <w:lang w:bidi="fa-IR"/>
            </w:rPr>
            <w:t>اصول کلی</w:t>
          </w:r>
          <w:r w:rsidRPr="00D223FE">
            <w:rPr>
              <w:rStyle w:val="rynqvb"/>
              <w:rFonts w:asciiTheme="majorBidi" w:hAnsiTheme="majorBidi" w:cs="B Zar" w:hint="cs"/>
              <w:rtl/>
              <w:lang w:bidi="fa-IR"/>
            </w:rPr>
            <w:t xml:space="preserve"> </w:t>
          </w:r>
          <w:r w:rsidRPr="00D223FE">
            <w:rPr>
              <w:rFonts w:asciiTheme="majorBidi" w:hAnsiTheme="majorBidi" w:cs="B Zar"/>
              <w:kern w:val="24"/>
              <w:rtl/>
            </w:rPr>
            <w:t>برنامه ک</w:t>
          </w:r>
          <w:r w:rsidRPr="00D223FE">
            <w:rPr>
              <w:rFonts w:asciiTheme="majorBidi" w:hAnsiTheme="majorBidi" w:cs="B Zar" w:hint="cs"/>
              <w:kern w:val="24"/>
              <w:rtl/>
            </w:rPr>
            <w:t>ی</w:t>
          </w:r>
          <w:r w:rsidRPr="00D223FE">
            <w:rPr>
              <w:rFonts w:asciiTheme="majorBidi" w:hAnsiTheme="majorBidi" w:cs="B Zar" w:hint="eastAsia"/>
              <w:kern w:val="24"/>
              <w:rtl/>
            </w:rPr>
            <w:t>ف</w:t>
          </w:r>
          <w:r w:rsidRPr="00D223FE">
            <w:rPr>
              <w:rFonts w:asciiTheme="majorBidi" w:hAnsiTheme="majorBidi" w:cs="B Zar" w:hint="cs"/>
              <w:kern w:val="24"/>
              <w:rtl/>
            </w:rPr>
            <w:t>ی</w:t>
          </w:r>
          <w:r w:rsidRPr="00D223FE">
            <w:rPr>
              <w:rFonts w:asciiTheme="majorBidi" w:hAnsiTheme="majorBidi" w:cs="B Zar" w:hint="eastAsia"/>
              <w:kern w:val="24"/>
              <w:rtl/>
            </w:rPr>
            <w:t>ت</w:t>
          </w:r>
        </w:p>
      </w:tc>
    </w:tr>
  </w:tbl>
  <w:p w14:paraId="166DDD95" w14:textId="77777777" w:rsidR="00D223FE" w:rsidRDefault="00D223FE" w:rsidP="00D223FE">
    <w:pPr>
      <w:pStyle w:val="Header"/>
    </w:pPr>
  </w:p>
  <w:p w14:paraId="10825AD0" w14:textId="5EF070C7" w:rsidR="00FE725E" w:rsidRPr="00D223FE" w:rsidRDefault="00FE725E" w:rsidP="00D223FE">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E476A" w14:textId="77777777" w:rsidR="00082B49" w:rsidRDefault="00082B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744"/>
    <w:multiLevelType w:val="hybridMultilevel"/>
    <w:tmpl w:val="A2FC0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E5F54"/>
    <w:multiLevelType w:val="hybridMultilevel"/>
    <w:tmpl w:val="A45021B0"/>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CC4550"/>
    <w:multiLevelType w:val="hybridMultilevel"/>
    <w:tmpl w:val="6DC6E6A2"/>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036"/>
    <w:rsid w:val="00044063"/>
    <w:rsid w:val="00082B49"/>
    <w:rsid w:val="002E283B"/>
    <w:rsid w:val="0031003C"/>
    <w:rsid w:val="004732E1"/>
    <w:rsid w:val="004870E1"/>
    <w:rsid w:val="00531B7B"/>
    <w:rsid w:val="005C362C"/>
    <w:rsid w:val="0078763D"/>
    <w:rsid w:val="007E19A7"/>
    <w:rsid w:val="008D1EC5"/>
    <w:rsid w:val="009A22BB"/>
    <w:rsid w:val="00AE644A"/>
    <w:rsid w:val="00B22BEA"/>
    <w:rsid w:val="00BB26F0"/>
    <w:rsid w:val="00BF1213"/>
    <w:rsid w:val="00CA4DB4"/>
    <w:rsid w:val="00CB146A"/>
    <w:rsid w:val="00D066CC"/>
    <w:rsid w:val="00D223FE"/>
    <w:rsid w:val="00D40A88"/>
    <w:rsid w:val="00D57567"/>
    <w:rsid w:val="00DF59EA"/>
    <w:rsid w:val="00EF1036"/>
    <w:rsid w:val="00FE725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A3D0"/>
  <w15:chartTrackingRefBased/>
  <w15:docId w15:val="{3F089F36-8FC0-45B1-B907-716E7279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36"/>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1036"/>
    <w:pPr>
      <w:ind w:left="720"/>
      <w:contextualSpacing/>
    </w:pPr>
  </w:style>
  <w:style w:type="character" w:customStyle="1" w:styleId="ListParagraphChar">
    <w:name w:val="List Paragraph Char"/>
    <w:basedOn w:val="DefaultParagraphFont"/>
    <w:link w:val="ListParagraph"/>
    <w:uiPriority w:val="34"/>
    <w:rsid w:val="00EF1036"/>
    <w:rPr>
      <w:lang w:bidi="ar-SA"/>
    </w:rPr>
  </w:style>
  <w:style w:type="character" w:customStyle="1" w:styleId="hwtze">
    <w:name w:val="hwtze"/>
    <w:basedOn w:val="DefaultParagraphFont"/>
    <w:rsid w:val="00EF1036"/>
  </w:style>
  <w:style w:type="character" w:customStyle="1" w:styleId="rynqvb">
    <w:name w:val="rynqvb"/>
    <w:basedOn w:val="DefaultParagraphFont"/>
    <w:qFormat/>
    <w:rsid w:val="00EF1036"/>
  </w:style>
  <w:style w:type="table" w:styleId="TableGrid">
    <w:name w:val="Table Grid"/>
    <w:basedOn w:val="TableNormal"/>
    <w:uiPriority w:val="39"/>
    <w:rsid w:val="00EF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1036"/>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EF1036"/>
    <w:rPr>
      <w:rFonts w:ascii="Times New Roman" w:eastAsia="Calibri" w:hAnsi="Times New Roman" w:cs="B Nazanin"/>
      <w:lang w:bidi="ar-SA"/>
    </w:rPr>
  </w:style>
  <w:style w:type="paragraph" w:styleId="Footer">
    <w:name w:val="footer"/>
    <w:basedOn w:val="Normal"/>
    <w:link w:val="FooterChar"/>
    <w:uiPriority w:val="99"/>
    <w:unhideWhenUsed/>
    <w:rsid w:val="00FE7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25E"/>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42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6</cp:revision>
  <dcterms:created xsi:type="dcterms:W3CDTF">2025-09-13T05:01:00Z</dcterms:created>
  <dcterms:modified xsi:type="dcterms:W3CDTF">2025-09-15T19:29:00Z</dcterms:modified>
</cp:coreProperties>
</file>