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A2BD1" w14:textId="0B0F029E" w:rsidR="00C17902" w:rsidRPr="001F5632" w:rsidRDefault="00051C77" w:rsidP="001F5632">
      <w:pPr>
        <w:bidi/>
        <w:jc w:val="lowKashida"/>
        <w:rPr>
          <w:rFonts w:asciiTheme="majorBidi" w:eastAsia="B Nazanin" w:hAnsiTheme="majorBidi" w:cs="B Nazanin"/>
          <w:b/>
          <w:bCs/>
          <w:sz w:val="24"/>
          <w:szCs w:val="24"/>
          <w:rtl/>
          <w:lang w:bidi="fa-IR"/>
        </w:rPr>
      </w:pPr>
      <w:r w:rsidRPr="001F5632">
        <w:rPr>
          <w:rFonts w:ascii="B Nazanin" w:eastAsia="B Nazanin" w:hAnsi="B Nazanin" w:cs="B Nazanin" w:hint="cs"/>
          <w:b/>
          <w:bCs/>
          <w:sz w:val="28"/>
          <w:szCs w:val="28"/>
          <w:rtl/>
          <w:lang w:bidi="fa-IR"/>
        </w:rPr>
        <w:t>14</w:t>
      </w:r>
      <w:r w:rsidR="00DE6959" w:rsidRPr="001F5632">
        <w:rPr>
          <w:rFonts w:ascii="B Nazanin" w:eastAsia="B Nazanin" w:hAnsi="B Nazanin" w:cs="B Nazanin" w:hint="cs"/>
          <w:b/>
          <w:bCs/>
          <w:sz w:val="28"/>
          <w:szCs w:val="28"/>
          <w:rtl/>
          <w:lang w:bidi="fa-IR"/>
        </w:rPr>
        <w:t>.</w:t>
      </w:r>
      <w:r w:rsidR="00C17902" w:rsidRPr="001F5632">
        <w:rPr>
          <w:rFonts w:ascii="B Nazanin" w:eastAsia="B Nazanin" w:hAnsi="B Nazanin" w:cs="B Nazanin" w:hint="cs"/>
          <w:b/>
          <w:bCs/>
          <w:sz w:val="28"/>
          <w:szCs w:val="28"/>
          <w:rtl/>
        </w:rPr>
        <w:t xml:space="preserve"> </w:t>
      </w:r>
      <w:r w:rsidR="00C17902" w:rsidRPr="001F5632">
        <w:rPr>
          <w:rFonts w:asciiTheme="majorBidi" w:eastAsia="B Nazanin" w:hAnsiTheme="majorBidi" w:cs="B Nazanin"/>
          <w:b/>
          <w:bCs/>
          <w:sz w:val="24"/>
          <w:szCs w:val="24"/>
          <w:rtl/>
          <w:lang w:bidi="fa-IR"/>
        </w:rPr>
        <w:t>س</w:t>
      </w:r>
      <w:r w:rsidR="00C17902" w:rsidRPr="001F5632">
        <w:rPr>
          <w:rFonts w:asciiTheme="majorBidi" w:eastAsia="B Nazanin" w:hAnsiTheme="majorBidi" w:cs="B Nazanin" w:hint="cs"/>
          <w:b/>
          <w:bCs/>
          <w:sz w:val="24"/>
          <w:szCs w:val="24"/>
          <w:rtl/>
          <w:lang w:bidi="fa-IR"/>
        </w:rPr>
        <w:t>ی</w:t>
      </w:r>
      <w:r w:rsidR="00C17902" w:rsidRPr="001F5632">
        <w:rPr>
          <w:rFonts w:asciiTheme="majorBidi" w:eastAsia="B Nazanin" w:hAnsiTheme="majorBidi" w:cs="B Nazanin" w:hint="eastAsia"/>
          <w:b/>
          <w:bCs/>
          <w:sz w:val="24"/>
          <w:szCs w:val="24"/>
          <w:rtl/>
          <w:lang w:bidi="fa-IR"/>
        </w:rPr>
        <w:t>ست</w:t>
      </w:r>
      <w:r w:rsidR="00C17902" w:rsidRPr="001F5632">
        <w:rPr>
          <w:rFonts w:asciiTheme="majorBidi" w:eastAsia="B Nazanin" w:hAnsiTheme="majorBidi" w:cs="B Nazanin" w:hint="cs"/>
          <w:b/>
          <w:bCs/>
          <w:sz w:val="24"/>
          <w:szCs w:val="24"/>
          <w:rtl/>
          <w:lang w:bidi="fa-IR"/>
        </w:rPr>
        <w:t>ی</w:t>
      </w:r>
      <w:r w:rsidR="00C17902" w:rsidRPr="001F5632">
        <w:rPr>
          <w:rFonts w:asciiTheme="majorBidi" w:eastAsia="B Nazanin" w:hAnsiTheme="majorBidi" w:cs="B Nazanin" w:hint="eastAsia"/>
          <w:b/>
          <w:bCs/>
          <w:sz w:val="24"/>
          <w:szCs w:val="24"/>
          <w:rtl/>
          <w:lang w:bidi="fa-IR"/>
        </w:rPr>
        <w:t>ن</w:t>
      </w:r>
      <w:r w:rsidR="00C17902" w:rsidRPr="001F5632">
        <w:rPr>
          <w:rFonts w:asciiTheme="majorBidi" w:eastAsia="B Nazanin" w:hAnsiTheme="majorBidi" w:cs="B Nazanin"/>
          <w:b/>
          <w:bCs/>
          <w:sz w:val="24"/>
          <w:szCs w:val="24"/>
          <w:rtl/>
          <w:lang w:bidi="fa-IR"/>
        </w:rPr>
        <w:t xml:space="preserve"> تر</w:t>
      </w:r>
      <w:r w:rsidR="00C17902" w:rsidRPr="001F5632">
        <w:rPr>
          <w:rFonts w:asciiTheme="majorBidi" w:eastAsia="B Nazanin" w:hAnsiTheme="majorBidi" w:cs="B Nazanin" w:hint="cs"/>
          <w:b/>
          <w:bCs/>
          <w:sz w:val="24"/>
          <w:szCs w:val="24"/>
          <w:rtl/>
          <w:lang w:bidi="fa-IR"/>
        </w:rPr>
        <w:t>ی</w:t>
      </w:r>
      <w:r w:rsidR="00C17902" w:rsidRPr="001F5632">
        <w:rPr>
          <w:rFonts w:asciiTheme="majorBidi" w:eastAsia="B Nazanin" w:hAnsiTheme="majorBidi" w:cs="B Nazanin" w:hint="eastAsia"/>
          <w:b/>
          <w:bCs/>
          <w:sz w:val="24"/>
          <w:szCs w:val="24"/>
          <w:rtl/>
          <w:lang w:bidi="fa-IR"/>
        </w:rPr>
        <w:t>پت</w:t>
      </w:r>
      <w:r w:rsidR="00C17902" w:rsidRPr="001F5632">
        <w:rPr>
          <w:rFonts w:asciiTheme="majorBidi" w:eastAsia="B Nazanin" w:hAnsiTheme="majorBidi" w:cs="B Nazanin" w:hint="cs"/>
          <w:b/>
          <w:bCs/>
          <w:sz w:val="24"/>
          <w:szCs w:val="24"/>
          <w:rtl/>
          <w:lang w:bidi="fa-IR"/>
        </w:rPr>
        <w:t>ون</w:t>
      </w:r>
      <w:r w:rsidR="00C17902" w:rsidRPr="001F5632">
        <w:rPr>
          <w:rFonts w:asciiTheme="majorBidi" w:eastAsia="B Nazanin" w:hAnsiTheme="majorBidi" w:cs="B Nazanin"/>
          <w:b/>
          <w:bCs/>
          <w:sz w:val="24"/>
          <w:szCs w:val="24"/>
          <w:rtl/>
          <w:lang w:bidi="fa-IR"/>
        </w:rPr>
        <w:t xml:space="preserve"> آگار</w:t>
      </w:r>
      <w:r w:rsidR="00C17902" w:rsidRPr="001F5632">
        <w:rPr>
          <w:rFonts w:asciiTheme="majorBidi" w:eastAsia="B Nazanin" w:hAnsiTheme="majorBidi" w:cs="B Nazanin" w:hint="cs"/>
          <w:b/>
          <w:bCs/>
          <w:sz w:val="24"/>
          <w:szCs w:val="24"/>
          <w:rtl/>
          <w:lang w:bidi="fa-IR"/>
        </w:rPr>
        <w:t xml:space="preserve"> (</w:t>
      </w:r>
      <w:r w:rsidR="00C17902" w:rsidRPr="001F5632">
        <w:rPr>
          <w:rFonts w:asciiTheme="majorBidi" w:eastAsia="B Nazanin" w:hAnsiTheme="majorBidi" w:cs="B Nazanin"/>
          <w:b/>
          <w:bCs/>
          <w:sz w:val="24"/>
          <w:szCs w:val="24"/>
          <w:lang w:bidi="fa-IR"/>
        </w:rPr>
        <w:t>CTA</w:t>
      </w:r>
      <w:r w:rsidR="00C17902" w:rsidRPr="001F5632">
        <w:rPr>
          <w:rFonts w:asciiTheme="majorBidi" w:eastAsia="B Nazanin" w:hAnsiTheme="majorBidi" w:cs="B Nazanin" w:hint="cs"/>
          <w:b/>
          <w:bCs/>
          <w:sz w:val="24"/>
          <w:szCs w:val="24"/>
          <w:rtl/>
          <w:lang w:bidi="fa-IR"/>
        </w:rPr>
        <w:t>)</w:t>
      </w:r>
      <w:r w:rsidR="00C17902" w:rsidRPr="001F5632">
        <w:rPr>
          <w:rFonts w:asciiTheme="majorBidi" w:eastAsia="B Nazanin" w:hAnsiTheme="majorBidi" w:cs="B Nazanin"/>
          <w:b/>
          <w:bCs/>
          <w:sz w:val="24"/>
          <w:szCs w:val="24"/>
          <w:rtl/>
          <w:lang w:bidi="fa-IR"/>
        </w:rPr>
        <w:t xml:space="preserve"> </w:t>
      </w:r>
      <w:r w:rsidR="00C17902" w:rsidRPr="001F5632">
        <w:rPr>
          <w:rFonts w:asciiTheme="majorBidi" w:eastAsia="B Nazanin" w:hAnsiTheme="majorBidi" w:cs="B Nazanin" w:hint="cs"/>
          <w:b/>
          <w:bCs/>
          <w:sz w:val="24"/>
          <w:szCs w:val="24"/>
          <w:rtl/>
          <w:lang w:bidi="fa-IR"/>
        </w:rPr>
        <w:t xml:space="preserve"> </w:t>
      </w:r>
    </w:p>
    <w:tbl>
      <w:tblPr>
        <w:tblStyle w:val="TableGrid"/>
        <w:bidiVisual/>
        <w:tblW w:w="0" w:type="auto"/>
        <w:jc w:val="center"/>
        <w:tblLook w:val="04A0" w:firstRow="1" w:lastRow="0" w:firstColumn="1" w:lastColumn="0" w:noHBand="0" w:noVBand="1"/>
      </w:tblPr>
      <w:tblGrid>
        <w:gridCol w:w="1975"/>
        <w:gridCol w:w="3560"/>
        <w:gridCol w:w="3481"/>
      </w:tblGrid>
      <w:tr w:rsidR="00276080" w:rsidRPr="001F5632" w14:paraId="675C0BFD" w14:textId="77777777" w:rsidTr="00276080">
        <w:trPr>
          <w:jc w:val="center"/>
        </w:trPr>
        <w:tc>
          <w:tcPr>
            <w:tcW w:w="1975" w:type="dxa"/>
          </w:tcPr>
          <w:p w14:paraId="607FD900" w14:textId="77777777"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اسم آزمایشگاه:</w:t>
            </w:r>
          </w:p>
        </w:tc>
        <w:tc>
          <w:tcPr>
            <w:tcW w:w="7041" w:type="dxa"/>
            <w:gridSpan w:val="2"/>
          </w:tcPr>
          <w:p w14:paraId="23B4BA4E" w14:textId="1B1D38B2" w:rsidR="00276080" w:rsidRPr="001F5632" w:rsidRDefault="00276080" w:rsidP="00276080">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1F5632" w:rsidRPr="001F5632" w14:paraId="5DB044AE" w14:textId="77777777" w:rsidTr="00276080">
        <w:trPr>
          <w:jc w:val="center"/>
        </w:trPr>
        <w:tc>
          <w:tcPr>
            <w:tcW w:w="1975" w:type="dxa"/>
          </w:tcPr>
          <w:p w14:paraId="5144D7F4" w14:textId="77777777"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 xml:space="preserve">اسم سند: </w:t>
            </w:r>
          </w:p>
        </w:tc>
        <w:tc>
          <w:tcPr>
            <w:tcW w:w="7041" w:type="dxa"/>
            <w:gridSpan w:val="2"/>
          </w:tcPr>
          <w:p w14:paraId="591D8CD2" w14:textId="77777777" w:rsidR="00C17902" w:rsidRPr="001F5632" w:rsidRDefault="00C17902" w:rsidP="001F5632">
            <w:pPr>
              <w:bidi/>
              <w:jc w:val="lowKashida"/>
              <w:rPr>
                <w:rFonts w:eastAsia="B Nazanin" w:cs="B Nazanin"/>
                <w:b/>
                <w:bCs/>
                <w:sz w:val="24"/>
                <w:szCs w:val="24"/>
                <w:lang w:bidi="fa-IR"/>
              </w:rPr>
            </w:pPr>
            <w:r w:rsidRPr="001F5632">
              <w:rPr>
                <w:rFonts w:ascii="B Nazanin" w:eastAsia="B Nazanin" w:hAnsi="B Nazanin" w:cs="B Nazanin"/>
                <w:b/>
                <w:bCs/>
                <w:sz w:val="24"/>
                <w:szCs w:val="24"/>
                <w:rtl/>
                <w:lang w:bidi="fa-IR"/>
              </w:rPr>
              <w:t>دستورالعمل ساخت و کنترل ک</w:t>
            </w:r>
            <w:r w:rsidRPr="001F5632">
              <w:rPr>
                <w:rFonts w:ascii="B Nazanin" w:eastAsia="B Nazanin" w:hAnsi="B Nazanin" w:cs="B Nazanin" w:hint="cs"/>
                <w:b/>
                <w:bCs/>
                <w:sz w:val="24"/>
                <w:szCs w:val="24"/>
                <w:rtl/>
                <w:lang w:bidi="fa-IR"/>
              </w:rPr>
              <w:t>ی</w:t>
            </w:r>
            <w:r w:rsidRPr="001F5632">
              <w:rPr>
                <w:rFonts w:ascii="B Nazanin" w:eastAsia="B Nazanin" w:hAnsi="B Nazanin" w:cs="B Nazanin" w:hint="eastAsia"/>
                <w:b/>
                <w:bCs/>
                <w:sz w:val="24"/>
                <w:szCs w:val="24"/>
                <w:rtl/>
                <w:lang w:bidi="fa-IR"/>
              </w:rPr>
              <w:t>ف</w:t>
            </w:r>
            <w:r w:rsidRPr="001F5632">
              <w:rPr>
                <w:rFonts w:ascii="B Nazanin" w:eastAsia="B Nazanin" w:hAnsi="B Nazanin" w:cs="B Nazanin" w:hint="cs"/>
                <w:b/>
                <w:bCs/>
                <w:sz w:val="24"/>
                <w:szCs w:val="24"/>
                <w:rtl/>
                <w:lang w:bidi="fa-IR"/>
              </w:rPr>
              <w:t>ی</w:t>
            </w:r>
            <w:r w:rsidRPr="001F5632">
              <w:rPr>
                <w:rFonts w:ascii="B Nazanin" w:eastAsia="B Nazanin" w:hAnsi="B Nazanin" w:cs="B Nazanin"/>
                <w:b/>
                <w:bCs/>
                <w:sz w:val="24"/>
                <w:szCs w:val="24"/>
                <w:rtl/>
                <w:lang w:bidi="fa-IR"/>
              </w:rPr>
              <w:t xml:space="preserve"> مح</w:t>
            </w:r>
            <w:r w:rsidRPr="001F5632">
              <w:rPr>
                <w:rFonts w:ascii="B Nazanin" w:eastAsia="B Nazanin" w:hAnsi="B Nazanin" w:cs="B Nazanin" w:hint="cs"/>
                <w:b/>
                <w:bCs/>
                <w:sz w:val="24"/>
                <w:szCs w:val="24"/>
                <w:rtl/>
                <w:lang w:bidi="fa-IR"/>
              </w:rPr>
              <w:t>ی</w:t>
            </w:r>
            <w:r w:rsidRPr="001F5632">
              <w:rPr>
                <w:rFonts w:ascii="B Nazanin" w:eastAsia="B Nazanin" w:hAnsi="B Nazanin" w:cs="B Nazanin" w:hint="eastAsia"/>
                <w:b/>
                <w:bCs/>
                <w:sz w:val="24"/>
                <w:szCs w:val="24"/>
                <w:rtl/>
                <w:lang w:bidi="fa-IR"/>
              </w:rPr>
              <w:t>ط</w:t>
            </w:r>
            <w:r w:rsidRPr="001F5632">
              <w:rPr>
                <w:rFonts w:ascii="B Nazanin" w:eastAsia="B Nazanin" w:hAnsi="B Nazanin" w:cs="B Nazanin"/>
                <w:b/>
                <w:bCs/>
                <w:sz w:val="24"/>
                <w:szCs w:val="24"/>
                <w:rtl/>
                <w:lang w:bidi="fa-IR"/>
              </w:rPr>
              <w:t xml:space="preserve"> </w:t>
            </w:r>
            <w:r w:rsidRPr="001F5632">
              <w:rPr>
                <w:rFonts w:asciiTheme="majorBidi" w:eastAsia="B Nazanin" w:hAnsiTheme="majorBidi" w:cs="B Nazanin"/>
                <w:b/>
                <w:bCs/>
                <w:sz w:val="24"/>
                <w:szCs w:val="24"/>
                <w:rtl/>
                <w:lang w:bidi="fa-IR"/>
              </w:rPr>
              <w:t>س</w:t>
            </w:r>
            <w:r w:rsidRPr="001F5632">
              <w:rPr>
                <w:rFonts w:asciiTheme="majorBidi" w:eastAsia="B Nazanin" w:hAnsiTheme="majorBidi" w:cs="B Nazanin" w:hint="cs"/>
                <w:b/>
                <w:bCs/>
                <w:sz w:val="24"/>
                <w:szCs w:val="24"/>
                <w:rtl/>
                <w:lang w:bidi="fa-IR"/>
              </w:rPr>
              <w:t>ی</w:t>
            </w:r>
            <w:r w:rsidRPr="001F5632">
              <w:rPr>
                <w:rFonts w:asciiTheme="majorBidi" w:eastAsia="B Nazanin" w:hAnsiTheme="majorBidi" w:cs="B Nazanin" w:hint="eastAsia"/>
                <w:b/>
                <w:bCs/>
                <w:sz w:val="24"/>
                <w:szCs w:val="24"/>
                <w:rtl/>
                <w:lang w:bidi="fa-IR"/>
              </w:rPr>
              <w:t>ست</w:t>
            </w:r>
            <w:r w:rsidRPr="001F5632">
              <w:rPr>
                <w:rFonts w:asciiTheme="majorBidi" w:eastAsia="B Nazanin" w:hAnsiTheme="majorBidi" w:cs="B Nazanin" w:hint="cs"/>
                <w:b/>
                <w:bCs/>
                <w:sz w:val="24"/>
                <w:szCs w:val="24"/>
                <w:rtl/>
                <w:lang w:bidi="fa-IR"/>
              </w:rPr>
              <w:t>ی</w:t>
            </w:r>
            <w:r w:rsidRPr="001F5632">
              <w:rPr>
                <w:rFonts w:asciiTheme="majorBidi" w:eastAsia="B Nazanin" w:hAnsiTheme="majorBidi" w:cs="B Nazanin" w:hint="eastAsia"/>
                <w:b/>
                <w:bCs/>
                <w:sz w:val="24"/>
                <w:szCs w:val="24"/>
                <w:rtl/>
                <w:lang w:bidi="fa-IR"/>
              </w:rPr>
              <w:t>ن</w:t>
            </w:r>
            <w:r w:rsidRPr="001F5632">
              <w:rPr>
                <w:rFonts w:asciiTheme="majorBidi" w:eastAsia="B Nazanin" w:hAnsiTheme="majorBidi" w:cs="B Nazanin"/>
                <w:b/>
                <w:bCs/>
                <w:sz w:val="24"/>
                <w:szCs w:val="24"/>
                <w:rtl/>
                <w:lang w:bidi="fa-IR"/>
              </w:rPr>
              <w:t xml:space="preserve"> تر</w:t>
            </w:r>
            <w:r w:rsidRPr="001F5632">
              <w:rPr>
                <w:rFonts w:asciiTheme="majorBidi" w:eastAsia="B Nazanin" w:hAnsiTheme="majorBidi" w:cs="B Nazanin" w:hint="cs"/>
                <w:b/>
                <w:bCs/>
                <w:sz w:val="24"/>
                <w:szCs w:val="24"/>
                <w:rtl/>
                <w:lang w:bidi="fa-IR"/>
              </w:rPr>
              <w:t>ی</w:t>
            </w:r>
            <w:r w:rsidRPr="001F5632">
              <w:rPr>
                <w:rFonts w:asciiTheme="majorBidi" w:eastAsia="B Nazanin" w:hAnsiTheme="majorBidi" w:cs="B Nazanin" w:hint="eastAsia"/>
                <w:b/>
                <w:bCs/>
                <w:sz w:val="24"/>
                <w:szCs w:val="24"/>
                <w:rtl/>
                <w:lang w:bidi="fa-IR"/>
              </w:rPr>
              <w:t>پت</w:t>
            </w:r>
            <w:r w:rsidRPr="001F5632">
              <w:rPr>
                <w:rFonts w:asciiTheme="majorBidi" w:eastAsia="B Nazanin" w:hAnsiTheme="majorBidi" w:cs="B Nazanin" w:hint="cs"/>
                <w:b/>
                <w:bCs/>
                <w:sz w:val="24"/>
                <w:szCs w:val="24"/>
                <w:rtl/>
                <w:lang w:bidi="fa-IR"/>
              </w:rPr>
              <w:t>ون</w:t>
            </w:r>
            <w:r w:rsidRPr="001F5632">
              <w:rPr>
                <w:rFonts w:asciiTheme="majorBidi" w:eastAsia="B Nazanin" w:hAnsiTheme="majorBidi" w:cs="B Nazanin"/>
                <w:b/>
                <w:bCs/>
                <w:sz w:val="24"/>
                <w:szCs w:val="24"/>
                <w:rtl/>
                <w:lang w:bidi="fa-IR"/>
              </w:rPr>
              <w:t xml:space="preserve"> آگار </w:t>
            </w:r>
            <w:r w:rsidRPr="001F5632">
              <w:rPr>
                <w:rFonts w:asciiTheme="majorBidi" w:eastAsia="B Nazanin" w:hAnsiTheme="majorBidi" w:cs="B Nazanin" w:hint="cs"/>
                <w:b/>
                <w:bCs/>
                <w:sz w:val="24"/>
                <w:szCs w:val="24"/>
                <w:rtl/>
                <w:lang w:bidi="fa-IR"/>
              </w:rPr>
              <w:t xml:space="preserve">یا </w:t>
            </w:r>
            <w:r w:rsidRPr="001F5632">
              <w:rPr>
                <w:rFonts w:asciiTheme="majorBidi" w:eastAsia="B Nazanin" w:hAnsiTheme="majorBidi" w:cs="B Nazanin"/>
                <w:b/>
                <w:bCs/>
                <w:sz w:val="24"/>
                <w:szCs w:val="24"/>
                <w:lang w:bidi="fa-IR"/>
              </w:rPr>
              <w:t>CTA</w:t>
            </w:r>
          </w:p>
        </w:tc>
      </w:tr>
      <w:tr w:rsidR="001F5632" w:rsidRPr="001F5632" w14:paraId="40953747" w14:textId="77777777" w:rsidTr="00276080">
        <w:trPr>
          <w:jc w:val="center"/>
        </w:trPr>
        <w:tc>
          <w:tcPr>
            <w:tcW w:w="1975" w:type="dxa"/>
          </w:tcPr>
          <w:p w14:paraId="4E47B2BC" w14:textId="77777777"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کد سند:</w:t>
            </w:r>
          </w:p>
        </w:tc>
        <w:tc>
          <w:tcPr>
            <w:tcW w:w="7041" w:type="dxa"/>
            <w:gridSpan w:val="2"/>
          </w:tcPr>
          <w:p w14:paraId="2FA0A2E0" w14:textId="1E43FC6C"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kern w:val="24"/>
                <w:sz w:val="24"/>
                <w:szCs w:val="24"/>
                <w:lang w:bidi="fa-IR"/>
              </w:rPr>
              <w:t>D-003-001</w:t>
            </w:r>
            <w:r w:rsidR="00051C77" w:rsidRPr="001F5632">
              <w:rPr>
                <w:rFonts w:asciiTheme="majorBidi" w:hAnsiTheme="majorBidi" w:cs="B Nazanin"/>
                <w:kern w:val="24"/>
                <w:sz w:val="24"/>
                <w:szCs w:val="24"/>
                <w:lang w:bidi="fa-IR"/>
              </w:rPr>
              <w:t>6</w:t>
            </w:r>
            <w:r w:rsidRPr="001F5632">
              <w:rPr>
                <w:rFonts w:asciiTheme="majorBidi" w:hAnsiTheme="majorBidi" w:cs="B Nazanin"/>
                <w:kern w:val="24"/>
                <w:sz w:val="24"/>
                <w:szCs w:val="24"/>
                <w:lang w:bidi="fa-IR"/>
              </w:rPr>
              <w:t xml:space="preserve"> </w:t>
            </w:r>
          </w:p>
        </w:tc>
      </w:tr>
      <w:tr w:rsidR="001F5632" w:rsidRPr="001F5632" w14:paraId="720D47F5" w14:textId="77777777" w:rsidTr="00276080">
        <w:trPr>
          <w:jc w:val="center"/>
        </w:trPr>
        <w:tc>
          <w:tcPr>
            <w:tcW w:w="1975" w:type="dxa"/>
          </w:tcPr>
          <w:p w14:paraId="377678B5" w14:textId="77777777"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دسته بندی سند:</w:t>
            </w:r>
          </w:p>
        </w:tc>
        <w:tc>
          <w:tcPr>
            <w:tcW w:w="7041" w:type="dxa"/>
            <w:gridSpan w:val="2"/>
          </w:tcPr>
          <w:p w14:paraId="57019065" w14:textId="77777777" w:rsidR="00C17902" w:rsidRPr="001F5632" w:rsidRDefault="00C17902" w:rsidP="001F5632">
            <w:pPr>
              <w:autoSpaceDE w:val="0"/>
              <w:autoSpaceDN w:val="0"/>
              <w:bidi/>
              <w:adjustRightInd w:val="0"/>
              <w:jc w:val="lowKashida"/>
              <w:rPr>
                <w:rFonts w:asciiTheme="majorBidi" w:hAnsiTheme="majorBidi" w:cs="B Nazanin"/>
                <w:kern w:val="24"/>
                <w:sz w:val="24"/>
                <w:szCs w:val="24"/>
                <w:rtl/>
                <w:lang w:bidi="fa-IR"/>
              </w:rPr>
            </w:pPr>
            <w:r w:rsidRPr="001F5632">
              <w:rPr>
                <w:rFonts w:asciiTheme="majorBidi" w:hAnsiTheme="majorBidi" w:cs="B Nazanin"/>
                <w:kern w:val="24"/>
                <w:sz w:val="24"/>
                <w:szCs w:val="24"/>
                <w:rtl/>
              </w:rPr>
              <w:t>دستورالعمل و کنترل ک</w:t>
            </w:r>
            <w:r w:rsidRPr="001F5632">
              <w:rPr>
                <w:rFonts w:asciiTheme="majorBidi" w:hAnsiTheme="majorBidi" w:cs="B Nazanin" w:hint="cs"/>
                <w:kern w:val="24"/>
                <w:sz w:val="24"/>
                <w:szCs w:val="24"/>
                <w:rtl/>
              </w:rPr>
              <w:t>ی</w:t>
            </w:r>
            <w:r w:rsidRPr="001F5632">
              <w:rPr>
                <w:rFonts w:asciiTheme="majorBidi" w:hAnsiTheme="majorBidi" w:cs="B Nazanin" w:hint="eastAsia"/>
                <w:kern w:val="24"/>
                <w:sz w:val="24"/>
                <w:szCs w:val="24"/>
                <w:rtl/>
              </w:rPr>
              <w:t>ف</w:t>
            </w:r>
            <w:r w:rsidRPr="001F5632">
              <w:rPr>
                <w:rFonts w:asciiTheme="majorBidi" w:hAnsiTheme="majorBidi" w:cs="B Nazanin" w:hint="cs"/>
                <w:kern w:val="24"/>
                <w:sz w:val="24"/>
                <w:szCs w:val="24"/>
                <w:rtl/>
              </w:rPr>
              <w:t>ی</w:t>
            </w:r>
            <w:r w:rsidRPr="001F5632">
              <w:rPr>
                <w:rFonts w:asciiTheme="majorBidi" w:hAnsiTheme="majorBidi" w:cs="B Nazanin"/>
                <w:kern w:val="24"/>
                <w:sz w:val="24"/>
                <w:szCs w:val="24"/>
                <w:rtl/>
              </w:rPr>
              <w:t xml:space="preserve"> مواد و تست ها</w:t>
            </w:r>
            <w:r w:rsidRPr="001F5632">
              <w:rPr>
                <w:rFonts w:asciiTheme="majorBidi" w:hAnsiTheme="majorBidi" w:cs="B Nazanin" w:hint="cs"/>
                <w:kern w:val="24"/>
                <w:sz w:val="24"/>
                <w:szCs w:val="24"/>
                <w:rtl/>
              </w:rPr>
              <w:t>ی</w:t>
            </w:r>
            <w:r w:rsidRPr="001F5632">
              <w:rPr>
                <w:rFonts w:asciiTheme="majorBidi" w:hAnsiTheme="majorBidi" w:cs="B Nazanin"/>
                <w:kern w:val="24"/>
                <w:sz w:val="24"/>
                <w:szCs w:val="24"/>
                <w:rtl/>
              </w:rPr>
              <w:t xml:space="preserve"> تشخ</w:t>
            </w:r>
            <w:r w:rsidRPr="001F5632">
              <w:rPr>
                <w:rFonts w:asciiTheme="majorBidi" w:hAnsiTheme="majorBidi" w:cs="B Nazanin" w:hint="cs"/>
                <w:kern w:val="24"/>
                <w:sz w:val="24"/>
                <w:szCs w:val="24"/>
                <w:rtl/>
              </w:rPr>
              <w:t>ی</w:t>
            </w:r>
            <w:r w:rsidRPr="001F5632">
              <w:rPr>
                <w:rFonts w:asciiTheme="majorBidi" w:hAnsiTheme="majorBidi" w:cs="B Nazanin" w:hint="eastAsia"/>
                <w:kern w:val="24"/>
                <w:sz w:val="24"/>
                <w:szCs w:val="24"/>
                <w:rtl/>
              </w:rPr>
              <w:t>ص</w:t>
            </w:r>
            <w:r w:rsidRPr="001F5632">
              <w:rPr>
                <w:rFonts w:asciiTheme="majorBidi" w:hAnsiTheme="majorBidi" w:cs="B Nazanin" w:hint="cs"/>
                <w:kern w:val="24"/>
                <w:sz w:val="24"/>
                <w:szCs w:val="24"/>
                <w:rtl/>
              </w:rPr>
              <w:t>ی</w:t>
            </w:r>
            <w:r w:rsidRPr="001F5632">
              <w:rPr>
                <w:rFonts w:asciiTheme="majorBidi" w:hAnsiTheme="majorBidi" w:cs="B Nazanin" w:hint="cs"/>
                <w:kern w:val="24"/>
                <w:sz w:val="24"/>
                <w:szCs w:val="24"/>
                <w:rtl/>
                <w:lang w:bidi="fa-IR"/>
              </w:rPr>
              <w:t xml:space="preserve"> </w:t>
            </w:r>
          </w:p>
        </w:tc>
      </w:tr>
      <w:tr w:rsidR="00276080" w:rsidRPr="001F5632" w14:paraId="1F25BDC3" w14:textId="77777777" w:rsidTr="00276080">
        <w:trPr>
          <w:jc w:val="center"/>
        </w:trPr>
        <w:tc>
          <w:tcPr>
            <w:tcW w:w="1975" w:type="dxa"/>
          </w:tcPr>
          <w:p w14:paraId="028E76F9" w14:textId="77777777"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شماره ویرایش:</w:t>
            </w:r>
          </w:p>
        </w:tc>
        <w:tc>
          <w:tcPr>
            <w:tcW w:w="7041" w:type="dxa"/>
            <w:gridSpan w:val="2"/>
          </w:tcPr>
          <w:p w14:paraId="2E76D067" w14:textId="2D0F5F0F"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76080" w:rsidRPr="001F5632" w14:paraId="31160BE9" w14:textId="77777777" w:rsidTr="00276080">
        <w:trPr>
          <w:jc w:val="center"/>
        </w:trPr>
        <w:tc>
          <w:tcPr>
            <w:tcW w:w="1975" w:type="dxa"/>
          </w:tcPr>
          <w:p w14:paraId="05EDB11E" w14:textId="77777777"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تاریخ ویرایش:</w:t>
            </w:r>
          </w:p>
        </w:tc>
        <w:tc>
          <w:tcPr>
            <w:tcW w:w="7041" w:type="dxa"/>
            <w:gridSpan w:val="2"/>
          </w:tcPr>
          <w:p w14:paraId="0AB0861F" w14:textId="047F43B3"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76080" w:rsidRPr="001F5632" w14:paraId="4E37A348" w14:textId="77777777" w:rsidTr="00276080">
        <w:trPr>
          <w:jc w:val="center"/>
        </w:trPr>
        <w:tc>
          <w:tcPr>
            <w:tcW w:w="1975" w:type="dxa"/>
          </w:tcPr>
          <w:p w14:paraId="35D3A969" w14:textId="77777777"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تاریخ بازنگری سند:</w:t>
            </w:r>
          </w:p>
        </w:tc>
        <w:tc>
          <w:tcPr>
            <w:tcW w:w="7041" w:type="dxa"/>
            <w:gridSpan w:val="2"/>
          </w:tcPr>
          <w:p w14:paraId="1416EABA" w14:textId="41797E2A" w:rsidR="00276080" w:rsidRPr="001F5632" w:rsidRDefault="00276080" w:rsidP="00276080">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1F5632" w:rsidRPr="001F5632" w14:paraId="0B8CA99B" w14:textId="77777777" w:rsidTr="00276080">
        <w:trPr>
          <w:jc w:val="center"/>
        </w:trPr>
        <w:tc>
          <w:tcPr>
            <w:tcW w:w="1975" w:type="dxa"/>
          </w:tcPr>
          <w:p w14:paraId="477FE676" w14:textId="77777777"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تهیه کننده:</w:t>
            </w:r>
          </w:p>
        </w:tc>
        <w:tc>
          <w:tcPr>
            <w:tcW w:w="3560" w:type="dxa"/>
          </w:tcPr>
          <w:p w14:paraId="10B90686" w14:textId="77777777"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تایید کننده:</w:t>
            </w:r>
          </w:p>
        </w:tc>
        <w:tc>
          <w:tcPr>
            <w:tcW w:w="3481" w:type="dxa"/>
          </w:tcPr>
          <w:p w14:paraId="253C0B5D" w14:textId="77777777" w:rsidR="00C17902" w:rsidRPr="001F5632" w:rsidRDefault="00C17902" w:rsidP="001F5632">
            <w:pPr>
              <w:autoSpaceDE w:val="0"/>
              <w:autoSpaceDN w:val="0"/>
              <w:bidi/>
              <w:adjustRightInd w:val="0"/>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امضاء :</w:t>
            </w:r>
          </w:p>
        </w:tc>
      </w:tr>
      <w:tr w:rsidR="00276080" w:rsidRPr="001F5632" w14:paraId="5966FDDD" w14:textId="77777777" w:rsidTr="00276080">
        <w:trPr>
          <w:jc w:val="center"/>
        </w:trPr>
        <w:tc>
          <w:tcPr>
            <w:tcW w:w="1975" w:type="dxa"/>
          </w:tcPr>
          <w:p w14:paraId="2E536957" w14:textId="77777777" w:rsidR="00276080" w:rsidRPr="001F5632" w:rsidRDefault="00276080" w:rsidP="00276080">
            <w:pPr>
              <w:autoSpaceDE w:val="0"/>
              <w:autoSpaceDN w:val="0"/>
              <w:bidi/>
              <w:adjustRightInd w:val="0"/>
              <w:jc w:val="lowKashida"/>
              <w:rPr>
                <w:rFonts w:asciiTheme="majorBidi" w:hAnsiTheme="majorBidi" w:cs="B Nazanin"/>
                <w:kern w:val="24"/>
                <w:sz w:val="24"/>
                <w:szCs w:val="24"/>
                <w:rtl/>
                <w:lang w:bidi="fa-IR"/>
              </w:rPr>
            </w:pPr>
            <w:r w:rsidRPr="001F5632">
              <w:rPr>
                <w:rFonts w:asciiTheme="majorBidi" w:hAnsiTheme="majorBidi" w:cs="B Nazanin" w:hint="cs"/>
                <w:kern w:val="24"/>
                <w:sz w:val="24"/>
                <w:szCs w:val="24"/>
                <w:rtl/>
                <w:lang w:bidi="fa-IR"/>
              </w:rPr>
              <w:t>شرکت دارا ویرا آزما</w:t>
            </w:r>
          </w:p>
          <w:p w14:paraId="50FCF3C3" w14:textId="77777777" w:rsidR="00276080" w:rsidRPr="001F5632" w:rsidRDefault="00276080" w:rsidP="00276080">
            <w:pPr>
              <w:autoSpaceDE w:val="0"/>
              <w:autoSpaceDN w:val="0"/>
              <w:bidi/>
              <w:adjustRightInd w:val="0"/>
              <w:jc w:val="lowKashida"/>
              <w:rPr>
                <w:rFonts w:asciiTheme="majorBidi" w:hAnsiTheme="majorBidi" w:cs="B Nazanin"/>
                <w:kern w:val="24"/>
                <w:sz w:val="24"/>
                <w:szCs w:val="24"/>
                <w:rtl/>
                <w:lang w:bidi="fa-IR"/>
              </w:rPr>
            </w:pPr>
            <w:r w:rsidRPr="001F5632">
              <w:rPr>
                <w:rFonts w:asciiTheme="majorBidi" w:hAnsiTheme="majorBidi" w:cs="B Nazanin" w:hint="cs"/>
                <w:kern w:val="24"/>
                <w:sz w:val="24"/>
                <w:szCs w:val="24"/>
                <w:rtl/>
                <w:lang w:bidi="fa-IR"/>
              </w:rPr>
              <w:t>دکتر داریوش شکری</w:t>
            </w:r>
          </w:p>
        </w:tc>
        <w:tc>
          <w:tcPr>
            <w:tcW w:w="3560" w:type="dxa"/>
          </w:tcPr>
          <w:p w14:paraId="132072C8" w14:textId="6FDB1349" w:rsidR="00276080" w:rsidRPr="001F5632" w:rsidRDefault="00276080" w:rsidP="00276080">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5EE02E8F" w14:textId="76D48071" w:rsidR="00276080" w:rsidRPr="001F5632" w:rsidRDefault="00276080" w:rsidP="00276080">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5F25DFEC"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4B0C5C5E"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b/>
          <w:bCs/>
          <w:sz w:val="24"/>
          <w:szCs w:val="24"/>
          <w:rtl/>
        </w:rPr>
      </w:pPr>
    </w:p>
    <w:p w14:paraId="344050C0"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b/>
          <w:bCs/>
          <w:sz w:val="24"/>
          <w:szCs w:val="24"/>
          <w:rtl/>
          <w:lang w:bidi="fa-IR"/>
        </w:rPr>
      </w:pPr>
      <w:r w:rsidRPr="001F5632">
        <w:rPr>
          <w:rFonts w:asciiTheme="majorBidi" w:hAnsiTheme="majorBidi" w:cs="B Nazanin" w:hint="cs"/>
          <w:b/>
          <w:bCs/>
          <w:sz w:val="24"/>
          <w:szCs w:val="24"/>
          <w:rtl/>
        </w:rPr>
        <w:t xml:space="preserve">(1) </w:t>
      </w:r>
      <w:r w:rsidRPr="001F5632">
        <w:rPr>
          <w:rFonts w:asciiTheme="majorBidi" w:eastAsia="Arial" w:hAnsiTheme="majorBidi" w:cs="B Nazanin"/>
          <w:b/>
          <w:bCs/>
          <w:sz w:val="24"/>
          <w:szCs w:val="24"/>
          <w:rtl/>
        </w:rPr>
        <w:t>هدف</w:t>
      </w:r>
      <w:r w:rsidRPr="001F5632">
        <w:rPr>
          <w:rFonts w:asciiTheme="majorBidi" w:eastAsia="Arial" w:hAnsiTheme="majorBidi" w:cs="B Nazanin" w:hint="cs"/>
          <w:b/>
          <w:bCs/>
          <w:sz w:val="24"/>
          <w:szCs w:val="24"/>
          <w:rtl/>
        </w:rPr>
        <w:t>:</w:t>
      </w:r>
    </w:p>
    <w:p w14:paraId="22669DFC"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1F5632">
        <w:rPr>
          <w:rFonts w:asciiTheme="majorBidi" w:eastAsia="Arial" w:hAnsiTheme="majorBidi" w:cs="B Nazanin" w:hint="cs"/>
          <w:sz w:val="24"/>
          <w:szCs w:val="24"/>
          <w:rtl/>
          <w:lang w:bidi="fa-IR"/>
        </w:rPr>
        <w:t>یک محیط برای کشت و نگهداری طولانی مدت سویه، تشخیص تحرک و تخمیر با افزودن کربوهیدرات های مختلف به خصوص در باکتری های سخت رشد می باشد</w:t>
      </w:r>
      <w:r w:rsidRPr="001F5632">
        <w:rPr>
          <w:rFonts w:asciiTheme="majorBidi" w:eastAsia="Arial" w:hAnsiTheme="majorBidi" w:cs="B Nazanin" w:hint="cs"/>
          <w:sz w:val="24"/>
          <w:szCs w:val="24"/>
          <w:lang w:bidi="fa-IR"/>
        </w:rPr>
        <w:t>.</w:t>
      </w:r>
      <w:r w:rsidRPr="001F5632">
        <w:rPr>
          <w:rFonts w:asciiTheme="majorBidi" w:eastAsia="Arial" w:hAnsiTheme="majorBidi" w:cs="B Nazanin" w:hint="cs"/>
          <w:sz w:val="24"/>
          <w:szCs w:val="24"/>
          <w:rtl/>
          <w:lang w:bidi="fa-IR"/>
        </w:rPr>
        <w:t xml:space="preserve"> همچنین در شناسایی مخمرها کمک کننده می باشد.</w:t>
      </w:r>
      <w:r w:rsidR="00BA25E7" w:rsidRPr="001F5632">
        <w:rPr>
          <w:rFonts w:asciiTheme="majorBidi" w:eastAsia="Arial" w:hAnsiTheme="majorBidi" w:cs="B Nazanin" w:hint="cs"/>
          <w:sz w:val="24"/>
          <w:szCs w:val="24"/>
          <w:rtl/>
          <w:lang w:bidi="fa-IR"/>
        </w:rPr>
        <w:t xml:space="preserve"> </w:t>
      </w:r>
      <w:r w:rsidR="00BA25E7" w:rsidRPr="001F5632">
        <w:rPr>
          <w:rFonts w:asciiTheme="majorBidi" w:eastAsia="Arial" w:hAnsiTheme="majorBidi" w:cs="B Nazanin" w:hint="cs"/>
          <w:sz w:val="24"/>
          <w:szCs w:val="24"/>
          <w:rtl/>
        </w:rPr>
        <w:t xml:space="preserve">هدف از این دستورالعمل تشریح روش </w:t>
      </w:r>
      <w:r w:rsidR="00BA25E7" w:rsidRPr="001F5632">
        <w:rPr>
          <w:rFonts w:ascii="B Nazanin" w:eastAsia="B Nazanin" w:hAnsi="B Nazanin" w:cs="B Nazanin" w:hint="cs"/>
          <w:sz w:val="24"/>
          <w:szCs w:val="24"/>
          <w:rtl/>
          <w:lang w:bidi="fa-IR"/>
        </w:rPr>
        <w:t xml:space="preserve">ساخت و کنترل کیفی این محیط می باشد.   </w:t>
      </w:r>
      <w:r w:rsidR="00BA25E7" w:rsidRPr="001F5632">
        <w:rPr>
          <w:rFonts w:asciiTheme="majorBidi" w:hAnsiTheme="majorBidi" w:cs="B Nazanin" w:hint="cs"/>
          <w:sz w:val="24"/>
          <w:szCs w:val="24"/>
          <w:rtl/>
          <w:lang w:val="en-GB"/>
        </w:rPr>
        <w:t xml:space="preserve"> </w:t>
      </w:r>
    </w:p>
    <w:p w14:paraId="55C783EB"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b/>
          <w:bCs/>
          <w:sz w:val="24"/>
          <w:szCs w:val="24"/>
          <w:rtl/>
          <w:lang w:bidi="fa-IR"/>
        </w:rPr>
      </w:pPr>
    </w:p>
    <w:p w14:paraId="621CB120" w14:textId="77777777" w:rsidR="00C17902" w:rsidRPr="001F5632" w:rsidRDefault="00C17902" w:rsidP="001F5632">
      <w:pPr>
        <w:pStyle w:val="Heading2"/>
        <w:bidi/>
        <w:spacing w:before="0" w:after="0"/>
        <w:jc w:val="lowKashida"/>
        <w:rPr>
          <w:rFonts w:asciiTheme="majorBidi" w:eastAsiaTheme="minorHAnsi" w:hAnsiTheme="majorBidi" w:cs="B Nazanin"/>
          <w:b/>
          <w:bCs/>
          <w:color w:val="auto"/>
          <w:sz w:val="24"/>
          <w:szCs w:val="24"/>
          <w:rtl/>
          <w:lang w:val="en-GB"/>
        </w:rPr>
      </w:pPr>
      <w:r w:rsidRPr="001F5632">
        <w:rPr>
          <w:rFonts w:asciiTheme="majorBidi" w:eastAsiaTheme="minorHAnsi" w:hAnsiTheme="majorBidi" w:cs="B Nazanin" w:hint="cs"/>
          <w:b/>
          <w:bCs/>
          <w:color w:val="auto"/>
          <w:sz w:val="24"/>
          <w:szCs w:val="24"/>
          <w:rtl/>
          <w:lang w:val="en-GB"/>
        </w:rPr>
        <w:t xml:space="preserve">(2) </w:t>
      </w:r>
      <w:r w:rsidRPr="001F5632">
        <w:rPr>
          <w:rFonts w:asciiTheme="majorBidi" w:eastAsiaTheme="minorHAnsi" w:hAnsiTheme="majorBidi" w:cs="B Nazanin"/>
          <w:b/>
          <w:bCs/>
          <w:color w:val="auto"/>
          <w:sz w:val="24"/>
          <w:szCs w:val="24"/>
          <w:rtl/>
          <w:lang w:val="en-GB"/>
        </w:rPr>
        <w:t>ترک</w:t>
      </w:r>
      <w:r w:rsidRPr="001F5632">
        <w:rPr>
          <w:rFonts w:asciiTheme="majorBidi" w:eastAsiaTheme="minorHAnsi" w:hAnsiTheme="majorBidi" w:cs="B Nazanin" w:hint="cs"/>
          <w:b/>
          <w:bCs/>
          <w:color w:val="auto"/>
          <w:sz w:val="24"/>
          <w:szCs w:val="24"/>
          <w:rtl/>
          <w:lang w:val="en-GB"/>
        </w:rPr>
        <w:t>ی</w:t>
      </w:r>
      <w:r w:rsidRPr="001F5632">
        <w:rPr>
          <w:rFonts w:asciiTheme="majorBidi" w:eastAsiaTheme="minorHAnsi" w:hAnsiTheme="majorBidi" w:cs="B Nazanin" w:hint="eastAsia"/>
          <w:b/>
          <w:bCs/>
          <w:color w:val="auto"/>
          <w:sz w:val="24"/>
          <w:szCs w:val="24"/>
          <w:rtl/>
          <w:lang w:val="en-GB"/>
        </w:rPr>
        <w:t>بات</w:t>
      </w:r>
      <w:r w:rsidRPr="001F5632">
        <w:rPr>
          <w:rFonts w:asciiTheme="majorBidi" w:eastAsiaTheme="minorHAnsi" w:hAnsiTheme="majorBidi" w:cs="B Nazanin"/>
          <w:b/>
          <w:bCs/>
          <w:color w:val="auto"/>
          <w:sz w:val="24"/>
          <w:szCs w:val="24"/>
          <w:rtl/>
          <w:lang w:val="en-GB"/>
        </w:rPr>
        <w:t xml:space="preserve"> </w:t>
      </w:r>
      <w:r w:rsidRPr="001F5632">
        <w:rPr>
          <w:rFonts w:asciiTheme="majorBidi" w:eastAsiaTheme="minorHAnsi" w:hAnsiTheme="majorBidi" w:cs="B Nazanin" w:hint="cs"/>
          <w:b/>
          <w:bCs/>
          <w:color w:val="auto"/>
          <w:sz w:val="24"/>
          <w:szCs w:val="24"/>
          <w:rtl/>
          <w:lang w:val="en-GB"/>
        </w:rPr>
        <w:t xml:space="preserve">محیط (بر حسب </w:t>
      </w:r>
      <w:r w:rsidRPr="001F5632">
        <w:rPr>
          <w:rFonts w:asciiTheme="majorBidi" w:eastAsiaTheme="minorHAnsi" w:hAnsiTheme="majorBidi" w:cs="B Nazanin"/>
          <w:b/>
          <w:bCs/>
          <w:color w:val="auto"/>
          <w:sz w:val="24"/>
          <w:szCs w:val="24"/>
          <w:rtl/>
          <w:lang w:val="en-GB"/>
        </w:rPr>
        <w:t>گرم در ل</w:t>
      </w:r>
      <w:r w:rsidRPr="001F5632">
        <w:rPr>
          <w:rFonts w:asciiTheme="majorBidi" w:eastAsiaTheme="minorHAnsi" w:hAnsiTheme="majorBidi" w:cs="B Nazanin" w:hint="cs"/>
          <w:b/>
          <w:bCs/>
          <w:color w:val="auto"/>
          <w:sz w:val="24"/>
          <w:szCs w:val="24"/>
          <w:rtl/>
          <w:lang w:val="en-GB"/>
        </w:rPr>
        <w:t>ی</w:t>
      </w:r>
      <w:r w:rsidRPr="001F5632">
        <w:rPr>
          <w:rFonts w:asciiTheme="majorBidi" w:eastAsiaTheme="minorHAnsi" w:hAnsiTheme="majorBidi" w:cs="B Nazanin" w:hint="eastAsia"/>
          <w:b/>
          <w:bCs/>
          <w:color w:val="auto"/>
          <w:sz w:val="24"/>
          <w:szCs w:val="24"/>
          <w:rtl/>
          <w:lang w:val="en-GB"/>
        </w:rPr>
        <w:t>تر</w:t>
      </w:r>
      <w:r w:rsidRPr="001F5632">
        <w:rPr>
          <w:rFonts w:asciiTheme="majorBidi" w:eastAsiaTheme="minorHAnsi" w:hAnsiTheme="majorBidi" w:cs="B Nazanin" w:hint="cs"/>
          <w:b/>
          <w:bCs/>
          <w:color w:val="auto"/>
          <w:sz w:val="24"/>
          <w:szCs w:val="24"/>
          <w:rtl/>
          <w:lang w:val="en-GB"/>
        </w:rPr>
        <w:t>):</w:t>
      </w:r>
    </w:p>
    <w:p w14:paraId="01C401E7" w14:textId="77777777" w:rsidR="00C17902" w:rsidRPr="001F5632" w:rsidRDefault="00C17902" w:rsidP="001F5632">
      <w:pPr>
        <w:pStyle w:val="Heading2"/>
        <w:bidi/>
        <w:spacing w:before="0" w:after="0"/>
        <w:jc w:val="lowKashida"/>
        <w:rPr>
          <w:rFonts w:asciiTheme="majorBidi" w:eastAsiaTheme="minorHAnsi" w:hAnsiTheme="majorBidi" w:cs="B Nazanin"/>
          <w:b/>
          <w:bCs/>
          <w:color w:val="auto"/>
          <w:sz w:val="24"/>
          <w:szCs w:val="24"/>
          <w:rtl/>
          <w:lang w:val="en-GB"/>
        </w:rPr>
      </w:pPr>
      <w:r w:rsidRPr="001F5632">
        <w:rPr>
          <w:rFonts w:asciiTheme="majorBidi" w:eastAsiaTheme="minorHAnsi" w:hAnsiTheme="majorBidi" w:cs="B Nazanin" w:hint="cs"/>
          <w:color w:val="auto"/>
          <w:sz w:val="24"/>
          <w:szCs w:val="24"/>
          <w:rtl/>
          <w:lang w:val="en-GB"/>
        </w:rPr>
        <w:t xml:space="preserve">تریپتون (20)، ال-سیستین (5/0)، کلرید سدیم (5)، سولفیت سدیم (5/0)، فنول رد (017/0)، آگار (5/2).  </w:t>
      </w:r>
    </w:p>
    <w:p w14:paraId="5789B643" w14:textId="77777777" w:rsidR="00C17902" w:rsidRPr="001F5632" w:rsidRDefault="00C17902" w:rsidP="001F5632">
      <w:pPr>
        <w:pStyle w:val="Heading2"/>
        <w:bidi/>
        <w:spacing w:before="0" w:after="0"/>
        <w:jc w:val="lowKashida"/>
        <w:rPr>
          <w:rFonts w:asciiTheme="majorBidi" w:eastAsiaTheme="minorHAnsi" w:hAnsiTheme="majorBidi" w:cs="B Nazanin"/>
          <w:b/>
          <w:bCs/>
          <w:color w:val="auto"/>
          <w:sz w:val="24"/>
          <w:szCs w:val="24"/>
          <w:rtl/>
          <w:lang w:val="en-GB" w:bidi="fa-IR"/>
        </w:rPr>
      </w:pPr>
    </w:p>
    <w:p w14:paraId="5921FCC9"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sz w:val="24"/>
          <w:szCs w:val="24"/>
          <w:rtl/>
        </w:rPr>
      </w:pPr>
      <w:r w:rsidRPr="001F5632">
        <w:rPr>
          <w:rFonts w:asciiTheme="majorBidi" w:hAnsiTheme="majorBidi" w:cs="B Nazanin" w:hint="cs"/>
          <w:b/>
          <w:bCs/>
          <w:sz w:val="24"/>
          <w:szCs w:val="24"/>
          <w:rtl/>
        </w:rPr>
        <w:t xml:space="preserve">(3) </w:t>
      </w:r>
      <w:r w:rsidRPr="001F5632">
        <w:rPr>
          <w:rFonts w:asciiTheme="majorBidi" w:eastAsia="Arial" w:hAnsiTheme="majorBidi" w:cs="B Nazanin"/>
          <w:b/>
          <w:bCs/>
          <w:sz w:val="24"/>
          <w:szCs w:val="24"/>
          <w:rtl/>
        </w:rPr>
        <w:t>اساس</w:t>
      </w:r>
      <w:r w:rsidRPr="001F5632">
        <w:rPr>
          <w:rFonts w:asciiTheme="majorBidi" w:eastAsia="Arial" w:hAnsiTheme="majorBidi" w:cs="B Nazanin"/>
          <w:b/>
          <w:bCs/>
          <w:sz w:val="24"/>
          <w:szCs w:val="24"/>
        </w:rPr>
        <w:t xml:space="preserve"> </w:t>
      </w:r>
      <w:r w:rsidRPr="001F5632">
        <w:rPr>
          <w:rFonts w:asciiTheme="majorBidi" w:eastAsia="Arial" w:hAnsiTheme="majorBidi" w:cs="B Nazanin" w:hint="cs"/>
          <w:b/>
          <w:bCs/>
          <w:sz w:val="24"/>
          <w:szCs w:val="24"/>
          <w:rtl/>
        </w:rPr>
        <w:t>محیط:</w:t>
      </w:r>
    </w:p>
    <w:p w14:paraId="07EB90B3" w14:textId="77777777" w:rsidR="00C17902" w:rsidRPr="001F5632" w:rsidRDefault="00C17902" w:rsidP="001F5632">
      <w:pPr>
        <w:pStyle w:val="ListParagraph"/>
        <w:widowControl w:val="0"/>
        <w:numPr>
          <w:ilvl w:val="0"/>
          <w:numId w:val="2"/>
        </w:numPr>
        <w:autoSpaceDE w:val="0"/>
        <w:autoSpaceDN w:val="0"/>
        <w:bidi/>
        <w:adjustRightInd w:val="0"/>
        <w:spacing w:after="0" w:line="240" w:lineRule="auto"/>
        <w:jc w:val="lowKashida"/>
        <w:rPr>
          <w:rFonts w:asciiTheme="majorBidi" w:eastAsia="Arial" w:hAnsiTheme="majorBidi" w:cs="B Nazanin"/>
          <w:sz w:val="24"/>
          <w:szCs w:val="24"/>
          <w:rtl/>
          <w:lang w:bidi="fa-IR"/>
        </w:rPr>
      </w:pPr>
      <w:r w:rsidRPr="001F5632">
        <w:rPr>
          <w:rFonts w:asciiTheme="majorBidi" w:eastAsia="Arial" w:hAnsiTheme="majorBidi" w:cs="B Nazanin" w:hint="cs"/>
          <w:sz w:val="24"/>
          <w:szCs w:val="24"/>
          <w:rtl/>
          <w:lang w:bidi="fa-IR"/>
        </w:rPr>
        <w:t>این محیط برای تکثیر و نگهداری باکتری ها به خصوص باکتری های سخت رشد از جمله بروسلا، کورینه‌باکتریوم، پاستورلا، پنوموکوک و استرپتوکوک بدون غنی‌سازی یا نیاز به مکمل، برای دوره‌های طولانی‌ در دمای مناسب قابل استفاده است.</w:t>
      </w:r>
    </w:p>
    <w:p w14:paraId="731AE928" w14:textId="77777777" w:rsidR="00C17902" w:rsidRPr="001F5632" w:rsidRDefault="00C17902" w:rsidP="001F5632">
      <w:pPr>
        <w:pStyle w:val="ListParagraph"/>
        <w:widowControl w:val="0"/>
        <w:numPr>
          <w:ilvl w:val="0"/>
          <w:numId w:val="2"/>
        </w:numPr>
        <w:autoSpaceDE w:val="0"/>
        <w:autoSpaceDN w:val="0"/>
        <w:bidi/>
        <w:adjustRightInd w:val="0"/>
        <w:spacing w:after="0" w:line="240" w:lineRule="auto"/>
        <w:jc w:val="lowKashida"/>
        <w:rPr>
          <w:rFonts w:asciiTheme="majorBidi" w:eastAsia="Arial" w:hAnsiTheme="majorBidi" w:cs="B Nazanin"/>
          <w:sz w:val="24"/>
          <w:szCs w:val="24"/>
          <w:rtl/>
          <w:lang w:bidi="fa-IR"/>
        </w:rPr>
      </w:pPr>
      <w:r w:rsidRPr="001F5632">
        <w:rPr>
          <w:rFonts w:asciiTheme="majorBidi" w:eastAsia="Arial" w:hAnsiTheme="majorBidi" w:cs="B Nazanin" w:hint="cs"/>
          <w:sz w:val="24"/>
          <w:szCs w:val="24"/>
          <w:rtl/>
          <w:lang w:bidi="fa-IR"/>
        </w:rPr>
        <w:t>در این محیط حتی برخی از میکروارگانیسم‌های بی‌هوازی حساس به نور می‌توانند بدون شرایط خاص رشد کنند، هرچند در اتمسفرهای کاهش‌یافته، رشد ایده‌آل تری دارند.</w:t>
      </w:r>
    </w:p>
    <w:p w14:paraId="6A6FA455" w14:textId="77777777" w:rsidR="00C17902" w:rsidRPr="001F5632" w:rsidRDefault="00C17902" w:rsidP="001F5632">
      <w:pPr>
        <w:pStyle w:val="ListParagraph"/>
        <w:widowControl w:val="0"/>
        <w:numPr>
          <w:ilvl w:val="0"/>
          <w:numId w:val="2"/>
        </w:numPr>
        <w:autoSpaceDE w:val="0"/>
        <w:autoSpaceDN w:val="0"/>
        <w:bidi/>
        <w:adjustRightInd w:val="0"/>
        <w:spacing w:after="0" w:line="240" w:lineRule="auto"/>
        <w:jc w:val="lowKashida"/>
        <w:rPr>
          <w:rFonts w:asciiTheme="majorBidi" w:eastAsia="Arial" w:hAnsiTheme="majorBidi" w:cs="B Nazanin"/>
          <w:sz w:val="24"/>
          <w:szCs w:val="24"/>
          <w:lang w:bidi="fa-IR"/>
        </w:rPr>
      </w:pPr>
      <w:r w:rsidRPr="001F5632">
        <w:rPr>
          <w:rFonts w:asciiTheme="majorBidi" w:eastAsia="Arial" w:hAnsiTheme="majorBidi" w:cs="B Nazanin" w:hint="cs"/>
          <w:sz w:val="24"/>
          <w:szCs w:val="24"/>
          <w:rtl/>
          <w:lang w:bidi="fa-IR"/>
        </w:rPr>
        <w:t>این محیط با کربوهیدرات اضافه شده، برای مطالعه تخمیر قند میکروارگانیسم هایی که در محیط های کلاسیک فنل قرمز رشد نمی کنند، استفاده شود. با تغییر رنگ نشانگر قرمز فنل به راحتی می توان اسیدی شدن را مشاهده کرد. در آگار نیمه جامد، واکنش‌های اسیدی به راحتی شناسایی می‌شوند، زیرا اسید تشکیل‌شده بلافاصله مانند آبگوشت در کل محیط پخش نمی‌شود. اگر کربوهیدرات تخمیر نشود واکنش قلیایی خواهد بود و تغییر رنگ معرف نخواهیم داشت.</w:t>
      </w:r>
    </w:p>
    <w:p w14:paraId="58003402"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hint="cs"/>
          <w:sz w:val="24"/>
          <w:szCs w:val="24"/>
          <w:rtl/>
          <w:lang w:bidi="fa-IR"/>
        </w:rPr>
        <w:t xml:space="preserve">رنگ زرد در یک سوم بالایی یا در سرتاسر محیط نشان دهنده تولید اسید به دلیل تخمیر کربوهیدرات است. رنگ قرمز (قلیایی) تا نارنجی (خنثی) نشان می دهد که کربوهیدرات تجزیه نشده است و فقط از پپتون استفاده شده است. </w:t>
      </w:r>
    </w:p>
    <w:p w14:paraId="1AD8167B" w14:textId="77777777" w:rsidR="00C17902" w:rsidRPr="001F5632" w:rsidRDefault="00C17902" w:rsidP="001F5632">
      <w:pPr>
        <w:pStyle w:val="ListParagraph"/>
        <w:widowControl w:val="0"/>
        <w:numPr>
          <w:ilvl w:val="0"/>
          <w:numId w:val="2"/>
        </w:numPr>
        <w:autoSpaceDE w:val="0"/>
        <w:autoSpaceDN w:val="0"/>
        <w:bidi/>
        <w:adjustRightInd w:val="0"/>
        <w:spacing w:after="0" w:line="240" w:lineRule="auto"/>
        <w:jc w:val="lowKashida"/>
        <w:rPr>
          <w:rFonts w:asciiTheme="majorBidi" w:eastAsia="Arial" w:hAnsiTheme="majorBidi" w:cs="B Nazanin"/>
          <w:sz w:val="24"/>
          <w:szCs w:val="24"/>
          <w:rtl/>
          <w:lang w:bidi="fa-IR"/>
        </w:rPr>
      </w:pPr>
      <w:r w:rsidRPr="001F5632">
        <w:rPr>
          <w:rFonts w:asciiTheme="majorBidi" w:eastAsia="Arial" w:hAnsiTheme="majorBidi" w:cs="B Nazanin" w:hint="cs"/>
          <w:sz w:val="24"/>
          <w:szCs w:val="24"/>
          <w:rtl/>
          <w:lang w:bidi="fa-IR"/>
        </w:rPr>
        <w:t>همچنین این محیط به علت نیمه جامد بودن، می تواند برای تشخیص تحرک استفاده شود.</w:t>
      </w:r>
    </w:p>
    <w:p w14:paraId="1E2CAA57" w14:textId="77777777" w:rsidR="00C17902" w:rsidRPr="001F5632" w:rsidRDefault="00C17902" w:rsidP="001F5632">
      <w:pPr>
        <w:pStyle w:val="Heading2"/>
        <w:bidi/>
        <w:spacing w:before="0" w:after="0"/>
        <w:jc w:val="lowKashida"/>
        <w:rPr>
          <w:rFonts w:asciiTheme="majorBidi" w:eastAsia="Arial" w:hAnsiTheme="majorBidi" w:cs="B Nazanin"/>
          <w:b/>
          <w:bCs/>
          <w:color w:val="auto"/>
          <w:sz w:val="24"/>
          <w:szCs w:val="24"/>
          <w:rtl/>
        </w:rPr>
      </w:pPr>
      <w:r w:rsidRPr="001F5632">
        <w:rPr>
          <w:rFonts w:asciiTheme="majorBidi" w:eastAsia="Arial" w:hAnsiTheme="majorBidi" w:cs="B Nazanin" w:hint="cs"/>
          <w:b/>
          <w:bCs/>
          <w:color w:val="auto"/>
          <w:sz w:val="24"/>
          <w:szCs w:val="24"/>
          <w:rtl/>
        </w:rPr>
        <w:lastRenderedPageBreak/>
        <w:t xml:space="preserve">(4) </w:t>
      </w:r>
      <w:r w:rsidRPr="001F5632">
        <w:rPr>
          <w:rFonts w:asciiTheme="majorBidi" w:eastAsia="Arial" w:hAnsiTheme="majorBidi" w:cs="B Nazanin"/>
          <w:b/>
          <w:bCs/>
          <w:color w:val="auto"/>
          <w:sz w:val="24"/>
          <w:szCs w:val="24"/>
          <w:rtl/>
        </w:rPr>
        <w:t>مراحل ساخت مح</w:t>
      </w:r>
      <w:r w:rsidRPr="001F5632">
        <w:rPr>
          <w:rFonts w:asciiTheme="majorBidi" w:eastAsia="Arial" w:hAnsiTheme="majorBidi" w:cs="B Nazanin" w:hint="cs"/>
          <w:b/>
          <w:bCs/>
          <w:color w:val="auto"/>
          <w:sz w:val="24"/>
          <w:szCs w:val="24"/>
          <w:rtl/>
        </w:rPr>
        <w:t>ی</w:t>
      </w:r>
      <w:r w:rsidRPr="001F5632">
        <w:rPr>
          <w:rFonts w:asciiTheme="majorBidi" w:eastAsia="Arial" w:hAnsiTheme="majorBidi" w:cs="B Nazanin" w:hint="eastAsia"/>
          <w:b/>
          <w:bCs/>
          <w:color w:val="auto"/>
          <w:sz w:val="24"/>
          <w:szCs w:val="24"/>
          <w:rtl/>
        </w:rPr>
        <w:t>ط</w:t>
      </w:r>
      <w:r w:rsidRPr="001F5632">
        <w:rPr>
          <w:rFonts w:asciiTheme="majorBidi" w:eastAsia="Arial" w:hAnsiTheme="majorBidi" w:cs="B Nazanin" w:hint="cs"/>
          <w:b/>
          <w:bCs/>
          <w:color w:val="auto"/>
          <w:sz w:val="24"/>
          <w:szCs w:val="24"/>
          <w:rtl/>
        </w:rPr>
        <w:t>:</w:t>
      </w:r>
    </w:p>
    <w:p w14:paraId="328F88AC" w14:textId="77777777" w:rsidR="00C17902" w:rsidRPr="001F5632" w:rsidRDefault="00C17902" w:rsidP="001F5632">
      <w:pPr>
        <w:pStyle w:val="ListParagraph"/>
        <w:numPr>
          <w:ilvl w:val="0"/>
          <w:numId w:val="1"/>
        </w:numPr>
        <w:bidi/>
        <w:spacing w:after="0" w:line="240" w:lineRule="auto"/>
        <w:jc w:val="lowKashida"/>
        <w:rPr>
          <w:rFonts w:asciiTheme="majorBidi" w:eastAsia="Times New Roman" w:hAnsiTheme="majorBidi" w:cs="B Nazanin"/>
          <w:sz w:val="24"/>
          <w:szCs w:val="24"/>
        </w:rPr>
      </w:pPr>
      <w:r w:rsidRPr="001F5632">
        <w:rPr>
          <w:rFonts w:asciiTheme="majorBidi" w:hAnsiTheme="majorBidi" w:cs="B Nazanin" w:hint="cs"/>
          <w:sz w:val="24"/>
          <w:szCs w:val="24"/>
          <w:rtl/>
        </w:rPr>
        <w:t xml:space="preserve">میزان اشاره شده بر روی قوطی محیط کشت (معمولاً 29 </w:t>
      </w:r>
      <w:r w:rsidRPr="001F5632">
        <w:rPr>
          <w:rFonts w:asciiTheme="majorBidi" w:hAnsiTheme="majorBidi" w:cs="B Nazanin"/>
          <w:sz w:val="24"/>
          <w:szCs w:val="24"/>
          <w:rtl/>
        </w:rPr>
        <w:t>گرم از محیط</w:t>
      </w:r>
      <w:r w:rsidRPr="001F5632">
        <w:rPr>
          <w:rFonts w:asciiTheme="majorBidi" w:hAnsiTheme="majorBidi" w:cs="B Nazanin" w:hint="cs"/>
          <w:sz w:val="24"/>
          <w:szCs w:val="24"/>
          <w:rtl/>
        </w:rPr>
        <w:t>)</w:t>
      </w:r>
      <w:r w:rsidRPr="001F5632">
        <w:rPr>
          <w:rFonts w:asciiTheme="majorBidi" w:hAnsiTheme="majorBidi" w:cs="B Nazanin"/>
          <w:sz w:val="24"/>
          <w:szCs w:val="24"/>
          <w:rtl/>
        </w:rPr>
        <w:t xml:space="preserve"> </w:t>
      </w:r>
      <w:r w:rsidRPr="001F5632">
        <w:rPr>
          <w:rFonts w:asciiTheme="majorBidi" w:eastAsia="Times New Roman" w:hAnsiTheme="majorBidi" w:cs="B Nazanin" w:hint="cs"/>
          <w:sz w:val="24"/>
          <w:szCs w:val="24"/>
          <w:rtl/>
          <w:lang w:bidi="fa-IR"/>
        </w:rPr>
        <w:t xml:space="preserve">را </w:t>
      </w:r>
      <w:r w:rsidRPr="001F5632">
        <w:rPr>
          <w:rFonts w:asciiTheme="majorBidi" w:eastAsia="Times New Roman" w:hAnsiTheme="majorBidi" w:cs="B Nazanin"/>
          <w:sz w:val="24"/>
          <w:szCs w:val="24"/>
          <w:rtl/>
          <w:lang w:bidi="fa-IR"/>
        </w:rPr>
        <w:t>در 1 لیتر آب مقطر حل کنید</w:t>
      </w:r>
      <w:r w:rsidRPr="001F5632">
        <w:rPr>
          <w:rFonts w:asciiTheme="majorBidi" w:eastAsia="Times New Roman" w:hAnsiTheme="majorBidi" w:cs="B Nazanin" w:hint="cs"/>
          <w:sz w:val="24"/>
          <w:szCs w:val="24"/>
          <w:rtl/>
          <w:lang w:bidi="fa-IR"/>
        </w:rPr>
        <w:t>.</w:t>
      </w:r>
      <w:r w:rsidRPr="001F5632">
        <w:rPr>
          <w:rFonts w:asciiTheme="majorBidi" w:eastAsia="Times New Roman" w:hAnsiTheme="majorBidi" w:cs="B Nazanin"/>
          <w:sz w:val="24"/>
          <w:szCs w:val="24"/>
        </w:rPr>
        <w:t xml:space="preserve"> </w:t>
      </w:r>
    </w:p>
    <w:p w14:paraId="477B09BF" w14:textId="77777777" w:rsidR="00C17902" w:rsidRPr="001F5632" w:rsidRDefault="00C17902" w:rsidP="001F5632">
      <w:pPr>
        <w:pStyle w:val="Heading2"/>
        <w:numPr>
          <w:ilvl w:val="0"/>
          <w:numId w:val="1"/>
        </w:numPr>
        <w:bidi/>
        <w:spacing w:before="0" w:after="0"/>
        <w:jc w:val="lowKashida"/>
        <w:rPr>
          <w:rFonts w:asciiTheme="majorBidi" w:eastAsia="Arial" w:hAnsiTheme="majorBidi" w:cs="B Nazanin"/>
          <w:b/>
          <w:bCs/>
          <w:color w:val="auto"/>
          <w:sz w:val="24"/>
          <w:szCs w:val="24"/>
          <w:rtl/>
        </w:rPr>
      </w:pPr>
      <w:r w:rsidRPr="001F5632">
        <w:rPr>
          <w:rFonts w:asciiTheme="majorBidi" w:eastAsia="Arial" w:hAnsiTheme="majorBidi" w:cs="B Nazanin" w:hint="cs"/>
          <w:color w:val="auto"/>
          <w:sz w:val="24"/>
          <w:szCs w:val="24"/>
          <w:rtl/>
        </w:rPr>
        <w:t>محیط را حرارت دهید تا به جوش آید و کاملاً حل شود.</w:t>
      </w:r>
    </w:p>
    <w:p w14:paraId="5631C75E" w14:textId="77777777" w:rsidR="00C17902" w:rsidRPr="001F5632" w:rsidRDefault="00C17902" w:rsidP="001F5632">
      <w:pPr>
        <w:pStyle w:val="Heading2"/>
        <w:numPr>
          <w:ilvl w:val="0"/>
          <w:numId w:val="1"/>
        </w:numPr>
        <w:bidi/>
        <w:spacing w:before="0" w:after="0"/>
        <w:jc w:val="lowKashida"/>
        <w:rPr>
          <w:rFonts w:asciiTheme="majorBidi" w:eastAsia="Arial" w:hAnsiTheme="majorBidi" w:cs="B Nazanin"/>
          <w:b/>
          <w:bCs/>
          <w:color w:val="auto"/>
          <w:sz w:val="24"/>
          <w:szCs w:val="24"/>
          <w:rtl/>
        </w:rPr>
      </w:pPr>
      <w:r w:rsidRPr="001F5632">
        <w:rPr>
          <w:rFonts w:asciiTheme="majorBidi" w:eastAsia="Arial" w:hAnsiTheme="majorBidi" w:cs="B Nazanin" w:hint="cs"/>
          <w:color w:val="auto"/>
          <w:sz w:val="24"/>
          <w:szCs w:val="24"/>
          <w:rtl/>
        </w:rPr>
        <w:t>محیط در لوله ها در مقادیر 8-10 میلی لیتر توزیع شود.</w:t>
      </w:r>
    </w:p>
    <w:p w14:paraId="4EBA38F7" w14:textId="77777777" w:rsidR="00C17902" w:rsidRPr="001F5632" w:rsidRDefault="00C17902" w:rsidP="001F5632">
      <w:pPr>
        <w:pStyle w:val="Heading2"/>
        <w:numPr>
          <w:ilvl w:val="0"/>
          <w:numId w:val="1"/>
        </w:numPr>
        <w:bidi/>
        <w:spacing w:before="0" w:after="0"/>
        <w:jc w:val="lowKashida"/>
        <w:rPr>
          <w:rFonts w:asciiTheme="majorBidi" w:eastAsia="Arial" w:hAnsiTheme="majorBidi" w:cs="B Nazanin"/>
          <w:b/>
          <w:bCs/>
          <w:color w:val="auto"/>
          <w:sz w:val="24"/>
          <w:szCs w:val="24"/>
          <w:rtl/>
        </w:rPr>
      </w:pPr>
      <w:r w:rsidRPr="001F5632">
        <w:rPr>
          <w:rFonts w:asciiTheme="majorBidi" w:eastAsia="Arial" w:hAnsiTheme="majorBidi" w:cs="B Nazanin" w:hint="cs"/>
          <w:color w:val="auto"/>
          <w:sz w:val="24"/>
          <w:szCs w:val="24"/>
          <w:rtl/>
        </w:rPr>
        <w:t>محیط ها را با اتوکلاو کردن با فشار 15 پوند (121 درجه سانتیگراد) به مدت 15 دقیقه استریل کنید.</w:t>
      </w:r>
    </w:p>
    <w:p w14:paraId="59283113" w14:textId="77777777" w:rsidR="00C17902" w:rsidRPr="001F5632" w:rsidRDefault="00C17902" w:rsidP="001F5632">
      <w:pPr>
        <w:pStyle w:val="Heading2"/>
        <w:numPr>
          <w:ilvl w:val="0"/>
          <w:numId w:val="1"/>
        </w:numPr>
        <w:bidi/>
        <w:spacing w:before="0" w:after="0"/>
        <w:jc w:val="lowKashida"/>
        <w:rPr>
          <w:rFonts w:asciiTheme="majorBidi" w:eastAsia="Arial" w:hAnsiTheme="majorBidi" w:cs="B Nazanin"/>
          <w:b/>
          <w:bCs/>
          <w:color w:val="auto"/>
          <w:sz w:val="24"/>
          <w:szCs w:val="24"/>
        </w:rPr>
      </w:pPr>
      <w:r w:rsidRPr="001F5632">
        <w:rPr>
          <w:rFonts w:asciiTheme="majorBidi" w:eastAsia="Arial" w:hAnsiTheme="majorBidi" w:cs="B Nazanin" w:hint="cs"/>
          <w:color w:val="auto"/>
          <w:sz w:val="24"/>
          <w:szCs w:val="24"/>
          <w:rtl/>
        </w:rPr>
        <w:t>تا دمای 50-45 درجه سانتیگراد خنک کنید و کربوهیدرات مناسب (5/0 تا 1 درصد) اضافه کنید</w:t>
      </w:r>
      <w:r w:rsidRPr="001F5632">
        <w:rPr>
          <w:rFonts w:asciiTheme="majorBidi" w:eastAsia="Arial" w:hAnsiTheme="majorBidi" w:cs="B Nazanin"/>
          <w:color w:val="auto"/>
          <w:sz w:val="24"/>
          <w:szCs w:val="24"/>
        </w:rPr>
        <w:t>.</w:t>
      </w:r>
    </w:p>
    <w:p w14:paraId="75EF7B78" w14:textId="77777777" w:rsidR="00C17902" w:rsidRPr="001F5632" w:rsidRDefault="00C17902" w:rsidP="001F5632">
      <w:pPr>
        <w:pStyle w:val="Heading2"/>
        <w:numPr>
          <w:ilvl w:val="0"/>
          <w:numId w:val="1"/>
        </w:numPr>
        <w:bidi/>
        <w:spacing w:before="0" w:after="0"/>
        <w:jc w:val="lowKashida"/>
        <w:rPr>
          <w:rFonts w:asciiTheme="majorBidi" w:eastAsia="Arial" w:hAnsiTheme="majorBidi" w:cs="B Nazanin"/>
          <w:b/>
          <w:bCs/>
          <w:color w:val="auto"/>
          <w:sz w:val="24"/>
          <w:szCs w:val="24"/>
        </w:rPr>
      </w:pPr>
      <w:r w:rsidRPr="001F5632">
        <w:rPr>
          <w:rFonts w:asciiTheme="majorBidi" w:eastAsia="Arial" w:hAnsiTheme="majorBidi" w:cs="B Nazanin" w:hint="cs"/>
          <w:color w:val="auto"/>
          <w:sz w:val="24"/>
          <w:szCs w:val="24"/>
          <w:rtl/>
        </w:rPr>
        <w:t>خوب مخلوط کنید و اجازه دهید محیط ها در لوله در حالت عمودی خنک شود</w:t>
      </w:r>
      <w:r w:rsidRPr="001F5632">
        <w:rPr>
          <w:rFonts w:asciiTheme="majorBidi" w:eastAsia="Arial" w:hAnsiTheme="majorBidi" w:cs="B Nazanin" w:hint="cs"/>
          <w:color w:val="auto"/>
          <w:sz w:val="24"/>
          <w:szCs w:val="24"/>
        </w:rPr>
        <w:t>.</w:t>
      </w:r>
    </w:p>
    <w:p w14:paraId="7F609510" w14:textId="77777777" w:rsidR="00C17902" w:rsidRPr="001F5632" w:rsidRDefault="00C17902" w:rsidP="001F5632">
      <w:pPr>
        <w:pStyle w:val="ListParagraph"/>
        <w:numPr>
          <w:ilvl w:val="0"/>
          <w:numId w:val="1"/>
        </w:numPr>
        <w:bidi/>
        <w:spacing w:after="0" w:line="240" w:lineRule="auto"/>
        <w:jc w:val="lowKashida"/>
        <w:rPr>
          <w:rFonts w:asciiTheme="majorBidi" w:eastAsia="Times New Roman" w:hAnsiTheme="majorBidi" w:cs="B Nazanin"/>
          <w:sz w:val="24"/>
          <w:szCs w:val="24"/>
        </w:rPr>
      </w:pPr>
      <w:r w:rsidRPr="001F5632">
        <w:rPr>
          <w:rFonts w:asciiTheme="majorBidi" w:eastAsia="Times New Roman" w:hAnsiTheme="majorBidi" w:cs="B Nazanin"/>
          <w:sz w:val="24"/>
          <w:szCs w:val="24"/>
        </w:rPr>
        <w:t>pH</w:t>
      </w:r>
      <w:r w:rsidRPr="001F5632">
        <w:rPr>
          <w:rFonts w:asciiTheme="majorBidi" w:eastAsia="Times New Roman" w:hAnsiTheme="majorBidi" w:cs="B Nazanin" w:hint="cs"/>
          <w:sz w:val="24"/>
          <w:szCs w:val="24"/>
          <w:rtl/>
          <w:lang w:bidi="fa-IR"/>
        </w:rPr>
        <w:t xml:space="preserve"> </w:t>
      </w:r>
      <w:r w:rsidRPr="001F5632">
        <w:rPr>
          <w:rFonts w:asciiTheme="majorBidi" w:eastAsia="Times New Roman" w:hAnsiTheme="majorBidi" w:cs="B Nazanin"/>
          <w:sz w:val="24"/>
          <w:szCs w:val="24"/>
          <w:rtl/>
          <w:lang w:bidi="fa-IR"/>
        </w:rPr>
        <w:t xml:space="preserve">نهایی محیط کشت در دمای 25 درجه سانتی‌گراد، باید حدود </w:t>
      </w:r>
      <w:r w:rsidRPr="001F5632">
        <w:rPr>
          <w:rFonts w:asciiTheme="majorBidi" w:eastAsia="Times New Roman" w:hAnsiTheme="majorBidi" w:cs="B Nazanin" w:hint="cs"/>
          <w:sz w:val="24"/>
          <w:szCs w:val="24"/>
          <w:rtl/>
          <w:lang w:bidi="fa-IR"/>
        </w:rPr>
        <w:t>2/0</w:t>
      </w:r>
      <w:r w:rsidRPr="001F5632">
        <w:rPr>
          <w:rFonts w:asciiTheme="majorBidi" w:eastAsia="Times New Roman" w:hAnsiTheme="majorBidi" w:cs="B Nazanin"/>
          <w:sz w:val="24"/>
          <w:szCs w:val="24"/>
          <w:rtl/>
          <w:lang w:bidi="fa-IR"/>
        </w:rPr>
        <w:t xml:space="preserve"> </w:t>
      </w:r>
      <w:r w:rsidRPr="001F5632">
        <w:rPr>
          <w:rFonts w:ascii="Calibri" w:eastAsia="Times New Roman" w:hAnsi="Calibri" w:cs="Calibri" w:hint="cs"/>
          <w:sz w:val="24"/>
          <w:szCs w:val="24"/>
          <w:rtl/>
          <w:lang w:bidi="fa-IR"/>
        </w:rPr>
        <w:t>±</w:t>
      </w:r>
      <w:r w:rsidRPr="001F5632">
        <w:rPr>
          <w:rFonts w:asciiTheme="majorBidi" w:eastAsia="Times New Roman" w:hAnsiTheme="majorBidi" w:cs="B Nazanin"/>
          <w:sz w:val="24"/>
          <w:szCs w:val="24"/>
          <w:rtl/>
          <w:lang w:bidi="fa-IR"/>
        </w:rPr>
        <w:t xml:space="preserve"> </w:t>
      </w:r>
      <w:r w:rsidRPr="001F5632">
        <w:rPr>
          <w:rFonts w:asciiTheme="majorBidi" w:eastAsia="Times New Roman" w:hAnsiTheme="majorBidi" w:cs="B Nazanin" w:hint="cs"/>
          <w:sz w:val="24"/>
          <w:szCs w:val="24"/>
          <w:rtl/>
          <w:lang w:bidi="fa-IR"/>
        </w:rPr>
        <w:t>3/7</w:t>
      </w:r>
      <w:r w:rsidRPr="001F5632">
        <w:rPr>
          <w:rFonts w:asciiTheme="majorBidi" w:eastAsia="Times New Roman" w:hAnsiTheme="majorBidi" w:cs="B Nazanin"/>
          <w:sz w:val="24"/>
          <w:szCs w:val="24"/>
          <w:rtl/>
          <w:lang w:bidi="fa-IR"/>
        </w:rPr>
        <w:t xml:space="preserve"> </w:t>
      </w:r>
      <w:r w:rsidRPr="001F5632">
        <w:rPr>
          <w:rFonts w:asciiTheme="majorBidi" w:eastAsia="Times New Roman" w:hAnsiTheme="majorBidi" w:cs="B Nazanin" w:hint="cs"/>
          <w:sz w:val="24"/>
          <w:szCs w:val="24"/>
          <w:rtl/>
          <w:lang w:bidi="fa-IR"/>
        </w:rPr>
        <w:t>باشد.</w:t>
      </w:r>
      <w:r w:rsidRPr="001F5632">
        <w:rPr>
          <w:rFonts w:asciiTheme="majorBidi" w:eastAsia="Times New Roman" w:hAnsiTheme="majorBidi" w:cs="B Nazanin"/>
          <w:sz w:val="24"/>
          <w:szCs w:val="24"/>
        </w:rPr>
        <w:t xml:space="preserve"> </w:t>
      </w:r>
    </w:p>
    <w:p w14:paraId="37438B5D"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p>
    <w:p w14:paraId="35462EB3"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b/>
          <w:bCs/>
          <w:sz w:val="24"/>
          <w:szCs w:val="24"/>
          <w:rtl/>
        </w:rPr>
      </w:pPr>
      <w:r w:rsidRPr="001F5632">
        <w:rPr>
          <w:rFonts w:asciiTheme="majorBidi" w:hAnsiTheme="majorBidi" w:cs="B Nazanin" w:hint="cs"/>
          <w:b/>
          <w:bCs/>
          <w:sz w:val="24"/>
          <w:szCs w:val="24"/>
          <w:rtl/>
        </w:rPr>
        <w:t>(5)</w:t>
      </w:r>
      <w:r w:rsidRPr="001F5632">
        <w:rPr>
          <w:rFonts w:asciiTheme="majorBidi" w:eastAsia="Arial" w:hAnsiTheme="majorBidi" w:cs="B Nazanin" w:hint="cs"/>
          <w:b/>
          <w:bCs/>
          <w:sz w:val="24"/>
          <w:szCs w:val="24"/>
          <w:rtl/>
        </w:rPr>
        <w:t xml:space="preserve"> نحوه تلقیح محیط: </w:t>
      </w:r>
    </w:p>
    <w:p w14:paraId="607A608B"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hint="cs"/>
          <w:sz w:val="24"/>
          <w:szCs w:val="24"/>
          <w:rtl/>
          <w:lang w:bidi="fa-IR"/>
        </w:rPr>
        <w:t>این محیط به تلقیح سنگین نیاز دارد.</w:t>
      </w:r>
    </w:p>
    <w:p w14:paraId="51D69454"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heme="majorBidi" w:eastAsia="Arial" w:hAnsiTheme="majorBidi" w:cs="B Nazanin" w:hint="cs"/>
          <w:sz w:val="24"/>
          <w:szCs w:val="24"/>
          <w:rtl/>
          <w:lang w:bidi="fa-IR"/>
        </w:rPr>
        <w:t>در صورت بررسی تخمیر جنس نایسریا فقط سطح محیط لوله باید تلقیح شود</w:t>
      </w:r>
      <w:r w:rsidRPr="001F5632">
        <w:rPr>
          <w:rFonts w:asciiTheme="majorBidi" w:eastAsia="Arial" w:hAnsiTheme="majorBidi" w:cs="B Nazanin" w:hint="cs"/>
          <w:sz w:val="24"/>
          <w:szCs w:val="24"/>
          <w:rtl/>
        </w:rPr>
        <w:t xml:space="preserve"> چون </w:t>
      </w:r>
      <w:r w:rsidRPr="001F5632">
        <w:rPr>
          <w:rFonts w:ascii="Times New Roman" w:eastAsia="Times New Roman" w:hAnsi="Times New Roman" w:cs="B Nazanin" w:hint="cs"/>
          <w:sz w:val="24"/>
          <w:szCs w:val="24"/>
          <w:rtl/>
          <w:lang w:bidi="fa-IR"/>
        </w:rPr>
        <w:t xml:space="preserve">گونه های نایسریا معمولاً فقط در ناحیه یک سوم بالایی اسید تولید می کنند. </w:t>
      </w:r>
    </w:p>
    <w:p w14:paraId="30054092" w14:textId="77777777" w:rsidR="00C17902" w:rsidRPr="001F5632" w:rsidRDefault="00C17902" w:rsidP="001F5632">
      <w:pPr>
        <w:pStyle w:val="ListParagraph"/>
        <w:widowControl w:val="0"/>
        <w:numPr>
          <w:ilvl w:val="0"/>
          <w:numId w:val="3"/>
        </w:numPr>
        <w:autoSpaceDE w:val="0"/>
        <w:autoSpaceDN w:val="0"/>
        <w:bidi/>
        <w:adjustRightInd w:val="0"/>
        <w:spacing w:after="0" w:line="240" w:lineRule="auto"/>
        <w:jc w:val="lowKashida"/>
        <w:rPr>
          <w:rFonts w:asciiTheme="majorBidi" w:eastAsia="Arial" w:hAnsiTheme="majorBidi" w:cs="B Nazanin"/>
          <w:sz w:val="24"/>
          <w:szCs w:val="24"/>
        </w:rPr>
      </w:pPr>
      <w:r w:rsidRPr="001F5632">
        <w:rPr>
          <w:rFonts w:asciiTheme="majorBidi" w:eastAsia="Arial" w:hAnsiTheme="majorBidi" w:cs="B Nazanin" w:hint="cs"/>
          <w:sz w:val="24"/>
          <w:szCs w:val="24"/>
          <w:rtl/>
          <w:lang w:bidi="fa-IR"/>
        </w:rPr>
        <w:t>برای ارگانیسم های اختیاری مانند استرپتوکوک ها و موجودات کاملاً بی هوازی، تلقیح با ضربه زدن به مرکز محیط با آنس تا حدود نصف عمق محیط انجام می شود</w:t>
      </w:r>
      <w:r w:rsidRPr="001F5632">
        <w:rPr>
          <w:rFonts w:asciiTheme="majorBidi" w:eastAsia="Arial" w:hAnsiTheme="majorBidi" w:cs="B Nazanin" w:hint="cs"/>
          <w:sz w:val="24"/>
          <w:szCs w:val="24"/>
          <w:rtl/>
        </w:rPr>
        <w:t>.</w:t>
      </w:r>
    </w:p>
    <w:p w14:paraId="548AE3A6" w14:textId="77777777" w:rsidR="00C17902" w:rsidRPr="001F5632" w:rsidRDefault="00C17902" w:rsidP="001F5632">
      <w:pPr>
        <w:pStyle w:val="ListParagraph"/>
        <w:widowControl w:val="0"/>
        <w:autoSpaceDE w:val="0"/>
        <w:autoSpaceDN w:val="0"/>
        <w:bidi/>
        <w:adjustRightInd w:val="0"/>
        <w:spacing w:after="0" w:line="240" w:lineRule="auto"/>
        <w:ind w:left="360"/>
        <w:jc w:val="lowKashida"/>
        <w:rPr>
          <w:rFonts w:asciiTheme="majorBidi" w:eastAsia="Arial" w:hAnsiTheme="majorBidi" w:cs="B Nazanin"/>
          <w:sz w:val="24"/>
          <w:szCs w:val="24"/>
          <w:rtl/>
        </w:rPr>
      </w:pPr>
    </w:p>
    <w:p w14:paraId="6F4C4380"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b/>
          <w:bCs/>
          <w:sz w:val="24"/>
          <w:szCs w:val="24"/>
          <w:rtl/>
        </w:rPr>
      </w:pPr>
      <w:r w:rsidRPr="001F5632">
        <w:rPr>
          <w:rFonts w:asciiTheme="majorBidi" w:hAnsiTheme="majorBidi" w:cs="B Nazanin" w:hint="cs"/>
          <w:b/>
          <w:bCs/>
          <w:sz w:val="24"/>
          <w:szCs w:val="24"/>
          <w:rtl/>
        </w:rPr>
        <w:t>(6)</w:t>
      </w:r>
      <w:r w:rsidRPr="001F5632">
        <w:rPr>
          <w:rFonts w:asciiTheme="majorBidi" w:eastAsia="Arial" w:hAnsiTheme="majorBidi" w:cs="B Nazanin" w:hint="cs"/>
          <w:b/>
          <w:bCs/>
          <w:sz w:val="24"/>
          <w:szCs w:val="24"/>
          <w:rtl/>
        </w:rPr>
        <w:t xml:space="preserve"> نحوه انکوباسیون:</w:t>
      </w:r>
    </w:p>
    <w:p w14:paraId="5BC66A6D" w14:textId="77777777" w:rsidR="00C17902" w:rsidRPr="001F5632" w:rsidRDefault="00C17902" w:rsidP="001F5632">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1F5632">
        <w:rPr>
          <w:rFonts w:asciiTheme="majorBidi" w:eastAsia="Arial" w:hAnsiTheme="majorBidi" w:cs="B Nazanin" w:hint="cs"/>
          <w:sz w:val="24"/>
          <w:szCs w:val="24"/>
          <w:rtl/>
          <w:lang w:bidi="fa-IR"/>
        </w:rPr>
        <w:t xml:space="preserve">بسته به ارگانیسم های مورد آزمایش، با درپوش های شل شده به صورت هوازی یا بی هوازی </w:t>
      </w:r>
      <w:r w:rsidRPr="001F5632">
        <w:rPr>
          <w:rFonts w:asciiTheme="majorBidi" w:eastAsia="Arial" w:hAnsiTheme="majorBidi" w:cs="B Nazanin"/>
          <w:sz w:val="24"/>
          <w:szCs w:val="24"/>
          <w:rtl/>
          <w:lang w:bidi="fa-IR"/>
        </w:rPr>
        <w:t>انکوباس</w:t>
      </w:r>
      <w:r w:rsidRPr="001F5632">
        <w:rPr>
          <w:rFonts w:asciiTheme="majorBidi" w:eastAsia="Arial" w:hAnsiTheme="majorBidi" w:cs="B Nazanin" w:hint="cs"/>
          <w:sz w:val="24"/>
          <w:szCs w:val="24"/>
          <w:rtl/>
          <w:lang w:bidi="fa-IR"/>
        </w:rPr>
        <w:t>ی</w:t>
      </w:r>
      <w:r w:rsidRPr="001F5632">
        <w:rPr>
          <w:rFonts w:asciiTheme="majorBidi" w:eastAsia="Arial" w:hAnsiTheme="majorBidi" w:cs="B Nazanin" w:hint="eastAsia"/>
          <w:sz w:val="24"/>
          <w:szCs w:val="24"/>
          <w:rtl/>
          <w:lang w:bidi="fa-IR"/>
        </w:rPr>
        <w:t>ون</w:t>
      </w:r>
      <w:r w:rsidRPr="001F5632">
        <w:rPr>
          <w:rFonts w:asciiTheme="majorBidi" w:eastAsia="Arial" w:hAnsiTheme="majorBidi" w:cs="B Nazanin" w:hint="cs"/>
          <w:sz w:val="24"/>
          <w:szCs w:val="24"/>
          <w:rtl/>
          <w:lang w:bidi="fa-IR"/>
        </w:rPr>
        <w:t xml:space="preserve"> انجام می شود:</w:t>
      </w:r>
    </w:p>
    <w:p w14:paraId="65EDCB36" w14:textId="77777777" w:rsidR="00C17902" w:rsidRPr="001F5632" w:rsidRDefault="00C17902" w:rsidP="001F5632">
      <w:pPr>
        <w:pStyle w:val="ListParagraph"/>
        <w:widowControl w:val="0"/>
        <w:numPr>
          <w:ilvl w:val="0"/>
          <w:numId w:val="4"/>
        </w:numPr>
        <w:autoSpaceDE w:val="0"/>
        <w:autoSpaceDN w:val="0"/>
        <w:bidi/>
        <w:adjustRightInd w:val="0"/>
        <w:spacing w:after="0" w:line="240" w:lineRule="auto"/>
        <w:jc w:val="lowKashida"/>
        <w:rPr>
          <w:rFonts w:asciiTheme="majorBidi" w:eastAsia="Arial" w:hAnsiTheme="majorBidi" w:cs="B Nazanin"/>
          <w:sz w:val="24"/>
          <w:szCs w:val="24"/>
          <w:rtl/>
          <w:lang w:bidi="fa-IR"/>
        </w:rPr>
      </w:pPr>
      <w:r w:rsidRPr="001F5632">
        <w:rPr>
          <w:rFonts w:asciiTheme="majorBidi" w:eastAsia="Arial" w:hAnsiTheme="majorBidi" w:cs="B Nazanin" w:hint="cs"/>
          <w:sz w:val="24"/>
          <w:szCs w:val="24"/>
          <w:rtl/>
          <w:lang w:bidi="fa-IR"/>
        </w:rPr>
        <w:t>نایسریا اگر در انکوباتور</w:t>
      </w:r>
      <w:r w:rsidRPr="001F5632">
        <w:rPr>
          <w:rFonts w:asciiTheme="majorBidi" w:eastAsia="Arial" w:hAnsiTheme="majorBidi" w:cs="B Nazanin" w:hint="cs"/>
          <w:sz w:val="24"/>
          <w:szCs w:val="24"/>
        </w:rPr>
        <w:t xml:space="preserve"> CO</w:t>
      </w:r>
      <w:r w:rsidRPr="001F5632">
        <w:rPr>
          <w:rFonts w:asciiTheme="majorBidi" w:eastAsia="Arial" w:hAnsiTheme="majorBidi" w:cs="B Nazanin" w:hint="cs"/>
          <w:sz w:val="24"/>
          <w:szCs w:val="24"/>
          <w:vertAlign w:val="subscript"/>
        </w:rPr>
        <w:t>2</w:t>
      </w:r>
      <w:r w:rsidRPr="001F5632">
        <w:rPr>
          <w:rFonts w:asciiTheme="majorBidi" w:eastAsia="Arial" w:hAnsiTheme="majorBidi" w:cs="B Nazanin" w:hint="cs"/>
          <w:sz w:val="24"/>
          <w:szCs w:val="24"/>
        </w:rPr>
        <w:t xml:space="preserve"> </w:t>
      </w:r>
      <w:r w:rsidRPr="001F5632">
        <w:rPr>
          <w:rFonts w:asciiTheme="majorBidi" w:eastAsia="Arial" w:hAnsiTheme="majorBidi" w:cs="B Nazanin" w:hint="cs"/>
          <w:sz w:val="24"/>
          <w:szCs w:val="24"/>
          <w:rtl/>
          <w:lang w:bidi="fa-IR"/>
        </w:rPr>
        <w:t>دار یا جار شمع دار انکوبه می شود باید با درب شل گذاشته شود، ولی در انکوباتور معمولی درب آن باید سفت شود.</w:t>
      </w:r>
    </w:p>
    <w:p w14:paraId="6E99BADE" w14:textId="77777777" w:rsidR="00C17902" w:rsidRPr="001F5632" w:rsidRDefault="00C17902" w:rsidP="001F5632">
      <w:pPr>
        <w:pStyle w:val="ListParagraph"/>
        <w:widowControl w:val="0"/>
        <w:numPr>
          <w:ilvl w:val="0"/>
          <w:numId w:val="4"/>
        </w:numPr>
        <w:autoSpaceDE w:val="0"/>
        <w:autoSpaceDN w:val="0"/>
        <w:bidi/>
        <w:adjustRightInd w:val="0"/>
        <w:spacing w:after="0" w:line="240" w:lineRule="auto"/>
        <w:jc w:val="lowKashida"/>
        <w:rPr>
          <w:rFonts w:asciiTheme="majorBidi" w:eastAsia="Arial" w:hAnsiTheme="majorBidi" w:cs="B Nazanin"/>
          <w:sz w:val="24"/>
          <w:szCs w:val="24"/>
        </w:rPr>
      </w:pPr>
      <w:r w:rsidRPr="001F5632">
        <w:rPr>
          <w:rFonts w:asciiTheme="majorBidi" w:eastAsia="Arial" w:hAnsiTheme="majorBidi" w:cs="B Nazanin" w:hint="cs"/>
          <w:sz w:val="24"/>
          <w:szCs w:val="24"/>
          <w:rtl/>
          <w:lang w:bidi="fa-IR"/>
        </w:rPr>
        <w:t>کشت های بی هوازی به منظور رشد سریع تر و همچنین برای واکنش های تخمیر سریع تر، ترجیحاً باید در حضور</w:t>
      </w:r>
      <w:r w:rsidRPr="001F5632">
        <w:rPr>
          <w:rFonts w:asciiTheme="majorBidi" w:eastAsia="Arial" w:hAnsiTheme="majorBidi" w:cs="B Nazanin" w:hint="cs"/>
          <w:sz w:val="24"/>
          <w:szCs w:val="24"/>
        </w:rPr>
        <w:t xml:space="preserve"> CO</w:t>
      </w:r>
      <w:r w:rsidRPr="001F5632">
        <w:rPr>
          <w:rFonts w:asciiTheme="majorBidi" w:eastAsia="Arial" w:hAnsiTheme="majorBidi" w:cs="B Nazanin" w:hint="cs"/>
          <w:sz w:val="24"/>
          <w:szCs w:val="24"/>
          <w:vertAlign w:val="subscript"/>
        </w:rPr>
        <w:t>2</w:t>
      </w:r>
      <w:r w:rsidRPr="001F5632">
        <w:rPr>
          <w:rFonts w:asciiTheme="majorBidi" w:eastAsia="Arial" w:hAnsiTheme="majorBidi" w:cs="B Nazanin" w:hint="cs"/>
          <w:sz w:val="24"/>
          <w:szCs w:val="24"/>
        </w:rPr>
        <w:t xml:space="preserve"> </w:t>
      </w:r>
      <w:r w:rsidRPr="001F5632">
        <w:rPr>
          <w:rFonts w:asciiTheme="majorBidi" w:eastAsia="Arial" w:hAnsiTheme="majorBidi" w:cs="B Nazanin" w:hint="cs"/>
          <w:sz w:val="24"/>
          <w:szCs w:val="24"/>
          <w:rtl/>
          <w:lang w:bidi="fa-IR"/>
        </w:rPr>
        <w:t>و همچنین هیدروژن یا نیتروژن انکوبه شوند</w:t>
      </w:r>
      <w:r w:rsidRPr="001F5632">
        <w:rPr>
          <w:rFonts w:asciiTheme="majorBidi" w:eastAsia="Arial" w:hAnsiTheme="majorBidi" w:cs="B Nazanin" w:hint="cs"/>
          <w:sz w:val="24"/>
          <w:szCs w:val="24"/>
        </w:rPr>
        <w:t>.</w:t>
      </w:r>
    </w:p>
    <w:p w14:paraId="1AA2D834" w14:textId="77777777" w:rsidR="00C17902" w:rsidRPr="001F5632" w:rsidRDefault="00C17902" w:rsidP="001F5632">
      <w:pPr>
        <w:pStyle w:val="Heading2"/>
        <w:bidi/>
        <w:spacing w:before="0" w:after="0"/>
        <w:jc w:val="lowKashida"/>
        <w:rPr>
          <w:rFonts w:asciiTheme="majorBidi" w:eastAsia="Arial" w:hAnsiTheme="majorBidi" w:cs="B Nazanin"/>
          <w:color w:val="auto"/>
          <w:sz w:val="24"/>
          <w:szCs w:val="24"/>
        </w:rPr>
      </w:pPr>
    </w:p>
    <w:p w14:paraId="744CF89D"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1F5632">
        <w:rPr>
          <w:rFonts w:asciiTheme="majorBidi" w:hAnsiTheme="majorBidi" w:cs="B Nazanin" w:hint="cs"/>
          <w:b/>
          <w:bCs/>
          <w:sz w:val="24"/>
          <w:szCs w:val="24"/>
          <w:rtl/>
        </w:rPr>
        <w:t xml:space="preserve">(7) </w:t>
      </w:r>
      <w:r w:rsidRPr="001F5632">
        <w:rPr>
          <w:rFonts w:asciiTheme="majorBidi" w:hAnsiTheme="majorBidi" w:cs="B Nazanin"/>
          <w:b/>
          <w:bCs/>
          <w:sz w:val="24"/>
          <w:szCs w:val="24"/>
          <w:rtl/>
        </w:rPr>
        <w:t>کنترل</w:t>
      </w:r>
      <w:r w:rsidRPr="001F5632">
        <w:rPr>
          <w:rFonts w:asciiTheme="majorBidi" w:hAnsiTheme="majorBidi" w:cs="B Nazanin" w:hint="cs"/>
          <w:b/>
          <w:bCs/>
          <w:sz w:val="24"/>
          <w:szCs w:val="24"/>
          <w:rtl/>
        </w:rPr>
        <w:t xml:space="preserve"> کیفی محیط:</w:t>
      </w:r>
    </w:p>
    <w:p w14:paraId="47EA81F1" w14:textId="289037A3" w:rsidR="00C17902" w:rsidRPr="001F5632" w:rsidRDefault="00C17902" w:rsidP="001F5632">
      <w:pPr>
        <w:bidi/>
        <w:spacing w:after="0"/>
        <w:jc w:val="lowKashida"/>
        <w:rPr>
          <w:rFonts w:asciiTheme="majorBidi" w:hAnsiTheme="majorBidi" w:cs="B Nazanin"/>
          <w:b/>
          <w:bCs/>
          <w:sz w:val="24"/>
          <w:szCs w:val="24"/>
          <w:rtl/>
        </w:rPr>
      </w:pPr>
      <w:r w:rsidRPr="001F5632">
        <w:rPr>
          <w:rFonts w:asciiTheme="majorBidi" w:hAnsiTheme="majorBidi" w:cs="B Nazanin" w:hint="cs"/>
          <w:b/>
          <w:bCs/>
          <w:sz w:val="24"/>
          <w:szCs w:val="24"/>
          <w:rtl/>
        </w:rPr>
        <w:t>ظاهر محیط:</w:t>
      </w:r>
      <w:r w:rsidRPr="001F5632">
        <w:rPr>
          <w:rFonts w:asciiTheme="majorBidi" w:hAnsiTheme="majorBidi" w:cs="B Nazanin" w:hint="cs"/>
          <w:sz w:val="24"/>
          <w:szCs w:val="24"/>
          <w:rtl/>
        </w:rPr>
        <w:t xml:space="preserve"> یکنواخت و </w:t>
      </w:r>
      <w:r w:rsidR="00977C97" w:rsidRPr="001F5632">
        <w:rPr>
          <w:rFonts w:asciiTheme="majorBidi" w:hAnsiTheme="majorBidi" w:cs="B Nazanin" w:hint="cs"/>
          <w:sz w:val="24"/>
          <w:szCs w:val="24"/>
          <w:rtl/>
        </w:rPr>
        <w:t>قرمز رنگ</w:t>
      </w:r>
      <w:r w:rsidRPr="001F5632">
        <w:rPr>
          <w:rFonts w:asciiTheme="majorBidi" w:hAnsiTheme="majorBidi" w:cs="B Nazanin" w:hint="cs"/>
          <w:sz w:val="24"/>
          <w:szCs w:val="24"/>
          <w:rtl/>
        </w:rPr>
        <w:t xml:space="preserve"> بدون چسبندگی پودر. </w:t>
      </w:r>
    </w:p>
    <w:p w14:paraId="0A87CB67" w14:textId="77777777" w:rsidR="00C17902" w:rsidRPr="001F5632" w:rsidRDefault="00C17902" w:rsidP="001F5632">
      <w:pPr>
        <w:bidi/>
        <w:spacing w:after="0"/>
        <w:jc w:val="lowKashida"/>
        <w:rPr>
          <w:rFonts w:asciiTheme="majorBidi" w:hAnsiTheme="majorBidi" w:cs="B Nazanin"/>
          <w:sz w:val="24"/>
          <w:szCs w:val="24"/>
        </w:rPr>
      </w:pPr>
      <w:r w:rsidRPr="001F5632">
        <w:rPr>
          <w:rFonts w:asciiTheme="majorBidi" w:hAnsiTheme="majorBidi" w:cs="B Nazanin" w:hint="cs"/>
          <w:b/>
          <w:bCs/>
          <w:sz w:val="24"/>
          <w:szCs w:val="24"/>
          <w:rtl/>
        </w:rPr>
        <w:t>حالت محیط بعد از ژله شدن</w:t>
      </w:r>
      <w:r w:rsidRPr="001F5632">
        <w:rPr>
          <w:rFonts w:asciiTheme="majorBidi" w:hAnsiTheme="majorBidi" w:cs="B Nazanin" w:hint="cs"/>
          <w:sz w:val="24"/>
          <w:szCs w:val="24"/>
          <w:rtl/>
        </w:rPr>
        <w:t>: نیمه جامد، قابل مقایسه با ژل آگار 25/0 درصد.</w:t>
      </w:r>
    </w:p>
    <w:p w14:paraId="1692E186" w14:textId="77777777" w:rsidR="00C17902" w:rsidRPr="001F5632" w:rsidRDefault="00C17902" w:rsidP="001F5632">
      <w:pPr>
        <w:bidi/>
        <w:spacing w:after="0"/>
        <w:jc w:val="lowKashida"/>
        <w:rPr>
          <w:rFonts w:ascii="Times New Roman" w:eastAsia="Times New Roman" w:hAnsi="Times New Roman" w:cs="B Nazanin"/>
          <w:sz w:val="24"/>
          <w:szCs w:val="24"/>
          <w:rtl/>
          <w:lang w:bidi="fa-IR"/>
        </w:rPr>
      </w:pPr>
      <w:r w:rsidRPr="001F5632">
        <w:rPr>
          <w:rFonts w:asciiTheme="majorBidi" w:hAnsiTheme="majorBidi" w:cs="B Nazanin" w:hint="cs"/>
          <w:b/>
          <w:bCs/>
          <w:sz w:val="24"/>
          <w:szCs w:val="24"/>
          <w:rtl/>
        </w:rPr>
        <w:t xml:space="preserve">رنگ و شفافیت محیط آماده شده: </w:t>
      </w:r>
      <w:r w:rsidRPr="001F5632">
        <w:rPr>
          <w:rFonts w:asciiTheme="majorBidi" w:hAnsiTheme="majorBidi" w:cs="B Nazanin" w:hint="cs"/>
          <w:sz w:val="24"/>
          <w:szCs w:val="24"/>
          <w:rtl/>
        </w:rPr>
        <w:t>ژل ای قرمز رنگ، شفاف تا کمی کدر.</w:t>
      </w:r>
    </w:p>
    <w:p w14:paraId="1BE28083"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1F5632">
        <w:rPr>
          <w:rFonts w:asciiTheme="majorBidi" w:hAnsiTheme="majorBidi" w:cs="B Nazanin" w:hint="cs"/>
          <w:b/>
          <w:bCs/>
          <w:sz w:val="24"/>
          <w:szCs w:val="24"/>
          <w:rtl/>
        </w:rPr>
        <w:t>الگوی رشد ارگانیسم های کنترل کیفی با قند دکستروز (</w:t>
      </w:r>
      <w:r w:rsidRPr="001F5632">
        <w:rPr>
          <w:rFonts w:asciiTheme="majorBidi" w:hAnsiTheme="majorBidi" w:cs="B Nazanin" w:hint="cs"/>
          <w:sz w:val="24"/>
          <w:szCs w:val="24"/>
          <w:rtl/>
        </w:rPr>
        <w:t>انکوباسیون: شرایط هوازی به مدت</w:t>
      </w:r>
      <w:r w:rsidRPr="001F5632">
        <w:rPr>
          <w:rFonts w:asciiTheme="majorBidi" w:hAnsiTheme="majorBidi" w:cs="B Nazanin"/>
          <w:sz w:val="24"/>
          <w:szCs w:val="24"/>
          <w:rtl/>
        </w:rPr>
        <w:t xml:space="preserve"> </w:t>
      </w:r>
      <w:r w:rsidRPr="001F5632">
        <w:rPr>
          <w:rFonts w:asciiTheme="majorBidi" w:hAnsiTheme="majorBidi" w:cs="B Nazanin" w:hint="cs"/>
          <w:sz w:val="24"/>
          <w:szCs w:val="24"/>
          <w:rtl/>
        </w:rPr>
        <w:t>48</w:t>
      </w:r>
      <w:r w:rsidRPr="001F5632">
        <w:rPr>
          <w:rFonts w:asciiTheme="majorBidi" w:hAnsiTheme="majorBidi" w:cs="B Nazanin"/>
          <w:sz w:val="24"/>
          <w:szCs w:val="24"/>
          <w:rtl/>
        </w:rPr>
        <w:t>-24 ساعت در 35 درجه</w:t>
      </w:r>
      <w:r w:rsidRPr="001F5632">
        <w:rPr>
          <w:rFonts w:asciiTheme="majorBidi" w:hAnsiTheme="majorBidi" w:cs="B Nazanin" w:hint="cs"/>
          <w:b/>
          <w:bCs/>
          <w:sz w:val="24"/>
          <w:szCs w:val="24"/>
          <w:rtl/>
        </w:rPr>
        <w:t>):</w:t>
      </w:r>
    </w:p>
    <w:p w14:paraId="5B68E938"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sz w:val="24"/>
          <w:szCs w:val="24"/>
          <w:rtl/>
          <w:lang w:bidi="fa-IR"/>
        </w:rPr>
      </w:pPr>
      <w:bookmarkStart w:id="0" w:name="_Hlk199975872"/>
      <w:bookmarkStart w:id="1" w:name="_Hlk199974683"/>
      <w:r w:rsidRPr="001F5632">
        <w:rPr>
          <w:rFonts w:asciiTheme="majorBidi" w:hAnsiTheme="majorBidi" w:cs="B Nazanin"/>
          <w:sz w:val="24"/>
          <w:szCs w:val="24"/>
          <w:rtl/>
        </w:rPr>
        <w:t>ن</w:t>
      </w:r>
      <w:r w:rsidRPr="001F5632">
        <w:rPr>
          <w:rFonts w:asciiTheme="majorBidi" w:hAnsiTheme="majorBidi" w:cs="B Nazanin" w:hint="cs"/>
          <w:sz w:val="24"/>
          <w:szCs w:val="24"/>
          <w:rtl/>
        </w:rPr>
        <w:t>ا</w:t>
      </w:r>
      <w:r w:rsidRPr="001F5632">
        <w:rPr>
          <w:rFonts w:asciiTheme="majorBidi" w:hAnsiTheme="majorBidi" w:cs="B Nazanin"/>
          <w:sz w:val="24"/>
          <w:szCs w:val="24"/>
          <w:rtl/>
        </w:rPr>
        <w:t>یسریا گونوره آ</w:t>
      </w:r>
      <w:r w:rsidRPr="001F5632">
        <w:rPr>
          <w:rFonts w:asciiTheme="majorBidi" w:hAnsiTheme="majorBidi" w:cs="B Nazanin"/>
          <w:sz w:val="24"/>
          <w:szCs w:val="24"/>
          <w:lang w:bidi="fa-IR"/>
        </w:rPr>
        <w:t xml:space="preserve">ATCC430698 </w:t>
      </w:r>
      <w:r w:rsidRPr="001F5632">
        <w:rPr>
          <w:rFonts w:asciiTheme="majorBidi" w:hAnsiTheme="majorBidi" w:cs="B Nazanin" w:hint="cs"/>
          <w:sz w:val="24"/>
          <w:szCs w:val="24"/>
          <w:rtl/>
          <w:lang w:bidi="fa-IR"/>
        </w:rPr>
        <w:t xml:space="preserve"> یا </w:t>
      </w:r>
      <w:r w:rsidRPr="001F5632">
        <w:rPr>
          <w:rFonts w:asciiTheme="majorBidi" w:hAnsiTheme="majorBidi" w:cs="B Nazanin"/>
          <w:sz w:val="24"/>
          <w:szCs w:val="24"/>
          <w:lang w:bidi="fa-IR"/>
        </w:rPr>
        <w:t>ATCC19424</w:t>
      </w:r>
      <w:r w:rsidRPr="001F5632">
        <w:rPr>
          <w:rFonts w:asciiTheme="majorBidi" w:hAnsiTheme="majorBidi" w:cs="B Nazanin" w:hint="cs"/>
          <w:sz w:val="24"/>
          <w:szCs w:val="24"/>
          <w:rtl/>
          <w:lang w:bidi="fa-IR"/>
        </w:rPr>
        <w:t xml:space="preserve">: تخمیر دکستروز مثبت </w:t>
      </w:r>
      <w:bookmarkEnd w:id="0"/>
      <w:r w:rsidRPr="001F5632">
        <w:rPr>
          <w:rFonts w:asciiTheme="majorBidi" w:hAnsiTheme="majorBidi" w:cs="B Nazanin" w:hint="cs"/>
          <w:sz w:val="24"/>
          <w:szCs w:val="24"/>
          <w:rtl/>
          <w:lang w:bidi="fa-IR"/>
        </w:rPr>
        <w:t>(</w:t>
      </w:r>
      <w:r w:rsidRPr="001F5632">
        <w:rPr>
          <w:rFonts w:asciiTheme="majorBidi" w:hAnsiTheme="majorBidi" w:cs="B Nazanin"/>
          <w:sz w:val="24"/>
          <w:szCs w:val="24"/>
          <w:rtl/>
          <w:lang w:bidi="fa-IR"/>
        </w:rPr>
        <w:t>توليد رنگ زرد</w:t>
      </w:r>
      <w:r w:rsidRPr="001F5632">
        <w:rPr>
          <w:rFonts w:asciiTheme="majorBidi" w:hAnsiTheme="majorBidi" w:cs="B Nazanin" w:hint="cs"/>
          <w:sz w:val="24"/>
          <w:szCs w:val="24"/>
          <w:rtl/>
          <w:lang w:bidi="fa-IR"/>
        </w:rPr>
        <w:t xml:space="preserve">)، حرکت منفی (شکل </w:t>
      </w:r>
      <w:r w:rsidRPr="001F5632">
        <w:rPr>
          <w:rFonts w:asciiTheme="majorBidi" w:hAnsiTheme="majorBidi" w:cs="B Nazanin"/>
          <w:sz w:val="24"/>
          <w:szCs w:val="24"/>
          <w:lang w:bidi="fa-IR"/>
        </w:rPr>
        <w:t>A</w:t>
      </w:r>
      <w:r w:rsidRPr="001F5632">
        <w:rPr>
          <w:rFonts w:asciiTheme="majorBidi" w:hAnsiTheme="majorBidi" w:cs="B Nazanin" w:hint="cs"/>
          <w:sz w:val="24"/>
          <w:szCs w:val="24"/>
          <w:rtl/>
          <w:lang w:bidi="fa-IR"/>
        </w:rPr>
        <w:t>)</w:t>
      </w:r>
    </w:p>
    <w:p w14:paraId="62C7FC0F" w14:textId="77777777" w:rsidR="00C17902" w:rsidRPr="001F5632" w:rsidRDefault="00C17902" w:rsidP="001F5632">
      <w:pPr>
        <w:widowControl w:val="0"/>
        <w:autoSpaceDE w:val="0"/>
        <w:autoSpaceDN w:val="0"/>
        <w:bidi/>
        <w:adjustRightInd w:val="0"/>
        <w:spacing w:after="0" w:line="240" w:lineRule="auto"/>
        <w:jc w:val="lowKashida"/>
        <w:rPr>
          <w:rFonts w:cs="B Nazanin"/>
          <w:sz w:val="24"/>
          <w:szCs w:val="24"/>
          <w:rtl/>
          <w:lang w:bidi="fa-IR"/>
        </w:rPr>
      </w:pPr>
      <w:bookmarkStart w:id="2" w:name="_Hlk199975838"/>
      <w:r w:rsidRPr="001F5632">
        <w:rPr>
          <w:rFonts w:asciiTheme="majorBidi" w:hAnsiTheme="majorBidi" w:cs="B Nazanin"/>
          <w:sz w:val="24"/>
          <w:szCs w:val="24"/>
          <w:rtl/>
          <w:lang w:bidi="fa-IR"/>
        </w:rPr>
        <w:t>موراکسلا کاتارال</w:t>
      </w:r>
      <w:r w:rsidRPr="001F5632">
        <w:rPr>
          <w:rFonts w:asciiTheme="majorBidi" w:hAnsiTheme="majorBidi" w:cs="B Nazanin" w:hint="cs"/>
          <w:sz w:val="24"/>
          <w:szCs w:val="24"/>
          <w:rtl/>
          <w:lang w:bidi="fa-IR"/>
        </w:rPr>
        <w:t>ی</w:t>
      </w:r>
      <w:r w:rsidRPr="001F5632">
        <w:rPr>
          <w:rFonts w:asciiTheme="majorBidi" w:hAnsiTheme="majorBidi" w:cs="B Nazanin" w:hint="eastAsia"/>
          <w:sz w:val="24"/>
          <w:szCs w:val="24"/>
          <w:rtl/>
          <w:lang w:bidi="fa-IR"/>
        </w:rPr>
        <w:t>س</w:t>
      </w:r>
      <w:r w:rsidRPr="001F5632">
        <w:rPr>
          <w:rFonts w:asciiTheme="majorBidi" w:hAnsiTheme="majorBidi" w:cs="B Nazanin" w:hint="cs"/>
          <w:sz w:val="24"/>
          <w:szCs w:val="24"/>
          <w:rtl/>
          <w:lang w:bidi="fa-IR"/>
        </w:rPr>
        <w:t xml:space="preserve"> </w:t>
      </w:r>
      <w:r w:rsidRPr="001F5632">
        <w:rPr>
          <w:rFonts w:asciiTheme="majorBidi" w:hAnsiTheme="majorBidi" w:cs="B Nazanin"/>
          <w:sz w:val="24"/>
          <w:szCs w:val="24"/>
          <w:lang w:bidi="fa-IR"/>
        </w:rPr>
        <w:t>ATCC25240</w:t>
      </w:r>
      <w:bookmarkEnd w:id="2"/>
      <w:r w:rsidRPr="001F5632">
        <w:rPr>
          <w:rFonts w:cs="B Nazanin" w:hint="cs"/>
          <w:sz w:val="24"/>
          <w:szCs w:val="24"/>
          <w:rtl/>
          <w:lang w:bidi="fa-IR"/>
        </w:rPr>
        <w:t xml:space="preserve">: </w:t>
      </w:r>
      <w:r w:rsidRPr="001F5632">
        <w:rPr>
          <w:rFonts w:asciiTheme="majorBidi" w:hAnsiTheme="majorBidi" w:cs="B Nazanin" w:hint="cs"/>
          <w:sz w:val="24"/>
          <w:szCs w:val="24"/>
          <w:rtl/>
          <w:lang w:bidi="fa-IR"/>
        </w:rPr>
        <w:t>تخمیر دکستروز منفی (</w:t>
      </w:r>
      <w:r w:rsidRPr="001F5632">
        <w:rPr>
          <w:rFonts w:asciiTheme="majorBidi" w:hAnsiTheme="majorBidi" w:cs="B Nazanin"/>
          <w:sz w:val="24"/>
          <w:szCs w:val="24"/>
          <w:rtl/>
          <w:lang w:bidi="fa-IR"/>
        </w:rPr>
        <w:t>بدون تغيير رنگ</w:t>
      </w:r>
      <w:r w:rsidRPr="001F5632">
        <w:rPr>
          <w:rFonts w:asciiTheme="majorBidi" w:hAnsiTheme="majorBidi" w:cs="B Nazanin" w:hint="cs"/>
          <w:sz w:val="24"/>
          <w:szCs w:val="24"/>
          <w:rtl/>
          <w:lang w:bidi="fa-IR"/>
        </w:rPr>
        <w:t xml:space="preserve">)، حرکت منفی (شکل </w:t>
      </w:r>
      <w:r w:rsidRPr="001F5632">
        <w:rPr>
          <w:rFonts w:asciiTheme="majorBidi" w:hAnsiTheme="majorBidi" w:cs="B Nazanin"/>
          <w:sz w:val="24"/>
          <w:szCs w:val="24"/>
          <w:lang w:bidi="fa-IR"/>
        </w:rPr>
        <w:t>B</w:t>
      </w:r>
      <w:r w:rsidRPr="001F5632">
        <w:rPr>
          <w:rFonts w:asciiTheme="majorBidi" w:hAnsiTheme="majorBidi" w:cs="B Nazanin" w:hint="cs"/>
          <w:sz w:val="24"/>
          <w:szCs w:val="24"/>
          <w:rtl/>
          <w:lang w:bidi="fa-IR"/>
        </w:rPr>
        <w:t>)</w:t>
      </w:r>
      <w:r w:rsidRPr="001F5632">
        <w:rPr>
          <w:rFonts w:cs="B Nazanin" w:hint="cs"/>
          <w:sz w:val="24"/>
          <w:szCs w:val="24"/>
          <w:rtl/>
          <w:lang w:bidi="fa-IR"/>
        </w:rPr>
        <w:t xml:space="preserve"> </w:t>
      </w:r>
    </w:p>
    <w:p w14:paraId="2D1DA8D0"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1F5632">
        <w:rPr>
          <w:rFonts w:asciiTheme="majorBidi" w:hAnsiTheme="majorBidi" w:cs="B Nazanin" w:hint="cs"/>
          <w:sz w:val="24"/>
          <w:szCs w:val="24"/>
          <w:rtl/>
          <w:lang w:bidi="fa-IR"/>
        </w:rPr>
        <w:t>اشریشیاکلی</w:t>
      </w:r>
      <w:r w:rsidRPr="001F5632">
        <w:rPr>
          <w:rFonts w:asciiTheme="majorBidi" w:hAnsiTheme="majorBidi" w:cs="B Nazanin"/>
          <w:sz w:val="24"/>
          <w:szCs w:val="24"/>
          <w:lang w:bidi="fa-IR"/>
        </w:rPr>
        <w:t xml:space="preserve">ATCC25922 </w:t>
      </w:r>
      <w:r w:rsidRPr="001F5632">
        <w:rPr>
          <w:rFonts w:asciiTheme="majorBidi" w:hAnsiTheme="majorBidi" w:cs="B Nazanin" w:hint="cs"/>
          <w:sz w:val="24"/>
          <w:szCs w:val="24"/>
          <w:rtl/>
          <w:lang w:bidi="fa-IR"/>
        </w:rPr>
        <w:t>: تخمیر دکستروز مثبت (</w:t>
      </w:r>
      <w:r w:rsidRPr="001F5632">
        <w:rPr>
          <w:rFonts w:asciiTheme="majorBidi" w:hAnsiTheme="majorBidi" w:cs="B Nazanin"/>
          <w:sz w:val="24"/>
          <w:szCs w:val="24"/>
          <w:rtl/>
          <w:lang w:bidi="fa-IR"/>
        </w:rPr>
        <w:t>توليد رنگ زرد</w:t>
      </w:r>
      <w:r w:rsidRPr="001F5632">
        <w:rPr>
          <w:rFonts w:asciiTheme="majorBidi" w:hAnsiTheme="majorBidi" w:cs="B Nazanin" w:hint="cs"/>
          <w:sz w:val="24"/>
          <w:szCs w:val="24"/>
          <w:rtl/>
          <w:lang w:bidi="fa-IR"/>
        </w:rPr>
        <w:t>)، حرکت مثبت</w:t>
      </w:r>
    </w:p>
    <w:bookmarkEnd w:id="1"/>
    <w:p w14:paraId="65E1F379" w14:textId="77777777" w:rsidR="00C17902" w:rsidRPr="001F5632" w:rsidRDefault="00C17902" w:rsidP="001F5632">
      <w:pPr>
        <w:widowControl w:val="0"/>
        <w:autoSpaceDE w:val="0"/>
        <w:autoSpaceDN w:val="0"/>
        <w:bidi/>
        <w:adjustRightInd w:val="0"/>
        <w:spacing w:after="0" w:line="240" w:lineRule="auto"/>
        <w:jc w:val="lowKashida"/>
        <w:rPr>
          <w:rFonts w:asciiTheme="majorBidi" w:hAnsiTheme="majorBidi" w:cs="B Nazanin"/>
          <w:sz w:val="24"/>
          <w:szCs w:val="24"/>
          <w:rtl/>
          <w:lang w:bidi="fa-IR"/>
        </w:rPr>
      </w:pPr>
    </w:p>
    <w:p w14:paraId="1FDA4346" w14:textId="77777777" w:rsidR="00842434" w:rsidRDefault="00842434" w:rsidP="001F5632">
      <w:pPr>
        <w:bidi/>
        <w:spacing w:after="0"/>
        <w:jc w:val="lowKashida"/>
        <w:rPr>
          <w:rFonts w:asciiTheme="majorBidi" w:hAnsiTheme="majorBidi" w:cs="B Nazanin"/>
          <w:b/>
          <w:bCs/>
          <w:sz w:val="24"/>
          <w:szCs w:val="24"/>
        </w:rPr>
      </w:pPr>
    </w:p>
    <w:p w14:paraId="0B968726" w14:textId="77777777" w:rsidR="00842434" w:rsidRDefault="00842434" w:rsidP="00842434">
      <w:pPr>
        <w:bidi/>
        <w:spacing w:after="0"/>
        <w:jc w:val="lowKashida"/>
        <w:rPr>
          <w:rFonts w:asciiTheme="majorBidi" w:hAnsiTheme="majorBidi" w:cs="B Nazanin"/>
          <w:b/>
          <w:bCs/>
          <w:sz w:val="24"/>
          <w:szCs w:val="24"/>
        </w:rPr>
      </w:pPr>
    </w:p>
    <w:p w14:paraId="1F742DC5" w14:textId="77777777" w:rsidR="00842434" w:rsidRDefault="00842434" w:rsidP="00842434">
      <w:pPr>
        <w:bidi/>
        <w:spacing w:after="0"/>
        <w:jc w:val="lowKashida"/>
        <w:rPr>
          <w:rFonts w:asciiTheme="majorBidi" w:hAnsiTheme="majorBidi" w:cs="B Nazanin"/>
          <w:b/>
          <w:bCs/>
          <w:sz w:val="24"/>
          <w:szCs w:val="24"/>
        </w:rPr>
      </w:pPr>
    </w:p>
    <w:p w14:paraId="284666D7" w14:textId="28CB6F29" w:rsidR="00C17902" w:rsidRPr="001F5632" w:rsidRDefault="00C17902" w:rsidP="00842434">
      <w:pPr>
        <w:bidi/>
        <w:spacing w:after="0"/>
        <w:jc w:val="lowKashida"/>
        <w:rPr>
          <w:rFonts w:asciiTheme="majorBidi" w:hAnsiTheme="majorBidi" w:cs="B Nazanin"/>
          <w:b/>
          <w:bCs/>
          <w:sz w:val="24"/>
          <w:szCs w:val="24"/>
          <w:rtl/>
        </w:rPr>
      </w:pPr>
      <w:bookmarkStart w:id="3" w:name="_GoBack"/>
      <w:bookmarkEnd w:id="3"/>
      <w:r w:rsidRPr="001F5632">
        <w:rPr>
          <w:rFonts w:asciiTheme="majorBidi" w:hAnsiTheme="majorBidi" w:cs="B Nazanin" w:hint="cs"/>
          <w:b/>
          <w:bCs/>
          <w:sz w:val="24"/>
          <w:szCs w:val="24"/>
          <w:rtl/>
        </w:rPr>
        <w:lastRenderedPageBreak/>
        <w:t xml:space="preserve">(8) </w:t>
      </w:r>
      <w:r w:rsidRPr="001F5632">
        <w:rPr>
          <w:rFonts w:asciiTheme="majorBidi" w:hAnsiTheme="majorBidi" w:cs="B Nazanin"/>
          <w:b/>
          <w:bCs/>
          <w:sz w:val="24"/>
          <w:szCs w:val="24"/>
          <w:rtl/>
        </w:rPr>
        <w:t>محدوديت ها و تداخلات</w:t>
      </w:r>
      <w:r w:rsidRPr="001F5632">
        <w:rPr>
          <w:rFonts w:asciiTheme="majorBidi" w:hAnsiTheme="majorBidi" w:cs="B Nazanin" w:hint="cs"/>
          <w:b/>
          <w:bCs/>
          <w:sz w:val="24"/>
          <w:szCs w:val="24"/>
          <w:rtl/>
        </w:rPr>
        <w:t xml:space="preserve">: </w:t>
      </w:r>
    </w:p>
    <w:p w14:paraId="2FE3FF94"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hint="cs"/>
          <w:sz w:val="24"/>
          <w:szCs w:val="24"/>
          <w:rtl/>
          <w:lang w:bidi="fa-IR"/>
        </w:rPr>
        <w:t>عدم</w:t>
      </w:r>
      <w:r w:rsidRPr="001F5632">
        <w:rPr>
          <w:rFonts w:ascii="Times New Roman" w:eastAsia="Times New Roman" w:hAnsi="Times New Roman" w:cs="B Nazanin"/>
          <w:sz w:val="24"/>
          <w:szCs w:val="24"/>
          <w:rtl/>
          <w:lang w:bidi="fa-IR"/>
        </w:rPr>
        <w:t xml:space="preserve"> تلق</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ح</w:t>
      </w:r>
      <w:r w:rsidRPr="001F5632">
        <w:rPr>
          <w:rFonts w:ascii="Times New Roman" w:eastAsia="Times New Roman" w:hAnsi="Times New Roman" w:cs="B Nazanin"/>
          <w:sz w:val="24"/>
          <w:szCs w:val="24"/>
          <w:rtl/>
          <w:lang w:bidi="fa-IR"/>
        </w:rPr>
        <w:t xml:space="preserve"> کاف</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sz w:val="24"/>
          <w:szCs w:val="24"/>
          <w:rtl/>
          <w:lang w:bidi="fa-IR"/>
        </w:rPr>
        <w:t xml:space="preserve"> ممکن است منجر به نتا</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ج</w:t>
      </w:r>
      <w:r w:rsidRPr="001F5632">
        <w:rPr>
          <w:rFonts w:ascii="Times New Roman" w:eastAsia="Times New Roman" w:hAnsi="Times New Roman" w:cs="B Nazanin"/>
          <w:sz w:val="24"/>
          <w:szCs w:val="24"/>
          <w:rtl/>
          <w:lang w:bidi="fa-IR"/>
        </w:rPr>
        <w:t xml:space="preserve"> نادرست شود.</w:t>
      </w:r>
    </w:p>
    <w:p w14:paraId="58D09074"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sz w:val="24"/>
          <w:szCs w:val="24"/>
          <w:rtl/>
          <w:lang w:bidi="fa-IR"/>
        </w:rPr>
        <w:t>به پا</w:t>
      </w:r>
      <w:r w:rsidRPr="001F5632">
        <w:rPr>
          <w:rFonts w:ascii="Times New Roman" w:eastAsia="Times New Roman" w:hAnsi="Times New Roman" w:cs="B Nazanin" w:hint="cs"/>
          <w:sz w:val="24"/>
          <w:szCs w:val="24"/>
          <w:rtl/>
          <w:lang w:bidi="fa-IR"/>
        </w:rPr>
        <w:t>یی</w:t>
      </w:r>
      <w:r w:rsidRPr="001F5632">
        <w:rPr>
          <w:rFonts w:ascii="Times New Roman" w:eastAsia="Times New Roman" w:hAnsi="Times New Roman" w:cs="B Nazanin" w:hint="eastAsia"/>
          <w:sz w:val="24"/>
          <w:szCs w:val="24"/>
          <w:rtl/>
          <w:lang w:bidi="fa-IR"/>
        </w:rPr>
        <w:t>ن</w:t>
      </w:r>
      <w:r w:rsidRPr="001F5632">
        <w:rPr>
          <w:rFonts w:ascii="Times New Roman" w:eastAsia="Times New Roman" w:hAnsi="Times New Roman" w:cs="B Nazanin"/>
          <w:sz w:val="24"/>
          <w:szCs w:val="24"/>
          <w:rtl/>
          <w:lang w:bidi="fa-IR"/>
        </w:rPr>
        <w:t xml:space="preserve"> لوله تلق</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ح</w:t>
      </w:r>
      <w:r w:rsidRPr="001F5632">
        <w:rPr>
          <w:rFonts w:ascii="Times New Roman" w:eastAsia="Times New Roman" w:hAnsi="Times New Roman" w:cs="B Nazanin"/>
          <w:sz w:val="24"/>
          <w:szCs w:val="24"/>
          <w:rtl/>
          <w:lang w:bidi="fa-IR"/>
        </w:rPr>
        <w:t xml:space="preserve"> نکن</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د</w:t>
      </w:r>
      <w:r w:rsidRPr="001F5632">
        <w:rPr>
          <w:rFonts w:ascii="Times New Roman" w:eastAsia="Times New Roman" w:hAnsi="Times New Roman" w:cs="B Nazanin"/>
          <w:sz w:val="24"/>
          <w:szCs w:val="24"/>
          <w:rtl/>
          <w:lang w:bidi="fa-IR"/>
        </w:rPr>
        <w:t>. تلق</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ح</w:t>
      </w:r>
      <w:r w:rsidRPr="001F5632">
        <w:rPr>
          <w:rFonts w:ascii="Times New Roman" w:eastAsia="Times New Roman" w:hAnsi="Times New Roman" w:cs="B Nazanin"/>
          <w:sz w:val="24"/>
          <w:szCs w:val="24"/>
          <w:rtl/>
          <w:lang w:bidi="fa-IR"/>
        </w:rPr>
        <w:t xml:space="preserve"> نامناسب ممکن است منجر به واکنش ها</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sz w:val="24"/>
          <w:szCs w:val="24"/>
          <w:rtl/>
          <w:lang w:bidi="fa-IR"/>
        </w:rPr>
        <w:t xml:space="preserve"> اس</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د</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sz w:val="24"/>
          <w:szCs w:val="24"/>
          <w:rtl/>
          <w:lang w:bidi="fa-IR"/>
        </w:rPr>
        <w:t xml:space="preserve"> ضع</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ف</w:t>
      </w:r>
      <w:r w:rsidRPr="001F5632">
        <w:rPr>
          <w:rFonts w:ascii="Times New Roman" w:eastAsia="Times New Roman" w:hAnsi="Times New Roman" w:cs="B Nazanin"/>
          <w:sz w:val="24"/>
          <w:szCs w:val="24"/>
          <w:rtl/>
          <w:lang w:bidi="fa-IR"/>
        </w:rPr>
        <w:t xml:space="preserve"> شود، بنابرا</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ن</w:t>
      </w:r>
      <w:r w:rsidRPr="001F5632">
        <w:rPr>
          <w:rFonts w:ascii="Times New Roman" w:eastAsia="Times New Roman" w:hAnsi="Times New Roman" w:cs="B Nazanin"/>
          <w:sz w:val="24"/>
          <w:szCs w:val="24"/>
          <w:rtl/>
          <w:lang w:bidi="fa-IR"/>
        </w:rPr>
        <w:t xml:space="preserve"> در تفس</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ر</w:t>
      </w:r>
      <w:r w:rsidRPr="001F5632">
        <w:rPr>
          <w:rFonts w:ascii="Times New Roman" w:eastAsia="Times New Roman" w:hAnsi="Times New Roman" w:cs="B Nazanin"/>
          <w:sz w:val="24"/>
          <w:szCs w:val="24"/>
          <w:rtl/>
          <w:lang w:bidi="fa-IR"/>
        </w:rPr>
        <w:t xml:space="preserve"> آزما</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ش</w:t>
      </w:r>
      <w:r w:rsidRPr="001F5632">
        <w:rPr>
          <w:rFonts w:ascii="Times New Roman" w:eastAsia="Times New Roman" w:hAnsi="Times New Roman" w:cs="B Nazanin"/>
          <w:sz w:val="24"/>
          <w:szCs w:val="24"/>
          <w:rtl/>
          <w:lang w:bidi="fa-IR"/>
        </w:rPr>
        <w:t xml:space="preserve"> مشکل ا</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hint="eastAsia"/>
          <w:sz w:val="24"/>
          <w:szCs w:val="24"/>
          <w:rtl/>
          <w:lang w:bidi="fa-IR"/>
        </w:rPr>
        <w:t>جاد</w:t>
      </w:r>
      <w:r w:rsidRPr="001F5632">
        <w:rPr>
          <w:rFonts w:ascii="Times New Roman" w:eastAsia="Times New Roman" w:hAnsi="Times New Roman" w:cs="B Nazanin"/>
          <w:sz w:val="24"/>
          <w:szCs w:val="24"/>
          <w:rtl/>
          <w:lang w:bidi="fa-IR"/>
        </w:rPr>
        <w:t xml:space="preserve"> م</w:t>
      </w:r>
      <w:r w:rsidRPr="001F5632">
        <w:rPr>
          <w:rFonts w:ascii="Times New Roman" w:eastAsia="Times New Roman" w:hAnsi="Times New Roman" w:cs="B Nazanin" w:hint="cs"/>
          <w:sz w:val="24"/>
          <w:szCs w:val="24"/>
          <w:rtl/>
          <w:lang w:bidi="fa-IR"/>
        </w:rPr>
        <w:t>ی</w:t>
      </w:r>
      <w:r w:rsidRPr="001F5632">
        <w:rPr>
          <w:rFonts w:ascii="Times New Roman" w:eastAsia="Times New Roman" w:hAnsi="Times New Roman" w:cs="B Nazanin"/>
          <w:sz w:val="24"/>
          <w:szCs w:val="24"/>
          <w:rtl/>
          <w:lang w:bidi="fa-IR"/>
        </w:rPr>
        <w:t xml:space="preserve"> کند.</w:t>
      </w:r>
    </w:p>
    <w:p w14:paraId="54429B1D"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hint="cs"/>
          <w:sz w:val="24"/>
          <w:szCs w:val="24"/>
          <w:rtl/>
          <w:lang w:bidi="fa-IR"/>
        </w:rPr>
        <w:t>انکوباسیون طولانی مدت ممکن است منجر به تغییر در شاخص</w:t>
      </w:r>
      <w:r w:rsidRPr="001F5632">
        <w:rPr>
          <w:rFonts w:ascii="Times New Roman" w:eastAsia="Times New Roman" w:hAnsi="Times New Roman" w:cs="B Nazanin" w:hint="cs"/>
          <w:sz w:val="24"/>
          <w:szCs w:val="24"/>
          <w:lang w:bidi="fa-IR"/>
        </w:rPr>
        <w:t xml:space="preserve"> pH </w:t>
      </w:r>
      <w:r w:rsidRPr="001F5632">
        <w:rPr>
          <w:rFonts w:ascii="Times New Roman" w:eastAsia="Times New Roman" w:hAnsi="Times New Roman" w:cs="B Nazanin" w:hint="cs"/>
          <w:sz w:val="24"/>
          <w:szCs w:val="24"/>
          <w:rtl/>
          <w:lang w:bidi="fa-IR"/>
        </w:rPr>
        <w:t xml:space="preserve">یا واکنش های غیر طبیعی لاکتوز/ساکارز با پاتوژن های نایسریا شود. </w:t>
      </w:r>
    </w:p>
    <w:p w14:paraId="1A4593BC"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hint="cs"/>
          <w:sz w:val="24"/>
          <w:szCs w:val="24"/>
          <w:rtl/>
          <w:lang w:bidi="fa-IR"/>
        </w:rPr>
        <w:t>اگر یک اسید قوی (رنگ زرد) در سرتاسر محیط وجود داشته باشد، ممکن است یک ارگانیسم آلوده کننده وجود داشته باشد.</w:t>
      </w:r>
    </w:p>
    <w:p w14:paraId="7A4151DC" w14:textId="77777777" w:rsidR="00C17902" w:rsidRPr="001F5632" w:rsidRDefault="00C17902" w:rsidP="001F5632">
      <w:pPr>
        <w:pStyle w:val="ListParagraph"/>
        <w:numPr>
          <w:ilvl w:val="0"/>
          <w:numId w:val="2"/>
        </w:numPr>
        <w:bidi/>
        <w:spacing w:after="0" w:line="240" w:lineRule="auto"/>
        <w:jc w:val="lowKashida"/>
        <w:rPr>
          <w:rFonts w:ascii="Times New Roman" w:eastAsia="Times New Roman" w:hAnsi="Times New Roman" w:cs="B Nazanin"/>
          <w:sz w:val="24"/>
          <w:szCs w:val="24"/>
          <w:lang w:bidi="fa-IR"/>
        </w:rPr>
      </w:pPr>
      <w:r w:rsidRPr="001F5632">
        <w:rPr>
          <w:rFonts w:ascii="Times New Roman" w:eastAsia="Times New Roman" w:hAnsi="Times New Roman" w:cs="B Nazanin" w:hint="cs"/>
          <w:sz w:val="24"/>
          <w:szCs w:val="24"/>
          <w:rtl/>
          <w:lang w:bidi="fa-IR"/>
        </w:rPr>
        <w:t>برای تأیید وجود گونه نایسریا، باید آزمایش رنگ آمیزی گرم و اکسیداز روی رشد انجام شود.</w:t>
      </w:r>
    </w:p>
    <w:p w14:paraId="36EE5876" w14:textId="77777777" w:rsidR="00C17902" w:rsidRPr="001F5632" w:rsidRDefault="00C17902" w:rsidP="001F5632">
      <w:pPr>
        <w:bidi/>
        <w:spacing w:after="0"/>
        <w:jc w:val="lowKashida"/>
        <w:rPr>
          <w:rFonts w:asciiTheme="majorBidi" w:hAnsiTheme="majorBidi" w:cs="B Nazanin"/>
          <w:sz w:val="24"/>
          <w:szCs w:val="24"/>
          <w:rtl/>
          <w:lang w:bidi="fa-IR"/>
        </w:rPr>
      </w:pPr>
    </w:p>
    <w:p w14:paraId="70C4844D" w14:textId="77777777" w:rsidR="00C17902" w:rsidRPr="001F5632" w:rsidRDefault="00C17902" w:rsidP="001F5632">
      <w:pPr>
        <w:bidi/>
        <w:jc w:val="lowKashida"/>
        <w:rPr>
          <w:rFonts w:cs="B Nazanin"/>
          <w:rtl/>
        </w:rPr>
      </w:pPr>
      <w:r w:rsidRPr="001F5632">
        <w:rPr>
          <w:rFonts w:cs="B Nazanin"/>
          <w:noProof/>
          <w:rtl/>
          <w:lang w:bidi="fa-IR"/>
        </w:rPr>
        <w:drawing>
          <wp:inline distT="0" distB="0" distL="0" distR="0" wp14:anchorId="13EC6BFE" wp14:editId="6FF7994E">
            <wp:extent cx="2367280" cy="3093360"/>
            <wp:effectExtent l="0" t="0" r="0" b="0"/>
            <wp:docPr id="90679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93961" name=""/>
                    <pic:cNvPicPr/>
                  </pic:nvPicPr>
                  <pic:blipFill>
                    <a:blip r:embed="rId7"/>
                    <a:stretch>
                      <a:fillRect/>
                    </a:stretch>
                  </pic:blipFill>
                  <pic:spPr>
                    <a:xfrm>
                      <a:off x="0" y="0"/>
                      <a:ext cx="2388872" cy="3121575"/>
                    </a:xfrm>
                    <a:prstGeom prst="rect">
                      <a:avLst/>
                    </a:prstGeom>
                  </pic:spPr>
                </pic:pic>
              </a:graphicData>
            </a:graphic>
          </wp:inline>
        </w:drawing>
      </w:r>
    </w:p>
    <w:p w14:paraId="3E146B38" w14:textId="77777777" w:rsidR="00C17902" w:rsidRPr="001F5632" w:rsidRDefault="00C17902" w:rsidP="001F5632">
      <w:pPr>
        <w:bidi/>
        <w:jc w:val="lowKashida"/>
        <w:rPr>
          <w:rFonts w:asciiTheme="majorBidi" w:hAnsiTheme="majorBidi" w:cs="B Nazanin"/>
          <w:rtl/>
        </w:rPr>
      </w:pPr>
      <w:r w:rsidRPr="001F5632">
        <w:rPr>
          <w:rFonts w:asciiTheme="majorBidi" w:hAnsiTheme="majorBidi" w:cs="B Nazanin"/>
          <w:rtl/>
        </w:rPr>
        <w:t xml:space="preserve">رشد در محیط </w:t>
      </w:r>
      <w:r w:rsidRPr="001F5632">
        <w:rPr>
          <w:rFonts w:asciiTheme="majorBidi" w:hAnsiTheme="majorBidi" w:cs="B Nazanin"/>
        </w:rPr>
        <w:t>CTA</w:t>
      </w:r>
      <w:r w:rsidRPr="001F5632">
        <w:rPr>
          <w:rFonts w:asciiTheme="majorBidi" w:hAnsiTheme="majorBidi" w:cs="B Nazanin"/>
          <w:rtl/>
        </w:rPr>
        <w:t xml:space="preserve">. </w:t>
      </w:r>
      <w:r w:rsidRPr="001F5632">
        <w:rPr>
          <w:rFonts w:asciiTheme="majorBidi" w:hAnsiTheme="majorBidi" w:cs="B Nazanin"/>
        </w:rPr>
        <w:t>A</w:t>
      </w:r>
      <w:r w:rsidRPr="001F5632">
        <w:rPr>
          <w:rFonts w:asciiTheme="majorBidi" w:hAnsiTheme="majorBidi" w:cs="B Nazanin"/>
          <w:rtl/>
        </w:rPr>
        <w:t xml:space="preserve">: </w:t>
      </w:r>
      <w:r w:rsidRPr="001F5632">
        <w:rPr>
          <w:rFonts w:asciiTheme="majorBidi" w:hAnsiTheme="majorBidi" w:cs="B Nazanin"/>
          <w:rtl/>
          <w:lang w:bidi="fa-IR"/>
        </w:rPr>
        <w:t>موراکسلا کاتارالیس</w:t>
      </w:r>
      <w:r w:rsidRPr="001F5632">
        <w:rPr>
          <w:rFonts w:asciiTheme="majorBidi" w:hAnsiTheme="majorBidi" w:cs="B Nazanin" w:hint="cs"/>
          <w:rtl/>
          <w:lang w:bidi="fa-IR"/>
        </w:rPr>
        <w:t xml:space="preserve">، </w:t>
      </w:r>
      <w:r w:rsidRPr="001F5632">
        <w:rPr>
          <w:rFonts w:asciiTheme="majorBidi" w:hAnsiTheme="majorBidi" w:cs="B Nazanin"/>
          <w:rtl/>
        </w:rPr>
        <w:t xml:space="preserve">تخمیر دکستروز منفی. </w:t>
      </w:r>
      <w:r w:rsidRPr="001F5632">
        <w:rPr>
          <w:rFonts w:asciiTheme="majorBidi" w:hAnsiTheme="majorBidi" w:cs="B Nazanin"/>
        </w:rPr>
        <w:t>B</w:t>
      </w:r>
      <w:r w:rsidRPr="001F5632">
        <w:rPr>
          <w:rFonts w:asciiTheme="majorBidi" w:hAnsiTheme="majorBidi" w:cs="B Nazanin"/>
          <w:rtl/>
        </w:rPr>
        <w:t>: نایسریا گونوره</w:t>
      </w:r>
      <w:r w:rsidRPr="001F5632">
        <w:rPr>
          <w:rFonts w:asciiTheme="majorBidi" w:hAnsiTheme="majorBidi" w:cs="B Nazanin" w:hint="cs"/>
          <w:rtl/>
          <w:lang w:bidi="fa-IR"/>
        </w:rPr>
        <w:t>،</w:t>
      </w:r>
      <w:r w:rsidRPr="001F5632">
        <w:rPr>
          <w:rFonts w:asciiTheme="majorBidi" w:hAnsiTheme="majorBidi" w:cs="B Nazanin"/>
          <w:rtl/>
          <w:lang w:bidi="fa-IR"/>
        </w:rPr>
        <w:t xml:space="preserve"> تخمیر دکستروز مثبت</w:t>
      </w:r>
      <w:r w:rsidRPr="001F5632">
        <w:rPr>
          <w:rFonts w:asciiTheme="majorBidi" w:hAnsiTheme="majorBidi" w:cs="B Nazanin"/>
          <w:rtl/>
        </w:rPr>
        <w:t xml:space="preserve"> (فقط بالای لوله).</w:t>
      </w:r>
    </w:p>
    <w:p w14:paraId="306216E4" w14:textId="51505507" w:rsidR="00C17902" w:rsidRDefault="00C17902" w:rsidP="001F5632">
      <w:pPr>
        <w:bidi/>
        <w:spacing w:after="0"/>
        <w:jc w:val="lowKashida"/>
        <w:rPr>
          <w:rStyle w:val="rynqvb"/>
          <w:rFonts w:asciiTheme="majorBidi" w:hAnsiTheme="majorBidi" w:cs="B Nazanin"/>
          <w:b/>
          <w:bCs/>
          <w:sz w:val="24"/>
          <w:szCs w:val="24"/>
          <w:lang w:bidi="fa-IR"/>
        </w:rPr>
      </w:pPr>
    </w:p>
    <w:p w14:paraId="11DACFA1" w14:textId="125BFE0D" w:rsidR="00276080" w:rsidRDefault="00276080" w:rsidP="00276080">
      <w:pPr>
        <w:bidi/>
        <w:spacing w:after="0"/>
        <w:jc w:val="lowKashida"/>
        <w:rPr>
          <w:rStyle w:val="rynqvb"/>
          <w:rFonts w:asciiTheme="majorBidi" w:hAnsiTheme="majorBidi" w:cs="B Nazanin"/>
          <w:b/>
          <w:bCs/>
          <w:sz w:val="24"/>
          <w:szCs w:val="24"/>
          <w:lang w:bidi="fa-IR"/>
        </w:rPr>
      </w:pPr>
    </w:p>
    <w:p w14:paraId="6E2DF2CA" w14:textId="73C826D1" w:rsidR="00276080" w:rsidRDefault="00276080" w:rsidP="00276080">
      <w:pPr>
        <w:bidi/>
        <w:spacing w:after="0"/>
        <w:jc w:val="lowKashida"/>
        <w:rPr>
          <w:rStyle w:val="rynqvb"/>
          <w:rFonts w:asciiTheme="majorBidi" w:hAnsiTheme="majorBidi" w:cs="B Nazanin"/>
          <w:b/>
          <w:bCs/>
          <w:sz w:val="24"/>
          <w:szCs w:val="24"/>
          <w:lang w:bidi="fa-IR"/>
        </w:rPr>
      </w:pPr>
    </w:p>
    <w:p w14:paraId="60860E71" w14:textId="11E50242" w:rsidR="00276080" w:rsidRDefault="00276080" w:rsidP="00276080">
      <w:pPr>
        <w:bidi/>
        <w:spacing w:after="0"/>
        <w:jc w:val="lowKashida"/>
        <w:rPr>
          <w:rStyle w:val="rynqvb"/>
          <w:rFonts w:asciiTheme="majorBidi" w:hAnsiTheme="majorBidi" w:cs="B Nazanin"/>
          <w:b/>
          <w:bCs/>
          <w:sz w:val="24"/>
          <w:szCs w:val="24"/>
          <w:lang w:bidi="fa-IR"/>
        </w:rPr>
      </w:pPr>
    </w:p>
    <w:p w14:paraId="19946576" w14:textId="6D051E48" w:rsidR="00276080" w:rsidRDefault="00276080" w:rsidP="00276080">
      <w:pPr>
        <w:bidi/>
        <w:spacing w:after="0"/>
        <w:jc w:val="lowKashida"/>
        <w:rPr>
          <w:rStyle w:val="rynqvb"/>
          <w:rFonts w:asciiTheme="majorBidi" w:hAnsiTheme="majorBidi" w:cs="B Nazanin"/>
          <w:b/>
          <w:bCs/>
          <w:sz w:val="24"/>
          <w:szCs w:val="24"/>
          <w:lang w:bidi="fa-IR"/>
        </w:rPr>
      </w:pPr>
    </w:p>
    <w:p w14:paraId="786795C2" w14:textId="38E91901" w:rsidR="00276080" w:rsidRDefault="00276080" w:rsidP="00276080">
      <w:pPr>
        <w:bidi/>
        <w:spacing w:after="0"/>
        <w:jc w:val="lowKashida"/>
        <w:rPr>
          <w:rStyle w:val="rynqvb"/>
          <w:rFonts w:asciiTheme="majorBidi" w:hAnsiTheme="majorBidi" w:cs="B Nazanin"/>
          <w:b/>
          <w:bCs/>
          <w:sz w:val="24"/>
          <w:szCs w:val="24"/>
          <w:lang w:bidi="fa-IR"/>
        </w:rPr>
      </w:pPr>
    </w:p>
    <w:p w14:paraId="617119FF" w14:textId="4AFF3549" w:rsidR="00276080" w:rsidRDefault="00276080" w:rsidP="00276080">
      <w:pPr>
        <w:bidi/>
        <w:spacing w:after="0"/>
        <w:jc w:val="lowKashida"/>
        <w:rPr>
          <w:rStyle w:val="rynqvb"/>
          <w:rFonts w:asciiTheme="majorBidi" w:hAnsiTheme="majorBidi" w:cs="B Nazanin"/>
          <w:b/>
          <w:bCs/>
          <w:sz w:val="24"/>
          <w:szCs w:val="24"/>
          <w:lang w:bidi="fa-IR"/>
        </w:rPr>
      </w:pPr>
    </w:p>
    <w:p w14:paraId="3BAC0FB4" w14:textId="52E35298" w:rsidR="00276080" w:rsidRDefault="00276080" w:rsidP="00276080">
      <w:pPr>
        <w:bidi/>
        <w:spacing w:after="0"/>
        <w:jc w:val="lowKashida"/>
        <w:rPr>
          <w:rStyle w:val="rynqvb"/>
          <w:rFonts w:asciiTheme="majorBidi" w:hAnsiTheme="majorBidi" w:cs="B Nazanin"/>
          <w:b/>
          <w:bCs/>
          <w:sz w:val="24"/>
          <w:szCs w:val="24"/>
          <w:lang w:bidi="fa-IR"/>
        </w:rPr>
      </w:pPr>
    </w:p>
    <w:p w14:paraId="75E461C4" w14:textId="55878028" w:rsidR="00276080" w:rsidRDefault="00276080" w:rsidP="00276080">
      <w:pPr>
        <w:bidi/>
        <w:spacing w:after="0"/>
        <w:jc w:val="lowKashida"/>
        <w:rPr>
          <w:rStyle w:val="rynqvb"/>
          <w:rFonts w:asciiTheme="majorBidi" w:hAnsiTheme="majorBidi" w:cs="B Nazanin"/>
          <w:b/>
          <w:bCs/>
          <w:sz w:val="24"/>
          <w:szCs w:val="24"/>
          <w:lang w:bidi="fa-IR"/>
        </w:rPr>
      </w:pPr>
    </w:p>
    <w:p w14:paraId="4A4C645C" w14:textId="6FB2F17D" w:rsidR="00276080" w:rsidRDefault="00276080" w:rsidP="00276080">
      <w:pPr>
        <w:bidi/>
        <w:spacing w:after="0"/>
        <w:jc w:val="lowKashida"/>
        <w:rPr>
          <w:rStyle w:val="rynqvb"/>
          <w:rFonts w:asciiTheme="majorBidi" w:hAnsiTheme="majorBidi" w:cs="B Nazanin"/>
          <w:b/>
          <w:bCs/>
          <w:sz w:val="24"/>
          <w:szCs w:val="24"/>
          <w:lang w:bidi="fa-IR"/>
        </w:rPr>
      </w:pPr>
    </w:p>
    <w:p w14:paraId="3EE740F8" w14:textId="48B44DF9" w:rsidR="00276080" w:rsidRDefault="00276080" w:rsidP="00276080">
      <w:pPr>
        <w:bidi/>
        <w:spacing w:after="0"/>
        <w:jc w:val="lowKashida"/>
        <w:rPr>
          <w:rStyle w:val="rynqvb"/>
          <w:rFonts w:asciiTheme="majorBidi" w:hAnsiTheme="majorBidi" w:cs="B Nazanin"/>
          <w:b/>
          <w:bCs/>
          <w:sz w:val="24"/>
          <w:szCs w:val="24"/>
          <w:lang w:bidi="fa-IR"/>
        </w:rPr>
      </w:pPr>
    </w:p>
    <w:p w14:paraId="4820282B" w14:textId="14B1C3E1" w:rsidR="00276080" w:rsidRDefault="00276080" w:rsidP="00276080">
      <w:pPr>
        <w:bidi/>
        <w:spacing w:after="0"/>
        <w:jc w:val="lowKashida"/>
        <w:rPr>
          <w:rStyle w:val="rynqvb"/>
          <w:rFonts w:asciiTheme="majorBidi" w:hAnsiTheme="majorBidi" w:cs="B Nazanin"/>
          <w:b/>
          <w:bCs/>
          <w:sz w:val="24"/>
          <w:szCs w:val="24"/>
          <w:lang w:bidi="fa-IR"/>
        </w:rPr>
      </w:pPr>
    </w:p>
    <w:p w14:paraId="02B44271" w14:textId="5865A943" w:rsidR="00276080" w:rsidRDefault="00276080" w:rsidP="00276080">
      <w:pPr>
        <w:bidi/>
        <w:spacing w:after="0"/>
        <w:jc w:val="lowKashida"/>
        <w:rPr>
          <w:rStyle w:val="rynqvb"/>
          <w:rFonts w:asciiTheme="majorBidi" w:hAnsiTheme="majorBidi" w:cs="B Nazanin"/>
          <w:b/>
          <w:bCs/>
          <w:sz w:val="24"/>
          <w:szCs w:val="24"/>
          <w:lang w:bidi="fa-IR"/>
        </w:rPr>
      </w:pPr>
    </w:p>
    <w:p w14:paraId="4F1B62BB" w14:textId="68A78649" w:rsidR="00276080" w:rsidRDefault="00276080" w:rsidP="00276080">
      <w:pPr>
        <w:bidi/>
        <w:spacing w:after="0"/>
        <w:jc w:val="lowKashida"/>
        <w:rPr>
          <w:rStyle w:val="rynqvb"/>
          <w:rFonts w:asciiTheme="majorBidi" w:hAnsiTheme="majorBidi" w:cs="B Nazanin"/>
          <w:b/>
          <w:bCs/>
          <w:sz w:val="24"/>
          <w:szCs w:val="24"/>
          <w:lang w:bidi="fa-IR"/>
        </w:rPr>
      </w:pPr>
    </w:p>
    <w:p w14:paraId="7DD77D00" w14:textId="77777777" w:rsidR="00276080" w:rsidRPr="001F5632" w:rsidRDefault="00276080" w:rsidP="00276080">
      <w:pPr>
        <w:bidi/>
        <w:spacing w:after="0"/>
        <w:jc w:val="lowKashida"/>
        <w:rPr>
          <w:rStyle w:val="rynqvb"/>
          <w:rFonts w:asciiTheme="majorBidi" w:hAnsiTheme="majorBidi" w:cs="B Nazanin"/>
          <w:b/>
          <w:bCs/>
          <w:sz w:val="24"/>
          <w:szCs w:val="24"/>
          <w:rtl/>
          <w:lang w:bidi="fa-IR"/>
        </w:rPr>
      </w:pPr>
    </w:p>
    <w:p w14:paraId="3E14F09C" w14:textId="77777777" w:rsidR="00C17902" w:rsidRPr="001F5632" w:rsidRDefault="00C17902" w:rsidP="001F563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1F5632">
        <w:rPr>
          <w:rFonts w:asciiTheme="majorBidi" w:hAnsiTheme="majorBidi" w:cs="B Nazanin" w:hint="cs"/>
          <w:b/>
          <w:bCs/>
          <w:kern w:val="24"/>
          <w:sz w:val="24"/>
          <w:szCs w:val="24"/>
          <w:rtl/>
          <w:lang w:bidi="fa-IR"/>
        </w:rPr>
        <w:t>(9) منابع:</w:t>
      </w:r>
    </w:p>
    <w:p w14:paraId="445F6AF6" w14:textId="77777777" w:rsidR="00C17902" w:rsidRPr="001F5632" w:rsidRDefault="00C17902" w:rsidP="001F5632">
      <w:pPr>
        <w:autoSpaceDE w:val="0"/>
        <w:autoSpaceDN w:val="0"/>
        <w:bidi/>
        <w:adjustRightInd w:val="0"/>
        <w:spacing w:after="0" w:line="240" w:lineRule="auto"/>
        <w:jc w:val="lowKashida"/>
        <w:rPr>
          <w:rFonts w:asciiTheme="majorBidi" w:hAnsiTheme="majorBidi" w:cs="B Nazanin"/>
          <w:lang w:bidi="fa-IR"/>
        </w:rPr>
      </w:pPr>
      <w:r w:rsidRPr="001F5632">
        <w:rPr>
          <w:rFonts w:asciiTheme="majorBidi" w:hAnsiTheme="majorBidi" w:cs="B Nazanin" w:hint="cs"/>
          <w:rtl/>
          <w:lang w:bidi="fa-IR"/>
        </w:rPr>
        <w:t xml:space="preserve">1. </w:t>
      </w:r>
      <w:r w:rsidRPr="001F5632">
        <w:rPr>
          <w:rFonts w:asciiTheme="majorBidi" w:hAnsiTheme="majorBidi" w:cs="B Nazanin"/>
          <w:rtl/>
          <w:lang w:bidi="fa-IR"/>
        </w:rPr>
        <w:t>کتاب آزمایشگاه باکتری شناسی پزشکی. جلد اول: تشخیص. دکتر داریوش شکری و همکاران. انتشارات تیمورزاده نوین و کیا. 1402.</w:t>
      </w:r>
    </w:p>
    <w:p w14:paraId="1B97347D" w14:textId="77777777" w:rsidR="00C17902" w:rsidRPr="001F5632" w:rsidRDefault="00C17902" w:rsidP="001F5632">
      <w:pPr>
        <w:autoSpaceDE w:val="0"/>
        <w:autoSpaceDN w:val="0"/>
        <w:bidi/>
        <w:adjustRightInd w:val="0"/>
        <w:spacing w:after="0" w:line="240" w:lineRule="auto"/>
        <w:jc w:val="lowKashida"/>
        <w:rPr>
          <w:rStyle w:val="rynqvb"/>
          <w:rFonts w:asciiTheme="majorBidi" w:hAnsiTheme="majorBidi" w:cs="B Nazanin"/>
          <w:rtl/>
          <w:lang w:bidi="fa-IR"/>
        </w:rPr>
      </w:pPr>
      <w:r w:rsidRPr="001F5632">
        <w:rPr>
          <w:rStyle w:val="rynqvb"/>
          <w:rFonts w:asciiTheme="majorBidi" w:hAnsiTheme="majorBidi" w:cs="B Nazanin" w:hint="cs"/>
          <w:rtl/>
        </w:rPr>
        <w:t xml:space="preserve">2. </w:t>
      </w:r>
      <w:r w:rsidRPr="001F5632">
        <w:rPr>
          <w:rStyle w:val="rynqvb"/>
          <w:rFonts w:asciiTheme="majorBidi" w:hAnsiTheme="majorBidi" w:cs="B Nazanin"/>
          <w:rtl/>
        </w:rPr>
        <w:t>مح</w:t>
      </w:r>
      <w:r w:rsidRPr="001F5632">
        <w:rPr>
          <w:rStyle w:val="rynqvb"/>
          <w:rFonts w:asciiTheme="majorBidi" w:hAnsiTheme="majorBidi" w:cs="B Nazanin" w:hint="cs"/>
          <w:rtl/>
        </w:rPr>
        <w:t>ی</w:t>
      </w:r>
      <w:r w:rsidRPr="001F5632">
        <w:rPr>
          <w:rStyle w:val="rynqvb"/>
          <w:rFonts w:asciiTheme="majorBidi" w:hAnsiTheme="majorBidi" w:cs="B Nazanin" w:hint="eastAsia"/>
          <w:rtl/>
        </w:rPr>
        <w:t>ط</w:t>
      </w:r>
      <w:r w:rsidRPr="001F5632">
        <w:rPr>
          <w:rStyle w:val="rynqvb"/>
          <w:rFonts w:asciiTheme="majorBidi" w:hAnsiTheme="majorBidi" w:cs="B Nazanin"/>
          <w:rtl/>
        </w:rPr>
        <w:t xml:space="preserve"> هاي کشت</w:t>
      </w:r>
      <w:r w:rsidRPr="001F5632">
        <w:rPr>
          <w:rStyle w:val="rynqvb"/>
          <w:rFonts w:asciiTheme="majorBidi" w:hAnsiTheme="majorBidi" w:cs="B Nazanin" w:hint="cs"/>
          <w:rtl/>
        </w:rPr>
        <w:t xml:space="preserve"> </w:t>
      </w:r>
      <w:r w:rsidRPr="001F5632">
        <w:rPr>
          <w:rStyle w:val="rynqvb"/>
          <w:rFonts w:asciiTheme="majorBidi" w:hAnsiTheme="majorBidi" w:cs="B Nazanin"/>
          <w:rtl/>
        </w:rPr>
        <w:t>آزمایشگاه</w:t>
      </w:r>
      <w:r w:rsidRPr="001F5632">
        <w:rPr>
          <w:rStyle w:val="rynqvb"/>
          <w:rFonts w:asciiTheme="majorBidi" w:hAnsiTheme="majorBidi" w:cs="B Nazanin" w:hint="cs"/>
          <w:rtl/>
        </w:rPr>
        <w:t>ی</w:t>
      </w:r>
      <w:r w:rsidRPr="001F5632">
        <w:rPr>
          <w:rStyle w:val="rynqvb"/>
          <w:rFonts w:asciiTheme="majorBidi" w:hAnsiTheme="majorBidi" w:cs="B Nazanin"/>
          <w:rtl/>
        </w:rPr>
        <w:t xml:space="preserve"> (موارد مصرف وکنترل ک</w:t>
      </w:r>
      <w:r w:rsidRPr="001F5632">
        <w:rPr>
          <w:rStyle w:val="rynqvb"/>
          <w:rFonts w:asciiTheme="majorBidi" w:hAnsiTheme="majorBidi" w:cs="B Nazanin" w:hint="cs"/>
          <w:rtl/>
        </w:rPr>
        <w:t>ی</w:t>
      </w:r>
      <w:r w:rsidRPr="001F5632">
        <w:rPr>
          <w:rStyle w:val="rynqvb"/>
          <w:rFonts w:asciiTheme="majorBidi" w:hAnsiTheme="majorBidi" w:cs="B Nazanin" w:hint="eastAsia"/>
          <w:rtl/>
        </w:rPr>
        <w:t>ف</w:t>
      </w:r>
      <w:r w:rsidRPr="001F5632">
        <w:rPr>
          <w:rStyle w:val="rynqvb"/>
          <w:rFonts w:asciiTheme="majorBidi" w:hAnsiTheme="majorBidi" w:cs="B Nazanin" w:hint="cs"/>
          <w:rtl/>
        </w:rPr>
        <w:t>ی</w:t>
      </w:r>
      <w:r w:rsidRPr="001F5632">
        <w:rPr>
          <w:rStyle w:val="rynqvb"/>
          <w:rFonts w:asciiTheme="majorBidi" w:hAnsiTheme="majorBidi" w:cs="B Nazanin"/>
          <w:rtl/>
        </w:rPr>
        <w:t>) به انضمام</w:t>
      </w:r>
      <w:r w:rsidRPr="001F5632">
        <w:rPr>
          <w:rStyle w:val="rynqvb"/>
          <w:rFonts w:asciiTheme="majorBidi" w:hAnsiTheme="majorBidi" w:cs="B Nazanin" w:hint="cs"/>
          <w:rtl/>
        </w:rPr>
        <w:t xml:space="preserve"> </w:t>
      </w:r>
      <w:r w:rsidRPr="001F5632">
        <w:rPr>
          <w:rStyle w:val="rynqvb"/>
          <w:rFonts w:asciiTheme="majorBidi" w:hAnsiTheme="majorBidi" w:cs="B Nazanin"/>
          <w:rtl/>
        </w:rPr>
        <w:t>اطلس رنگ</w:t>
      </w:r>
      <w:r w:rsidRPr="001F5632">
        <w:rPr>
          <w:rStyle w:val="rynqvb"/>
          <w:rFonts w:asciiTheme="majorBidi" w:hAnsiTheme="majorBidi" w:cs="B Nazanin" w:hint="cs"/>
          <w:rtl/>
        </w:rPr>
        <w:t>ی</w:t>
      </w:r>
      <w:r w:rsidRPr="001F5632">
        <w:rPr>
          <w:rStyle w:val="rynqvb"/>
          <w:rFonts w:asciiTheme="majorBidi" w:hAnsiTheme="majorBidi" w:cs="B Nazanin"/>
          <w:rtl/>
        </w:rPr>
        <w:t xml:space="preserve"> مح</w:t>
      </w:r>
      <w:r w:rsidRPr="001F5632">
        <w:rPr>
          <w:rStyle w:val="rynqvb"/>
          <w:rFonts w:asciiTheme="majorBidi" w:hAnsiTheme="majorBidi" w:cs="B Nazanin" w:hint="cs"/>
          <w:rtl/>
        </w:rPr>
        <w:t>ی</w:t>
      </w:r>
      <w:r w:rsidRPr="001F5632">
        <w:rPr>
          <w:rStyle w:val="rynqvb"/>
          <w:rFonts w:asciiTheme="majorBidi" w:hAnsiTheme="majorBidi" w:cs="B Nazanin" w:hint="eastAsia"/>
          <w:rtl/>
        </w:rPr>
        <w:t>ط</w:t>
      </w:r>
      <w:r w:rsidRPr="001F5632">
        <w:rPr>
          <w:rStyle w:val="rynqvb"/>
          <w:rFonts w:asciiTheme="majorBidi" w:hAnsiTheme="majorBidi" w:cs="B Nazanin"/>
          <w:rtl/>
        </w:rPr>
        <w:t xml:space="preserve"> هاي کشت؛ گردآوري</w:t>
      </w:r>
      <w:r w:rsidRPr="001F5632">
        <w:rPr>
          <w:rStyle w:val="rynqvb"/>
          <w:rFonts w:asciiTheme="majorBidi" w:hAnsiTheme="majorBidi" w:cs="B Nazanin" w:hint="cs"/>
          <w:rtl/>
        </w:rPr>
        <w:t xml:space="preserve"> </w:t>
      </w:r>
      <w:r w:rsidRPr="001F5632">
        <w:rPr>
          <w:rStyle w:val="rynqvb"/>
          <w:rFonts w:asciiTheme="majorBidi" w:hAnsiTheme="majorBidi" w:cs="B Nazanin"/>
          <w:rtl/>
        </w:rPr>
        <w:t>و ترجمه</w:t>
      </w:r>
      <w:r w:rsidRPr="001F5632">
        <w:rPr>
          <w:rStyle w:val="rynqvb"/>
          <w:rFonts w:asciiTheme="majorBidi" w:hAnsiTheme="majorBidi" w:cs="B Nazanin" w:hint="cs"/>
          <w:rtl/>
        </w:rPr>
        <w:t xml:space="preserve"> </w:t>
      </w:r>
      <w:r w:rsidRPr="001F5632">
        <w:rPr>
          <w:rStyle w:val="rynqvb"/>
          <w:rFonts w:asciiTheme="majorBidi" w:hAnsiTheme="majorBidi" w:cs="B Nazanin"/>
          <w:rtl/>
        </w:rPr>
        <w:t>مهناز</w:t>
      </w:r>
      <w:r w:rsidRPr="001F5632">
        <w:rPr>
          <w:rStyle w:val="rynqvb"/>
          <w:rFonts w:asciiTheme="majorBidi" w:hAnsiTheme="majorBidi" w:cs="B Nazanin" w:hint="cs"/>
          <w:rtl/>
        </w:rPr>
        <w:t xml:space="preserve"> ص</w:t>
      </w:r>
      <w:r w:rsidRPr="001F5632">
        <w:rPr>
          <w:rStyle w:val="rynqvb"/>
          <w:rFonts w:asciiTheme="majorBidi" w:hAnsiTheme="majorBidi" w:cs="B Nazanin" w:hint="eastAsia"/>
          <w:rtl/>
        </w:rPr>
        <w:t>ارم</w:t>
      </w:r>
      <w:r w:rsidRPr="001F5632">
        <w:rPr>
          <w:rStyle w:val="rynqvb"/>
          <w:rFonts w:asciiTheme="majorBidi" w:hAnsiTheme="majorBidi" w:cs="B Nazanin" w:hint="cs"/>
          <w:rtl/>
        </w:rPr>
        <w:t xml:space="preserve">ی و </w:t>
      </w:r>
      <w:r w:rsidRPr="001F5632">
        <w:rPr>
          <w:rStyle w:val="rynqvb"/>
          <w:rFonts w:asciiTheme="majorBidi" w:hAnsiTheme="majorBidi" w:cs="B Nazanin"/>
          <w:rtl/>
        </w:rPr>
        <w:t>محمد عل</w:t>
      </w:r>
      <w:r w:rsidRPr="001F5632">
        <w:rPr>
          <w:rStyle w:val="rynqvb"/>
          <w:rFonts w:asciiTheme="majorBidi" w:hAnsiTheme="majorBidi" w:cs="B Nazanin" w:hint="cs"/>
          <w:rtl/>
        </w:rPr>
        <w:t>ی</w:t>
      </w:r>
      <w:r w:rsidRPr="001F5632">
        <w:rPr>
          <w:rStyle w:val="rynqvb"/>
          <w:rFonts w:asciiTheme="majorBidi" w:hAnsiTheme="majorBidi" w:cs="B Nazanin"/>
          <w:rtl/>
        </w:rPr>
        <w:t xml:space="preserve"> </w:t>
      </w:r>
      <w:r w:rsidRPr="001F5632">
        <w:rPr>
          <w:rStyle w:val="rynqvb"/>
          <w:rFonts w:asciiTheme="majorBidi" w:hAnsiTheme="majorBidi" w:cs="B Nazanin" w:hint="cs"/>
          <w:rtl/>
        </w:rPr>
        <w:t>صارمی</w:t>
      </w:r>
      <w:r w:rsidRPr="001F5632">
        <w:rPr>
          <w:rStyle w:val="rynqvb"/>
          <w:rFonts w:asciiTheme="majorBidi" w:hAnsiTheme="majorBidi" w:cs="B Nazanin" w:hint="eastAsia"/>
          <w:rtl/>
        </w:rPr>
        <w:t>؛</w:t>
      </w:r>
      <w:r w:rsidRPr="001F5632">
        <w:rPr>
          <w:rStyle w:val="rynqvb"/>
          <w:rFonts w:asciiTheme="majorBidi" w:hAnsiTheme="majorBidi" w:cs="B Nazanin"/>
          <w:rtl/>
        </w:rPr>
        <w:t xml:space="preserve"> آزمایش</w:t>
      </w:r>
      <w:r w:rsidRPr="001F5632">
        <w:rPr>
          <w:rStyle w:val="rynqvb"/>
          <w:rFonts w:asciiTheme="majorBidi" w:hAnsiTheme="majorBidi" w:cs="B Nazanin" w:hint="eastAsia"/>
          <w:rtl/>
        </w:rPr>
        <w:t>گاه</w:t>
      </w:r>
      <w:r w:rsidRPr="001F5632">
        <w:rPr>
          <w:rStyle w:val="rynqvb"/>
          <w:rFonts w:asciiTheme="majorBidi" w:hAnsiTheme="majorBidi" w:cs="B Nazanin"/>
          <w:rtl/>
        </w:rPr>
        <w:t xml:space="preserve"> مرجع س</w:t>
      </w:r>
      <w:r w:rsidRPr="001F5632">
        <w:rPr>
          <w:rStyle w:val="rynqvb"/>
          <w:rFonts w:asciiTheme="majorBidi" w:hAnsiTheme="majorBidi" w:cs="B Nazanin" w:hint="cs"/>
          <w:rtl/>
        </w:rPr>
        <w:t>لا</w:t>
      </w:r>
      <w:r w:rsidRPr="001F5632">
        <w:rPr>
          <w:rStyle w:val="rynqvb"/>
          <w:rFonts w:asciiTheme="majorBidi" w:hAnsiTheme="majorBidi" w:cs="B Nazanin"/>
          <w:rtl/>
        </w:rPr>
        <w:t>مت، وزارت بهداشت، درمان و آموزش پزشک</w:t>
      </w:r>
      <w:r w:rsidRPr="001F5632">
        <w:rPr>
          <w:rStyle w:val="rynqvb"/>
          <w:rFonts w:asciiTheme="majorBidi" w:hAnsiTheme="majorBidi" w:cs="B Nazanin" w:hint="cs"/>
          <w:rtl/>
        </w:rPr>
        <w:t>ی</w:t>
      </w:r>
      <w:r w:rsidRPr="001F5632">
        <w:rPr>
          <w:rStyle w:val="rynqvb"/>
          <w:rFonts w:asciiTheme="majorBidi" w:hAnsiTheme="majorBidi" w:cs="B Nazanin" w:hint="eastAsia"/>
          <w:rtl/>
        </w:rPr>
        <w:t>؛</w:t>
      </w:r>
      <w:r w:rsidRPr="001F5632">
        <w:rPr>
          <w:rStyle w:val="rynqvb"/>
          <w:rFonts w:asciiTheme="majorBidi" w:hAnsiTheme="majorBidi" w:cs="B Nazanin"/>
          <w:rtl/>
        </w:rPr>
        <w:t xml:space="preserve"> 1387</w:t>
      </w:r>
      <w:r w:rsidRPr="001F5632">
        <w:rPr>
          <w:rStyle w:val="rynqvb"/>
          <w:rFonts w:asciiTheme="majorBidi" w:hAnsiTheme="majorBidi" w:cs="B Nazanin" w:hint="cs"/>
          <w:rtl/>
          <w:lang w:bidi="fa-IR"/>
        </w:rPr>
        <w:t>.</w:t>
      </w:r>
    </w:p>
    <w:p w14:paraId="12C56014" w14:textId="77777777" w:rsidR="00C17902" w:rsidRPr="001F5632" w:rsidRDefault="00C17902" w:rsidP="001F5632">
      <w:pPr>
        <w:tabs>
          <w:tab w:val="left" w:pos="426"/>
        </w:tabs>
        <w:spacing w:after="0" w:line="240" w:lineRule="auto"/>
        <w:jc w:val="lowKashida"/>
        <w:rPr>
          <w:rStyle w:val="rynqvb"/>
          <w:rFonts w:asciiTheme="majorBidi" w:eastAsia="Times New Roman" w:hAnsiTheme="majorBidi" w:cs="B Nazanin"/>
          <w:lang w:bidi="fa-IR"/>
        </w:rPr>
      </w:pPr>
      <w:r w:rsidRPr="001F5632">
        <w:rPr>
          <w:rStyle w:val="rynqvb"/>
          <w:rFonts w:asciiTheme="majorBidi" w:hAnsiTheme="majorBidi" w:cs="B Nazanin"/>
          <w:lang w:bidi="fa-IR"/>
        </w:rPr>
        <w:t xml:space="preserve">3. </w:t>
      </w:r>
      <w:r w:rsidRPr="001F5632">
        <w:rPr>
          <w:rStyle w:val="rynqvb"/>
          <w:rFonts w:asciiTheme="majorBidi" w:hAnsiTheme="majorBidi" w:cs="B Nazanin" w:hint="cs"/>
          <w:lang w:bidi="fa-IR"/>
        </w:rPr>
        <w:t>Quality Assurance for commercially prepared Microbiological Culture Media- Second Edition</w:t>
      </w:r>
      <w:r w:rsidRPr="001F5632">
        <w:rPr>
          <w:rStyle w:val="rynqvb"/>
          <w:rFonts w:asciiTheme="majorBidi" w:hAnsiTheme="majorBidi" w:cs="B Nazanin" w:hint="cs"/>
          <w:rtl/>
          <w:lang w:bidi="fa-IR"/>
        </w:rPr>
        <w:t>;</w:t>
      </w:r>
      <w:r w:rsidRPr="001F5632">
        <w:rPr>
          <w:rStyle w:val="rynqvb"/>
          <w:rFonts w:asciiTheme="majorBidi" w:eastAsia="Times New Roman" w:hAnsiTheme="majorBidi" w:cs="B Nazanin" w:hint="cs"/>
          <w:lang w:bidi="fa-IR"/>
        </w:rPr>
        <w:t xml:space="preserve"> CLSI, 2022.</w:t>
      </w:r>
    </w:p>
    <w:p w14:paraId="39038960" w14:textId="77777777" w:rsidR="00C17902" w:rsidRPr="001F5632" w:rsidRDefault="00C17902" w:rsidP="001F5632">
      <w:pPr>
        <w:bidi/>
        <w:spacing w:after="0"/>
        <w:jc w:val="lowKashida"/>
        <w:rPr>
          <w:rStyle w:val="rynqvb"/>
          <w:rFonts w:asciiTheme="majorBidi" w:hAnsiTheme="majorBidi" w:cs="B Nazanin"/>
          <w:b/>
          <w:bCs/>
          <w:sz w:val="24"/>
          <w:szCs w:val="24"/>
          <w:rtl/>
          <w:lang w:bidi="fa-IR"/>
        </w:rPr>
      </w:pPr>
    </w:p>
    <w:p w14:paraId="57BA04DC" w14:textId="77777777" w:rsidR="00C17902" w:rsidRPr="001F5632" w:rsidRDefault="00C17902" w:rsidP="001F5632">
      <w:pPr>
        <w:bidi/>
        <w:spacing w:after="0"/>
        <w:jc w:val="lowKashida"/>
        <w:rPr>
          <w:rStyle w:val="rynqvb"/>
          <w:rFonts w:asciiTheme="majorBidi" w:hAnsiTheme="majorBidi" w:cs="B Nazanin"/>
          <w:b/>
          <w:bCs/>
          <w:sz w:val="24"/>
          <w:szCs w:val="24"/>
          <w:rtl/>
          <w:lang w:bidi="fa-IR"/>
        </w:rPr>
      </w:pPr>
    </w:p>
    <w:p w14:paraId="165955B9" w14:textId="77777777" w:rsidR="00C17902" w:rsidRPr="001F5632" w:rsidRDefault="00C17902" w:rsidP="001F5632">
      <w:pPr>
        <w:bidi/>
        <w:spacing w:after="0"/>
        <w:jc w:val="lowKashida"/>
        <w:rPr>
          <w:rStyle w:val="rynqvb"/>
          <w:rFonts w:asciiTheme="majorBidi" w:hAnsiTheme="majorBidi" w:cs="B Nazanin"/>
          <w:b/>
          <w:bCs/>
          <w:sz w:val="24"/>
          <w:szCs w:val="24"/>
          <w:rtl/>
          <w:lang w:bidi="fa-IR"/>
        </w:rPr>
      </w:pPr>
    </w:p>
    <w:p w14:paraId="7C3A5FF6" w14:textId="77777777" w:rsidR="00C17902" w:rsidRPr="001F5632" w:rsidRDefault="00C17902" w:rsidP="001F5632">
      <w:pPr>
        <w:bidi/>
        <w:spacing w:after="0"/>
        <w:jc w:val="lowKashida"/>
        <w:rPr>
          <w:rStyle w:val="rynqvb"/>
          <w:rFonts w:asciiTheme="majorBidi" w:hAnsiTheme="majorBidi" w:cs="B Nazanin"/>
          <w:b/>
          <w:bCs/>
          <w:sz w:val="24"/>
          <w:szCs w:val="24"/>
          <w:rtl/>
          <w:lang w:bidi="fa-IR"/>
        </w:rPr>
      </w:pPr>
    </w:p>
    <w:p w14:paraId="668064B0" w14:textId="77777777" w:rsidR="00C17902" w:rsidRPr="001F5632" w:rsidRDefault="00C17902" w:rsidP="001F5632">
      <w:pPr>
        <w:bidi/>
        <w:spacing w:after="0"/>
        <w:jc w:val="lowKashida"/>
        <w:rPr>
          <w:rStyle w:val="rynqvb"/>
          <w:rFonts w:asciiTheme="majorBidi" w:hAnsiTheme="majorBidi" w:cs="B Nazanin"/>
          <w:b/>
          <w:bCs/>
          <w:sz w:val="24"/>
          <w:szCs w:val="24"/>
          <w:rtl/>
          <w:lang w:bidi="fa-IR"/>
        </w:rPr>
      </w:pPr>
    </w:p>
    <w:p w14:paraId="66A3ABBF" w14:textId="77777777" w:rsidR="00B22BEA" w:rsidRPr="001F5632" w:rsidRDefault="00B22BEA" w:rsidP="001F5632">
      <w:pPr>
        <w:jc w:val="lowKashida"/>
        <w:rPr>
          <w:rFonts w:cs="B Nazanin"/>
        </w:rPr>
      </w:pPr>
    </w:p>
    <w:sectPr w:rsidR="00B22BEA" w:rsidRPr="001F5632" w:rsidSect="001F5632">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E20DF" w14:textId="77777777" w:rsidR="002952CE" w:rsidRDefault="002952CE" w:rsidP="001F5632">
      <w:pPr>
        <w:spacing w:after="0" w:line="240" w:lineRule="auto"/>
      </w:pPr>
      <w:r>
        <w:separator/>
      </w:r>
    </w:p>
  </w:endnote>
  <w:endnote w:type="continuationSeparator" w:id="0">
    <w:p w14:paraId="7C8C9EE4" w14:textId="77777777" w:rsidR="002952CE" w:rsidRDefault="002952CE" w:rsidP="001F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1F5632" w:rsidRPr="003768A1" w14:paraId="23F045BD" w14:textId="77777777" w:rsidTr="001E127C">
      <w:trPr>
        <w:trHeight w:val="300"/>
      </w:trPr>
      <w:tc>
        <w:tcPr>
          <w:tcW w:w="4691" w:type="dxa"/>
        </w:tcPr>
        <w:p w14:paraId="2B5E797B" w14:textId="77777777" w:rsidR="001F5632" w:rsidRPr="003768A1" w:rsidRDefault="001F5632" w:rsidP="001F5632">
          <w:pPr>
            <w:pStyle w:val="Header"/>
            <w:bidi/>
            <w:jc w:val="right"/>
            <w:rPr>
              <w:rFonts w:cs="B Nazanin"/>
            </w:rPr>
          </w:pPr>
          <w:bookmarkStart w:id="60" w:name="_Hlk208873550"/>
          <w:bookmarkStart w:id="61" w:name="_Hlk208873551"/>
          <w:bookmarkStart w:id="62" w:name="_Hlk208906231"/>
          <w:bookmarkStart w:id="63" w:name="_Hlk208906232"/>
          <w:bookmarkStart w:id="64" w:name="_Hlk208907177"/>
          <w:bookmarkStart w:id="65" w:name="_Hlk208907178"/>
          <w:bookmarkStart w:id="66" w:name="_Hlk208907403"/>
          <w:bookmarkStart w:id="67" w:name="_Hlk208907404"/>
          <w:bookmarkStart w:id="68" w:name="_Hlk208907413"/>
          <w:bookmarkStart w:id="69" w:name="_Hlk208907414"/>
          <w:bookmarkStart w:id="70" w:name="_Hlk208907694"/>
          <w:bookmarkStart w:id="71" w:name="_Hlk208907695"/>
          <w:bookmarkStart w:id="72" w:name="_Hlk208907742"/>
          <w:bookmarkStart w:id="73" w:name="_Hlk208907743"/>
          <w:bookmarkStart w:id="74" w:name="_Hlk208907936"/>
          <w:bookmarkStart w:id="75" w:name="_Hlk208907937"/>
          <w:bookmarkStart w:id="76" w:name="_Hlk208915105"/>
          <w:bookmarkStart w:id="77" w:name="_Hlk208915106"/>
          <w:bookmarkStart w:id="78" w:name="_Hlk208915893"/>
          <w:bookmarkStart w:id="79" w:name="_Hlk208915894"/>
          <w:bookmarkStart w:id="80" w:name="_Hlk208916237"/>
          <w:bookmarkStart w:id="81" w:name="_Hlk208916238"/>
          <w:bookmarkStart w:id="82" w:name="_Hlk208916589"/>
          <w:bookmarkStart w:id="83" w:name="_Hlk208916590"/>
          <w:bookmarkStart w:id="84" w:name="_Hlk208917027"/>
          <w:bookmarkStart w:id="85" w:name="_Hlk208917028"/>
          <w:bookmarkStart w:id="86" w:name="_Hlk208917697"/>
          <w:bookmarkStart w:id="87" w:name="_Hlk208917698"/>
          <w:bookmarkStart w:id="88" w:name="_Hlk208918087"/>
          <w:bookmarkStart w:id="89" w:name="_Hlk208918088"/>
          <w:bookmarkStart w:id="90" w:name="_Hlk208918763"/>
          <w:bookmarkStart w:id="91" w:name="_Hlk208918764"/>
          <w:bookmarkStart w:id="92" w:name="_Hlk208918977"/>
          <w:bookmarkStart w:id="93" w:name="_Hlk208918978"/>
          <w:bookmarkStart w:id="94" w:name="_Hlk208919148"/>
          <w:bookmarkStart w:id="95" w:name="_Hlk208919149"/>
          <w:bookmarkStart w:id="96" w:name="_Hlk208919320"/>
          <w:bookmarkStart w:id="97" w:name="_Hlk208919321"/>
          <w:bookmarkStart w:id="98" w:name="_Hlk208919498"/>
          <w:bookmarkStart w:id="99" w:name="_Hlk208919499"/>
          <w:bookmarkStart w:id="100" w:name="_Hlk208919665"/>
          <w:bookmarkStart w:id="101" w:name="_Hlk208919666"/>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626730DC" w14:textId="77777777" w:rsidR="001F5632" w:rsidRPr="003768A1" w:rsidRDefault="001F5632" w:rsidP="001F5632">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2BCA4536" w14:textId="77777777" w:rsidR="001F5632" w:rsidRPr="003768A1" w:rsidRDefault="001F5632" w:rsidP="001F5632">
          <w:pPr>
            <w:pStyle w:val="Header"/>
            <w:jc w:val="center"/>
            <w:rPr>
              <w:rFonts w:cs="B Nazanin"/>
            </w:rPr>
          </w:pPr>
        </w:p>
      </w:tc>
      <w:tc>
        <w:tcPr>
          <w:tcW w:w="4324" w:type="dxa"/>
        </w:tcPr>
        <w:p w14:paraId="09CDE191" w14:textId="77777777" w:rsidR="001F5632" w:rsidRPr="003768A1" w:rsidRDefault="001F5632" w:rsidP="001F5632">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3A532CF3" w14:textId="77777777" w:rsidR="001F5632" w:rsidRPr="003768A1" w:rsidRDefault="001F5632" w:rsidP="001F5632">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tbl>
  <w:p w14:paraId="53B026DF" w14:textId="77777777" w:rsidR="001F5632" w:rsidRPr="003768A1" w:rsidRDefault="001F5632" w:rsidP="001F5632">
    <w:pPr>
      <w:pStyle w:val="Footer"/>
      <w:rPr>
        <w:rFonts w:cs="B Nazanin"/>
      </w:rPr>
    </w:pPr>
  </w:p>
  <w:p w14:paraId="3B8CF686" w14:textId="77777777" w:rsidR="001F5632" w:rsidRDefault="001F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A8584" w14:textId="77777777" w:rsidR="002952CE" w:rsidRDefault="002952CE" w:rsidP="001F5632">
      <w:pPr>
        <w:spacing w:after="0" w:line="240" w:lineRule="auto"/>
      </w:pPr>
      <w:r>
        <w:separator/>
      </w:r>
    </w:p>
  </w:footnote>
  <w:footnote w:type="continuationSeparator" w:id="0">
    <w:p w14:paraId="1F629266" w14:textId="77777777" w:rsidR="002952CE" w:rsidRDefault="002952CE" w:rsidP="001F5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4" w:type="dxa"/>
      <w:tblLayout w:type="fixed"/>
      <w:tblLook w:val="06A0" w:firstRow="1" w:lastRow="0" w:firstColumn="1" w:lastColumn="0" w:noHBand="1" w:noVBand="1"/>
    </w:tblPr>
    <w:tblGrid>
      <w:gridCol w:w="3298"/>
      <w:gridCol w:w="245"/>
      <w:gridCol w:w="5831"/>
    </w:tblGrid>
    <w:tr w:rsidR="001F5632" w:rsidRPr="00A2170B" w14:paraId="19EBF7B8" w14:textId="77777777" w:rsidTr="00276080">
      <w:trPr>
        <w:trHeight w:val="418"/>
      </w:trPr>
      <w:tc>
        <w:tcPr>
          <w:tcW w:w="3298" w:type="dxa"/>
        </w:tcPr>
        <w:p w14:paraId="5BFD21A7" w14:textId="738AEE9E" w:rsidR="001F5632" w:rsidRPr="00A2170B" w:rsidRDefault="001F5632" w:rsidP="001F5632">
          <w:pPr>
            <w:pStyle w:val="Header"/>
            <w:bidi/>
            <w:rPr>
              <w:rFonts w:cs="B Nazanin"/>
            </w:rPr>
          </w:pPr>
          <w:bookmarkStart w:id="4" w:name="_Hlk208736059"/>
          <w:bookmarkStart w:id="5" w:name="_Hlk208736060"/>
          <w:bookmarkStart w:id="6" w:name="_Hlk208736103"/>
          <w:bookmarkStart w:id="7" w:name="_Hlk208736104"/>
          <w:bookmarkStart w:id="8" w:name="_Hlk208736172"/>
          <w:bookmarkStart w:id="9" w:name="_Hlk208736173"/>
          <w:bookmarkStart w:id="10" w:name="_Hlk208736187"/>
          <w:bookmarkStart w:id="11" w:name="_Hlk208736188"/>
          <w:bookmarkStart w:id="12" w:name="_Hlk208872150"/>
          <w:bookmarkStart w:id="13" w:name="_Hlk208872151"/>
          <w:bookmarkStart w:id="14" w:name="_Hlk208873296"/>
          <w:bookmarkStart w:id="15" w:name="_Hlk208873297"/>
          <w:bookmarkStart w:id="16" w:name="_Hlk208906954"/>
          <w:bookmarkStart w:id="17" w:name="_Hlk208906955"/>
          <w:bookmarkStart w:id="18" w:name="_Hlk208907385"/>
          <w:bookmarkStart w:id="19" w:name="_Hlk208907386"/>
          <w:bookmarkStart w:id="20" w:name="_Hlk208907669"/>
          <w:bookmarkStart w:id="21" w:name="_Hlk208907670"/>
          <w:bookmarkStart w:id="22" w:name="_Hlk208907688"/>
          <w:bookmarkStart w:id="23" w:name="_Hlk208907689"/>
          <w:bookmarkStart w:id="24" w:name="_Hlk208907915"/>
          <w:bookmarkStart w:id="25" w:name="_Hlk208907916"/>
          <w:bookmarkStart w:id="26" w:name="_Hlk208907928"/>
          <w:bookmarkStart w:id="27" w:name="_Hlk208907929"/>
          <w:bookmarkStart w:id="28" w:name="_Hlk208915883"/>
          <w:bookmarkStart w:id="29" w:name="_Hlk208915884"/>
          <w:bookmarkStart w:id="30" w:name="_Hlk208916118"/>
          <w:bookmarkStart w:id="31" w:name="_Hlk208916119"/>
          <w:bookmarkStart w:id="32" w:name="_Hlk208916511"/>
          <w:bookmarkStart w:id="33" w:name="_Hlk208916512"/>
          <w:bookmarkStart w:id="34" w:name="_Hlk208916583"/>
          <w:bookmarkStart w:id="35" w:name="_Hlk208916584"/>
          <w:bookmarkStart w:id="36" w:name="_Hlk208916713"/>
          <w:bookmarkStart w:id="37" w:name="_Hlk208916714"/>
          <w:bookmarkStart w:id="38" w:name="_Hlk208916931"/>
          <w:bookmarkStart w:id="39" w:name="_Hlk208916932"/>
          <w:bookmarkStart w:id="40" w:name="_Hlk208917622"/>
          <w:bookmarkStart w:id="41" w:name="_Hlk208917623"/>
          <w:bookmarkStart w:id="42" w:name="_Hlk208917689"/>
          <w:bookmarkStart w:id="43" w:name="_Hlk208917690"/>
          <w:bookmarkStart w:id="44" w:name="_Hlk208918008"/>
          <w:bookmarkStart w:id="45" w:name="_Hlk208918009"/>
          <w:bookmarkStart w:id="46" w:name="_Hlk208918516"/>
          <w:bookmarkStart w:id="47" w:name="_Hlk208918517"/>
          <w:bookmarkStart w:id="48" w:name="_Hlk208918896"/>
          <w:bookmarkStart w:id="49" w:name="_Hlk208918897"/>
          <w:bookmarkStart w:id="50" w:name="_Hlk208918972"/>
          <w:bookmarkStart w:id="51" w:name="_Hlk208918973"/>
          <w:bookmarkStart w:id="52" w:name="_Hlk208919107"/>
          <w:bookmarkStart w:id="53" w:name="_Hlk208919108"/>
          <w:bookmarkStart w:id="54" w:name="_Hlk208919261"/>
          <w:bookmarkStart w:id="55" w:name="_Hlk208919262"/>
          <w:bookmarkStart w:id="56" w:name="_Hlk208919441"/>
          <w:bookmarkStart w:id="57" w:name="_Hlk208919442"/>
          <w:bookmarkStart w:id="58" w:name="_Hlk208919603"/>
          <w:bookmarkStart w:id="59" w:name="_Hlk208919604"/>
          <w:r w:rsidRPr="00A2170B">
            <w:rPr>
              <w:rFonts w:cs="B Nazanin"/>
              <w:rtl/>
            </w:rPr>
            <w:t xml:space="preserve">شماره سند: </w:t>
          </w:r>
          <w:r w:rsidRPr="00A2170B">
            <w:rPr>
              <w:rFonts w:asciiTheme="majorBidi" w:hAnsiTheme="majorBidi" w:cs="B Nazanin"/>
              <w:kern w:val="24"/>
              <w:sz w:val="24"/>
              <w:szCs w:val="24"/>
              <w:lang w:bidi="fa-IR"/>
            </w:rPr>
            <w:t>D-00</w:t>
          </w:r>
          <w:r w:rsidR="00276080">
            <w:rPr>
              <w:rFonts w:asciiTheme="majorBidi" w:hAnsiTheme="majorBidi" w:cs="B Nazanin"/>
              <w:kern w:val="24"/>
              <w:sz w:val="24"/>
              <w:szCs w:val="24"/>
              <w:lang w:bidi="fa-IR"/>
            </w:rPr>
            <w:t>3-0016</w:t>
          </w:r>
        </w:p>
      </w:tc>
      <w:tc>
        <w:tcPr>
          <w:tcW w:w="245" w:type="dxa"/>
        </w:tcPr>
        <w:p w14:paraId="1900EB5F" w14:textId="77777777" w:rsidR="001F5632" w:rsidRPr="00A2170B" w:rsidRDefault="001F5632" w:rsidP="001F5632">
          <w:pPr>
            <w:pStyle w:val="Header"/>
            <w:jc w:val="center"/>
            <w:rPr>
              <w:rFonts w:cs="B Nazanin"/>
            </w:rPr>
          </w:pPr>
        </w:p>
      </w:tc>
      <w:tc>
        <w:tcPr>
          <w:tcW w:w="5831" w:type="dxa"/>
        </w:tcPr>
        <w:p w14:paraId="53525DF9" w14:textId="74396A51" w:rsidR="001F5632" w:rsidRPr="00A2170B" w:rsidRDefault="001F5632" w:rsidP="001F5632">
          <w:pPr>
            <w:pStyle w:val="Header"/>
            <w:bidi/>
            <w:ind w:right="-115"/>
            <w:rPr>
              <w:rFonts w:cs="B Nazanin"/>
              <w:lang w:bidi="fa-IR"/>
            </w:rPr>
          </w:pPr>
          <w:r w:rsidRPr="00A2170B">
            <w:rPr>
              <w:rFonts w:cs="B Nazanin"/>
              <w:rtl/>
            </w:rPr>
            <w:t xml:space="preserve">اسم سند: </w:t>
          </w:r>
          <w:r>
            <w:rPr>
              <w:rFonts w:asciiTheme="majorBidi" w:hAnsiTheme="majorBidi" w:cs="B Nazanin" w:hint="cs"/>
              <w:kern w:val="24"/>
              <w:rtl/>
              <w:lang w:bidi="fa-IR"/>
            </w:rPr>
            <w:t xml:space="preserve">دستورالعمل ساخت و کنترل کیفی محیط </w:t>
          </w:r>
          <w:r w:rsidR="00276080">
            <w:rPr>
              <w:rFonts w:asciiTheme="majorBidi" w:hAnsiTheme="majorBidi" w:cs="B Nazanin" w:hint="cs"/>
              <w:kern w:val="24"/>
              <w:rtl/>
              <w:lang w:bidi="fa-IR"/>
            </w:rPr>
            <w:t xml:space="preserve">سیستین تریپتون آگار یا </w:t>
          </w:r>
          <w:r w:rsidR="00276080">
            <w:rPr>
              <w:rFonts w:asciiTheme="majorBidi" w:hAnsiTheme="majorBidi" w:cs="B Nazanin"/>
              <w:kern w:val="24"/>
              <w:lang w:bidi="fa-IR"/>
            </w:rPr>
            <w:t>CTA</w:t>
          </w:r>
        </w:p>
      </w:tc>
    </w:t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tbl>
  <w:p w14:paraId="0C8B14A8" w14:textId="77777777" w:rsidR="001F5632" w:rsidRPr="00A2170B" w:rsidRDefault="001F5632" w:rsidP="001F5632">
    <w:pPr>
      <w:pStyle w:val="Header"/>
      <w:rPr>
        <w:rFonts w:cs="B Nazanin"/>
      </w:rPr>
    </w:pPr>
  </w:p>
  <w:p w14:paraId="538E7A1B" w14:textId="77777777" w:rsidR="001F5632" w:rsidRDefault="001F5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21CA"/>
    <w:multiLevelType w:val="hybridMultilevel"/>
    <w:tmpl w:val="F09053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EE67A9"/>
    <w:multiLevelType w:val="hybridMultilevel"/>
    <w:tmpl w:val="1FC2C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D844B6"/>
    <w:multiLevelType w:val="hybridMultilevel"/>
    <w:tmpl w:val="AD52B79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26212A"/>
    <w:multiLevelType w:val="hybridMultilevel"/>
    <w:tmpl w:val="1C5089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02"/>
    <w:rsid w:val="00002468"/>
    <w:rsid w:val="00051C77"/>
    <w:rsid w:val="001F5632"/>
    <w:rsid w:val="00276080"/>
    <w:rsid w:val="002952CE"/>
    <w:rsid w:val="003538BF"/>
    <w:rsid w:val="00842434"/>
    <w:rsid w:val="00977C97"/>
    <w:rsid w:val="00AE644A"/>
    <w:rsid w:val="00B22BEA"/>
    <w:rsid w:val="00BA25E7"/>
    <w:rsid w:val="00C17902"/>
    <w:rsid w:val="00DC29BC"/>
    <w:rsid w:val="00DC668B"/>
    <w:rsid w:val="00DE695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647FD"/>
  <w15:chartTrackingRefBased/>
  <w15:docId w15:val="{A18ACDBC-9F10-4D87-95BB-025661F1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902"/>
    <w:rPr>
      <w:lang w:bidi="ar-SA"/>
    </w:rPr>
  </w:style>
  <w:style w:type="paragraph" w:styleId="Heading2">
    <w:name w:val="heading 2"/>
    <w:basedOn w:val="Normal"/>
    <w:next w:val="Normal"/>
    <w:link w:val="Heading2Char"/>
    <w:uiPriority w:val="9"/>
    <w:unhideWhenUsed/>
    <w:qFormat/>
    <w:rsid w:val="00C179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902"/>
    <w:rPr>
      <w:rFonts w:asciiTheme="majorHAnsi" w:eastAsiaTheme="majorEastAsia" w:hAnsiTheme="majorHAnsi" w:cstheme="majorBidi"/>
      <w:color w:val="2E74B5" w:themeColor="accent1" w:themeShade="BF"/>
      <w:sz w:val="32"/>
      <w:szCs w:val="32"/>
      <w:lang w:bidi="ar-SA"/>
    </w:rPr>
  </w:style>
  <w:style w:type="paragraph" w:styleId="ListParagraph">
    <w:name w:val="List Paragraph"/>
    <w:basedOn w:val="Normal"/>
    <w:link w:val="ListParagraphChar"/>
    <w:uiPriority w:val="34"/>
    <w:qFormat/>
    <w:rsid w:val="00C17902"/>
    <w:pPr>
      <w:ind w:left="720"/>
      <w:contextualSpacing/>
    </w:pPr>
  </w:style>
  <w:style w:type="character" w:customStyle="1" w:styleId="ListParagraphChar">
    <w:name w:val="List Paragraph Char"/>
    <w:basedOn w:val="DefaultParagraphFont"/>
    <w:link w:val="ListParagraph"/>
    <w:uiPriority w:val="34"/>
    <w:rsid w:val="00C17902"/>
    <w:rPr>
      <w:lang w:bidi="ar-SA"/>
    </w:rPr>
  </w:style>
  <w:style w:type="character" w:customStyle="1" w:styleId="rynqvb">
    <w:name w:val="rynqvb"/>
    <w:basedOn w:val="DefaultParagraphFont"/>
    <w:qFormat/>
    <w:rsid w:val="00C17902"/>
  </w:style>
  <w:style w:type="table" w:styleId="TableGrid">
    <w:name w:val="Table Grid"/>
    <w:basedOn w:val="TableNormal"/>
    <w:uiPriority w:val="39"/>
    <w:rsid w:val="00C17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63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F5632"/>
    <w:rPr>
      <w:lang w:bidi="ar-SA"/>
    </w:rPr>
  </w:style>
  <w:style w:type="paragraph" w:styleId="Footer">
    <w:name w:val="footer"/>
    <w:basedOn w:val="Normal"/>
    <w:link w:val="FooterChar"/>
    <w:uiPriority w:val="99"/>
    <w:unhideWhenUsed/>
    <w:rsid w:val="001F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63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2025-09-16T08:29:00Z</dcterms:created>
  <dcterms:modified xsi:type="dcterms:W3CDTF">2025-09-16T08:29:00Z</dcterms:modified>
</cp:coreProperties>
</file>