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E259" w14:textId="77777777" w:rsidR="00A87891" w:rsidRPr="00CC11D6" w:rsidRDefault="008E03CD" w:rsidP="00CC11D6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</w:pPr>
      <w:r w:rsidRPr="00CC11D6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3.</w:t>
      </w:r>
      <w:r w:rsidR="00A87891" w:rsidRPr="00CC11D6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شکلات آگار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7A0582" w:rsidRPr="00CC11D6" w14:paraId="6FAAA5E3" w14:textId="77777777" w:rsidTr="00181399">
        <w:trPr>
          <w:jc w:val="center"/>
        </w:trPr>
        <w:tc>
          <w:tcPr>
            <w:tcW w:w="2120" w:type="dxa"/>
          </w:tcPr>
          <w:p w14:paraId="680C6C1D" w14:textId="7777777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3F9C7112" w14:textId="24E5A02F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C11D6" w:rsidRPr="00CC11D6" w14:paraId="6A14343A" w14:textId="77777777" w:rsidTr="00181399">
        <w:trPr>
          <w:jc w:val="center"/>
        </w:trPr>
        <w:tc>
          <w:tcPr>
            <w:tcW w:w="2120" w:type="dxa"/>
          </w:tcPr>
          <w:p w14:paraId="00AAFA51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3A51AADA" w14:textId="77777777" w:rsidR="00A87891" w:rsidRPr="00CC11D6" w:rsidRDefault="00A87891" w:rsidP="00CC11D6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C11D6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>دستورالعمل ساخت و کنترل ک</w:t>
            </w:r>
            <w:r w:rsidRPr="00CC11D6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C11D6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ف</w:t>
            </w:r>
            <w:r w:rsidRPr="00CC11D6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C11D6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مح</w:t>
            </w:r>
            <w:r w:rsidRPr="00CC11D6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C11D6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ط</w:t>
            </w:r>
            <w:r w:rsidRPr="00CC11D6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کشت شکلات آگار</w:t>
            </w:r>
          </w:p>
        </w:tc>
      </w:tr>
      <w:tr w:rsidR="00CC11D6" w:rsidRPr="00CC11D6" w14:paraId="64BF4D27" w14:textId="77777777" w:rsidTr="00181399">
        <w:trPr>
          <w:jc w:val="center"/>
        </w:trPr>
        <w:tc>
          <w:tcPr>
            <w:tcW w:w="2120" w:type="dxa"/>
          </w:tcPr>
          <w:p w14:paraId="242481DE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2796F199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CC11D6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D-003-0005</w:t>
            </w:r>
          </w:p>
        </w:tc>
      </w:tr>
      <w:tr w:rsidR="00CC11D6" w:rsidRPr="00CC11D6" w14:paraId="2CF7DE0B" w14:textId="77777777" w:rsidTr="00181399">
        <w:trPr>
          <w:jc w:val="center"/>
        </w:trPr>
        <w:tc>
          <w:tcPr>
            <w:tcW w:w="2120" w:type="dxa"/>
          </w:tcPr>
          <w:p w14:paraId="19FFB174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01477248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C11D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C11D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C11D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C11D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7A0582" w:rsidRPr="00CC11D6" w14:paraId="421273FF" w14:textId="77777777" w:rsidTr="00181399">
        <w:trPr>
          <w:jc w:val="center"/>
        </w:trPr>
        <w:tc>
          <w:tcPr>
            <w:tcW w:w="2120" w:type="dxa"/>
          </w:tcPr>
          <w:p w14:paraId="3C0E1414" w14:textId="7777777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03251E92" w14:textId="42B7453F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A0582" w:rsidRPr="00CC11D6" w14:paraId="1F8FF6D6" w14:textId="77777777" w:rsidTr="00181399">
        <w:trPr>
          <w:jc w:val="center"/>
        </w:trPr>
        <w:tc>
          <w:tcPr>
            <w:tcW w:w="2120" w:type="dxa"/>
          </w:tcPr>
          <w:p w14:paraId="58F8D6E1" w14:textId="7777777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5D584D07" w14:textId="4790006D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A0582" w:rsidRPr="00CC11D6" w14:paraId="18953822" w14:textId="77777777" w:rsidTr="00181399">
        <w:trPr>
          <w:jc w:val="center"/>
        </w:trPr>
        <w:tc>
          <w:tcPr>
            <w:tcW w:w="2120" w:type="dxa"/>
          </w:tcPr>
          <w:p w14:paraId="70FD3BCB" w14:textId="7777777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3DEBC299" w14:textId="7D63F43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11D6" w:rsidRPr="00CC11D6" w14:paraId="0D18DA1E" w14:textId="77777777" w:rsidTr="00181399">
        <w:trPr>
          <w:jc w:val="center"/>
        </w:trPr>
        <w:tc>
          <w:tcPr>
            <w:tcW w:w="2120" w:type="dxa"/>
          </w:tcPr>
          <w:p w14:paraId="2F972DF2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55CA5C3A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4F410991" w14:textId="77777777" w:rsidR="00A87891" w:rsidRPr="00CC11D6" w:rsidRDefault="00A87891" w:rsidP="00CC11D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7A0582" w:rsidRPr="00CC11D6" w14:paraId="5C045B75" w14:textId="77777777" w:rsidTr="00181399">
        <w:trPr>
          <w:jc w:val="center"/>
        </w:trPr>
        <w:tc>
          <w:tcPr>
            <w:tcW w:w="2120" w:type="dxa"/>
          </w:tcPr>
          <w:p w14:paraId="0D746D98" w14:textId="7777777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69D18A4" w14:textId="77777777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C11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13C71CCE" w14:textId="51E999F0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58A8BA6A" w14:textId="520E39B8" w:rsidR="007A0582" w:rsidRPr="00CC11D6" w:rsidRDefault="007A0582" w:rsidP="007A058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5697289E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val="en-GB"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CC11D6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>هدف:</w:t>
      </w:r>
    </w:p>
    <w:p w14:paraId="7FFE1ED2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val="en-GB" w:bidi="fa-IR"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 xml:space="preserve"> </w:t>
      </w:r>
      <w:r w:rsidR="00276770" w:rsidRPr="00CC11D6">
        <w:rPr>
          <w:rFonts w:asciiTheme="majorBidi" w:eastAsia="Arial" w:hAnsiTheme="majorBidi" w:cs="B Nazanin" w:hint="cs"/>
          <w:sz w:val="24"/>
          <w:szCs w:val="24"/>
          <w:rtl/>
        </w:rPr>
        <w:t xml:space="preserve">محیط شکلات آگار جهت </w:t>
      </w:r>
      <w:r w:rsidRPr="00CC11D6">
        <w:rPr>
          <w:rFonts w:asciiTheme="majorBidi" w:eastAsia="Arial" w:hAnsiTheme="majorBidi" w:cs="B Nazanin"/>
          <w:sz w:val="24"/>
          <w:szCs w:val="24"/>
          <w:rtl/>
        </w:rPr>
        <w:t>جداسازی</w:t>
      </w:r>
      <w:r w:rsidRPr="00CC11D6">
        <w:rPr>
          <w:rFonts w:asciiTheme="majorBidi" w:eastAsia="Arial" w:hAnsiTheme="majorBidi" w:cs="B Nazanin" w:hint="cs"/>
          <w:sz w:val="24"/>
          <w:szCs w:val="24"/>
          <w:rtl/>
        </w:rPr>
        <w:t xml:space="preserve"> باکتری های سخت رشد مانند نایسریا و هموفیلوس از نمونه های میکروبی</w:t>
      </w:r>
      <w:r w:rsidR="00276770" w:rsidRPr="00CC11D6">
        <w:rPr>
          <w:rFonts w:asciiTheme="majorBidi" w:eastAsia="Arial" w:hAnsiTheme="majorBidi" w:cs="B Nazanin" w:hint="cs"/>
          <w:sz w:val="24"/>
          <w:szCs w:val="24"/>
          <w:rtl/>
        </w:rPr>
        <w:t xml:space="preserve"> کاربرد دارد</w:t>
      </w:r>
      <w:r w:rsidRPr="00CC11D6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="00276770" w:rsidRPr="00CC11D6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 xml:space="preserve"> </w:t>
      </w:r>
      <w:r w:rsidR="00276770" w:rsidRPr="00CC11D6">
        <w:rPr>
          <w:rFonts w:asciiTheme="majorBidi" w:eastAsia="Arial" w:hAnsiTheme="majorBidi" w:cs="B Nazanin" w:hint="cs"/>
          <w:sz w:val="24"/>
          <w:szCs w:val="24"/>
          <w:rtl/>
        </w:rPr>
        <w:t xml:space="preserve">هدف از این دستورالعمل تشریح روش </w:t>
      </w:r>
      <w:r w:rsidR="00276770" w:rsidRPr="00CC11D6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ساخت و کنترل کیفی این محیط می باشد.   </w:t>
      </w:r>
      <w:r w:rsidR="00276770"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</w:t>
      </w:r>
    </w:p>
    <w:p w14:paraId="52F14DEE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0"/>
          <w:szCs w:val="10"/>
          <w:rtl/>
          <w:lang w:val="en-GB" w:bidi="fa-IR"/>
        </w:rPr>
      </w:pPr>
    </w:p>
    <w:p w14:paraId="0E47962E" w14:textId="77777777" w:rsidR="00A87891" w:rsidRPr="00CC11D6" w:rsidRDefault="00A87891" w:rsidP="00CC11D6">
      <w:pPr>
        <w:pStyle w:val="Heading2"/>
        <w:bidi/>
        <w:spacing w:before="0" w:after="0"/>
        <w:jc w:val="lowKashida"/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</w:pPr>
      <w:r w:rsidRPr="00CC11D6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(2) </w:t>
      </w:r>
      <w:r w:rsidRPr="00CC11D6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ترک</w:t>
      </w:r>
      <w:r w:rsidRPr="00CC11D6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CC11D6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بات</w:t>
      </w:r>
      <w:r w:rsidRPr="00CC11D6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 xml:space="preserve"> </w:t>
      </w:r>
      <w:r w:rsidRPr="00CC11D6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محیط (بر حسب </w:t>
      </w:r>
      <w:r w:rsidRPr="00CC11D6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گرم در ل</w:t>
      </w:r>
      <w:r w:rsidRPr="00CC11D6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CC11D6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تر</w:t>
      </w:r>
      <w:r w:rsidRPr="00CC11D6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): </w:t>
      </w:r>
    </w:p>
    <w:p w14:paraId="6B5919B5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val="en-GB" w:bidi="fa-IR"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 xml:space="preserve"> 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پپتون (5/4)، </w:t>
      </w:r>
      <w:r w:rsidRPr="00CC11D6">
        <w:rPr>
          <w:rFonts w:asciiTheme="majorBidi" w:hAnsiTheme="majorBidi" w:cs="B Nazanin"/>
          <w:sz w:val="24"/>
          <w:szCs w:val="24"/>
          <w:rtl/>
          <w:lang w:val="en-GB"/>
        </w:rPr>
        <w:t xml:space="preserve">عصاره 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>گوشت (5/7)، سدیم کلراید (5)، نشاسته</w:t>
      </w:r>
      <w:r w:rsidRPr="00CC11D6">
        <w:rPr>
          <w:rFonts w:asciiTheme="majorBidi" w:hAnsiTheme="majorBidi" w:cs="B Nazanin"/>
          <w:sz w:val="24"/>
          <w:szCs w:val="24"/>
          <w:rtl/>
          <w:lang w:val="en-GB"/>
        </w:rPr>
        <w:t xml:space="preserve"> 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ذرت (1)، </w:t>
      </w:r>
      <w:r w:rsidRPr="00CC11D6">
        <w:rPr>
          <w:rFonts w:asciiTheme="majorBidi" w:hAnsiTheme="majorBidi" w:cs="B Nazanin"/>
          <w:sz w:val="24"/>
          <w:szCs w:val="24"/>
          <w:rtl/>
          <w:lang w:val="en-GB"/>
        </w:rPr>
        <w:t>آگار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(12)، پتاسیم دهیدروژن فسفات (1)، 5 </w:t>
      </w:r>
      <w:r w:rsidRPr="00CC11D6">
        <w:rPr>
          <w:rFonts w:asciiTheme="majorBidi" w:hAnsiTheme="majorBidi" w:cs="B Nazanin"/>
          <w:sz w:val="24"/>
          <w:szCs w:val="24"/>
          <w:rtl/>
          <w:lang w:val="en-GB"/>
        </w:rPr>
        <w:t>درصد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خون گوسفندی، آب مقطر 1000 میلی لیتر. </w:t>
      </w:r>
      <w:r w:rsidRPr="00CC11D6">
        <w:rPr>
          <w:rFonts w:asciiTheme="majorBidi" w:hAnsiTheme="majorBidi" w:cs="B Nazanin"/>
          <w:sz w:val="24"/>
          <w:szCs w:val="24"/>
          <w:lang w:val="en-GB"/>
        </w:rPr>
        <w:t>pH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حدود 4/7.   </w:t>
      </w:r>
    </w:p>
    <w:p w14:paraId="543C1B08" w14:textId="77777777" w:rsidR="00A87891" w:rsidRPr="00CC11D6" w:rsidRDefault="00A87891" w:rsidP="00CC11D6">
      <w:pPr>
        <w:pStyle w:val="NormalWeb"/>
        <w:bidi/>
        <w:spacing w:before="0" w:beforeAutospacing="0" w:after="0" w:afterAutospacing="0"/>
        <w:jc w:val="lowKashida"/>
        <w:rPr>
          <w:rFonts w:asciiTheme="majorBidi" w:eastAsia="Arial" w:hAnsiTheme="majorBidi" w:cs="B Nazanin"/>
          <w:sz w:val="10"/>
          <w:szCs w:val="10"/>
          <w:rtl/>
        </w:rPr>
      </w:pPr>
    </w:p>
    <w:p w14:paraId="20E5D980" w14:textId="77777777" w:rsidR="00A87891" w:rsidRPr="00CC11D6" w:rsidRDefault="00A87891" w:rsidP="00CC11D6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  <w:lang w:val="en-GB"/>
        </w:rPr>
      </w:pPr>
      <w:r w:rsidRPr="00CC11D6">
        <w:rPr>
          <w:rFonts w:asciiTheme="majorBidi" w:hAnsiTheme="majorBidi" w:cs="B Nazanin" w:hint="cs"/>
          <w:b/>
          <w:bCs/>
          <w:rtl/>
        </w:rPr>
        <w:t xml:space="preserve">(3) </w:t>
      </w:r>
      <w:r w:rsidRPr="00CC11D6">
        <w:rPr>
          <w:rFonts w:asciiTheme="majorBidi" w:eastAsia="Arial" w:hAnsiTheme="majorBidi" w:cs="B Nazanin"/>
          <w:b/>
          <w:bCs/>
          <w:rtl/>
        </w:rPr>
        <w:t>اساس</w:t>
      </w:r>
      <w:r w:rsidRPr="00CC11D6">
        <w:rPr>
          <w:rFonts w:asciiTheme="majorBidi" w:eastAsia="Arial" w:hAnsiTheme="majorBidi" w:cs="B Nazanin"/>
          <w:b/>
          <w:bCs/>
        </w:rPr>
        <w:t xml:space="preserve"> </w:t>
      </w:r>
      <w:r w:rsidRPr="00CC11D6">
        <w:rPr>
          <w:rFonts w:asciiTheme="majorBidi" w:eastAsia="Arial" w:hAnsiTheme="majorBidi" w:cs="B Nazanin"/>
          <w:b/>
          <w:bCs/>
          <w:rtl/>
        </w:rPr>
        <w:t>محیط</w:t>
      </w:r>
      <w:r w:rsidRPr="00CC11D6">
        <w:rPr>
          <w:rFonts w:asciiTheme="majorBidi" w:hAnsiTheme="majorBidi" w:cs="B Nazanin"/>
          <w:rtl/>
          <w:lang w:val="en-GB"/>
        </w:rPr>
        <w:t>:</w:t>
      </w:r>
    </w:p>
    <w:p w14:paraId="2CD5C3F1" w14:textId="77777777" w:rsidR="00A87891" w:rsidRPr="00CC11D6" w:rsidRDefault="00A87891" w:rsidP="00CC11D6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lang w:bidi="fa-IR"/>
        </w:rPr>
      </w:pPr>
      <w:r w:rsidRPr="00CC11D6">
        <w:rPr>
          <w:rFonts w:asciiTheme="majorBidi" w:hAnsiTheme="majorBidi" w:cs="B Nazanin"/>
          <w:rtl/>
          <w:lang w:val="en-GB"/>
        </w:rPr>
        <w:t xml:space="preserve"> </w:t>
      </w:r>
      <w:r w:rsidRPr="00CC11D6">
        <w:rPr>
          <w:rFonts w:asciiTheme="majorBidi" w:hAnsiTheme="majorBidi" w:cs="B Nazanin"/>
          <w:rtl/>
        </w:rPr>
        <w:t xml:space="preserve">از شکلات آگار برای رشد باکتری های سخت رشد و دیررشد استفاده می شود. </w:t>
      </w:r>
      <w:r w:rsidRPr="00CC11D6">
        <w:rPr>
          <w:rFonts w:asciiTheme="majorBidi" w:hAnsiTheme="majorBidi" w:cs="B Nazanin" w:hint="cs"/>
          <w:rtl/>
        </w:rPr>
        <w:t>همچنین</w:t>
      </w:r>
      <w:r w:rsidRPr="00CC11D6">
        <w:rPr>
          <w:rFonts w:asciiTheme="majorBidi" w:hAnsiTheme="majorBidi" w:cs="B Nazanin"/>
          <w:rtl/>
        </w:rPr>
        <w:t xml:space="preserve">، برخی از این باکتری ها، مانند </w:t>
      </w:r>
      <w:r w:rsidRPr="00CC11D6">
        <w:rPr>
          <w:rFonts w:asciiTheme="majorBidi" w:eastAsia="Arial" w:hAnsiTheme="majorBidi" w:cs="B Nazanin"/>
          <w:rtl/>
        </w:rPr>
        <w:t xml:space="preserve">هموفیلوس </w:t>
      </w:r>
      <w:r w:rsidRPr="00CC11D6">
        <w:rPr>
          <w:rFonts w:asciiTheme="majorBidi" w:hAnsiTheme="majorBidi" w:cs="B Nazanin"/>
          <w:rtl/>
        </w:rPr>
        <w:t>آنفلوانزا، به فاکتورهای رشدی مانند نیکوتین آمید آدنین دی نوکلئوتید</w:t>
      </w:r>
      <w:r w:rsidRPr="00CC11D6">
        <w:rPr>
          <w:rFonts w:asciiTheme="majorBidi" w:hAnsiTheme="majorBidi" w:cs="B Nazanin"/>
        </w:rPr>
        <w:t xml:space="preserve"> </w:t>
      </w:r>
      <w:r w:rsidRPr="00CC11D6">
        <w:rPr>
          <w:rFonts w:asciiTheme="majorBidi" w:hAnsiTheme="majorBidi" w:cs="B Nazanin"/>
          <w:rtl/>
        </w:rPr>
        <w:t>یا فاکتور</w:t>
      </w:r>
      <w:r w:rsidRPr="00CC11D6">
        <w:rPr>
          <w:rFonts w:asciiTheme="majorBidi" w:hAnsiTheme="majorBidi" w:cs="B Nazanin"/>
        </w:rPr>
        <w:t xml:space="preserve"> V </w:t>
      </w:r>
      <w:r w:rsidRPr="00CC11D6">
        <w:rPr>
          <w:rFonts w:asciiTheme="majorBidi" w:hAnsiTheme="majorBidi" w:cs="B Nazanin"/>
          <w:rtl/>
        </w:rPr>
        <w:t>و هِمین یا فاکتور</w:t>
      </w:r>
      <w:r w:rsidRPr="00CC11D6">
        <w:rPr>
          <w:rFonts w:asciiTheme="majorBidi" w:hAnsiTheme="majorBidi" w:cs="B Nazanin"/>
        </w:rPr>
        <w:t xml:space="preserve">X </w:t>
      </w:r>
      <w:r w:rsidRPr="00CC11D6">
        <w:rPr>
          <w:rFonts w:asciiTheme="majorBidi" w:hAnsiTheme="majorBidi" w:cs="B Nazanin"/>
          <w:rtl/>
        </w:rPr>
        <w:t xml:space="preserve"> که در داخل گلبول های قرمز خون هستند، نیاز دارند</w:t>
      </w:r>
      <w:r w:rsidRPr="00CC11D6">
        <w:rPr>
          <w:rFonts w:asciiTheme="majorBidi" w:hAnsiTheme="majorBidi" w:cs="B Nazanin"/>
        </w:rPr>
        <w:t>.</w:t>
      </w:r>
      <w:r w:rsidRPr="00CC11D6">
        <w:rPr>
          <w:rFonts w:asciiTheme="majorBidi" w:hAnsiTheme="majorBidi" w:cs="B Nazanin"/>
          <w:rtl/>
          <w:lang w:bidi="fa-IR"/>
        </w:rPr>
        <w:t xml:space="preserve"> </w:t>
      </w:r>
      <w:r w:rsidRPr="00CC11D6">
        <w:rPr>
          <w:rFonts w:asciiTheme="majorBidi" w:hAnsiTheme="majorBidi" w:cs="B Nazanin"/>
          <w:rtl/>
        </w:rPr>
        <w:t>بنابراین نیاز رشد این باکتری ها وجود گلبول های قرمز لیز شده است که با گرما دادن محیط بعد از اضافه شدن خون گو</w:t>
      </w:r>
      <w:r w:rsidRPr="00CC11D6">
        <w:rPr>
          <w:rFonts w:asciiTheme="majorBidi" w:hAnsiTheme="majorBidi" w:cs="B Nazanin" w:hint="cs"/>
          <w:rtl/>
        </w:rPr>
        <w:t>س</w:t>
      </w:r>
      <w:r w:rsidRPr="00CC11D6">
        <w:rPr>
          <w:rFonts w:asciiTheme="majorBidi" w:hAnsiTheme="majorBidi" w:cs="B Nazanin"/>
          <w:rtl/>
        </w:rPr>
        <w:t>فندی تا 80 درجه این اتفاق می افتد. همچنین این گرما باعث می شود آنزیم های مهاری تخریب کنند</w:t>
      </w:r>
      <w:r w:rsidRPr="00CC11D6">
        <w:rPr>
          <w:rFonts w:asciiTheme="majorBidi" w:hAnsiTheme="majorBidi" w:cs="B Nazanin" w:hint="cs"/>
          <w:rtl/>
        </w:rPr>
        <w:t>ه</w:t>
      </w:r>
      <w:r w:rsidRPr="00CC11D6">
        <w:rPr>
          <w:rFonts w:asciiTheme="majorBidi" w:hAnsiTheme="majorBidi" w:cs="B Nazanin"/>
          <w:rtl/>
        </w:rPr>
        <w:t xml:space="preserve"> </w:t>
      </w:r>
      <w:r w:rsidRPr="00CC11D6">
        <w:rPr>
          <w:rFonts w:asciiTheme="majorBidi" w:hAnsiTheme="majorBidi" w:cs="B Nazanin"/>
        </w:rPr>
        <w:t xml:space="preserve">NAD </w:t>
      </w:r>
      <w:r w:rsidRPr="00CC11D6">
        <w:rPr>
          <w:rFonts w:asciiTheme="majorBidi" w:hAnsiTheme="majorBidi" w:cs="B Nazanin" w:hint="cs"/>
          <w:rtl/>
        </w:rPr>
        <w:t xml:space="preserve"> </w:t>
      </w:r>
      <w:r w:rsidRPr="00CC11D6">
        <w:rPr>
          <w:rFonts w:asciiTheme="majorBidi" w:hAnsiTheme="majorBidi" w:cs="B Nazanin"/>
          <w:rtl/>
        </w:rPr>
        <w:t xml:space="preserve">(به نام </w:t>
      </w:r>
      <w:r w:rsidRPr="00CC11D6">
        <w:rPr>
          <w:rFonts w:asciiTheme="majorBidi" w:hAnsiTheme="majorBidi" w:cs="B Nazanin"/>
        </w:rPr>
        <w:t>NAD</w:t>
      </w:r>
      <w:r w:rsidRPr="00CC11D6">
        <w:rPr>
          <w:rFonts w:asciiTheme="majorBidi" w:hAnsiTheme="majorBidi" w:cs="B Nazanin"/>
          <w:rtl/>
          <w:lang w:bidi="fa-IR"/>
        </w:rPr>
        <w:t xml:space="preserve"> آز</w:t>
      </w:r>
      <w:r w:rsidRPr="00CC11D6">
        <w:rPr>
          <w:rFonts w:asciiTheme="majorBidi" w:hAnsiTheme="majorBidi" w:cs="B Nazanin"/>
          <w:rtl/>
        </w:rPr>
        <w:t xml:space="preserve">) نیز غیرفعال شوند. </w:t>
      </w:r>
      <w:r w:rsidRPr="00CC11D6">
        <w:rPr>
          <w:rFonts w:asciiTheme="majorBidi" w:hAnsiTheme="majorBidi" w:cs="B Nazanin" w:hint="cs"/>
          <w:rtl/>
          <w:lang w:bidi="fa-IR"/>
        </w:rPr>
        <w:t xml:space="preserve"> </w:t>
      </w:r>
    </w:p>
    <w:p w14:paraId="1FCAB01F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Style w:val="Strong"/>
          <w:rFonts w:cs="B Nazanin"/>
          <w:sz w:val="14"/>
          <w:szCs w:val="14"/>
          <w:rtl/>
          <w:lang w:bidi="fa-IR"/>
        </w:rPr>
      </w:pPr>
    </w:p>
    <w:p w14:paraId="3DD35840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CC11D6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(4) </w:t>
      </w:r>
      <w:r w:rsidRPr="00CC11D6">
        <w:rPr>
          <w:rFonts w:asciiTheme="majorBidi" w:eastAsia="Arial" w:hAnsiTheme="majorBidi" w:cs="B Nazanin"/>
          <w:b/>
          <w:bCs/>
          <w:sz w:val="24"/>
          <w:szCs w:val="24"/>
          <w:rtl/>
        </w:rPr>
        <w:t>مراحل ساخت</w:t>
      </w:r>
      <w:r w:rsidRPr="00CC11D6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محیط:</w:t>
      </w:r>
      <w:r w:rsidRPr="00CC11D6">
        <w:rPr>
          <w:rFonts w:asciiTheme="majorBidi" w:eastAsia="Arial" w:hAnsiTheme="majorBidi" w:cs="B Nazanin"/>
          <w:rtl/>
        </w:rPr>
        <w:t xml:space="preserve"> </w:t>
      </w:r>
    </w:p>
    <w:p w14:paraId="6FED518F" w14:textId="77777777" w:rsidR="00A87891" w:rsidRPr="00CC11D6" w:rsidRDefault="00A87891" w:rsidP="00CC11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cs="B Nazanin" w:hint="cs"/>
          <w:sz w:val="24"/>
          <w:szCs w:val="24"/>
          <w:rtl/>
        </w:rPr>
        <w:t xml:space="preserve">میزان نوشته شده بر روی قوطی محیط کشت (معمولاً 40 گرم) از پودر پایه محیط </w:t>
      </w:r>
      <w:r w:rsidRPr="00CC11D6">
        <w:rPr>
          <w:rFonts w:cs="B Nazanin"/>
          <w:sz w:val="24"/>
          <w:szCs w:val="24"/>
          <w:rtl/>
        </w:rPr>
        <w:t>را با 1 لیتر آب مقطر ترکیب کنید</w:t>
      </w:r>
      <w:r w:rsidRPr="00CC11D6">
        <w:rPr>
          <w:rFonts w:cs="B Nazanin" w:hint="cs"/>
          <w:sz w:val="24"/>
          <w:szCs w:val="24"/>
          <w:rtl/>
        </w:rPr>
        <w:t xml:space="preserve">. </w:t>
      </w:r>
    </w:p>
    <w:p w14:paraId="7E5ED1A2" w14:textId="77777777" w:rsidR="00A87891" w:rsidRPr="00CC11D6" w:rsidRDefault="00A87891" w:rsidP="00CC11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cs="B Nazanin"/>
          <w:sz w:val="24"/>
          <w:szCs w:val="24"/>
          <w:rtl/>
        </w:rPr>
        <w:t>این مخلوط را در حین هم زدن حرارت دهید تا همه اجزا کاملاً حل شوند</w:t>
      </w:r>
      <w:r w:rsidRPr="00CC11D6">
        <w:rPr>
          <w:rFonts w:cs="B Nazanin"/>
          <w:sz w:val="24"/>
          <w:szCs w:val="24"/>
        </w:rPr>
        <w:t>.</w:t>
      </w:r>
    </w:p>
    <w:p w14:paraId="169D2944" w14:textId="77777777" w:rsidR="00A87891" w:rsidRPr="00CC11D6" w:rsidRDefault="00A87891" w:rsidP="00CC11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cs="B Nazanin"/>
          <w:sz w:val="24"/>
          <w:szCs w:val="24"/>
          <w:rtl/>
        </w:rPr>
        <w:t>مخلوط حل شده را به مدت 15 دقیقه در دمای 121 درجه سانتیگراد در اتوکلاو</w:t>
      </w:r>
      <w:r w:rsidRPr="00CC11D6">
        <w:rPr>
          <w:rFonts w:cs="B Nazanin"/>
          <w:sz w:val="24"/>
          <w:szCs w:val="24"/>
        </w:rPr>
        <w:t xml:space="preserve"> </w:t>
      </w:r>
      <w:r w:rsidRPr="00CC11D6">
        <w:rPr>
          <w:rFonts w:cs="B Nazanin"/>
          <w:sz w:val="24"/>
          <w:szCs w:val="24"/>
          <w:rtl/>
        </w:rPr>
        <w:t>قرار دهید</w:t>
      </w:r>
      <w:r w:rsidRPr="00CC11D6">
        <w:rPr>
          <w:rFonts w:cs="B Nazanin"/>
          <w:sz w:val="24"/>
          <w:szCs w:val="24"/>
        </w:rPr>
        <w:t>.</w:t>
      </w:r>
    </w:p>
    <w:p w14:paraId="2644E175" w14:textId="77777777" w:rsidR="00A87891" w:rsidRPr="00CC11D6" w:rsidRDefault="00A87891" w:rsidP="00CC11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cs="B Nazanin"/>
          <w:sz w:val="24"/>
          <w:szCs w:val="24"/>
          <w:rtl/>
        </w:rPr>
        <w:t xml:space="preserve">پس از اتوکلاو، اجازه دهید خنک شود </w:t>
      </w:r>
      <w:r w:rsidRPr="00CC11D6">
        <w:rPr>
          <w:rFonts w:cs="B Nazanin" w:hint="cs"/>
          <w:sz w:val="24"/>
          <w:szCs w:val="24"/>
          <w:rtl/>
        </w:rPr>
        <w:t xml:space="preserve">و </w:t>
      </w:r>
      <w:r w:rsidRPr="00CC11D6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هنگامی که </w:t>
      </w:r>
      <w:r w:rsidRPr="00CC11D6">
        <w:rPr>
          <w:rFonts w:asciiTheme="majorBidi" w:hAnsiTheme="majorBidi" w:cs="B Nazanin"/>
          <w:sz w:val="24"/>
          <w:szCs w:val="24"/>
          <w:rtl/>
          <w:lang w:val="en-GB"/>
        </w:rPr>
        <w:t>دمای محیط به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80 درجه </w:t>
      </w:r>
      <w:r w:rsidRPr="00CC11D6">
        <w:rPr>
          <w:rFonts w:asciiTheme="majorBidi" w:hAnsiTheme="majorBidi" w:cs="B Nazanin" w:hint="cs"/>
          <w:sz w:val="24"/>
          <w:szCs w:val="24"/>
          <w:rtl/>
        </w:rPr>
        <w:t>رسید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خون گوسفندی را به نسبت 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5 درصد 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اضافه </w:t>
      </w:r>
      <w:r w:rsidRPr="00CC11D6">
        <w:rPr>
          <w:rFonts w:asciiTheme="majorBidi" w:hAnsiTheme="majorBidi" w:cs="B Nazanin" w:hint="cs"/>
          <w:sz w:val="24"/>
          <w:szCs w:val="24"/>
          <w:rtl/>
        </w:rPr>
        <w:t>کنید.</w:t>
      </w:r>
    </w:p>
    <w:p w14:paraId="3B8A117B" w14:textId="77777777" w:rsidR="00A87891" w:rsidRPr="00CC11D6" w:rsidRDefault="00A87891" w:rsidP="00CC11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 سپس ارلن حاوی محیط را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در بن ماری 80 درجه گذاشته به مدت 15 دقیقه صبر می کنیم تا لیز </w:t>
      </w:r>
      <w:r w:rsidRPr="00CC11D6">
        <w:rPr>
          <w:rFonts w:asciiTheme="majorBidi" w:hAnsiTheme="majorBidi" w:cs="B Nazanin"/>
          <w:sz w:val="24"/>
          <w:szCs w:val="24"/>
        </w:rPr>
        <w:t>RBC</w:t>
      </w:r>
      <w:r w:rsidRPr="00CC11D6">
        <w:rPr>
          <w:rFonts w:asciiTheme="majorBidi" w:hAnsiTheme="majorBidi" w:cs="B Nazanin"/>
          <w:sz w:val="24"/>
          <w:szCs w:val="24"/>
          <w:rtl/>
        </w:rPr>
        <w:t>ها صورت گیرد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 (چندباری به آرامی محیط را هم می زنیم).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3ACD7C91" w14:textId="77777777" w:rsidR="00A87891" w:rsidRPr="00CC11D6" w:rsidRDefault="00A87891" w:rsidP="00CC11D6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CC11D6">
        <w:rPr>
          <w:rFonts w:asciiTheme="majorBidi" w:hAnsiTheme="majorBidi" w:cs="B Nazanin"/>
          <w:sz w:val="24"/>
          <w:szCs w:val="24"/>
          <w:rtl/>
        </w:rPr>
        <w:t>بعد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 از 15 دقیقه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محیط را 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خارج نموده و اجازه می دهیم 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تا 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دمای 50-45 درجه سانتی گراد </w:t>
      </w:r>
      <w:r w:rsidRPr="00CC11D6">
        <w:rPr>
          <w:rFonts w:asciiTheme="majorBidi" w:hAnsiTheme="majorBidi" w:cs="B Nazanin"/>
          <w:sz w:val="24"/>
          <w:szCs w:val="24"/>
          <w:rtl/>
        </w:rPr>
        <w:t>سرد شود</w:t>
      </w:r>
      <w:r w:rsidRPr="00CC11D6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78309B31" w14:textId="77777777" w:rsidR="00A87891" w:rsidRPr="00CC11D6" w:rsidRDefault="00A87891" w:rsidP="00CC11D6">
      <w:pPr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cs="B Nazanin"/>
          <w:sz w:val="24"/>
          <w:szCs w:val="24"/>
          <w:rtl/>
        </w:rPr>
        <w:t>در حالی که مخلوط هنوز به صورت مایع است، آن را در پلیت های استریل بریزید</w:t>
      </w:r>
      <w:r w:rsidRPr="00CC11D6">
        <w:rPr>
          <w:rFonts w:cs="B Nazanin"/>
          <w:sz w:val="24"/>
          <w:szCs w:val="24"/>
        </w:rPr>
        <w:t>.</w:t>
      </w:r>
    </w:p>
    <w:p w14:paraId="5B78AA5A" w14:textId="27C4BDB5" w:rsidR="00A87891" w:rsidRPr="007A0582" w:rsidRDefault="00A87891" w:rsidP="007A0582">
      <w:pPr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CC11D6">
        <w:rPr>
          <w:rFonts w:cs="B Nazanin"/>
          <w:sz w:val="24"/>
          <w:szCs w:val="24"/>
          <w:rtl/>
        </w:rPr>
        <w:t>از ایجاد حباب‌های هوا اجتناب کنید</w:t>
      </w:r>
      <w:r w:rsidRPr="00CC11D6">
        <w:rPr>
          <w:rFonts w:cs="B Nazanin" w:hint="cs"/>
          <w:sz w:val="24"/>
          <w:szCs w:val="24"/>
          <w:rtl/>
        </w:rPr>
        <w:t xml:space="preserve"> و در صورت تشکیل با گرفتن حرارت روی حباب ها آنها را از بین ببرید.</w:t>
      </w:r>
      <w:r w:rsidRPr="00CC11D6">
        <w:rPr>
          <w:rFonts w:cs="B Nazanin"/>
          <w:sz w:val="24"/>
          <w:szCs w:val="24"/>
        </w:rPr>
        <w:t xml:space="preserve"> </w:t>
      </w:r>
    </w:p>
    <w:p w14:paraId="3F2C1FBA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CC11D6">
        <w:rPr>
          <w:rFonts w:asciiTheme="majorBidi" w:hAnsiTheme="majorBidi" w:cs="B Nazanin"/>
          <w:b/>
          <w:bCs/>
          <w:sz w:val="24"/>
          <w:szCs w:val="24"/>
          <w:rtl/>
        </w:rPr>
        <w:t>کنترل</w:t>
      </w: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کیفی</w:t>
      </w:r>
      <w:r w:rsidRPr="00CC11D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محیط:</w:t>
      </w:r>
    </w:p>
    <w:p w14:paraId="1ACA0507" w14:textId="77777777" w:rsidR="00A87891" w:rsidRPr="00CC11D6" w:rsidRDefault="00A87891" w:rsidP="00CC11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 کرم تا زرد بدون چسبندگی پودر.</w:t>
      </w:r>
    </w:p>
    <w:p w14:paraId="532FAAF1" w14:textId="77777777" w:rsidR="00A87891" w:rsidRPr="00CC11D6" w:rsidRDefault="00A87891" w:rsidP="00CC11D6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CC11D6">
        <w:rPr>
          <w:rFonts w:asciiTheme="majorBidi" w:hAnsiTheme="majorBidi" w:cs="B Nazanin" w:hint="cs"/>
          <w:sz w:val="24"/>
          <w:szCs w:val="24"/>
          <w:rtl/>
        </w:rPr>
        <w:t>: سفت، قابل مقایسه با ژل آگار 2/1 درصد.</w:t>
      </w:r>
    </w:p>
    <w:p w14:paraId="66BDD1BD" w14:textId="77777777" w:rsidR="00A87891" w:rsidRPr="00CC11D6" w:rsidRDefault="00A87891" w:rsidP="00CC11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</w:p>
    <w:p w14:paraId="1B2438F9" w14:textId="77777777" w:rsidR="00A87891" w:rsidRPr="00CC11D6" w:rsidRDefault="00A87891" w:rsidP="00CC11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C11D6">
        <w:rPr>
          <w:rFonts w:asciiTheme="majorBidi" w:hAnsiTheme="majorBidi" w:cs="B Nazanin" w:hint="cs"/>
          <w:sz w:val="24"/>
          <w:szCs w:val="24"/>
          <w:rtl/>
        </w:rPr>
        <w:t>محیط پایه: ژل کهربایی روشن تا کمی مادی رنگ. پس از افزودن هموگلوبین: ژل مات قهوه ای شکلاتی</w:t>
      </w:r>
      <w:r w:rsidRPr="00CC11D6">
        <w:rPr>
          <w:rFonts w:asciiTheme="majorBidi" w:hAnsiTheme="majorBidi" w:cs="B Nazanin" w:hint="cs"/>
          <w:sz w:val="24"/>
          <w:szCs w:val="24"/>
        </w:rPr>
        <w:t>.</w:t>
      </w:r>
    </w:p>
    <w:p w14:paraId="57AA5EDB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</w:t>
      </w:r>
      <w:r w:rsidRPr="00CC11D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CC11D6">
        <w:rPr>
          <w:rFonts w:asciiTheme="majorBidi" w:hAnsiTheme="majorBidi" w:cs="B Nazanin" w:hint="cs"/>
          <w:sz w:val="24"/>
          <w:szCs w:val="24"/>
          <w:rtl/>
        </w:rPr>
        <w:t>(</w:t>
      </w:r>
      <w:r w:rsidR="00584D1A" w:rsidRPr="00CC11D6">
        <w:rPr>
          <w:rFonts w:asciiTheme="majorBidi" w:hAnsiTheme="majorBidi" w:cs="B Nazanin"/>
          <w:b/>
          <w:bCs/>
          <w:sz w:val="24"/>
          <w:szCs w:val="24"/>
          <w:rtl/>
        </w:rPr>
        <w:t>رقت باکتر</w:t>
      </w:r>
      <w:r w:rsidR="00584D1A"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="00584D1A" w:rsidRPr="00CC11D6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="00584D1A" w:rsidRPr="00CC11D6">
        <w:rPr>
          <w:rFonts w:asciiTheme="majorBidi" w:hAnsiTheme="majorBidi" w:cs="B Nazanin"/>
          <w:sz w:val="24"/>
          <w:szCs w:val="24"/>
        </w:rPr>
        <w:t xml:space="preserve">µL </w:t>
      </w:r>
      <w:r w:rsidR="00584D1A" w:rsidRPr="00CC11D6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="00584D1A" w:rsidRPr="00CC11D6">
        <w:rPr>
          <w:rFonts w:asciiTheme="majorBidi" w:hAnsiTheme="majorBidi" w:cs="B Nazanin"/>
          <w:sz w:val="24"/>
          <w:szCs w:val="24"/>
          <w:rtl/>
        </w:rPr>
        <w:t xml:space="preserve">از غلظت </w:t>
      </w:r>
      <w:r w:rsidR="00584D1A" w:rsidRPr="00CC11D6">
        <w:rPr>
          <w:rFonts w:asciiTheme="majorBidi" w:hAnsiTheme="majorBidi" w:cs="B Nazanin" w:hint="cs"/>
          <w:sz w:val="24"/>
          <w:szCs w:val="24"/>
          <w:rtl/>
        </w:rPr>
        <w:t>01</w:t>
      </w:r>
      <w:r w:rsidR="00584D1A" w:rsidRPr="00CC11D6">
        <w:rPr>
          <w:rFonts w:asciiTheme="majorBidi" w:hAnsiTheme="majorBidi" w:cs="B Nazanin"/>
          <w:sz w:val="24"/>
          <w:szCs w:val="24"/>
          <w:rtl/>
        </w:rPr>
        <w:t>/0 ن</w:t>
      </w:r>
      <w:r w:rsidR="00584D1A" w:rsidRPr="00CC11D6">
        <w:rPr>
          <w:rFonts w:asciiTheme="majorBidi" w:hAnsiTheme="majorBidi" w:cs="B Nazanin" w:hint="cs"/>
          <w:sz w:val="24"/>
          <w:szCs w:val="24"/>
          <w:rtl/>
        </w:rPr>
        <w:t>ی</w:t>
      </w:r>
      <w:r w:rsidR="00584D1A" w:rsidRPr="00CC11D6">
        <w:rPr>
          <w:rFonts w:asciiTheme="majorBidi" w:hAnsiTheme="majorBidi" w:cs="B Nazanin" w:hint="eastAsia"/>
          <w:sz w:val="24"/>
          <w:szCs w:val="24"/>
          <w:rtl/>
        </w:rPr>
        <w:t>م</w:t>
      </w:r>
      <w:r w:rsidR="00584D1A" w:rsidRPr="00CC11D6">
        <w:rPr>
          <w:rFonts w:asciiTheme="majorBidi" w:hAnsiTheme="majorBidi" w:cs="B Nazanin"/>
          <w:sz w:val="24"/>
          <w:szCs w:val="24"/>
          <w:rtl/>
        </w:rPr>
        <w:t xml:space="preserve"> مک فارلند</w:t>
      </w:r>
      <w:r w:rsidR="00584D1A" w:rsidRPr="00CC11D6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="00584D1A"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>انکوباسیون</w:t>
      </w:r>
      <w:r w:rsidR="00584D1A" w:rsidRPr="00CC11D6">
        <w:rPr>
          <w:rFonts w:asciiTheme="majorBidi" w:hAnsiTheme="majorBidi" w:cs="B Nazanin" w:hint="cs"/>
          <w:sz w:val="24"/>
          <w:szCs w:val="24"/>
          <w:rtl/>
        </w:rPr>
        <w:t>:</w:t>
      </w:r>
      <w:r w:rsidRPr="00CC11D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C11D6">
        <w:rPr>
          <w:rFonts w:asciiTheme="majorBidi" w:hAnsiTheme="majorBidi" w:cs="B Nazanin"/>
          <w:sz w:val="24"/>
          <w:szCs w:val="24"/>
        </w:rPr>
        <w:t>CO2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‌ (جار شمع دار یا انکوباتور </w:t>
      </w:r>
      <w:r w:rsidRPr="00CC11D6">
        <w:rPr>
          <w:rFonts w:asciiTheme="majorBidi" w:hAnsiTheme="majorBidi" w:cs="B Nazanin"/>
          <w:sz w:val="24"/>
          <w:szCs w:val="24"/>
          <w:lang w:bidi="fa-IR"/>
        </w:rPr>
        <w:t>CO2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>) به مدت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18-24 ساعت در 35 درجه</w:t>
      </w:r>
      <w:r w:rsidRPr="00CC11D6">
        <w:rPr>
          <w:rFonts w:asciiTheme="majorBidi" w:hAnsiTheme="majorBidi" w:cs="B Nazanin" w:hint="cs"/>
          <w:sz w:val="24"/>
          <w:szCs w:val="24"/>
          <w:rtl/>
        </w:rPr>
        <w:t>)</w:t>
      </w:r>
      <w:r w:rsidRPr="00CC11D6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3E05CC74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11D6">
        <w:rPr>
          <w:rFonts w:asciiTheme="majorBidi" w:hAnsiTheme="majorBidi" w:cs="B Nazanin" w:hint="cs"/>
          <w:sz w:val="24"/>
          <w:szCs w:val="24"/>
          <w:rtl/>
        </w:rPr>
        <w:t>نای</w:t>
      </w:r>
      <w:r w:rsidRPr="00CC11D6">
        <w:rPr>
          <w:rFonts w:asciiTheme="majorBidi" w:hAnsiTheme="majorBidi" w:cs="B Nazanin" w:hint="eastAsia"/>
          <w:sz w:val="24"/>
          <w:szCs w:val="24"/>
          <w:rtl/>
        </w:rPr>
        <w:t>سر</w:t>
      </w:r>
      <w:r w:rsidRPr="00CC11D6">
        <w:rPr>
          <w:rFonts w:asciiTheme="majorBidi" w:hAnsiTheme="majorBidi" w:cs="B Nazanin" w:hint="cs"/>
          <w:sz w:val="24"/>
          <w:szCs w:val="24"/>
          <w:rtl/>
        </w:rPr>
        <w:t>ی</w:t>
      </w:r>
      <w:r w:rsidRPr="00CC11D6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CC11D6">
        <w:rPr>
          <w:rFonts w:asciiTheme="majorBidi" w:hAnsiTheme="majorBidi" w:cs="B Nazanin"/>
          <w:sz w:val="24"/>
          <w:szCs w:val="24"/>
          <w:rtl/>
        </w:rPr>
        <w:t xml:space="preserve"> گونوره آ </w:t>
      </w:r>
      <w:r w:rsidRPr="00CC11D6">
        <w:rPr>
          <w:rFonts w:asciiTheme="majorBidi" w:hAnsiTheme="majorBidi" w:cs="B Nazanin"/>
          <w:sz w:val="24"/>
          <w:szCs w:val="24"/>
        </w:rPr>
        <w:t>ATCC43069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رشد خوب </w:t>
      </w:r>
    </w:p>
    <w:p w14:paraId="7F815042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C11D6">
        <w:rPr>
          <w:rFonts w:asciiTheme="majorBidi" w:hAnsiTheme="majorBidi" w:cs="B Nazanin"/>
          <w:sz w:val="24"/>
          <w:szCs w:val="24"/>
          <w:rtl/>
        </w:rPr>
        <w:t>استرپتوکوکوس پنومونیه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C11D6">
        <w:rPr>
          <w:rFonts w:asciiTheme="majorBidi" w:hAnsiTheme="majorBidi" w:cs="B Nazanin"/>
          <w:sz w:val="24"/>
          <w:szCs w:val="24"/>
        </w:rPr>
        <w:t>ATCC49619</w:t>
      </w:r>
      <w:r w:rsidR="00B714E3" w:rsidRPr="00CC11D6">
        <w:rPr>
          <w:rFonts w:asciiTheme="majorBidi" w:hAnsiTheme="majorBidi" w:cs="B Nazanin"/>
          <w:sz w:val="24"/>
          <w:szCs w:val="24"/>
        </w:rPr>
        <w:t>/6305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رشد خوب </w:t>
      </w:r>
      <w:r w:rsidRPr="00CC11D6">
        <w:rPr>
          <w:rFonts w:asciiTheme="majorBidi" w:hAnsiTheme="majorBidi" w:cs="B Nazanin" w:hint="cs"/>
          <w:sz w:val="24"/>
          <w:szCs w:val="24"/>
          <w:rtl/>
        </w:rPr>
        <w:t>و سبز شدن در منطقه رشد</w:t>
      </w:r>
    </w:p>
    <w:p w14:paraId="1EF0F72E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11D6">
        <w:rPr>
          <w:rFonts w:asciiTheme="majorBidi" w:hAnsiTheme="majorBidi" w:cs="B Nazanin"/>
          <w:sz w:val="24"/>
          <w:szCs w:val="24"/>
          <w:rtl/>
        </w:rPr>
        <w:t xml:space="preserve">استافیلوکوکوس اورئوس </w:t>
      </w:r>
      <w:r w:rsidRPr="00CC11D6">
        <w:rPr>
          <w:rFonts w:asciiTheme="majorBidi" w:hAnsiTheme="majorBidi" w:cs="B Nazanin"/>
          <w:sz w:val="24"/>
          <w:szCs w:val="24"/>
        </w:rPr>
        <w:t>ATCC25923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رشد خوب </w:t>
      </w:r>
    </w:p>
    <w:p w14:paraId="1D47554A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11D6">
        <w:rPr>
          <w:rFonts w:asciiTheme="majorBidi" w:hAnsiTheme="majorBidi" w:cs="B Nazanin"/>
          <w:sz w:val="24"/>
          <w:szCs w:val="24"/>
          <w:rtl/>
        </w:rPr>
        <w:t>هموفیلوس آنفولانزا</w:t>
      </w:r>
      <w:r w:rsidRPr="00CC11D6">
        <w:rPr>
          <w:rFonts w:asciiTheme="majorBidi" w:hAnsiTheme="majorBidi" w:cs="B Nazanin"/>
          <w:sz w:val="24"/>
          <w:szCs w:val="24"/>
        </w:rPr>
        <w:t xml:space="preserve">ATCC10211 </w:t>
      </w:r>
      <w:r w:rsidRPr="00CC11D6">
        <w:rPr>
          <w:rFonts w:asciiTheme="majorBidi" w:hAnsiTheme="majorBidi" w:cs="B Nazanin" w:hint="cs"/>
          <w:sz w:val="24"/>
          <w:szCs w:val="24"/>
          <w:rtl/>
          <w:lang w:bidi="fa-IR"/>
        </w:rPr>
        <w:t>: رشد مناسب</w:t>
      </w:r>
    </w:p>
    <w:p w14:paraId="549FA67D" w14:textId="41AE8106" w:rsidR="00A87891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98ACD4" w14:textId="222B1F34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B58CDBA" w14:textId="48D94F7B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3CB05B6" w14:textId="2EA703C4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483837" w14:textId="65A170CB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D70FB47" w14:textId="7264C355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A68D7D" w14:textId="768EC6C1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6BCBDA" w14:textId="68786035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D0FAE50" w14:textId="0D9F23D5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D2E6418" w14:textId="67C2ABA8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2403C0D" w14:textId="654C8767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3F35B9A" w14:textId="6A0DECF9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348F7FB" w14:textId="115E24C3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3B518BE" w14:textId="35830AF0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F4771D3" w14:textId="72E6A748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5AC6A46" w14:textId="1275AF50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7D34629" w14:textId="0F377248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D27F066" w14:textId="603E5464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2386A47" w14:textId="5951F97D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8DD0621" w14:textId="1240F20A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921923" w14:textId="5FDB33B2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75B27A6" w14:textId="7F0D1266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387C014" w14:textId="79E07DD4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448218E" w14:textId="4E3C2205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3F2070F" w14:textId="2705C436" w:rsidR="007A0582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345058A" w14:textId="77777777" w:rsidR="007A0582" w:rsidRPr="00CC11D6" w:rsidRDefault="007A0582" w:rsidP="007A0582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0" w:name="_GoBack"/>
      <w:bookmarkEnd w:id="0"/>
    </w:p>
    <w:p w14:paraId="0BC2E281" w14:textId="77777777" w:rsidR="00A87891" w:rsidRPr="00CC11D6" w:rsidRDefault="00A87891" w:rsidP="00CC11D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CC11D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(6) منابع:</w:t>
      </w:r>
    </w:p>
    <w:p w14:paraId="4E782137" w14:textId="77777777" w:rsidR="00A87891" w:rsidRPr="00CC11D6" w:rsidRDefault="00A87891" w:rsidP="00CC11D6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CC11D6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19F1737" w14:textId="77777777" w:rsidR="00A87891" w:rsidRPr="00CC11D6" w:rsidRDefault="00A87891" w:rsidP="00CC11D6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lang w:bidi="fa-IR"/>
        </w:rPr>
      </w:pPr>
      <w:r w:rsidRPr="00CC11D6">
        <w:rPr>
          <w:rStyle w:val="rynqvb"/>
          <w:rFonts w:asciiTheme="majorBidi" w:hAnsiTheme="majorBidi" w:cs="B Nazanin"/>
          <w:rtl/>
        </w:rPr>
        <w:t>مح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 w:hint="eastAsia"/>
          <w:rtl/>
        </w:rPr>
        <w:t>ط</w:t>
      </w:r>
      <w:r w:rsidRPr="00CC11D6">
        <w:rPr>
          <w:rStyle w:val="rynqvb"/>
          <w:rFonts w:asciiTheme="majorBidi" w:hAnsiTheme="majorBidi" w:cs="B Nazanin"/>
          <w:rtl/>
        </w:rPr>
        <w:t xml:space="preserve"> هاي کشت</w:t>
      </w:r>
      <w:r w:rsidRPr="00CC11D6">
        <w:rPr>
          <w:rStyle w:val="rynqvb"/>
          <w:rFonts w:asciiTheme="majorBidi" w:hAnsiTheme="majorBidi" w:cs="B Nazanin" w:hint="cs"/>
          <w:rtl/>
        </w:rPr>
        <w:t xml:space="preserve"> </w:t>
      </w:r>
      <w:r w:rsidRPr="00CC11D6">
        <w:rPr>
          <w:rStyle w:val="rynqvb"/>
          <w:rFonts w:asciiTheme="majorBidi" w:hAnsiTheme="majorBidi" w:cs="B Nazanin"/>
          <w:rtl/>
        </w:rPr>
        <w:t>آزمایشگاه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 w:hint="eastAsia"/>
          <w:rtl/>
        </w:rPr>
        <w:t>ف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/>
          <w:rtl/>
        </w:rPr>
        <w:t>) به انضمام</w:t>
      </w:r>
      <w:r w:rsidRPr="00CC11D6">
        <w:rPr>
          <w:rStyle w:val="rynqvb"/>
          <w:rFonts w:asciiTheme="majorBidi" w:hAnsiTheme="majorBidi" w:cs="B Nazanin" w:hint="cs"/>
          <w:rtl/>
        </w:rPr>
        <w:t xml:space="preserve"> </w:t>
      </w:r>
      <w:r w:rsidRPr="00CC11D6">
        <w:rPr>
          <w:rStyle w:val="rynqvb"/>
          <w:rFonts w:asciiTheme="majorBidi" w:hAnsiTheme="majorBidi" w:cs="B Nazanin"/>
          <w:rtl/>
        </w:rPr>
        <w:t>اطلس رنگ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/>
          <w:rtl/>
        </w:rPr>
        <w:t xml:space="preserve"> مح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 w:hint="eastAsia"/>
          <w:rtl/>
        </w:rPr>
        <w:t>ط</w:t>
      </w:r>
      <w:r w:rsidRPr="00CC11D6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CC11D6">
        <w:rPr>
          <w:rStyle w:val="rynqvb"/>
          <w:rFonts w:asciiTheme="majorBidi" w:hAnsiTheme="majorBidi" w:cs="B Nazanin" w:hint="cs"/>
          <w:rtl/>
        </w:rPr>
        <w:t xml:space="preserve"> </w:t>
      </w:r>
      <w:r w:rsidRPr="00CC11D6">
        <w:rPr>
          <w:rStyle w:val="rynqvb"/>
          <w:rFonts w:asciiTheme="majorBidi" w:hAnsiTheme="majorBidi" w:cs="B Nazanin"/>
          <w:rtl/>
        </w:rPr>
        <w:t>و ترجمه</w:t>
      </w:r>
      <w:r w:rsidRPr="00CC11D6">
        <w:rPr>
          <w:rStyle w:val="rynqvb"/>
          <w:rFonts w:asciiTheme="majorBidi" w:hAnsiTheme="majorBidi" w:cs="B Nazanin" w:hint="cs"/>
          <w:rtl/>
        </w:rPr>
        <w:t xml:space="preserve"> </w:t>
      </w:r>
      <w:r w:rsidRPr="00CC11D6">
        <w:rPr>
          <w:rStyle w:val="rynqvb"/>
          <w:rFonts w:asciiTheme="majorBidi" w:hAnsiTheme="majorBidi" w:cs="B Nazanin"/>
          <w:rtl/>
        </w:rPr>
        <w:t>مهناز</w:t>
      </w:r>
      <w:r w:rsidRPr="00CC11D6">
        <w:rPr>
          <w:rStyle w:val="rynqvb"/>
          <w:rFonts w:asciiTheme="majorBidi" w:hAnsiTheme="majorBidi" w:cs="B Nazanin" w:hint="cs"/>
          <w:rtl/>
        </w:rPr>
        <w:t xml:space="preserve"> ص</w:t>
      </w:r>
      <w:r w:rsidRPr="00CC11D6">
        <w:rPr>
          <w:rStyle w:val="rynqvb"/>
          <w:rFonts w:asciiTheme="majorBidi" w:hAnsiTheme="majorBidi" w:cs="B Nazanin" w:hint="eastAsia"/>
          <w:rtl/>
        </w:rPr>
        <w:t>ارم</w:t>
      </w:r>
      <w:r w:rsidRPr="00CC11D6">
        <w:rPr>
          <w:rStyle w:val="rynqvb"/>
          <w:rFonts w:asciiTheme="majorBidi" w:hAnsiTheme="majorBidi" w:cs="B Nazanin" w:hint="cs"/>
          <w:rtl/>
        </w:rPr>
        <w:t xml:space="preserve">ی و </w:t>
      </w:r>
      <w:r w:rsidRPr="00CC11D6">
        <w:rPr>
          <w:rStyle w:val="rynqvb"/>
          <w:rFonts w:asciiTheme="majorBidi" w:hAnsiTheme="majorBidi" w:cs="B Nazanin"/>
          <w:rtl/>
        </w:rPr>
        <w:t>محمد عل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/>
          <w:rtl/>
        </w:rPr>
        <w:t xml:space="preserve"> </w:t>
      </w:r>
      <w:r w:rsidRPr="00CC11D6">
        <w:rPr>
          <w:rStyle w:val="rynqvb"/>
          <w:rFonts w:asciiTheme="majorBidi" w:hAnsiTheme="majorBidi" w:cs="B Nazanin" w:hint="cs"/>
          <w:rtl/>
        </w:rPr>
        <w:t>صارمی</w:t>
      </w:r>
      <w:r w:rsidRPr="00CC11D6">
        <w:rPr>
          <w:rStyle w:val="rynqvb"/>
          <w:rFonts w:asciiTheme="majorBidi" w:hAnsiTheme="majorBidi" w:cs="B Nazanin" w:hint="eastAsia"/>
          <w:rtl/>
        </w:rPr>
        <w:t>؛</w:t>
      </w:r>
      <w:r w:rsidRPr="00CC11D6">
        <w:rPr>
          <w:rStyle w:val="rynqvb"/>
          <w:rFonts w:asciiTheme="majorBidi" w:hAnsiTheme="majorBidi" w:cs="B Nazanin"/>
          <w:rtl/>
        </w:rPr>
        <w:t xml:space="preserve"> آزمایش</w:t>
      </w:r>
      <w:r w:rsidRPr="00CC11D6">
        <w:rPr>
          <w:rStyle w:val="rynqvb"/>
          <w:rFonts w:asciiTheme="majorBidi" w:hAnsiTheme="majorBidi" w:cs="B Nazanin" w:hint="eastAsia"/>
          <w:rtl/>
        </w:rPr>
        <w:t>گاه</w:t>
      </w:r>
      <w:r w:rsidRPr="00CC11D6">
        <w:rPr>
          <w:rStyle w:val="rynqvb"/>
          <w:rFonts w:asciiTheme="majorBidi" w:hAnsiTheme="majorBidi" w:cs="B Nazanin"/>
          <w:rtl/>
        </w:rPr>
        <w:t xml:space="preserve"> مرجع س</w:t>
      </w:r>
      <w:r w:rsidRPr="00CC11D6">
        <w:rPr>
          <w:rStyle w:val="rynqvb"/>
          <w:rFonts w:asciiTheme="majorBidi" w:hAnsiTheme="majorBidi" w:cs="B Nazanin" w:hint="cs"/>
          <w:rtl/>
        </w:rPr>
        <w:t>لا</w:t>
      </w:r>
      <w:r w:rsidRPr="00CC11D6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CC11D6">
        <w:rPr>
          <w:rStyle w:val="rynqvb"/>
          <w:rFonts w:asciiTheme="majorBidi" w:hAnsiTheme="majorBidi" w:cs="B Nazanin" w:hint="cs"/>
          <w:rtl/>
        </w:rPr>
        <w:t>ی</w:t>
      </w:r>
      <w:r w:rsidRPr="00CC11D6">
        <w:rPr>
          <w:rStyle w:val="rynqvb"/>
          <w:rFonts w:asciiTheme="majorBidi" w:hAnsiTheme="majorBidi" w:cs="B Nazanin" w:hint="eastAsia"/>
          <w:rtl/>
        </w:rPr>
        <w:t>؛</w:t>
      </w:r>
      <w:r w:rsidRPr="00CC11D6">
        <w:rPr>
          <w:rStyle w:val="rynqvb"/>
          <w:rFonts w:asciiTheme="majorBidi" w:hAnsiTheme="majorBidi" w:cs="B Nazanin"/>
          <w:rtl/>
        </w:rPr>
        <w:t xml:space="preserve"> 1387</w:t>
      </w:r>
      <w:r w:rsidRPr="00CC11D6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7F4A89D2" w14:textId="77777777" w:rsidR="00A87891" w:rsidRPr="00CC11D6" w:rsidRDefault="00A87891" w:rsidP="00CC11D6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  <w:lang w:bidi="fa-IR"/>
        </w:rPr>
      </w:pPr>
      <w:r w:rsidRPr="00CC11D6">
        <w:rPr>
          <w:rStyle w:val="rynqvb"/>
          <w:rFonts w:asciiTheme="majorBidi" w:hAnsiTheme="majorBidi" w:cs="B Nazanin" w:hint="cs"/>
          <w:lang w:bidi="fa-IR"/>
        </w:rPr>
        <w:t>Quality Assurance for commercially prepared Microbiological Culture Media- Second Edition</w:t>
      </w:r>
      <w:r w:rsidRPr="00CC11D6">
        <w:rPr>
          <w:rStyle w:val="rynqvb"/>
          <w:rFonts w:asciiTheme="majorBidi" w:hAnsiTheme="majorBidi" w:cs="B Nazanin" w:hint="cs"/>
          <w:rtl/>
          <w:lang w:bidi="fa-IR"/>
        </w:rPr>
        <w:t>;</w:t>
      </w:r>
      <w:r w:rsidRPr="00CC11D6">
        <w:rPr>
          <w:rStyle w:val="rynqvb"/>
          <w:rFonts w:asciiTheme="majorBidi" w:eastAsia="Times New Roman" w:hAnsiTheme="majorBidi" w:cs="B Nazanin" w:hint="cs"/>
          <w:lang w:bidi="fa-IR"/>
        </w:rPr>
        <w:t xml:space="preserve"> CLSI, 2022.</w:t>
      </w:r>
    </w:p>
    <w:p w14:paraId="69962C68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327A02" w14:textId="77777777" w:rsidR="00A87891" w:rsidRPr="00CC11D6" w:rsidRDefault="00A87891" w:rsidP="00CC11D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6"/>
          <w:szCs w:val="16"/>
          <w:rtl/>
          <w:lang w:bidi="fa-IR"/>
        </w:rPr>
      </w:pPr>
    </w:p>
    <w:p w14:paraId="487F6B9A" w14:textId="77777777" w:rsidR="00B22BEA" w:rsidRPr="00CC11D6" w:rsidRDefault="00B22BEA" w:rsidP="00CC11D6">
      <w:pPr>
        <w:jc w:val="lowKashida"/>
        <w:rPr>
          <w:rFonts w:cs="B Nazanin"/>
        </w:rPr>
      </w:pPr>
    </w:p>
    <w:sectPr w:rsidR="00B22BEA" w:rsidRPr="00CC11D6" w:rsidSect="00CC11D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23DA7" w14:textId="77777777" w:rsidR="004B588E" w:rsidRDefault="004B588E" w:rsidP="00CC11D6">
      <w:pPr>
        <w:spacing w:after="0" w:line="240" w:lineRule="auto"/>
      </w:pPr>
      <w:r>
        <w:separator/>
      </w:r>
    </w:p>
  </w:endnote>
  <w:endnote w:type="continuationSeparator" w:id="0">
    <w:p w14:paraId="0A90270E" w14:textId="77777777" w:rsidR="004B588E" w:rsidRDefault="004B588E" w:rsidP="00CC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A0582" w:rsidRPr="007A0582" w14:paraId="0538DAA1" w14:textId="77777777" w:rsidTr="001E127C">
      <w:trPr>
        <w:trHeight w:val="300"/>
      </w:trPr>
      <w:tc>
        <w:tcPr>
          <w:tcW w:w="4691" w:type="dxa"/>
        </w:tcPr>
        <w:p w14:paraId="74D3EB1C" w14:textId="77777777" w:rsidR="007A0582" w:rsidRPr="007A0582" w:rsidRDefault="007A0582" w:rsidP="007A0582">
          <w:pPr>
            <w:pStyle w:val="Header"/>
            <w:bidi/>
            <w:jc w:val="right"/>
            <w:rPr>
              <w:rFonts w:cs="B Nazanin"/>
            </w:rPr>
          </w:pPr>
          <w:bookmarkStart w:id="29" w:name="_Hlk208873550"/>
          <w:bookmarkStart w:id="30" w:name="_Hlk208873551"/>
          <w:bookmarkStart w:id="31" w:name="_Hlk208906231"/>
          <w:bookmarkStart w:id="32" w:name="_Hlk208906232"/>
          <w:bookmarkStart w:id="33" w:name="_Hlk208907177"/>
          <w:bookmarkStart w:id="34" w:name="_Hlk208907178"/>
          <w:bookmarkStart w:id="35" w:name="_Hlk208907403"/>
          <w:bookmarkStart w:id="36" w:name="_Hlk208907404"/>
          <w:bookmarkStart w:id="37" w:name="_Hlk208907413"/>
          <w:bookmarkStart w:id="38" w:name="_Hlk208907414"/>
          <w:bookmarkStart w:id="39" w:name="_Hlk208907694"/>
          <w:bookmarkStart w:id="40" w:name="_Hlk208907695"/>
          <w:bookmarkStart w:id="41" w:name="_Hlk208907742"/>
          <w:bookmarkStart w:id="42" w:name="_Hlk208907743"/>
          <w:bookmarkStart w:id="43" w:name="_Hlk208907936"/>
          <w:bookmarkStart w:id="44" w:name="_Hlk208907937"/>
          <w:bookmarkStart w:id="45" w:name="_Hlk208915105"/>
          <w:bookmarkStart w:id="46" w:name="_Hlk208915106"/>
          <w:bookmarkStart w:id="47" w:name="_Hlk208915893"/>
          <w:bookmarkStart w:id="48" w:name="_Hlk208915894"/>
          <w:bookmarkStart w:id="49" w:name="_Hlk208916237"/>
          <w:bookmarkStart w:id="50" w:name="_Hlk208916238"/>
          <w:r w:rsidRPr="007A0582">
            <w:rPr>
              <w:rFonts w:cs="B Nazanin"/>
              <w:rtl/>
            </w:rPr>
            <w:t>امضا و تصدیق: {{</w:t>
          </w:r>
          <w:proofErr w:type="spellStart"/>
          <w:r w:rsidRPr="007A0582">
            <w:rPr>
              <w:rFonts w:cs="B Nazanin"/>
            </w:rPr>
            <w:t>ConfirmerTwoName</w:t>
          </w:r>
          <w:proofErr w:type="spellEnd"/>
          <w:r w:rsidRPr="007A0582">
            <w:rPr>
              <w:rFonts w:cs="B Nazanin"/>
              <w:rtl/>
            </w:rPr>
            <w:t>}}</w:t>
          </w:r>
        </w:p>
        <w:p w14:paraId="00EF926D" w14:textId="77777777" w:rsidR="007A0582" w:rsidRPr="007A0582" w:rsidRDefault="007A0582" w:rsidP="007A0582">
          <w:pPr>
            <w:pStyle w:val="Header"/>
            <w:bidi/>
            <w:jc w:val="right"/>
            <w:rPr>
              <w:rFonts w:cs="B Nazanin"/>
            </w:rPr>
          </w:pPr>
          <w:r w:rsidRPr="007A0582">
            <w:rPr>
              <w:rFonts w:cs="B Nazanin"/>
              <w:rtl/>
            </w:rPr>
            <w:t>{{</w:t>
          </w:r>
          <w:proofErr w:type="spellStart"/>
          <w:r w:rsidRPr="007A0582">
            <w:rPr>
              <w:rFonts w:cs="B Nazanin"/>
            </w:rPr>
            <w:t>ConfirmerTwoSignImage</w:t>
          </w:r>
          <w:proofErr w:type="spellEnd"/>
          <w:r w:rsidRPr="007A0582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1D11FD1" w14:textId="77777777" w:rsidR="007A0582" w:rsidRPr="007A0582" w:rsidRDefault="007A0582" w:rsidP="007A0582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EBE3B97" w14:textId="77777777" w:rsidR="007A0582" w:rsidRPr="007A0582" w:rsidRDefault="007A0582" w:rsidP="007A0582">
          <w:pPr>
            <w:pStyle w:val="Header"/>
            <w:bidi/>
            <w:ind w:right="-115"/>
            <w:rPr>
              <w:rFonts w:cs="B Nazanin"/>
            </w:rPr>
          </w:pPr>
          <w:r w:rsidRPr="007A0582">
            <w:rPr>
              <w:rFonts w:cs="B Nazanin"/>
              <w:rtl/>
            </w:rPr>
            <w:t>تایید کننده: {{</w:t>
          </w:r>
          <w:proofErr w:type="spellStart"/>
          <w:r w:rsidRPr="007A0582">
            <w:rPr>
              <w:rFonts w:cs="B Nazanin"/>
            </w:rPr>
            <w:t>ConfirmerOneName</w:t>
          </w:r>
          <w:proofErr w:type="spellEnd"/>
          <w:r w:rsidRPr="007A0582">
            <w:rPr>
              <w:rFonts w:cs="B Nazanin"/>
              <w:rtl/>
            </w:rPr>
            <w:t>}}</w:t>
          </w:r>
        </w:p>
        <w:p w14:paraId="7300EAB3" w14:textId="77777777" w:rsidR="007A0582" w:rsidRPr="007A0582" w:rsidRDefault="007A0582" w:rsidP="007A0582">
          <w:pPr>
            <w:pStyle w:val="Header"/>
            <w:bidi/>
            <w:ind w:right="-115"/>
            <w:rPr>
              <w:rFonts w:cs="B Nazanin"/>
            </w:rPr>
          </w:pPr>
          <w:r w:rsidRPr="007A0582">
            <w:rPr>
              <w:rFonts w:cs="B Nazanin"/>
              <w:rtl/>
            </w:rPr>
            <w:t>{{</w:t>
          </w:r>
          <w:proofErr w:type="spellStart"/>
          <w:r w:rsidRPr="007A0582">
            <w:rPr>
              <w:rFonts w:cs="B Nazanin"/>
            </w:rPr>
            <w:t>ConfirmerOneSignImage</w:t>
          </w:r>
          <w:proofErr w:type="spellEnd"/>
          <w:r w:rsidRPr="007A0582">
            <w:rPr>
              <w:rFonts w:cs="B Nazanin"/>
              <w:rtl/>
            </w:rPr>
            <w:t>}}</w:t>
          </w:r>
        </w:p>
      </w:tc>
    </w:tr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</w:tbl>
  <w:p w14:paraId="712800DE" w14:textId="77777777" w:rsidR="007A0582" w:rsidRPr="007A0582" w:rsidRDefault="007A0582" w:rsidP="007A0582">
    <w:pPr>
      <w:pStyle w:val="Footer"/>
      <w:rPr>
        <w:rFonts w:cs="B Nazanin"/>
      </w:rPr>
    </w:pPr>
  </w:p>
  <w:p w14:paraId="1CE437CF" w14:textId="77777777" w:rsidR="00CC11D6" w:rsidRDefault="00CC1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79DE" w14:textId="77777777" w:rsidR="004B588E" w:rsidRDefault="004B588E" w:rsidP="00CC11D6">
      <w:pPr>
        <w:spacing w:after="0" w:line="240" w:lineRule="auto"/>
      </w:pPr>
      <w:r>
        <w:separator/>
      </w:r>
    </w:p>
  </w:footnote>
  <w:footnote w:type="continuationSeparator" w:id="0">
    <w:p w14:paraId="28788BD3" w14:textId="77777777" w:rsidR="004B588E" w:rsidRDefault="004B588E" w:rsidP="00CC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CC11D6" w:rsidRPr="00A2170B" w14:paraId="027BE533" w14:textId="77777777" w:rsidTr="001E127C">
      <w:trPr>
        <w:trHeight w:val="300"/>
      </w:trPr>
      <w:tc>
        <w:tcPr>
          <w:tcW w:w="3255" w:type="dxa"/>
        </w:tcPr>
        <w:p w14:paraId="415805DB" w14:textId="07DB803F" w:rsidR="00CC11D6" w:rsidRPr="00A2170B" w:rsidRDefault="00CC11D6" w:rsidP="00CC11D6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3-0005</w:t>
          </w:r>
        </w:p>
      </w:tc>
      <w:tc>
        <w:tcPr>
          <w:tcW w:w="0" w:type="dxa"/>
        </w:tcPr>
        <w:p w14:paraId="68E581B7" w14:textId="77777777" w:rsidR="00CC11D6" w:rsidRPr="00A2170B" w:rsidRDefault="00CC11D6" w:rsidP="00CC11D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47AE3D8B" w14:textId="5AB476A2" w:rsidR="00CC11D6" w:rsidRPr="00A2170B" w:rsidRDefault="00CC11D6" w:rsidP="00CC11D6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>اسم سند</w:t>
          </w:r>
          <w:r>
            <w:rPr>
              <w:rFonts w:cs="B Nazanin" w:hint="cs"/>
              <w:rtl/>
              <w:lang w:bidi="fa-IR"/>
            </w:rPr>
            <w:t xml:space="preserve">: دستورالعمل </w:t>
          </w:r>
          <w:r w:rsidR="007A0582">
            <w:rPr>
              <w:rFonts w:cs="B Nazanin" w:hint="cs"/>
              <w:rtl/>
              <w:lang w:bidi="fa-IR"/>
            </w:rPr>
            <w:t>ساخت و کنترل کیفی محیط کشت شکلات آگار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</w:tbl>
  <w:p w14:paraId="27D4702F" w14:textId="77777777" w:rsidR="00CC11D6" w:rsidRDefault="00CC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549A"/>
    <w:multiLevelType w:val="hybridMultilevel"/>
    <w:tmpl w:val="D102D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F37023"/>
    <w:multiLevelType w:val="hybridMultilevel"/>
    <w:tmpl w:val="6E589A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91"/>
    <w:rsid w:val="00276770"/>
    <w:rsid w:val="004B519B"/>
    <w:rsid w:val="004B588E"/>
    <w:rsid w:val="00535E09"/>
    <w:rsid w:val="00584D1A"/>
    <w:rsid w:val="007A0582"/>
    <w:rsid w:val="008468B9"/>
    <w:rsid w:val="008E03CD"/>
    <w:rsid w:val="00A87891"/>
    <w:rsid w:val="00AE644A"/>
    <w:rsid w:val="00B22BEA"/>
    <w:rsid w:val="00B714E3"/>
    <w:rsid w:val="00CC11D6"/>
    <w:rsid w:val="00D66DCD"/>
    <w:rsid w:val="00F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6B4A4"/>
  <w15:chartTrackingRefBased/>
  <w15:docId w15:val="{AE5894B9-DC28-4E49-AAC6-C4FB1C2F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91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8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8789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87891"/>
    <w:rPr>
      <w:lang w:bidi="ar-SA"/>
    </w:rPr>
  </w:style>
  <w:style w:type="character" w:customStyle="1" w:styleId="rynqvb">
    <w:name w:val="rynqvb"/>
    <w:basedOn w:val="DefaultParagraphFont"/>
    <w:qFormat/>
    <w:rsid w:val="00A87891"/>
  </w:style>
  <w:style w:type="table" w:styleId="TableGrid">
    <w:name w:val="Table Grid"/>
    <w:basedOn w:val="TableNormal"/>
    <w:uiPriority w:val="39"/>
    <w:rsid w:val="00A87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8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C11D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C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D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F5D30-033F-4293-A4D4-EA6B3E39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2025-09-16T07:33:00Z</dcterms:created>
  <dcterms:modified xsi:type="dcterms:W3CDTF">2025-09-16T07:33:00Z</dcterms:modified>
</cp:coreProperties>
</file>