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902EC" w14:textId="77777777" w:rsidR="00C017F7" w:rsidRPr="00B169F3" w:rsidRDefault="00C017F7" w:rsidP="00B169F3">
      <w:pPr>
        <w:bidi/>
        <w:spacing w:after="0"/>
        <w:jc w:val="lowKashida"/>
        <w:rPr>
          <w:rFonts w:asciiTheme="majorBidi" w:eastAsia="B Nazanin" w:hAnsiTheme="majorBidi" w:cs="B Nazanin"/>
          <w:b/>
          <w:bCs/>
          <w:rtl/>
          <w:lang w:bidi="fa-IR"/>
        </w:rPr>
      </w:pPr>
    </w:p>
    <w:p w14:paraId="7681FC23" w14:textId="77777777" w:rsidR="00C017F7" w:rsidRPr="00B169F3" w:rsidRDefault="00C017F7" w:rsidP="00B169F3">
      <w:pPr>
        <w:bidi/>
        <w:spacing w:after="0"/>
        <w:jc w:val="lowKashida"/>
        <w:rPr>
          <w:rFonts w:asciiTheme="majorBidi" w:eastAsia="B Nazanin" w:hAnsiTheme="majorBidi" w:cs="B Nazanin"/>
          <w:b/>
          <w:bCs/>
          <w:rtl/>
          <w:lang w:bidi="fa-IR"/>
        </w:rPr>
      </w:pPr>
      <w:r w:rsidRPr="00B169F3">
        <w:rPr>
          <w:rFonts w:asciiTheme="majorBidi" w:eastAsia="B Nazanin" w:hAnsiTheme="majorBidi" w:cs="B Nazanin" w:hint="cs"/>
          <w:b/>
          <w:bCs/>
          <w:rtl/>
          <w:lang w:bidi="fa-IR"/>
        </w:rPr>
        <w:t xml:space="preserve">3. </w:t>
      </w:r>
      <w:r w:rsidRPr="00B169F3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کوکس</w:t>
      </w:r>
      <w:r w:rsidRPr="00B169F3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B169F3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گرم مثبت کاتالاز منف</w:t>
      </w:r>
      <w:r w:rsidRPr="00B169F3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B169F3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3975"/>
        <w:gridCol w:w="3006"/>
      </w:tblGrid>
      <w:tr w:rsidR="00A6052C" w:rsidRPr="00B169F3" w14:paraId="7CA5D801" w14:textId="77777777" w:rsidTr="00A6052C">
        <w:trPr>
          <w:jc w:val="center"/>
        </w:trPr>
        <w:tc>
          <w:tcPr>
            <w:tcW w:w="2035" w:type="dxa"/>
          </w:tcPr>
          <w:p w14:paraId="73B2B3D6" w14:textId="77777777" w:rsidR="00A6052C" w:rsidRPr="00B169F3" w:rsidRDefault="00A6052C" w:rsidP="00A6052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169F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981" w:type="dxa"/>
            <w:gridSpan w:val="2"/>
          </w:tcPr>
          <w:p w14:paraId="29AA12F4" w14:textId="613F2550" w:rsidR="00A6052C" w:rsidRPr="00B169F3" w:rsidRDefault="00A6052C" w:rsidP="00A6052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A6052C" w:rsidRPr="00B169F3" w14:paraId="4C8ACCB1" w14:textId="77777777" w:rsidTr="00A6052C">
        <w:trPr>
          <w:jc w:val="center"/>
        </w:trPr>
        <w:tc>
          <w:tcPr>
            <w:tcW w:w="2035" w:type="dxa"/>
          </w:tcPr>
          <w:p w14:paraId="015C9581" w14:textId="77777777" w:rsidR="00A6052C" w:rsidRPr="00B169F3" w:rsidRDefault="00A6052C" w:rsidP="00A6052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169F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981" w:type="dxa"/>
            <w:gridSpan w:val="2"/>
          </w:tcPr>
          <w:p w14:paraId="57E02225" w14:textId="77777777" w:rsidR="00A6052C" w:rsidRPr="00B169F3" w:rsidRDefault="00A6052C" w:rsidP="00A6052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169F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نمودارها و جداول تشخ</w:t>
            </w:r>
            <w:r w:rsidRPr="00B169F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B169F3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ص</w:t>
            </w:r>
            <w:r w:rsidRPr="00B169F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ی </w:t>
            </w:r>
            <w:r w:rsidRPr="00B169F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کوکس</w:t>
            </w:r>
            <w:r w:rsidRPr="00B169F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B169F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ها</w:t>
            </w:r>
            <w:r w:rsidRPr="00B169F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B169F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گرم مثبت کاتالاز منف</w:t>
            </w:r>
            <w:r w:rsidRPr="00B169F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B169F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هواز</w:t>
            </w:r>
            <w:r w:rsidRPr="00B169F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B169F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A6052C" w:rsidRPr="00B169F3" w14:paraId="791C9592" w14:textId="77777777" w:rsidTr="00A6052C">
        <w:trPr>
          <w:jc w:val="center"/>
        </w:trPr>
        <w:tc>
          <w:tcPr>
            <w:tcW w:w="2035" w:type="dxa"/>
          </w:tcPr>
          <w:p w14:paraId="03DB9326" w14:textId="77777777" w:rsidR="00A6052C" w:rsidRPr="00B169F3" w:rsidRDefault="00A6052C" w:rsidP="00A6052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169F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981" w:type="dxa"/>
            <w:gridSpan w:val="2"/>
          </w:tcPr>
          <w:p w14:paraId="19A8BB0D" w14:textId="77777777" w:rsidR="00A6052C" w:rsidRPr="00B169F3" w:rsidRDefault="00A6052C" w:rsidP="00A6052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B169F3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D-005-0003</w:t>
            </w:r>
          </w:p>
        </w:tc>
      </w:tr>
      <w:tr w:rsidR="00A6052C" w:rsidRPr="00B169F3" w14:paraId="75D56E7A" w14:textId="77777777" w:rsidTr="00A6052C">
        <w:trPr>
          <w:jc w:val="center"/>
        </w:trPr>
        <w:tc>
          <w:tcPr>
            <w:tcW w:w="2035" w:type="dxa"/>
          </w:tcPr>
          <w:p w14:paraId="58A2F68D" w14:textId="77777777" w:rsidR="00A6052C" w:rsidRPr="00B169F3" w:rsidRDefault="00A6052C" w:rsidP="00A6052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169F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981" w:type="dxa"/>
            <w:gridSpan w:val="2"/>
          </w:tcPr>
          <w:p w14:paraId="7ED96A71" w14:textId="77777777" w:rsidR="00A6052C" w:rsidRPr="00B169F3" w:rsidRDefault="00A6052C" w:rsidP="00A6052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B169F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ها</w:t>
            </w:r>
            <w:r w:rsidRPr="00B169F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B169F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شناسا</w:t>
            </w:r>
            <w:r w:rsidRPr="00B169F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یی</w:t>
            </w:r>
            <w:r w:rsidRPr="00B169F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باکتر</w:t>
            </w:r>
            <w:r w:rsidRPr="00B169F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B169F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ها: نمودارها و جداول تشخ</w:t>
            </w:r>
            <w:r w:rsidRPr="00B169F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B169F3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B169F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A6052C" w:rsidRPr="00B169F3" w14:paraId="2AEE5605" w14:textId="77777777" w:rsidTr="00A6052C">
        <w:trPr>
          <w:jc w:val="center"/>
        </w:trPr>
        <w:tc>
          <w:tcPr>
            <w:tcW w:w="2035" w:type="dxa"/>
          </w:tcPr>
          <w:p w14:paraId="17FC4139" w14:textId="77777777" w:rsidR="00A6052C" w:rsidRPr="00B169F3" w:rsidRDefault="00A6052C" w:rsidP="00A6052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169F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981" w:type="dxa"/>
            <w:gridSpan w:val="2"/>
          </w:tcPr>
          <w:p w14:paraId="435EE7C5" w14:textId="2864715E" w:rsidR="00A6052C" w:rsidRPr="00B169F3" w:rsidRDefault="00A6052C" w:rsidP="00A6052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6052C" w:rsidRPr="00B169F3" w14:paraId="09E27F10" w14:textId="77777777" w:rsidTr="00A6052C">
        <w:trPr>
          <w:jc w:val="center"/>
        </w:trPr>
        <w:tc>
          <w:tcPr>
            <w:tcW w:w="2035" w:type="dxa"/>
          </w:tcPr>
          <w:p w14:paraId="1466D569" w14:textId="77777777" w:rsidR="00A6052C" w:rsidRPr="00B169F3" w:rsidRDefault="00A6052C" w:rsidP="00A6052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169F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981" w:type="dxa"/>
            <w:gridSpan w:val="2"/>
          </w:tcPr>
          <w:p w14:paraId="4815DD95" w14:textId="0DB0E69C" w:rsidR="00A6052C" w:rsidRPr="00B169F3" w:rsidRDefault="00A6052C" w:rsidP="00A6052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6052C" w:rsidRPr="00B169F3" w14:paraId="07252459" w14:textId="77777777" w:rsidTr="00A6052C">
        <w:trPr>
          <w:jc w:val="center"/>
        </w:trPr>
        <w:tc>
          <w:tcPr>
            <w:tcW w:w="2035" w:type="dxa"/>
          </w:tcPr>
          <w:p w14:paraId="51314BCC" w14:textId="77777777" w:rsidR="00A6052C" w:rsidRPr="00B169F3" w:rsidRDefault="00A6052C" w:rsidP="00A6052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169F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981" w:type="dxa"/>
            <w:gridSpan w:val="2"/>
          </w:tcPr>
          <w:p w14:paraId="6B35B9C8" w14:textId="3D745D2D" w:rsidR="00A6052C" w:rsidRPr="00B169F3" w:rsidRDefault="00A6052C" w:rsidP="00A6052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6052C" w:rsidRPr="00B169F3" w14:paraId="6AD76B71" w14:textId="77777777" w:rsidTr="00A6052C">
        <w:trPr>
          <w:jc w:val="center"/>
        </w:trPr>
        <w:tc>
          <w:tcPr>
            <w:tcW w:w="2035" w:type="dxa"/>
          </w:tcPr>
          <w:p w14:paraId="36F01305" w14:textId="77777777" w:rsidR="00A6052C" w:rsidRPr="00B169F3" w:rsidRDefault="00A6052C" w:rsidP="00A6052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169F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975" w:type="dxa"/>
          </w:tcPr>
          <w:p w14:paraId="3316727F" w14:textId="77777777" w:rsidR="00A6052C" w:rsidRPr="00B169F3" w:rsidRDefault="00A6052C" w:rsidP="00A6052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169F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006" w:type="dxa"/>
          </w:tcPr>
          <w:p w14:paraId="7F333724" w14:textId="77777777" w:rsidR="00A6052C" w:rsidRPr="00B169F3" w:rsidRDefault="00A6052C" w:rsidP="00A6052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169F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A6052C" w:rsidRPr="00B169F3" w14:paraId="513638EC" w14:textId="77777777" w:rsidTr="00A6052C">
        <w:trPr>
          <w:jc w:val="center"/>
        </w:trPr>
        <w:tc>
          <w:tcPr>
            <w:tcW w:w="2035" w:type="dxa"/>
          </w:tcPr>
          <w:p w14:paraId="6541C88E" w14:textId="77777777" w:rsidR="00A6052C" w:rsidRPr="00B169F3" w:rsidRDefault="00A6052C" w:rsidP="00A6052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B169F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27B7EF31" w14:textId="77777777" w:rsidR="00A6052C" w:rsidRPr="00B169F3" w:rsidRDefault="00A6052C" w:rsidP="00A6052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B169F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975" w:type="dxa"/>
          </w:tcPr>
          <w:p w14:paraId="565FEB17" w14:textId="77ED8D0C" w:rsidR="00A6052C" w:rsidRPr="00B169F3" w:rsidRDefault="00A6052C" w:rsidP="00A6052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006" w:type="dxa"/>
          </w:tcPr>
          <w:p w14:paraId="38CAA55A" w14:textId="4CEBF696" w:rsidR="00A6052C" w:rsidRPr="00B169F3" w:rsidRDefault="00A6052C" w:rsidP="00A6052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28329DA9" w14:textId="77777777" w:rsidR="00C017F7" w:rsidRPr="00B169F3" w:rsidRDefault="00C017F7" w:rsidP="00B169F3">
      <w:pPr>
        <w:bidi/>
        <w:spacing w:after="0"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38D733C3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جدول1.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طبقه بندی استرپتوکوک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وس ها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انتروکوکو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س ها بر اساس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طبقه بند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لانسف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B169F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لد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همول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B169F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ز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.</w:t>
      </w:r>
    </w:p>
    <w:tbl>
      <w:tblPr>
        <w:tblStyle w:val="TableGrid"/>
        <w:tblW w:w="9781" w:type="dxa"/>
        <w:tblInd w:w="137" w:type="dxa"/>
        <w:tblLook w:val="04A0" w:firstRow="1" w:lastRow="0" w:firstColumn="1" w:lastColumn="0" w:noHBand="0" w:noVBand="1"/>
      </w:tblPr>
      <w:tblGrid>
        <w:gridCol w:w="3060"/>
        <w:gridCol w:w="1598"/>
        <w:gridCol w:w="965"/>
        <w:gridCol w:w="1606"/>
        <w:gridCol w:w="2552"/>
      </w:tblGrid>
      <w:tr w:rsidR="00B169F3" w:rsidRPr="00B169F3" w14:paraId="34674F02" w14:textId="77777777" w:rsidTr="00031B18">
        <w:trPr>
          <w:trHeight w:val="415"/>
        </w:trPr>
        <w:tc>
          <w:tcPr>
            <w:tcW w:w="3060" w:type="dxa"/>
            <w:hideMark/>
          </w:tcPr>
          <w:p w14:paraId="32E991BD" w14:textId="77777777" w:rsidR="00C017F7" w:rsidRPr="00B169F3" w:rsidRDefault="00C017F7" w:rsidP="00B169F3">
            <w:pPr>
              <w:bidi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Times New Roman" w:eastAsia="Calibri" w:hAnsi="Arial" w:cs="B Nazanin" w:hint="cs"/>
                <w:kern w:val="24"/>
                <w:sz w:val="20"/>
                <w:szCs w:val="20"/>
                <w:rtl/>
              </w:rPr>
              <w:t>بیماری مربوطه</w:t>
            </w:r>
          </w:p>
        </w:tc>
        <w:tc>
          <w:tcPr>
            <w:tcW w:w="1598" w:type="dxa"/>
            <w:hideMark/>
          </w:tcPr>
          <w:p w14:paraId="4588C797" w14:textId="77777777" w:rsidR="00C017F7" w:rsidRPr="00B169F3" w:rsidRDefault="00C017F7" w:rsidP="00B169F3">
            <w:pPr>
              <w:bidi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Times New Roman" w:eastAsia="Calibri" w:hAnsi="Arial" w:cs="B Nazanin" w:hint="cs"/>
                <w:kern w:val="24"/>
                <w:sz w:val="20"/>
                <w:szCs w:val="20"/>
                <w:rtl/>
              </w:rPr>
              <w:t>عبارت کاربردی</w:t>
            </w:r>
          </w:p>
        </w:tc>
        <w:tc>
          <w:tcPr>
            <w:tcW w:w="965" w:type="dxa"/>
            <w:hideMark/>
          </w:tcPr>
          <w:p w14:paraId="2B5DD415" w14:textId="77777777" w:rsidR="00C017F7" w:rsidRPr="00B169F3" w:rsidRDefault="00C017F7" w:rsidP="00B169F3">
            <w:pPr>
              <w:bidi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Times New Roman" w:eastAsia="Calibri" w:hAnsi="Arial" w:cs="B Nazanin" w:hint="cs"/>
                <w:kern w:val="24"/>
                <w:sz w:val="20"/>
                <w:szCs w:val="20"/>
                <w:rtl/>
              </w:rPr>
              <w:t>همولیز</w:t>
            </w:r>
          </w:p>
        </w:tc>
        <w:tc>
          <w:tcPr>
            <w:tcW w:w="1606" w:type="dxa"/>
            <w:hideMark/>
          </w:tcPr>
          <w:p w14:paraId="499DF681" w14:textId="77777777" w:rsidR="00C017F7" w:rsidRPr="00B169F3" w:rsidRDefault="00C017F7" w:rsidP="00B169F3">
            <w:pPr>
              <w:bidi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Times New Roman" w:eastAsia="Calibri" w:hAnsi="Arial" w:cs="B Nazanin" w:hint="cs"/>
                <w:kern w:val="24"/>
                <w:sz w:val="20"/>
                <w:szCs w:val="20"/>
                <w:rtl/>
              </w:rPr>
              <w:t>آنتی ژن گروه لانسفیلد</w:t>
            </w:r>
          </w:p>
        </w:tc>
        <w:tc>
          <w:tcPr>
            <w:tcW w:w="2552" w:type="dxa"/>
            <w:hideMark/>
          </w:tcPr>
          <w:p w14:paraId="4C069AA3" w14:textId="77777777" w:rsidR="00C017F7" w:rsidRPr="00B169F3" w:rsidRDefault="00C017F7" w:rsidP="00B169F3">
            <w:pPr>
              <w:bidi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Times New Roman" w:eastAsia="Calibri" w:hAnsi="Arial" w:cs="B Nazanin" w:hint="cs"/>
                <w:kern w:val="24"/>
                <w:sz w:val="20"/>
                <w:szCs w:val="20"/>
                <w:rtl/>
              </w:rPr>
              <w:t>گونه</w:t>
            </w:r>
          </w:p>
        </w:tc>
      </w:tr>
      <w:tr w:rsidR="00B169F3" w:rsidRPr="00B169F3" w14:paraId="18C57A6B" w14:textId="77777777" w:rsidTr="00031B18">
        <w:trPr>
          <w:trHeight w:val="618"/>
        </w:trPr>
        <w:tc>
          <w:tcPr>
            <w:tcW w:w="3060" w:type="dxa"/>
            <w:hideMark/>
          </w:tcPr>
          <w:p w14:paraId="7A4ED9DD" w14:textId="77777777" w:rsidR="00C017F7" w:rsidRPr="00B169F3" w:rsidRDefault="00C017F7" w:rsidP="00B169F3">
            <w:pPr>
              <w:bidi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Times New Roman" w:eastAsia="Calibri" w:hAnsi="Arial" w:cs="B Nazanin" w:hint="cs"/>
                <w:kern w:val="24"/>
                <w:sz w:val="20"/>
                <w:szCs w:val="20"/>
                <w:rtl/>
              </w:rPr>
              <w:t>تب روماتوئید، تب مخملک، فارنژیت، گلومرونفریت، عفونت پایوژنیک</w:t>
            </w:r>
          </w:p>
        </w:tc>
        <w:tc>
          <w:tcPr>
            <w:tcW w:w="1598" w:type="dxa"/>
            <w:hideMark/>
          </w:tcPr>
          <w:p w14:paraId="3E08E0D5" w14:textId="77777777" w:rsidR="00C017F7" w:rsidRPr="00B169F3" w:rsidRDefault="00C017F7" w:rsidP="00B169F3">
            <w:pPr>
              <w:bidi/>
              <w:jc w:val="lowKashida"/>
              <w:rPr>
                <w:rFonts w:ascii="Arial" w:eastAsia="Times New Roman" w:hAnsi="Arial" w:cs="B Nazanin"/>
                <w:sz w:val="20"/>
                <w:szCs w:val="20"/>
                <w:rtl/>
                <w:lang w:bidi="fa-IR"/>
              </w:rPr>
            </w:pPr>
            <w:r w:rsidRPr="00B169F3">
              <w:rPr>
                <w:rFonts w:ascii="Times New Roman" w:eastAsia="Calibri" w:hAnsi="Arial" w:cs="B Nazanin" w:hint="cs"/>
                <w:kern w:val="24"/>
                <w:sz w:val="20"/>
                <w:szCs w:val="20"/>
                <w:rtl/>
                <w:lang w:bidi="fa-IR"/>
              </w:rPr>
              <w:t>استرپتوکوک</w:t>
            </w:r>
            <w:r w:rsidRPr="00B169F3">
              <w:rPr>
                <w:rFonts w:ascii="Times New Roman" w:eastAsia="Calibri" w:hAnsi="Times New Roman" w:cs="B Nazanin"/>
                <w:kern w:val="24"/>
                <w:sz w:val="20"/>
                <w:szCs w:val="20"/>
                <w:rtl/>
                <w:lang w:bidi="fa-IR"/>
              </w:rPr>
              <w:t xml:space="preserve"> گروه </w:t>
            </w:r>
            <w:r w:rsidRPr="00B169F3">
              <w:rPr>
                <w:rFonts w:ascii="Times New Roman" w:eastAsia="Calibri" w:hAnsi="Times New Roman" w:cs="B Nazanin"/>
                <w:kern w:val="24"/>
                <w:sz w:val="20"/>
                <w:szCs w:val="20"/>
              </w:rPr>
              <w:t>A</w:t>
            </w:r>
            <w:r w:rsidRPr="00B169F3">
              <w:rPr>
                <w:rFonts w:ascii="Times New Roman" w:eastAsia="Calibri" w:hAnsi="Times New Roman" w:cs="B Nazanin"/>
                <w:kern w:val="24"/>
                <w:sz w:val="20"/>
                <w:szCs w:val="20"/>
                <w:rtl/>
                <w:lang w:bidi="fa-IR"/>
              </w:rPr>
              <w:t xml:space="preserve">  </w:t>
            </w:r>
            <w:r w:rsidRPr="00B169F3"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 xml:space="preserve"> </w:t>
            </w:r>
          </w:p>
          <w:p w14:paraId="75A6146E" w14:textId="77777777" w:rsidR="00C017F7" w:rsidRPr="00B169F3" w:rsidRDefault="00C017F7" w:rsidP="00B169F3">
            <w:pPr>
              <w:bidi/>
              <w:jc w:val="lowKashida"/>
              <w:rPr>
                <w:rFonts w:ascii="Arial" w:eastAsia="Times New Roman" w:hAnsi="Arial" w:cs="B Nazanin"/>
                <w:sz w:val="20"/>
                <w:szCs w:val="20"/>
                <w:rtl/>
                <w:lang w:bidi="fa-IR"/>
              </w:rPr>
            </w:pPr>
            <w:r w:rsidRPr="00B169F3">
              <w:rPr>
                <w:rFonts w:ascii="Calibri" w:eastAsia="Calibri" w:hAnsi="Calibri" w:cs="Calibri" w:hint="cs"/>
                <w:kern w:val="24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965" w:type="dxa"/>
            <w:hideMark/>
          </w:tcPr>
          <w:p w14:paraId="7F6AC3FB" w14:textId="77777777" w:rsidR="00C017F7" w:rsidRPr="00B169F3" w:rsidRDefault="00C017F7" w:rsidP="00B169F3">
            <w:pPr>
              <w:bidi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Times New Roman" w:eastAsia="Calibri" w:hAnsi="Times New Roman" w:cs="B Nazanin"/>
                <w:kern w:val="24"/>
                <w:sz w:val="20"/>
                <w:szCs w:val="20"/>
              </w:rPr>
              <w:t>Β</w:t>
            </w:r>
          </w:p>
        </w:tc>
        <w:tc>
          <w:tcPr>
            <w:tcW w:w="1606" w:type="dxa"/>
            <w:hideMark/>
          </w:tcPr>
          <w:p w14:paraId="3DED767C" w14:textId="77777777" w:rsidR="00C017F7" w:rsidRPr="00B169F3" w:rsidRDefault="00C017F7" w:rsidP="00B169F3">
            <w:pPr>
              <w:bidi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Times New Roman" w:eastAsia="Calibri" w:hAnsi="Times New Roman" w:cs="B Nazanin"/>
                <w:kern w:val="24"/>
                <w:sz w:val="20"/>
                <w:szCs w:val="20"/>
              </w:rPr>
              <w:t>A</w:t>
            </w:r>
          </w:p>
        </w:tc>
        <w:tc>
          <w:tcPr>
            <w:tcW w:w="2552" w:type="dxa"/>
            <w:hideMark/>
          </w:tcPr>
          <w:p w14:paraId="59E74817" w14:textId="77777777" w:rsidR="00C017F7" w:rsidRPr="00B169F3" w:rsidRDefault="00C017F7" w:rsidP="00B169F3">
            <w:pPr>
              <w:bidi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Times New Roman" w:eastAsia="Calibri" w:hAnsi="Arial" w:cs="B Nazanin" w:hint="cs"/>
                <w:kern w:val="24"/>
                <w:sz w:val="20"/>
                <w:szCs w:val="20"/>
                <w:rtl/>
              </w:rPr>
              <w:t>استرپتوکوکوس پایوژنز</w:t>
            </w:r>
          </w:p>
        </w:tc>
      </w:tr>
      <w:tr w:rsidR="00B169F3" w:rsidRPr="00B169F3" w14:paraId="455F8467" w14:textId="77777777" w:rsidTr="00031B18">
        <w:trPr>
          <w:trHeight w:val="595"/>
        </w:trPr>
        <w:tc>
          <w:tcPr>
            <w:tcW w:w="3060" w:type="dxa"/>
            <w:hideMark/>
          </w:tcPr>
          <w:p w14:paraId="6AF60919" w14:textId="77777777" w:rsidR="00C017F7" w:rsidRPr="00B169F3" w:rsidRDefault="00C017F7" w:rsidP="00B169F3">
            <w:pPr>
              <w:bidi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Times New Roman" w:eastAsia="Calibri" w:hAnsi="Arial" w:cs="B Nazanin" w:hint="cs"/>
                <w:kern w:val="24"/>
                <w:sz w:val="20"/>
                <w:szCs w:val="20"/>
                <w:rtl/>
              </w:rPr>
              <w:t>سپسیس نوزادی، مننژیت، تب پورپورا، عفونت پایوژنیک</w:t>
            </w:r>
          </w:p>
        </w:tc>
        <w:tc>
          <w:tcPr>
            <w:tcW w:w="1598" w:type="dxa"/>
            <w:hideMark/>
          </w:tcPr>
          <w:p w14:paraId="7BC8070E" w14:textId="77777777" w:rsidR="00C017F7" w:rsidRPr="00B169F3" w:rsidRDefault="00C017F7" w:rsidP="00B169F3">
            <w:pPr>
              <w:bidi/>
              <w:jc w:val="lowKashida"/>
              <w:rPr>
                <w:rFonts w:ascii="Arial" w:eastAsia="Times New Roman" w:hAnsi="Arial" w:cs="B Nazanin"/>
                <w:sz w:val="20"/>
                <w:szCs w:val="20"/>
                <w:rtl/>
                <w:lang w:bidi="fa-IR"/>
              </w:rPr>
            </w:pPr>
            <w:r w:rsidRPr="00B169F3">
              <w:rPr>
                <w:rFonts w:ascii="Times New Roman" w:eastAsia="Calibri" w:hAnsi="Arial" w:cs="B Nazanin" w:hint="cs"/>
                <w:kern w:val="24"/>
                <w:sz w:val="20"/>
                <w:szCs w:val="20"/>
                <w:rtl/>
                <w:lang w:bidi="fa-IR"/>
              </w:rPr>
              <w:t xml:space="preserve">استرپتوکوک گروه </w:t>
            </w:r>
            <w:r w:rsidRPr="00B169F3">
              <w:rPr>
                <w:rFonts w:ascii="Times New Roman" w:eastAsia="Calibri" w:hAnsi="Times New Roman" w:cs="B Nazanin"/>
                <w:kern w:val="24"/>
                <w:sz w:val="20"/>
                <w:szCs w:val="20"/>
              </w:rPr>
              <w:t>B</w:t>
            </w:r>
            <w:r w:rsidRPr="00B169F3">
              <w:rPr>
                <w:rFonts w:ascii="Times New Roman" w:eastAsia="Calibri" w:hAnsi="Times New Roman" w:cs="B Nazanin"/>
                <w:kern w:val="24"/>
                <w:sz w:val="20"/>
                <w:szCs w:val="20"/>
                <w:rtl/>
                <w:lang w:bidi="fa-IR"/>
              </w:rPr>
              <w:t xml:space="preserve">  </w:t>
            </w:r>
          </w:p>
          <w:p w14:paraId="43C39168" w14:textId="77777777" w:rsidR="00C017F7" w:rsidRPr="00B169F3" w:rsidRDefault="00C017F7" w:rsidP="00B169F3">
            <w:pPr>
              <w:bidi/>
              <w:jc w:val="lowKashida"/>
              <w:rPr>
                <w:rFonts w:ascii="Arial" w:eastAsia="Times New Roman" w:hAnsi="Arial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965" w:type="dxa"/>
            <w:hideMark/>
          </w:tcPr>
          <w:p w14:paraId="40AE1D38" w14:textId="77777777" w:rsidR="00C017F7" w:rsidRPr="00B169F3" w:rsidRDefault="00C017F7" w:rsidP="00B169F3">
            <w:pPr>
              <w:bidi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Times New Roman" w:eastAsia="Calibri" w:hAnsi="Times New Roman" w:cs="B Nazanin"/>
                <w:kern w:val="24"/>
                <w:sz w:val="20"/>
                <w:szCs w:val="20"/>
              </w:rPr>
              <w:t>Β</w:t>
            </w:r>
          </w:p>
        </w:tc>
        <w:tc>
          <w:tcPr>
            <w:tcW w:w="1606" w:type="dxa"/>
            <w:hideMark/>
          </w:tcPr>
          <w:p w14:paraId="72A3D065" w14:textId="77777777" w:rsidR="00C017F7" w:rsidRPr="00B169F3" w:rsidRDefault="00C017F7" w:rsidP="00B169F3">
            <w:pPr>
              <w:bidi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Times New Roman" w:eastAsia="Calibri" w:hAnsi="Times New Roman" w:cs="B Nazanin"/>
                <w:kern w:val="24"/>
                <w:sz w:val="20"/>
                <w:szCs w:val="20"/>
              </w:rPr>
              <w:t>B</w:t>
            </w:r>
          </w:p>
        </w:tc>
        <w:tc>
          <w:tcPr>
            <w:tcW w:w="2552" w:type="dxa"/>
            <w:hideMark/>
          </w:tcPr>
          <w:p w14:paraId="117EB7D8" w14:textId="77777777" w:rsidR="00C017F7" w:rsidRPr="00B169F3" w:rsidRDefault="00C017F7" w:rsidP="00B169F3">
            <w:pPr>
              <w:bidi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Times New Roman" w:eastAsia="Calibri" w:hAnsi="Arial" w:cs="B Nazanin" w:hint="cs"/>
                <w:kern w:val="24"/>
                <w:sz w:val="20"/>
                <w:szCs w:val="20"/>
                <w:rtl/>
                <w:lang w:bidi="fa-IR"/>
              </w:rPr>
              <w:t>استرپتوکوکوس آگالاکتیه</w:t>
            </w:r>
          </w:p>
        </w:tc>
      </w:tr>
      <w:tr w:rsidR="00B169F3" w:rsidRPr="00B169F3" w14:paraId="5A752A79" w14:textId="77777777" w:rsidTr="00031B18">
        <w:trPr>
          <w:trHeight w:val="608"/>
        </w:trPr>
        <w:tc>
          <w:tcPr>
            <w:tcW w:w="3060" w:type="dxa"/>
            <w:hideMark/>
          </w:tcPr>
          <w:p w14:paraId="7C674053" w14:textId="77777777" w:rsidR="00C017F7" w:rsidRPr="00B169F3" w:rsidRDefault="00C017F7" w:rsidP="00B169F3">
            <w:pPr>
              <w:bidi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</w:rPr>
              <w:t>فارنژیت، زرد زخم</w:t>
            </w: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،</w:t>
            </w: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  <w:rtl/>
              </w:rPr>
              <w:t xml:space="preserve"> </w:t>
            </w: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</w:rPr>
              <w:t>عفونت پایوژنیک</w:t>
            </w:r>
          </w:p>
        </w:tc>
        <w:tc>
          <w:tcPr>
            <w:tcW w:w="1598" w:type="dxa"/>
            <w:hideMark/>
          </w:tcPr>
          <w:p w14:paraId="201BB959" w14:textId="77777777" w:rsidR="00C017F7" w:rsidRPr="00B169F3" w:rsidRDefault="00C017F7" w:rsidP="00B169F3">
            <w:pPr>
              <w:bidi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استرپتوکوک</w:t>
            </w: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  <w:rtl/>
                <w:lang w:bidi="fa-IR"/>
              </w:rPr>
              <w:t xml:space="preserve"> </w:t>
            </w: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 xml:space="preserve">گروه </w:t>
            </w: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C</w:t>
            </w: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965" w:type="dxa"/>
            <w:hideMark/>
          </w:tcPr>
          <w:p w14:paraId="62A25549" w14:textId="77777777" w:rsidR="00C017F7" w:rsidRPr="00B169F3" w:rsidRDefault="00C017F7" w:rsidP="00B169F3">
            <w:pPr>
              <w:bidi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Β</w:t>
            </w:r>
          </w:p>
        </w:tc>
        <w:tc>
          <w:tcPr>
            <w:tcW w:w="1606" w:type="dxa"/>
            <w:hideMark/>
          </w:tcPr>
          <w:p w14:paraId="08AEB614" w14:textId="77777777" w:rsidR="00C017F7" w:rsidRPr="00B169F3" w:rsidRDefault="00C017F7" w:rsidP="00B169F3">
            <w:pPr>
              <w:bidi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C</w:t>
            </w:r>
          </w:p>
        </w:tc>
        <w:tc>
          <w:tcPr>
            <w:tcW w:w="2552" w:type="dxa"/>
            <w:hideMark/>
          </w:tcPr>
          <w:p w14:paraId="318BC79A" w14:textId="77777777" w:rsidR="00C017F7" w:rsidRPr="00B169F3" w:rsidRDefault="00C017F7" w:rsidP="00B169F3">
            <w:pPr>
              <w:bidi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استرپتوکوک  دیس آگالاکتیه. استرپتوکوک</w:t>
            </w:r>
            <w:r w:rsidRPr="00B169F3">
              <w:rPr>
                <w:rFonts w:ascii="Calibri" w:eastAsia="Times New Roman" w:hAnsi="Arial" w:cs="B Nazanin" w:hint="cs"/>
                <w:kern w:val="24"/>
                <w:sz w:val="20"/>
                <w:szCs w:val="20"/>
                <w:rtl/>
                <w:lang w:bidi="fa-IR"/>
              </w:rPr>
              <w:t xml:space="preserve"> </w:t>
            </w: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اکوئی</w:t>
            </w:r>
          </w:p>
        </w:tc>
      </w:tr>
      <w:tr w:rsidR="00B169F3" w:rsidRPr="00B169F3" w14:paraId="05A3D023" w14:textId="77777777" w:rsidTr="00031B18">
        <w:trPr>
          <w:trHeight w:val="469"/>
        </w:trPr>
        <w:tc>
          <w:tcPr>
            <w:tcW w:w="3060" w:type="dxa"/>
          </w:tcPr>
          <w:p w14:paraId="5BEB4164" w14:textId="77777777" w:rsidR="00C017F7" w:rsidRPr="00B169F3" w:rsidRDefault="00C017F7" w:rsidP="00B169F3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="Calibri" w:hAnsi="Arial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hAnsi="Arial" w:cs="B Nazanin"/>
                <w:kern w:val="24"/>
                <w:sz w:val="20"/>
                <w:szCs w:val="20"/>
                <w:rtl/>
              </w:rPr>
              <w:t>اندوکاردیت، عفونت دستگاه ادراری، عفونت پایوژنیک</w:t>
            </w:r>
          </w:p>
        </w:tc>
        <w:tc>
          <w:tcPr>
            <w:tcW w:w="1598" w:type="dxa"/>
          </w:tcPr>
          <w:p w14:paraId="6B388692" w14:textId="77777777" w:rsidR="00C017F7" w:rsidRPr="00B169F3" w:rsidRDefault="00C017F7" w:rsidP="00B169F3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="Arial" w:hAnsi="Arial" w:cs="B Nazanin"/>
                <w:sz w:val="20"/>
                <w:szCs w:val="20"/>
              </w:rPr>
            </w:pPr>
            <w:r w:rsidRPr="00B169F3">
              <w:rPr>
                <w:rFonts w:ascii="Calibri" w:hAnsi="Arial" w:cs="B Nazanin"/>
                <w:kern w:val="24"/>
                <w:sz w:val="20"/>
                <w:szCs w:val="20"/>
                <w:rtl/>
              </w:rPr>
              <w:t>استرپتوکوک گروه</w:t>
            </w:r>
            <w:r w:rsidRPr="00B169F3">
              <w:rPr>
                <w:rFonts w:ascii="Calibri" w:hAnsi="Arial" w:cs="B Nazanin" w:hint="cs"/>
                <w:kern w:val="24"/>
                <w:sz w:val="20"/>
                <w:szCs w:val="20"/>
                <w:rtl/>
              </w:rPr>
              <w:t xml:space="preserve"> </w:t>
            </w:r>
            <w:r w:rsidRPr="00B169F3">
              <w:rPr>
                <w:rFonts w:ascii="Calibri" w:hAnsi="Arial" w:cs="B Nazanin"/>
                <w:kern w:val="24"/>
                <w:sz w:val="20"/>
                <w:szCs w:val="20"/>
              </w:rPr>
              <w:t>D</w:t>
            </w:r>
          </w:p>
        </w:tc>
        <w:tc>
          <w:tcPr>
            <w:tcW w:w="965" w:type="dxa"/>
          </w:tcPr>
          <w:p w14:paraId="728F88CB" w14:textId="77777777" w:rsidR="00C017F7" w:rsidRPr="00B169F3" w:rsidRDefault="00C017F7" w:rsidP="00B169F3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="Arial" w:hAnsi="Arial" w:cs="B Nazanin"/>
                <w:sz w:val="20"/>
                <w:szCs w:val="20"/>
                <w:rtl/>
                <w:lang w:bidi="fa-IR"/>
              </w:rPr>
            </w:pPr>
            <w:r w:rsidRPr="00B169F3">
              <w:rPr>
                <w:rFonts w:ascii="Calibri" w:hAnsi="Calibri" w:cs="B Nazanin"/>
                <w:kern w:val="24"/>
                <w:sz w:val="20"/>
                <w:szCs w:val="20"/>
              </w:rPr>
              <w:t>α</w:t>
            </w:r>
            <w:r w:rsidRPr="00B169F3">
              <w:rPr>
                <w:rFonts w:ascii="Calibri" w:hAnsi="Calibri" w:cs="B Nazanin"/>
                <w:kern w:val="24"/>
                <w:sz w:val="20"/>
                <w:szCs w:val="20"/>
                <w:rtl/>
              </w:rPr>
              <w:t xml:space="preserve"> </w:t>
            </w:r>
            <w:r w:rsidRPr="00B169F3">
              <w:rPr>
                <w:rFonts w:ascii="Calibri" w:hAnsi="Arial" w:cs="B Nazanin"/>
                <w:kern w:val="24"/>
                <w:sz w:val="20"/>
                <w:szCs w:val="20"/>
                <w:rtl/>
                <w:lang w:bidi="fa-IR"/>
              </w:rPr>
              <w:t>یا</w:t>
            </w:r>
            <w:r w:rsidRPr="00B169F3">
              <w:rPr>
                <w:rFonts w:ascii="Calibri" w:hAnsi="Arial" w:cs="B Nazanin" w:hint="cs"/>
                <w:kern w:val="24"/>
                <w:sz w:val="20"/>
                <w:szCs w:val="20"/>
                <w:rtl/>
                <w:lang w:bidi="fa-IR"/>
              </w:rPr>
              <w:t xml:space="preserve"> </w:t>
            </w:r>
            <w:r w:rsidRPr="00B169F3">
              <w:rPr>
                <w:rFonts w:ascii="Calibri" w:hAnsi="Arial" w:cs="B Nazanin" w:hint="cs"/>
                <w:kern w:val="24"/>
                <w:sz w:val="20"/>
                <w:szCs w:val="20"/>
                <w:rtl/>
              </w:rPr>
              <w:t>گاما</w:t>
            </w:r>
          </w:p>
        </w:tc>
        <w:tc>
          <w:tcPr>
            <w:tcW w:w="1606" w:type="dxa"/>
          </w:tcPr>
          <w:p w14:paraId="077FDA65" w14:textId="77777777" w:rsidR="00C017F7" w:rsidRPr="00B169F3" w:rsidRDefault="00C017F7" w:rsidP="00B169F3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="Arial" w:hAnsi="Arial" w:cs="B Nazanin"/>
                <w:sz w:val="20"/>
                <w:szCs w:val="20"/>
              </w:rPr>
            </w:pPr>
            <w:r w:rsidRPr="00B169F3">
              <w:rPr>
                <w:rFonts w:ascii="Calibri" w:hAnsi="Calibri" w:cs="B Nazanin"/>
                <w:kern w:val="24"/>
                <w:sz w:val="20"/>
                <w:szCs w:val="20"/>
              </w:rPr>
              <w:t>D</w:t>
            </w:r>
          </w:p>
        </w:tc>
        <w:tc>
          <w:tcPr>
            <w:tcW w:w="2552" w:type="dxa"/>
          </w:tcPr>
          <w:p w14:paraId="4EEA17E7" w14:textId="77777777" w:rsidR="00C017F7" w:rsidRPr="00B169F3" w:rsidRDefault="00C017F7" w:rsidP="00B169F3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="Arial" w:hAnsi="Arial" w:cs="B Nazanin"/>
                <w:sz w:val="20"/>
                <w:szCs w:val="20"/>
              </w:rPr>
            </w:pPr>
            <w:r w:rsidRPr="00B169F3">
              <w:rPr>
                <w:rFonts w:ascii="Calibri" w:hAnsi="Arial" w:cs="B Nazanin"/>
                <w:kern w:val="24"/>
                <w:sz w:val="20"/>
                <w:szCs w:val="20"/>
                <w:rtl/>
              </w:rPr>
              <w:t>استرپتوکوک گروه بوویس</w:t>
            </w:r>
          </w:p>
        </w:tc>
      </w:tr>
      <w:tr w:rsidR="00B169F3" w:rsidRPr="00B169F3" w14:paraId="1B875FC0" w14:textId="77777777" w:rsidTr="00031B18">
        <w:trPr>
          <w:trHeight w:val="122"/>
        </w:trPr>
        <w:tc>
          <w:tcPr>
            <w:tcW w:w="3060" w:type="dxa"/>
          </w:tcPr>
          <w:p w14:paraId="787492AC" w14:textId="77777777" w:rsidR="00C017F7" w:rsidRPr="00B169F3" w:rsidRDefault="00C017F7" w:rsidP="00B169F3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="Calibri" w:hAnsi="Arial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hAnsi="Arial" w:cs="B Nazanin"/>
                <w:kern w:val="24"/>
                <w:sz w:val="20"/>
                <w:szCs w:val="20"/>
                <w:rtl/>
              </w:rPr>
              <w:t>عفونت دستگاه ادراری،</w:t>
            </w:r>
            <w:r w:rsidRPr="00B169F3">
              <w:rPr>
                <w:rFonts w:ascii="Calibri" w:hAnsi="Arial" w:cs="B Nazanin" w:hint="cs"/>
                <w:kern w:val="24"/>
                <w:sz w:val="20"/>
                <w:szCs w:val="20"/>
                <w:rtl/>
              </w:rPr>
              <w:t xml:space="preserve"> </w:t>
            </w:r>
            <w:r w:rsidRPr="00B169F3">
              <w:rPr>
                <w:rFonts w:ascii="Calibri" w:hAnsi="Arial" w:cs="B Nazanin"/>
                <w:kern w:val="24"/>
                <w:sz w:val="20"/>
                <w:szCs w:val="20"/>
                <w:rtl/>
              </w:rPr>
              <w:t>عفونت پایوژنیک</w:t>
            </w:r>
          </w:p>
        </w:tc>
        <w:tc>
          <w:tcPr>
            <w:tcW w:w="1598" w:type="dxa"/>
          </w:tcPr>
          <w:p w14:paraId="2B2BC706" w14:textId="77777777" w:rsidR="00C017F7" w:rsidRPr="00B169F3" w:rsidRDefault="00C017F7" w:rsidP="00B169F3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="Calibri" w:hAnsi="Arial" w:cs="B Nazanin"/>
                <w:kern w:val="24"/>
                <w:sz w:val="20"/>
                <w:szCs w:val="20"/>
                <w:rtl/>
              </w:rPr>
            </w:pPr>
            <w:r w:rsidRPr="00B169F3">
              <w:rPr>
                <w:rFonts w:ascii="Arial" w:hAnsi="Arial" w:cs="B Nazanin" w:hint="cs"/>
                <w:sz w:val="20"/>
                <w:szCs w:val="20"/>
                <w:rtl/>
              </w:rPr>
              <w:t xml:space="preserve">انتروکوکوس </w:t>
            </w:r>
          </w:p>
          <w:p w14:paraId="497EF271" w14:textId="77777777" w:rsidR="00C017F7" w:rsidRPr="00B169F3" w:rsidRDefault="00C017F7" w:rsidP="00B169F3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="Arial" w:hAnsi="Arial" w:cs="B Nazanin"/>
                <w:sz w:val="20"/>
                <w:szCs w:val="20"/>
              </w:rPr>
            </w:pPr>
          </w:p>
        </w:tc>
        <w:tc>
          <w:tcPr>
            <w:tcW w:w="965" w:type="dxa"/>
          </w:tcPr>
          <w:p w14:paraId="2627BAE9" w14:textId="77777777" w:rsidR="00C017F7" w:rsidRPr="00B169F3" w:rsidRDefault="00C017F7" w:rsidP="00B169F3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="Arial" w:hAnsi="Arial" w:cs="B Nazanin"/>
                <w:sz w:val="20"/>
                <w:szCs w:val="20"/>
              </w:rPr>
            </w:pPr>
            <w:r w:rsidRPr="00B169F3">
              <w:rPr>
                <w:rFonts w:ascii="Calibri" w:hAnsi="Arial" w:cs="B Nazanin" w:hint="cs"/>
                <w:kern w:val="24"/>
                <w:sz w:val="20"/>
                <w:szCs w:val="20"/>
                <w:rtl/>
              </w:rPr>
              <w:t>گاما</w:t>
            </w:r>
            <w:r w:rsidRPr="00B169F3">
              <w:rPr>
                <w:rFonts w:ascii="Calibri" w:hAnsi="Arial" w:cs="B Nazanin"/>
                <w:kern w:val="24"/>
                <w:sz w:val="20"/>
                <w:szCs w:val="20"/>
                <w:rtl/>
                <w:lang w:bidi="fa-IR"/>
              </w:rPr>
              <w:t xml:space="preserve">، </w:t>
            </w:r>
            <w:r w:rsidRPr="00B169F3">
              <w:rPr>
                <w:rFonts w:ascii="Calibri" w:hAnsi="Calibri" w:cs="B Nazanin"/>
                <w:kern w:val="24"/>
                <w:sz w:val="20"/>
                <w:szCs w:val="20"/>
              </w:rPr>
              <w:t>α</w:t>
            </w:r>
            <w:r w:rsidRPr="00B169F3">
              <w:rPr>
                <w:rFonts w:ascii="Calibri" w:hAnsi="Calibri" w:cs="B Nazanin"/>
                <w:kern w:val="24"/>
                <w:sz w:val="20"/>
                <w:szCs w:val="20"/>
                <w:rtl/>
                <w:lang w:bidi="fa-IR"/>
              </w:rPr>
              <w:t xml:space="preserve"> یا بتا</w:t>
            </w:r>
          </w:p>
        </w:tc>
        <w:tc>
          <w:tcPr>
            <w:tcW w:w="1606" w:type="dxa"/>
          </w:tcPr>
          <w:p w14:paraId="5D3A38A9" w14:textId="77777777" w:rsidR="00C017F7" w:rsidRPr="00B169F3" w:rsidRDefault="00C017F7" w:rsidP="00B169F3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="Arial" w:hAnsi="Arial" w:cs="B Nazanin"/>
                <w:sz w:val="20"/>
                <w:szCs w:val="20"/>
              </w:rPr>
            </w:pPr>
            <w:r w:rsidRPr="00B169F3">
              <w:rPr>
                <w:rFonts w:ascii="Calibri" w:hAnsi="Calibri" w:cs="B Nazanin"/>
                <w:kern w:val="24"/>
                <w:sz w:val="20"/>
                <w:szCs w:val="20"/>
              </w:rPr>
              <w:t>D</w:t>
            </w:r>
          </w:p>
        </w:tc>
        <w:tc>
          <w:tcPr>
            <w:tcW w:w="2552" w:type="dxa"/>
          </w:tcPr>
          <w:p w14:paraId="1D9C9831" w14:textId="77777777" w:rsidR="00C017F7" w:rsidRPr="00B169F3" w:rsidRDefault="00C017F7" w:rsidP="00B169F3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="Arial" w:hAnsi="Arial" w:cs="B Nazanin"/>
                <w:sz w:val="20"/>
                <w:szCs w:val="20"/>
              </w:rPr>
            </w:pPr>
            <w:r w:rsidRPr="00B169F3">
              <w:rPr>
                <w:rFonts w:ascii="Calibri" w:hAnsi="Arial" w:cs="B Nazanin"/>
                <w:kern w:val="24"/>
                <w:sz w:val="20"/>
                <w:szCs w:val="20"/>
                <w:rtl/>
              </w:rPr>
              <w:t>انتروکوک فکالیس، فاسیوم</w:t>
            </w:r>
          </w:p>
        </w:tc>
      </w:tr>
      <w:tr w:rsidR="00B169F3" w:rsidRPr="00B169F3" w14:paraId="7D6284DF" w14:textId="77777777" w:rsidTr="00031B18">
        <w:trPr>
          <w:trHeight w:val="451"/>
        </w:trPr>
        <w:tc>
          <w:tcPr>
            <w:tcW w:w="3060" w:type="dxa"/>
          </w:tcPr>
          <w:p w14:paraId="33711B52" w14:textId="77777777" w:rsidR="00C017F7" w:rsidRPr="00B169F3" w:rsidRDefault="00C017F7" w:rsidP="00B169F3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="Calibri" w:hAnsi="Arial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hAnsi="Arial" w:cs="B Nazanin"/>
                <w:kern w:val="24"/>
                <w:sz w:val="20"/>
                <w:szCs w:val="20"/>
                <w:rtl/>
              </w:rPr>
              <w:t>پنومونیه، مننژیت، عفونت ادراری</w:t>
            </w:r>
          </w:p>
        </w:tc>
        <w:tc>
          <w:tcPr>
            <w:tcW w:w="1598" w:type="dxa"/>
          </w:tcPr>
          <w:p w14:paraId="1531F913" w14:textId="77777777" w:rsidR="00C017F7" w:rsidRPr="00B169F3" w:rsidRDefault="00C017F7" w:rsidP="00B169F3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="Arial" w:hAnsi="Arial" w:cs="B Nazanin"/>
                <w:sz w:val="20"/>
                <w:szCs w:val="20"/>
              </w:rPr>
            </w:pPr>
            <w:r w:rsidRPr="00B169F3">
              <w:rPr>
                <w:rFonts w:ascii="Calibri" w:hAnsi="Arial" w:cs="B Nazanin"/>
                <w:kern w:val="24"/>
                <w:sz w:val="20"/>
                <w:szCs w:val="20"/>
                <w:rtl/>
              </w:rPr>
              <w:t>پنوموکوکوس</w:t>
            </w:r>
          </w:p>
        </w:tc>
        <w:tc>
          <w:tcPr>
            <w:tcW w:w="965" w:type="dxa"/>
          </w:tcPr>
          <w:p w14:paraId="392D110A" w14:textId="77777777" w:rsidR="00C017F7" w:rsidRPr="00B169F3" w:rsidRDefault="00C017F7" w:rsidP="00B169F3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="Arial" w:hAnsi="Arial" w:cs="B Nazanin"/>
                <w:sz w:val="20"/>
                <w:szCs w:val="20"/>
              </w:rPr>
            </w:pPr>
            <w:r w:rsidRPr="00B169F3">
              <w:rPr>
                <w:rFonts w:ascii="Calibri" w:hAnsi="Calibri" w:cs="B Nazanin"/>
                <w:kern w:val="24"/>
                <w:sz w:val="20"/>
                <w:szCs w:val="20"/>
              </w:rPr>
              <w:t>Α</w:t>
            </w:r>
          </w:p>
        </w:tc>
        <w:tc>
          <w:tcPr>
            <w:tcW w:w="1606" w:type="dxa"/>
          </w:tcPr>
          <w:p w14:paraId="10F37CE2" w14:textId="77777777" w:rsidR="00C017F7" w:rsidRPr="00B169F3" w:rsidRDefault="00C017F7" w:rsidP="00B169F3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="Arial" w:hAnsi="Arial" w:cs="B Nazanin"/>
                <w:sz w:val="20"/>
                <w:szCs w:val="20"/>
                <w:rtl/>
                <w:lang w:bidi="fa-IR"/>
              </w:rPr>
            </w:pPr>
            <w:r w:rsidRPr="00B169F3">
              <w:rPr>
                <w:rFonts w:ascii="Calibri" w:hAnsi="Calibri" w:cs="B Nazanin"/>
                <w:kern w:val="24"/>
                <w:sz w:val="20"/>
                <w:szCs w:val="20"/>
                <w:rtl/>
              </w:rPr>
              <w:t>-</w:t>
            </w:r>
          </w:p>
        </w:tc>
        <w:tc>
          <w:tcPr>
            <w:tcW w:w="2552" w:type="dxa"/>
          </w:tcPr>
          <w:p w14:paraId="680AB22E" w14:textId="77777777" w:rsidR="00C017F7" w:rsidRPr="00B169F3" w:rsidRDefault="00C017F7" w:rsidP="00B169F3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="Arial" w:hAnsi="Arial" w:cs="B Nazanin"/>
                <w:sz w:val="20"/>
                <w:szCs w:val="20"/>
              </w:rPr>
            </w:pPr>
            <w:r w:rsidRPr="00B169F3">
              <w:rPr>
                <w:rFonts w:ascii="Calibri" w:hAnsi="Arial" w:cs="B Nazanin"/>
                <w:kern w:val="24"/>
                <w:sz w:val="20"/>
                <w:szCs w:val="20"/>
                <w:rtl/>
              </w:rPr>
              <w:t>استرپتوکوکوس پنومونیه</w:t>
            </w:r>
          </w:p>
        </w:tc>
      </w:tr>
      <w:tr w:rsidR="00C017F7" w:rsidRPr="00B169F3" w14:paraId="49468866" w14:textId="77777777" w:rsidTr="00031B18">
        <w:trPr>
          <w:trHeight w:val="563"/>
        </w:trPr>
        <w:tc>
          <w:tcPr>
            <w:tcW w:w="3060" w:type="dxa"/>
          </w:tcPr>
          <w:p w14:paraId="47904A02" w14:textId="77777777" w:rsidR="00C017F7" w:rsidRPr="00B169F3" w:rsidRDefault="00C017F7" w:rsidP="00B169F3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="Calibri" w:hAnsi="Arial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hAnsi="Arial" w:cs="B Nazanin"/>
                <w:kern w:val="24"/>
                <w:sz w:val="20"/>
                <w:szCs w:val="20"/>
                <w:rtl/>
              </w:rPr>
              <w:t xml:space="preserve">عفونت پایوژنیک، </w:t>
            </w:r>
            <w:r w:rsidRPr="00B169F3">
              <w:rPr>
                <w:rFonts w:ascii="Calibri" w:hAnsi="Arial" w:cs="B Nazanin" w:hint="cs"/>
                <w:kern w:val="24"/>
                <w:sz w:val="20"/>
                <w:szCs w:val="20"/>
                <w:rtl/>
              </w:rPr>
              <w:t>ا</w:t>
            </w:r>
            <w:r w:rsidRPr="00B169F3">
              <w:rPr>
                <w:rFonts w:ascii="Calibri" w:hAnsi="Arial" w:cs="B Nazanin"/>
                <w:kern w:val="24"/>
                <w:sz w:val="20"/>
                <w:szCs w:val="20"/>
                <w:rtl/>
              </w:rPr>
              <w:t>ندوکاردیت، عفونت دندان، آبسه در بافت ها</w:t>
            </w:r>
          </w:p>
        </w:tc>
        <w:tc>
          <w:tcPr>
            <w:tcW w:w="1598" w:type="dxa"/>
          </w:tcPr>
          <w:p w14:paraId="05741741" w14:textId="77777777" w:rsidR="00C017F7" w:rsidRPr="00B169F3" w:rsidRDefault="00C017F7" w:rsidP="00B169F3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="Arial" w:hAnsi="Arial" w:cs="B Nazanin"/>
                <w:sz w:val="20"/>
                <w:szCs w:val="20"/>
              </w:rPr>
            </w:pPr>
            <w:r w:rsidRPr="00B169F3">
              <w:rPr>
                <w:rFonts w:ascii="Calibri" w:hAnsi="Arial" w:cs="B Nazanin" w:hint="cs"/>
                <w:kern w:val="24"/>
                <w:sz w:val="20"/>
                <w:szCs w:val="20"/>
                <w:rtl/>
              </w:rPr>
              <w:t xml:space="preserve">گروه </w:t>
            </w:r>
            <w:r w:rsidRPr="00B169F3">
              <w:rPr>
                <w:rFonts w:ascii="Calibri" w:hAnsi="Arial" w:cs="B Nazanin"/>
                <w:kern w:val="24"/>
                <w:sz w:val="20"/>
                <w:szCs w:val="20"/>
                <w:rtl/>
              </w:rPr>
              <w:t>ویریدنس</w:t>
            </w:r>
          </w:p>
        </w:tc>
        <w:tc>
          <w:tcPr>
            <w:tcW w:w="965" w:type="dxa"/>
          </w:tcPr>
          <w:p w14:paraId="51ACDB00" w14:textId="77777777" w:rsidR="00C017F7" w:rsidRPr="00B169F3" w:rsidRDefault="00C017F7" w:rsidP="00B169F3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="Arial" w:hAnsi="Arial" w:cs="B Nazanin"/>
                <w:sz w:val="20"/>
                <w:szCs w:val="20"/>
                <w:rtl/>
                <w:lang w:bidi="fa-IR"/>
              </w:rPr>
            </w:pPr>
            <w:r w:rsidRPr="00B169F3">
              <w:rPr>
                <w:rFonts w:ascii="Calibri" w:hAnsi="Calibri" w:cs="B Nazanin"/>
                <w:kern w:val="24"/>
                <w:sz w:val="20"/>
                <w:szCs w:val="20"/>
              </w:rPr>
              <w:t xml:space="preserve"> </w:t>
            </w:r>
            <w:r w:rsidRPr="00B169F3">
              <w:rPr>
                <w:rFonts w:ascii="Calibri" w:hAnsi="Arial" w:cs="B Nazanin" w:hint="cs"/>
                <w:kern w:val="24"/>
                <w:sz w:val="20"/>
                <w:szCs w:val="20"/>
                <w:rtl/>
              </w:rPr>
              <w:t>گاما</w:t>
            </w:r>
            <w:r w:rsidRPr="00B169F3">
              <w:rPr>
                <w:rFonts w:ascii="Calibri" w:hAnsi="Arial" w:cs="B Nazanin"/>
                <w:kern w:val="24"/>
                <w:sz w:val="20"/>
                <w:szCs w:val="20"/>
                <w:rtl/>
                <w:lang w:bidi="fa-IR"/>
              </w:rPr>
              <w:t xml:space="preserve">، </w:t>
            </w:r>
            <w:r w:rsidRPr="00B169F3">
              <w:rPr>
                <w:rFonts w:ascii="Calibri" w:hAnsi="Calibri" w:cs="B Nazanin"/>
                <w:kern w:val="24"/>
                <w:sz w:val="20"/>
                <w:szCs w:val="20"/>
              </w:rPr>
              <w:t>α</w:t>
            </w:r>
            <w:r w:rsidRPr="00B169F3">
              <w:rPr>
                <w:rFonts w:ascii="Calibri" w:hAnsi="Calibri" w:cs="B Nazanin"/>
                <w:kern w:val="24"/>
                <w:sz w:val="20"/>
                <w:szCs w:val="20"/>
                <w:rtl/>
                <w:lang w:bidi="fa-IR"/>
              </w:rPr>
              <w:t xml:space="preserve"> یا بتا</w:t>
            </w:r>
          </w:p>
        </w:tc>
        <w:tc>
          <w:tcPr>
            <w:tcW w:w="1606" w:type="dxa"/>
          </w:tcPr>
          <w:p w14:paraId="6F5A664A" w14:textId="77777777" w:rsidR="00C017F7" w:rsidRPr="00B169F3" w:rsidRDefault="00C017F7" w:rsidP="00B169F3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="Arial" w:hAnsi="Arial" w:cs="B Nazanin"/>
                <w:sz w:val="20"/>
                <w:szCs w:val="20"/>
              </w:rPr>
            </w:pPr>
            <w:proofErr w:type="spellStart"/>
            <w:proofErr w:type="gramStart"/>
            <w:r w:rsidRPr="00B169F3">
              <w:rPr>
                <w:rFonts w:ascii="Calibri" w:hAnsi="Calibri" w:cs="B Nazanin"/>
                <w:kern w:val="24"/>
                <w:sz w:val="20"/>
                <w:szCs w:val="20"/>
              </w:rPr>
              <w:t>A,C</w:t>
            </w:r>
            <w:proofErr w:type="gramEnd"/>
            <w:r w:rsidRPr="00B169F3">
              <w:rPr>
                <w:rFonts w:ascii="Calibri" w:hAnsi="Calibri" w:cs="B Nazanin"/>
                <w:kern w:val="24"/>
                <w:sz w:val="20"/>
                <w:szCs w:val="20"/>
              </w:rPr>
              <w:t>,F,G,N,or</w:t>
            </w:r>
            <w:proofErr w:type="spellEnd"/>
            <w:r w:rsidRPr="00B169F3">
              <w:rPr>
                <w:rFonts w:ascii="Calibri" w:hAnsi="Calibri" w:cs="B Nazanin"/>
                <w:kern w:val="24"/>
                <w:sz w:val="20"/>
                <w:szCs w:val="20"/>
              </w:rPr>
              <w:t>…</w:t>
            </w:r>
          </w:p>
        </w:tc>
        <w:tc>
          <w:tcPr>
            <w:tcW w:w="2552" w:type="dxa"/>
          </w:tcPr>
          <w:p w14:paraId="7A13162C" w14:textId="77777777" w:rsidR="00C017F7" w:rsidRPr="00B169F3" w:rsidRDefault="00C017F7" w:rsidP="00B169F3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="Arial" w:hAnsi="Arial" w:cs="B Nazanin"/>
                <w:sz w:val="20"/>
                <w:szCs w:val="20"/>
              </w:rPr>
            </w:pPr>
            <w:r w:rsidRPr="00B169F3">
              <w:rPr>
                <w:rFonts w:ascii="Calibri" w:hAnsi="Arial" w:cs="B Nazanin"/>
                <w:kern w:val="24"/>
                <w:sz w:val="20"/>
                <w:szCs w:val="20"/>
                <w:rtl/>
              </w:rPr>
              <w:t>گروه آنژینوسوس، موتانس، میتیس، سالیواریوس</w:t>
            </w:r>
          </w:p>
        </w:tc>
      </w:tr>
    </w:tbl>
    <w:p w14:paraId="31EB98FB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219A39E0" w14:textId="77777777" w:rsidR="0090531A" w:rsidRDefault="0090531A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32B0ECF8" w14:textId="77777777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68A53D7A" w14:textId="77777777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41171FD7" w14:textId="77777777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78CA5D76" w14:textId="77777777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24F18E52" w14:textId="77777777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757BE3BD" w14:textId="77777777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2BA966EF" w14:textId="77777777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3658AC8D" w14:textId="1CDEB598" w:rsidR="00C017F7" w:rsidRPr="00B169F3" w:rsidRDefault="00C017F7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B169F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lastRenderedPageBreak/>
        <w:t>1. تشخیص دسته بندی کلی: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02E06F20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تشخ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B169F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ص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دسته بند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کل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 اولیه که یک باکتری جزو این گروه هست به صورت نمودار زیر است:</w:t>
      </w:r>
    </w:p>
    <w:p w14:paraId="7713C031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4BC10007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B169F3">
        <w:rPr>
          <w:rFonts w:asciiTheme="majorBidi" w:hAnsiTheme="majorBidi" w:cs="B Nazanin"/>
          <w:noProof/>
          <w:kern w:val="24"/>
          <w:sz w:val="24"/>
          <w:szCs w:val="24"/>
          <w:rtl/>
          <w:lang w:bidi="fa-IR"/>
        </w:rPr>
        <w:drawing>
          <wp:inline distT="0" distB="0" distL="0" distR="0" wp14:anchorId="57DA4538" wp14:editId="6B9E4717">
            <wp:extent cx="6057653" cy="2367886"/>
            <wp:effectExtent l="0" t="38100" r="19685" b="52070"/>
            <wp:docPr id="66" name="Diagram 6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  </w:t>
      </w:r>
    </w:p>
    <w:p w14:paraId="462AF06C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78563DF1" w14:textId="5E9816D5" w:rsidR="00C017F7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0BB0CE9C" w14:textId="18F2F95C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3C550B39" w14:textId="259C6A84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7CAF1780" w14:textId="642589A0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0F1DB058" w14:textId="0102E50F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671A0FB1" w14:textId="6DD8EFB0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367017F1" w14:textId="05534CB3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67B221D4" w14:textId="37C8A1B3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26F02825" w14:textId="6640DE4B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619CCEB1" w14:textId="57B24845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6D8B7573" w14:textId="1A25BCAF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34C43B73" w14:textId="67297541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3C842D95" w14:textId="35D58758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5BB6091E" w14:textId="7188AF0B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23B02F76" w14:textId="39197C16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21BA3701" w14:textId="7FDCE120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57B57891" w14:textId="67DF3AE6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79E37CCB" w14:textId="27375F86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12586130" w14:textId="6395292E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6C59B322" w14:textId="483A0EFF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765E18FC" w14:textId="12F17F46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546233A9" w14:textId="77777777" w:rsidR="0090531A" w:rsidRPr="00B169F3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1F93372C" w14:textId="5664C132" w:rsidR="00C017F7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B169F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lastRenderedPageBreak/>
        <w:t>2. تشخیص جنس و گونه ها</w:t>
      </w:r>
    </w:p>
    <w:p w14:paraId="72547D18" w14:textId="77777777" w:rsidR="0090531A" w:rsidRPr="00B169F3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6DB846C2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B169F3">
        <w:rPr>
          <w:rFonts w:asciiTheme="majorBidi" w:hAnsiTheme="majorBidi" w:cs="B Nazanin"/>
          <w:b/>
          <w:bCs/>
          <w:noProof/>
          <w:kern w:val="24"/>
          <w:sz w:val="24"/>
          <w:szCs w:val="24"/>
          <w:rtl/>
          <w:lang w:bidi="fa-IR"/>
        </w:rPr>
        <w:drawing>
          <wp:inline distT="0" distB="0" distL="0" distR="0" wp14:anchorId="321A1DB7" wp14:editId="2EF2BFBC">
            <wp:extent cx="6263640" cy="5634297"/>
            <wp:effectExtent l="0" t="0" r="3810" b="5080"/>
            <wp:docPr id="58478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81872" name=""/>
                    <pic:cNvPicPr/>
                  </pic:nvPicPr>
                  <pic:blipFill rotWithShape="1">
                    <a:blip r:embed="rId12"/>
                    <a:srcRect t="1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563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F6E05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20ACA53D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B169F3">
        <w:rPr>
          <w:rFonts w:asciiTheme="majorBidi" w:hAnsiTheme="majorBidi" w:cs="B Nazanin"/>
          <w:b/>
          <w:bCs/>
          <w:noProof/>
          <w:kern w:val="24"/>
          <w:sz w:val="24"/>
          <w:szCs w:val="24"/>
          <w:rtl/>
          <w:lang w:bidi="fa-IR"/>
        </w:rPr>
        <w:lastRenderedPageBreak/>
        <w:drawing>
          <wp:inline distT="0" distB="0" distL="0" distR="0" wp14:anchorId="31B2695D" wp14:editId="2480D500">
            <wp:extent cx="6263640" cy="3458210"/>
            <wp:effectExtent l="0" t="0" r="3810" b="8890"/>
            <wp:docPr id="205627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771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CC76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68EF804A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جدول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2. تشخیص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فنوتیپی برای شناسایی احتمالی استرپتوکوک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وس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ها و انتروکوک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وس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های بالینی مهم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.</w:t>
      </w:r>
    </w:p>
    <w:tbl>
      <w:tblPr>
        <w:bidiVisual/>
        <w:tblW w:w="92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530"/>
        <w:gridCol w:w="781"/>
        <w:gridCol w:w="719"/>
        <w:gridCol w:w="562"/>
        <w:gridCol w:w="660"/>
        <w:gridCol w:w="770"/>
        <w:gridCol w:w="569"/>
        <w:gridCol w:w="1067"/>
        <w:gridCol w:w="1032"/>
        <w:gridCol w:w="923"/>
      </w:tblGrid>
      <w:tr w:rsidR="00B169F3" w:rsidRPr="00B169F3" w14:paraId="219428DA" w14:textId="77777777" w:rsidTr="00031B18">
        <w:trPr>
          <w:trHeight w:val="704"/>
          <w:jc w:val="center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47198447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mbria" w:eastAsia="Times New Roman" w:hAnsi="Cambria" w:cs="B Nazanin"/>
                <w:b/>
                <w:bCs/>
                <w:kern w:val="24"/>
                <w:sz w:val="20"/>
                <w:szCs w:val="20"/>
                <w:rtl/>
                <w:lang w:bidi="fa-IR"/>
              </w:rPr>
            </w:pP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ارگانیسم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38F47920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Calibri" w:hint="cs"/>
                <w:b/>
                <w:bCs/>
                <w:kern w:val="24"/>
                <w:sz w:val="20"/>
                <w:szCs w:val="20"/>
                <w:rtl/>
                <w:lang w:bidi="fa-IR"/>
              </w:rPr>
              <w:t> </w:t>
            </w:r>
          </w:p>
          <w:p w14:paraId="15D79898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mbria" w:eastAsia="Times New Roman" w:hAnsi="Cambria" w:cs="B Nazanin"/>
                <w:b/>
                <w:bCs/>
                <w:kern w:val="24"/>
                <w:sz w:val="20"/>
                <w:szCs w:val="20"/>
                <w:rtl/>
                <w:lang w:bidi="fa-IR"/>
              </w:rPr>
            </w:pP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حلالیت</w:t>
            </w:r>
            <w:r w:rsidRPr="00B169F3"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 xml:space="preserve"> در صفرا</w:t>
            </w:r>
          </w:p>
        </w:tc>
        <w:tc>
          <w:tcPr>
            <w:tcW w:w="6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05BC24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Calibri" w:hint="cs"/>
                <w:b/>
                <w:bCs/>
                <w:kern w:val="24"/>
                <w:sz w:val="20"/>
                <w:szCs w:val="20"/>
                <w:rtl/>
                <w:lang w:bidi="fa-IR"/>
              </w:rPr>
              <w:t> </w:t>
            </w:r>
          </w:p>
          <w:p w14:paraId="760F580A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اپتوچین</w:t>
            </w:r>
          </w:p>
        </w:tc>
        <w:tc>
          <w:tcPr>
            <w:tcW w:w="7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B162DB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</w:rPr>
              <w:t> </w:t>
            </w: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 xml:space="preserve">رشد در </w:t>
            </w:r>
            <w:r w:rsidRPr="00B169F3"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</w:rPr>
              <w:t>6.5%</w:t>
            </w:r>
            <w:r w:rsidRPr="00B169F3"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 xml:space="preserve"> نمک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2A42B3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Calibri" w:hint="cs"/>
                <w:b/>
                <w:bCs/>
                <w:kern w:val="24"/>
                <w:sz w:val="20"/>
                <w:szCs w:val="20"/>
                <w:rtl/>
                <w:lang w:bidi="fa-IR"/>
              </w:rPr>
              <w:t> </w:t>
            </w:r>
          </w:p>
          <w:p w14:paraId="0D4DB063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</w:rPr>
              <w:t>PYR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7473E5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</w:rPr>
              <w:t> HIPP</w:t>
            </w:r>
          </w:p>
        </w:tc>
        <w:tc>
          <w:tcPr>
            <w:tcW w:w="6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8EFF4B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</w:rPr>
              <w:t> CAMP</w:t>
            </w:r>
          </w:p>
        </w:tc>
        <w:tc>
          <w:tcPr>
            <w:tcW w:w="5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E4B7B0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</w:rPr>
              <w:t>SXT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67B3CE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Calibri" w:hint="cs"/>
                <w:b/>
                <w:bCs/>
                <w:kern w:val="24"/>
                <w:sz w:val="20"/>
                <w:szCs w:val="20"/>
                <w:rtl/>
                <w:lang w:bidi="fa-IR"/>
              </w:rPr>
              <w:t> </w:t>
            </w: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باسیتراسین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69A9A5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Calibri" w:hint="cs"/>
                <w:b/>
                <w:bCs/>
                <w:kern w:val="24"/>
                <w:sz w:val="20"/>
                <w:szCs w:val="20"/>
                <w:rtl/>
                <w:lang w:bidi="fa-IR"/>
              </w:rPr>
              <w:t> </w:t>
            </w: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 xml:space="preserve">همولیز روی </w:t>
            </w:r>
            <w:r w:rsidRPr="00B169F3"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</w:rPr>
              <w:t>SBA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9E078B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B169F3">
              <w:rPr>
                <w:rFonts w:ascii="Calibri" w:eastAsia="Times New Roman" w:hAnsi="Arial" w:cs="B Nazanin" w:hint="cs"/>
                <w:b/>
                <w:bCs/>
                <w:kern w:val="24"/>
                <w:sz w:val="20"/>
                <w:szCs w:val="20"/>
                <w:rtl/>
                <w:lang w:bidi="fa-IR"/>
              </w:rPr>
              <w:t>بایل اسکولین</w:t>
            </w:r>
          </w:p>
        </w:tc>
      </w:tr>
      <w:tr w:rsidR="00B169F3" w:rsidRPr="00B169F3" w14:paraId="268E4B6B" w14:textId="77777777" w:rsidTr="00031B18">
        <w:trPr>
          <w:trHeight w:val="510"/>
          <w:jc w:val="center"/>
        </w:trPr>
        <w:tc>
          <w:tcPr>
            <w:tcW w:w="18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14:paraId="4BF0065E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 xml:space="preserve">گروه </w:t>
            </w:r>
            <w:r w:rsidRPr="00B169F3"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</w:rPr>
              <w:t>A</w:t>
            </w:r>
            <w:r w:rsidRPr="00B169F3"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5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52310F73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6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2A9DAC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R</w:t>
            </w:r>
          </w:p>
        </w:tc>
        <w:tc>
          <w:tcPr>
            <w:tcW w:w="7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EFA2BA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5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42B234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+</w:t>
            </w:r>
          </w:p>
        </w:tc>
        <w:tc>
          <w:tcPr>
            <w:tcW w:w="6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BB5FA9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6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51D061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5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B3E7FE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R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D7AB13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S</w:t>
            </w:r>
          </w:p>
        </w:tc>
        <w:tc>
          <w:tcPr>
            <w:tcW w:w="11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CAF3C3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بتا</w:t>
            </w:r>
          </w:p>
        </w:tc>
        <w:tc>
          <w:tcPr>
            <w:tcW w:w="9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F63CFB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 w:hint="cs"/>
                <w:kern w:val="24"/>
                <w:sz w:val="20"/>
                <w:szCs w:val="20"/>
                <w:rtl/>
              </w:rPr>
              <w:t>-</w:t>
            </w:r>
          </w:p>
        </w:tc>
      </w:tr>
      <w:tr w:rsidR="00B169F3" w:rsidRPr="00B169F3" w14:paraId="74563A5B" w14:textId="77777777" w:rsidTr="00031B18">
        <w:trPr>
          <w:trHeight w:val="505"/>
          <w:jc w:val="center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14:paraId="3BF0005E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گروه</w:t>
            </w:r>
            <w:r w:rsidRPr="00B169F3"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</w:rPr>
              <w:t xml:space="preserve">B 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014AEE58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6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A6516E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R</w:t>
            </w:r>
          </w:p>
        </w:tc>
        <w:tc>
          <w:tcPr>
            <w:tcW w:w="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8EA9ED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V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19BA95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17C147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+</w:t>
            </w:r>
          </w:p>
        </w:tc>
        <w:tc>
          <w:tcPr>
            <w:tcW w:w="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5EAC8A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+</w:t>
            </w:r>
          </w:p>
        </w:tc>
        <w:tc>
          <w:tcPr>
            <w:tcW w:w="5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0E0BC4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R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E62BAE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R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268501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بتا و گاما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C96C8D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 w:hint="cs"/>
                <w:kern w:val="24"/>
                <w:sz w:val="20"/>
                <w:szCs w:val="20"/>
                <w:rtl/>
              </w:rPr>
              <w:t>-</w:t>
            </w:r>
          </w:p>
        </w:tc>
      </w:tr>
      <w:tr w:rsidR="00B169F3" w:rsidRPr="00B169F3" w14:paraId="60315C58" w14:textId="77777777" w:rsidTr="00031B18">
        <w:trPr>
          <w:trHeight w:val="505"/>
          <w:jc w:val="center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14:paraId="2B09ACCC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گروه</w:t>
            </w:r>
            <w:r w:rsidRPr="00B169F3"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</w:rPr>
              <w:t>C</w:t>
            </w: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 xml:space="preserve">و </w:t>
            </w:r>
            <w:r w:rsidRPr="00B169F3"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</w:rPr>
              <w:t>F</w:t>
            </w:r>
            <w:r w:rsidRPr="00B169F3"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 xml:space="preserve"> و</w:t>
            </w:r>
            <w:r w:rsidRPr="00B169F3"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</w:rPr>
              <w:t>G</w:t>
            </w:r>
            <w:r w:rsidRPr="00B169F3"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2D36CBC7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6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345794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R</w:t>
            </w:r>
          </w:p>
        </w:tc>
        <w:tc>
          <w:tcPr>
            <w:tcW w:w="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108AC7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A8CF1B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1E1E58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7EE027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5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69E4E7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S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7F3641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V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512843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بتا و گاما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828B93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 w:hint="cs"/>
                <w:kern w:val="24"/>
                <w:sz w:val="20"/>
                <w:szCs w:val="20"/>
                <w:rtl/>
              </w:rPr>
              <w:t>-</w:t>
            </w:r>
          </w:p>
        </w:tc>
      </w:tr>
      <w:tr w:rsidR="00B169F3" w:rsidRPr="00B169F3" w14:paraId="69C19DCA" w14:textId="77777777" w:rsidTr="00031B18">
        <w:trPr>
          <w:trHeight w:val="436"/>
          <w:jc w:val="center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14:paraId="60B082EB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انتروکوکوس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6E9B613D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6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EE4244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R</w:t>
            </w:r>
          </w:p>
        </w:tc>
        <w:tc>
          <w:tcPr>
            <w:tcW w:w="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711421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+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1DFF45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+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D6C645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V</w:t>
            </w:r>
          </w:p>
        </w:tc>
        <w:tc>
          <w:tcPr>
            <w:tcW w:w="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81147D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5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FBEDEF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R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E39A3A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R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A089F3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آلفا و بتا و گاما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D8F1D0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+</w:t>
            </w:r>
          </w:p>
        </w:tc>
      </w:tr>
      <w:tr w:rsidR="00B169F3" w:rsidRPr="00B169F3" w14:paraId="6B308CD2" w14:textId="77777777" w:rsidTr="00031B18">
        <w:trPr>
          <w:trHeight w:val="487"/>
          <w:jc w:val="center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14:paraId="43CF376F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گروه</w:t>
            </w:r>
            <w:r w:rsidRPr="00B169F3"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</w:rPr>
              <w:t>D</w:t>
            </w:r>
            <w:r w:rsidRPr="00B169F3"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7F8E6A1F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6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8A2E6F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R</w:t>
            </w:r>
          </w:p>
        </w:tc>
        <w:tc>
          <w:tcPr>
            <w:tcW w:w="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425DF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CDDC24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831BEE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D364E9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5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D30466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S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5CC161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R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7377B0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آلفا و گاما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C35F6D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+</w:t>
            </w:r>
          </w:p>
        </w:tc>
      </w:tr>
      <w:tr w:rsidR="00B169F3" w:rsidRPr="00B169F3" w14:paraId="6B414827" w14:textId="77777777" w:rsidTr="00031B18">
        <w:trPr>
          <w:trHeight w:val="496"/>
          <w:jc w:val="center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14:paraId="40974548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استرپتوکوکوس های ویریدانس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0649B1B4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6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32F1FF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R</w:t>
            </w:r>
          </w:p>
        </w:tc>
        <w:tc>
          <w:tcPr>
            <w:tcW w:w="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7AB8E6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1433A9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0EA7A5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V</w:t>
            </w:r>
          </w:p>
        </w:tc>
        <w:tc>
          <w:tcPr>
            <w:tcW w:w="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424933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5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FEDE5A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S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A4FEB6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V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CC41B1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آلفا و گاما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700F845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+</w:t>
            </w:r>
            <w:r w:rsidRPr="00B169F3">
              <w:rPr>
                <w:rFonts w:ascii="Calibri" w:eastAsia="Times New Roman" w:hAnsi="Calibri" w:cs="B Nazanin" w:hint="cs"/>
                <w:kern w:val="24"/>
                <w:sz w:val="20"/>
                <w:szCs w:val="20"/>
                <w:rtl/>
              </w:rPr>
              <w:t>/-</w:t>
            </w:r>
          </w:p>
        </w:tc>
      </w:tr>
      <w:tr w:rsidR="00B169F3" w:rsidRPr="00B169F3" w14:paraId="25C3346B" w14:textId="77777777" w:rsidTr="00031B18">
        <w:trPr>
          <w:trHeight w:val="424"/>
          <w:jc w:val="center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14:paraId="4279FF3F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پنوموکوکوس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5D41F01F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+</w:t>
            </w:r>
          </w:p>
        </w:tc>
        <w:tc>
          <w:tcPr>
            <w:tcW w:w="6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A5C61B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S</w:t>
            </w:r>
          </w:p>
        </w:tc>
        <w:tc>
          <w:tcPr>
            <w:tcW w:w="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ADC26B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0836B9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28255C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2DFF34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5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A46459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S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AAB147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V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5FCFE0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آلفا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B6B179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 w:hint="cs"/>
                <w:kern w:val="24"/>
                <w:sz w:val="20"/>
                <w:szCs w:val="20"/>
                <w:rtl/>
              </w:rPr>
              <w:t>-</w:t>
            </w:r>
          </w:p>
        </w:tc>
      </w:tr>
      <w:tr w:rsidR="00B169F3" w:rsidRPr="00B169F3" w14:paraId="0390BC16" w14:textId="77777777" w:rsidTr="00031B18">
        <w:trPr>
          <w:trHeight w:val="424"/>
          <w:jc w:val="center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14:paraId="4CBEAEF5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</w:rPr>
              <w:t>استرپتوکوکوس</w:t>
            </w:r>
            <w:r w:rsidRPr="00B169F3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 xml:space="preserve"> یورینالیس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4A4ACEC9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6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EBD06F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kern w:val="24"/>
                <w:sz w:val="20"/>
                <w:szCs w:val="20"/>
                <w:lang w:bidi="fa-IR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R</w:t>
            </w:r>
          </w:p>
        </w:tc>
        <w:tc>
          <w:tcPr>
            <w:tcW w:w="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A7FCE1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Calibri" w:eastAsia="Times New Roman" w:hAnsi="Calibri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+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9D1351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Calibri" w:eastAsia="Times New Roman" w:hAnsi="Calibri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+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FABA28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Calibri" w:eastAsia="Times New Roman" w:hAnsi="Calibri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C45F0F" w14:textId="77777777" w:rsidR="00C017F7" w:rsidRPr="00B169F3" w:rsidRDefault="00C017F7" w:rsidP="00B169F3">
            <w:pPr>
              <w:spacing w:after="0" w:line="240" w:lineRule="auto"/>
              <w:jc w:val="lowKashida"/>
              <w:rPr>
                <w:rFonts w:ascii="Calibri" w:eastAsia="Times New Roman" w:hAnsi="Calibri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-</w:t>
            </w:r>
          </w:p>
        </w:tc>
        <w:tc>
          <w:tcPr>
            <w:tcW w:w="5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7F83B7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S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ECBEFA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kern w:val="24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R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6738D7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گاما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FC5689" w14:textId="77777777" w:rsidR="00C017F7" w:rsidRPr="00B169F3" w:rsidRDefault="00C017F7" w:rsidP="00B169F3">
            <w:pPr>
              <w:bidi/>
              <w:spacing w:after="0" w:line="240" w:lineRule="auto"/>
              <w:jc w:val="lowKashida"/>
              <w:rPr>
                <w:rFonts w:ascii="Calibri" w:eastAsia="Times New Roman" w:hAnsi="Calibri" w:cs="B Nazanin"/>
                <w:kern w:val="24"/>
                <w:sz w:val="20"/>
                <w:szCs w:val="20"/>
                <w:rtl/>
              </w:rPr>
            </w:pP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+</w:t>
            </w:r>
          </w:p>
        </w:tc>
      </w:tr>
    </w:tbl>
    <w:p w14:paraId="628C4446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ind w:hanging="532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4AF9D400" w14:textId="77777777" w:rsidR="0090531A" w:rsidRDefault="0090531A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5362EB25" w14:textId="77777777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04ADE4A3" w14:textId="77777777" w:rsidR="0090531A" w:rsidRDefault="0090531A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3A2418AE" w14:textId="14E3DD4F" w:rsidR="00C017F7" w:rsidRPr="00B169F3" w:rsidRDefault="00C017F7" w:rsidP="009053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B169F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lastRenderedPageBreak/>
        <w:t xml:space="preserve">تشخیص آزمایشگاهی </w:t>
      </w:r>
      <w:r w:rsidRPr="00B169F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استرپتوکوک ها </w:t>
      </w:r>
    </w:p>
    <w:p w14:paraId="15D3B098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چهار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الگو رایج برای طبقه بندی استرپتوکوک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وس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ها استفاده می شود:</w:t>
      </w:r>
    </w:p>
    <w:p w14:paraId="752A617A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1.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الگوی همولیز روی آگار خون دار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   2.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ویژگی فیزیولوژیک</w:t>
      </w:r>
    </w:p>
    <w:p w14:paraId="75EA703D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</w:rPr>
      </w:pPr>
      <w:r w:rsidRPr="00B169F3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3.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سروتایپینگ یا تایپینگ بر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اساس کربوهیدرات </w:t>
      </w:r>
      <w:r w:rsidRPr="00B169F3">
        <w:rPr>
          <w:rFonts w:asciiTheme="majorBidi" w:hAnsiTheme="majorBidi" w:cs="B Nazanin"/>
          <w:kern w:val="24"/>
          <w:sz w:val="24"/>
          <w:szCs w:val="24"/>
        </w:rPr>
        <w:t>C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(طبقه بندی لانسفیلد)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،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پلی ساکارید کپسول یا پروتئین سطحی مانند پروتئین </w:t>
      </w:r>
      <w:r w:rsidRPr="00B169F3">
        <w:rPr>
          <w:rFonts w:asciiTheme="majorBidi" w:hAnsiTheme="majorBidi" w:cs="B Nazanin"/>
          <w:kern w:val="24"/>
          <w:sz w:val="24"/>
          <w:szCs w:val="24"/>
        </w:rPr>
        <w:t>M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در استرپتوکوک پایوژنز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   4.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ویژگی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های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بیوشیمیایی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.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</w:p>
    <w:p w14:paraId="3DE0DC28" w14:textId="77777777" w:rsidR="00C017F7" w:rsidRPr="00B169F3" w:rsidRDefault="00C017F7" w:rsidP="00B169F3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معمولاً کارشناس آزمایشگاه یک طبقه بندی اولیه از استرپتوکوک های رشد کرده روی آگار خون دار براساس الگوی همولی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ز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را انجام می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دهد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چون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بسیاری از گونه های استرپتوکوک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وس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الگوی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خاصی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از همولیز را نشان می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ده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ن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د.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سپس به کمک تست های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B169F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وش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B169F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ما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یی شناسایی قطعی به انجام می رسد. </w:t>
      </w:r>
    </w:p>
    <w:p w14:paraId="766AB814" w14:textId="77777777" w:rsidR="00C017F7" w:rsidRPr="00B169F3" w:rsidRDefault="00C017F7" w:rsidP="00B169F3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B169F3">
        <w:rPr>
          <w:rFonts w:cs="B Nazanin" w:hint="cs"/>
          <w:sz w:val="24"/>
          <w:szCs w:val="24"/>
          <w:rtl/>
          <w:lang w:bidi="fa-IR"/>
        </w:rPr>
        <w:t>نمودار تشخیصی استرپتوکوکوس ها بر اساس همولیز در نمودارهای زیر آمده است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. </w:t>
      </w:r>
    </w:p>
    <w:p w14:paraId="7724D764" w14:textId="77777777" w:rsidR="00C017F7" w:rsidRPr="00B169F3" w:rsidRDefault="00C017F7" w:rsidP="00B169F3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همانطور که مشخص است گاهی همولیز تست دقیقی برای شروع تشخیص استرپتوکوک ها نیست و نیاز است با تست های بیشتر شناسایی قطعی انجام شود.</w:t>
      </w:r>
    </w:p>
    <w:p w14:paraId="5B68088B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B169F3">
        <w:rPr>
          <w:rFonts w:asciiTheme="majorBidi" w:hAnsiTheme="majorBidi" w:cs="B Nazanin"/>
          <w:noProof/>
          <w:kern w:val="24"/>
          <w:sz w:val="24"/>
          <w:szCs w:val="24"/>
          <w:rtl/>
          <w:lang w:bidi="fa-IR"/>
        </w:rPr>
        <w:drawing>
          <wp:inline distT="0" distB="0" distL="0" distR="0" wp14:anchorId="7D782E06" wp14:editId="068A91E5">
            <wp:extent cx="5566467" cy="3393831"/>
            <wp:effectExtent l="0" t="0" r="0" b="0"/>
            <wp:docPr id="141658529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85294" name="Picture 1" descr="A diagram of a flowchar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8213" cy="341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A805" w14:textId="77777777" w:rsidR="00C017F7" w:rsidRPr="00B169F3" w:rsidRDefault="00C017F7" w:rsidP="00B169F3">
      <w:pPr>
        <w:bidi/>
        <w:spacing w:after="0" w:line="276" w:lineRule="auto"/>
        <w:jc w:val="lowKashida"/>
        <w:rPr>
          <w:rFonts w:cs="B Nazanin"/>
          <w:sz w:val="24"/>
          <w:szCs w:val="24"/>
          <w:lang w:bidi="fa-IR"/>
        </w:rPr>
      </w:pPr>
    </w:p>
    <w:p w14:paraId="03669466" w14:textId="77777777" w:rsidR="00C017F7" w:rsidRPr="00B169F3" w:rsidRDefault="00C017F7" w:rsidP="00B169F3">
      <w:pPr>
        <w:tabs>
          <w:tab w:val="left" w:pos="5880"/>
        </w:tabs>
        <w:bidi/>
        <w:spacing w:after="0" w:line="276" w:lineRule="auto"/>
        <w:jc w:val="lowKashida"/>
        <w:rPr>
          <w:rFonts w:cs="B Nazanin"/>
          <w:b/>
          <w:bCs/>
          <w:sz w:val="24"/>
          <w:szCs w:val="24"/>
          <w:rtl/>
          <w:lang w:bidi="fa-IR"/>
        </w:rPr>
      </w:pPr>
    </w:p>
    <w:p w14:paraId="1157B299" w14:textId="77777777" w:rsidR="00C017F7" w:rsidRPr="00B169F3" w:rsidRDefault="00C017F7" w:rsidP="00B169F3">
      <w:pPr>
        <w:tabs>
          <w:tab w:val="left" w:pos="5880"/>
        </w:tabs>
        <w:bidi/>
        <w:spacing w:after="0" w:line="276" w:lineRule="auto"/>
        <w:jc w:val="lowKashida"/>
        <w:rPr>
          <w:rFonts w:cs="B Nazanin"/>
          <w:b/>
          <w:bCs/>
          <w:sz w:val="24"/>
          <w:szCs w:val="24"/>
          <w:rtl/>
          <w:lang w:bidi="fa-IR"/>
        </w:rPr>
      </w:pPr>
    </w:p>
    <w:p w14:paraId="6C6B4B21" w14:textId="77777777" w:rsidR="00C017F7" w:rsidRPr="00B169F3" w:rsidRDefault="00C017F7" w:rsidP="00B169F3">
      <w:pPr>
        <w:tabs>
          <w:tab w:val="left" w:pos="5880"/>
        </w:tabs>
        <w:bidi/>
        <w:spacing w:after="0" w:line="276" w:lineRule="auto"/>
        <w:jc w:val="lowKashida"/>
        <w:rPr>
          <w:rFonts w:cs="B Nazanin"/>
          <w:sz w:val="24"/>
          <w:szCs w:val="24"/>
          <w:rtl/>
          <w:lang w:bidi="fa-IR"/>
        </w:rPr>
      </w:pPr>
      <w:r w:rsidRPr="00B169F3">
        <w:rPr>
          <w:rFonts w:cs="B Nazanin"/>
          <w:noProof/>
          <w:sz w:val="24"/>
          <w:szCs w:val="24"/>
          <w:rtl/>
          <w:lang w:bidi="fa-IR"/>
        </w:rPr>
        <w:lastRenderedPageBreak/>
        <w:drawing>
          <wp:inline distT="0" distB="0" distL="0" distR="0" wp14:anchorId="0D0BBF75" wp14:editId="16BCA700">
            <wp:extent cx="6263640" cy="2771140"/>
            <wp:effectExtent l="0" t="0" r="3810" b="0"/>
            <wp:docPr id="145576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626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2FFD" w14:textId="77777777" w:rsidR="00C017F7" w:rsidRPr="00B169F3" w:rsidRDefault="00C017F7" w:rsidP="00B169F3">
      <w:pPr>
        <w:tabs>
          <w:tab w:val="left" w:pos="5880"/>
        </w:tabs>
        <w:bidi/>
        <w:spacing w:after="0" w:line="276" w:lineRule="auto"/>
        <w:jc w:val="lowKashida"/>
        <w:rPr>
          <w:rFonts w:cs="B Nazanin"/>
          <w:sz w:val="24"/>
          <w:szCs w:val="24"/>
          <w:rtl/>
          <w:lang w:bidi="fa-IR"/>
        </w:rPr>
      </w:pPr>
    </w:p>
    <w:p w14:paraId="65F3F89D" w14:textId="77777777" w:rsidR="00C017F7" w:rsidRPr="00B169F3" w:rsidRDefault="00C017F7" w:rsidP="00B169F3">
      <w:pPr>
        <w:tabs>
          <w:tab w:val="left" w:pos="5880"/>
        </w:tabs>
        <w:bidi/>
        <w:spacing w:after="0" w:line="276" w:lineRule="auto"/>
        <w:jc w:val="lowKashida"/>
        <w:rPr>
          <w:rFonts w:cs="B Nazanin"/>
          <w:sz w:val="24"/>
          <w:szCs w:val="24"/>
          <w:lang w:bidi="fa-IR"/>
        </w:rPr>
      </w:pPr>
    </w:p>
    <w:p w14:paraId="5B959B0A" w14:textId="77777777" w:rsidR="00C017F7" w:rsidRPr="00B169F3" w:rsidRDefault="00C017F7" w:rsidP="00B169F3">
      <w:pPr>
        <w:tabs>
          <w:tab w:val="left" w:pos="5880"/>
        </w:tabs>
        <w:bidi/>
        <w:spacing w:after="0" w:line="276" w:lineRule="auto"/>
        <w:jc w:val="lowKashida"/>
        <w:rPr>
          <w:rFonts w:cs="B Nazanin"/>
          <w:sz w:val="24"/>
          <w:szCs w:val="24"/>
          <w:rtl/>
          <w:lang w:bidi="fa-IR"/>
        </w:rPr>
      </w:pPr>
    </w:p>
    <w:p w14:paraId="1569C014" w14:textId="77777777" w:rsidR="00C017F7" w:rsidRPr="00B169F3" w:rsidRDefault="00C017F7" w:rsidP="00B169F3">
      <w:pPr>
        <w:tabs>
          <w:tab w:val="left" w:pos="5880"/>
        </w:tabs>
        <w:bidi/>
        <w:spacing w:after="0" w:line="276" w:lineRule="auto"/>
        <w:jc w:val="lowKashida"/>
        <w:rPr>
          <w:rFonts w:cs="B Nazanin"/>
          <w:sz w:val="24"/>
          <w:szCs w:val="24"/>
          <w:rtl/>
          <w:lang w:bidi="fa-IR"/>
        </w:rPr>
      </w:pPr>
    </w:p>
    <w:p w14:paraId="14FA72E5" w14:textId="77777777" w:rsidR="00C017F7" w:rsidRPr="00B169F3" w:rsidRDefault="00C017F7" w:rsidP="00B169F3">
      <w:pPr>
        <w:tabs>
          <w:tab w:val="left" w:pos="5880"/>
        </w:tabs>
        <w:bidi/>
        <w:spacing w:after="0" w:line="276" w:lineRule="auto"/>
        <w:jc w:val="lowKashida"/>
        <w:rPr>
          <w:rFonts w:cs="B Nazanin"/>
          <w:sz w:val="24"/>
          <w:szCs w:val="24"/>
          <w:rtl/>
          <w:lang w:bidi="fa-IR"/>
        </w:rPr>
      </w:pPr>
    </w:p>
    <w:p w14:paraId="6716746F" w14:textId="77777777" w:rsidR="00C017F7" w:rsidRPr="00B169F3" w:rsidRDefault="00C017F7" w:rsidP="00B169F3">
      <w:pPr>
        <w:tabs>
          <w:tab w:val="left" w:pos="5880"/>
        </w:tabs>
        <w:bidi/>
        <w:spacing w:after="0" w:line="276" w:lineRule="auto"/>
        <w:jc w:val="lowKashida"/>
        <w:rPr>
          <w:rFonts w:cs="B Nazanin"/>
          <w:sz w:val="24"/>
          <w:szCs w:val="24"/>
          <w:rtl/>
          <w:lang w:bidi="fa-IR"/>
        </w:rPr>
      </w:pPr>
    </w:p>
    <w:p w14:paraId="637DBDD5" w14:textId="77777777" w:rsidR="00C017F7" w:rsidRPr="00B169F3" w:rsidRDefault="00C017F7" w:rsidP="00B169F3">
      <w:pPr>
        <w:bidi/>
        <w:spacing w:after="0" w:line="276" w:lineRule="auto"/>
        <w:jc w:val="lowKashida"/>
        <w:rPr>
          <w:rFonts w:cs="B Nazanin"/>
          <w:sz w:val="24"/>
          <w:szCs w:val="24"/>
          <w:lang w:bidi="fa-IR"/>
        </w:rPr>
      </w:pPr>
      <w:r w:rsidRPr="00B169F3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5E5F6704" wp14:editId="0CFFF141">
            <wp:extent cx="5635168" cy="2860431"/>
            <wp:effectExtent l="0" t="0" r="3810" b="0"/>
            <wp:docPr id="135802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206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4895" cy="288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89B7" w14:textId="77777777" w:rsidR="00C017F7" w:rsidRPr="00B169F3" w:rsidRDefault="00C017F7" w:rsidP="00B169F3">
      <w:pPr>
        <w:spacing w:after="0" w:line="276" w:lineRule="auto"/>
        <w:jc w:val="lowKashida"/>
        <w:rPr>
          <w:rFonts w:cs="B Nazanin"/>
          <w:b/>
          <w:bCs/>
          <w:sz w:val="24"/>
          <w:szCs w:val="24"/>
          <w:lang w:bidi="fa-IR"/>
        </w:rPr>
      </w:pPr>
      <w:r w:rsidRPr="00B169F3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50D9A05C" w14:textId="77777777" w:rsidR="000804D6" w:rsidRDefault="000804D6" w:rsidP="00B169F3">
      <w:pPr>
        <w:autoSpaceDE w:val="0"/>
        <w:autoSpaceDN w:val="0"/>
        <w:bidi/>
        <w:adjustRightInd w:val="0"/>
        <w:spacing w:after="0" w:line="276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71616B91" w14:textId="77777777" w:rsidR="000804D6" w:rsidRDefault="000804D6" w:rsidP="000804D6">
      <w:pPr>
        <w:autoSpaceDE w:val="0"/>
        <w:autoSpaceDN w:val="0"/>
        <w:bidi/>
        <w:adjustRightInd w:val="0"/>
        <w:spacing w:after="0" w:line="276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606EF1E7" w14:textId="77777777" w:rsidR="000804D6" w:rsidRDefault="000804D6" w:rsidP="000804D6">
      <w:pPr>
        <w:autoSpaceDE w:val="0"/>
        <w:autoSpaceDN w:val="0"/>
        <w:bidi/>
        <w:adjustRightInd w:val="0"/>
        <w:spacing w:after="0" w:line="276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75177846" w14:textId="77777777" w:rsidR="000804D6" w:rsidRDefault="000804D6" w:rsidP="000804D6">
      <w:pPr>
        <w:autoSpaceDE w:val="0"/>
        <w:autoSpaceDN w:val="0"/>
        <w:bidi/>
        <w:adjustRightInd w:val="0"/>
        <w:spacing w:after="0" w:line="276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3ACD9330" w14:textId="77777777" w:rsidR="000804D6" w:rsidRDefault="000804D6" w:rsidP="000804D6">
      <w:pPr>
        <w:autoSpaceDE w:val="0"/>
        <w:autoSpaceDN w:val="0"/>
        <w:bidi/>
        <w:adjustRightInd w:val="0"/>
        <w:spacing w:after="0" w:line="276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18F81C8E" w14:textId="206E194E" w:rsidR="00C017F7" w:rsidRPr="00B169F3" w:rsidRDefault="00C017F7" w:rsidP="000804D6">
      <w:pPr>
        <w:autoSpaceDE w:val="0"/>
        <w:autoSpaceDN w:val="0"/>
        <w:bidi/>
        <w:adjustRightInd w:val="0"/>
        <w:spacing w:after="0" w:line="276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lastRenderedPageBreak/>
        <w:t>نمودار زیر می تواند برای تشخیص استرپتوکوک ها و انتروکوک دقیق تر باشد:</w:t>
      </w:r>
    </w:p>
    <w:p w14:paraId="016C3CB8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76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B169F3">
        <w:rPr>
          <w:rFonts w:asciiTheme="majorBidi" w:hAnsiTheme="majorBidi" w:cs="B Nazanin"/>
          <w:noProof/>
          <w:kern w:val="24"/>
          <w:sz w:val="24"/>
          <w:szCs w:val="24"/>
          <w:rtl/>
          <w:lang w:bidi="fa-IR"/>
        </w:rPr>
        <w:drawing>
          <wp:inline distT="0" distB="0" distL="0" distR="0" wp14:anchorId="51D6F433" wp14:editId="3E631B19">
            <wp:extent cx="6263640" cy="5729605"/>
            <wp:effectExtent l="0" t="0" r="3810" b="4445"/>
            <wp:docPr id="176475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538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1D1C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8"/>
          <w:szCs w:val="28"/>
        </w:rPr>
      </w:pPr>
      <w:r w:rsidRPr="00B169F3">
        <w:rPr>
          <w:rFonts w:asciiTheme="majorBidi" w:hAnsiTheme="majorBidi" w:cs="B Nazanin" w:hint="cs"/>
          <w:b/>
          <w:bCs/>
          <w:kern w:val="24"/>
          <w:sz w:val="28"/>
          <w:szCs w:val="28"/>
          <w:rtl/>
          <w:lang w:bidi="fa-IR"/>
        </w:rPr>
        <w:t xml:space="preserve">مراحل غربال گری </w:t>
      </w:r>
      <w:r w:rsidRPr="00B169F3">
        <w:rPr>
          <w:rFonts w:asciiTheme="majorBidi" w:hAnsiTheme="majorBidi" w:cs="B Nazanin"/>
          <w:b/>
          <w:bCs/>
          <w:kern w:val="24"/>
          <w:sz w:val="28"/>
          <w:szCs w:val="28"/>
          <w:rtl/>
          <w:lang w:bidi="fa-IR"/>
        </w:rPr>
        <w:t>استرپتوکوکوس آگالاکتیه</w:t>
      </w:r>
      <w:r w:rsidRPr="00B169F3">
        <w:rPr>
          <w:rFonts w:asciiTheme="majorBidi" w:hAnsiTheme="majorBidi" w:cs="B Nazanin" w:hint="cs"/>
          <w:b/>
          <w:bCs/>
          <w:kern w:val="24"/>
          <w:sz w:val="28"/>
          <w:szCs w:val="28"/>
          <w:rtl/>
        </w:rPr>
        <w:t xml:space="preserve"> (</w:t>
      </w:r>
      <w:r w:rsidRPr="00B169F3">
        <w:rPr>
          <w:rFonts w:asciiTheme="majorBidi" w:hAnsiTheme="majorBidi" w:cs="B Nazanin"/>
          <w:b/>
          <w:bCs/>
          <w:kern w:val="24"/>
          <w:sz w:val="28"/>
          <w:szCs w:val="28"/>
          <w:lang w:bidi="fa-IR"/>
        </w:rPr>
        <w:t>GBS</w:t>
      </w:r>
      <w:r w:rsidRPr="00B169F3">
        <w:rPr>
          <w:rFonts w:asciiTheme="majorBidi" w:hAnsiTheme="majorBidi" w:cs="B Nazanin" w:hint="cs"/>
          <w:b/>
          <w:bCs/>
          <w:kern w:val="24"/>
          <w:sz w:val="28"/>
          <w:szCs w:val="28"/>
          <w:rtl/>
        </w:rPr>
        <w:t>)</w:t>
      </w:r>
    </w:p>
    <w:p w14:paraId="3F0392D7" w14:textId="77777777" w:rsidR="00C017F7" w:rsidRPr="00B169F3" w:rsidRDefault="00C017F7" w:rsidP="00B169F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تشخیص </w:t>
      </w:r>
      <w:r w:rsidRPr="00B169F3">
        <w:rPr>
          <w:rFonts w:asciiTheme="majorBidi" w:hAnsiTheme="majorBidi" w:cs="B Nazanin"/>
          <w:kern w:val="24"/>
          <w:sz w:val="24"/>
          <w:szCs w:val="24"/>
        </w:rPr>
        <w:t>GBS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در زنان باردار با جمع آوری نمونه واژینال و رکتال با کمک سواب بین هفته 35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تا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37 بارداری انجام می شود.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07251504" w14:textId="77777777" w:rsidR="00C017F7" w:rsidRPr="00B169F3" w:rsidRDefault="00C017F7" w:rsidP="00B169F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برچسب های نمونه باید به وضوح مشخص کنند که نمونه ها برای کشت </w:t>
      </w:r>
      <w:r w:rsidRPr="00B169F3">
        <w:rPr>
          <w:rFonts w:asciiTheme="majorBidi" w:hAnsiTheme="majorBidi" w:cs="B Nazanin"/>
          <w:kern w:val="24"/>
          <w:sz w:val="24"/>
          <w:szCs w:val="24"/>
        </w:rPr>
        <w:t>GBS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هستند. </w:t>
      </w:r>
    </w:p>
    <w:p w14:paraId="34A40096" w14:textId="77777777" w:rsidR="00C017F7" w:rsidRPr="00B169F3" w:rsidRDefault="00C017F7" w:rsidP="00B169F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کشت دهانه رحم توصیه نمی شود و نبای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د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از اسپکولوم برای جمع آوری نمونه استفاده نمود.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12B754EF" w14:textId="77777777" w:rsidR="00C017F7" w:rsidRPr="00B169F3" w:rsidRDefault="00C017F7" w:rsidP="00B169F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سوآب را در قسمت پایینی واژن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وارد کنید و سپس همان سواب را می توان وارد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مقعد ک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رد یا از سواب دوم استفاده نمود.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سپس سواب ها را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در یک محیط انتقال غیرمغذی قرار دهید. اگر سوآب واژینال و رکتوم جداگانه جمع آوری شوند می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توان هر 2 سوآب را در یک ظرف از محیط قرار داد. </w:t>
      </w:r>
    </w:p>
    <w:p w14:paraId="1E421185" w14:textId="77777777" w:rsidR="00C017F7" w:rsidRPr="00B169F3" w:rsidRDefault="00C017F7" w:rsidP="00B169F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محیط های انتقال مناسب (به عنوان مثال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محیط آمیس استورات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بدون زغال فعال) که به صورت تجاری در دسترس اند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مناسب است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.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این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محیط ها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قابلیت زنده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نگه داشتن </w:t>
      </w:r>
      <w:r w:rsidRPr="00B169F3">
        <w:rPr>
          <w:rFonts w:asciiTheme="majorBidi" w:hAnsiTheme="majorBidi" w:cs="B Nazanin"/>
          <w:kern w:val="24"/>
          <w:sz w:val="24"/>
          <w:szCs w:val="24"/>
        </w:rPr>
        <w:t>GBS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را تا 4 روز در دمای اتاق و یخچال دارند.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اگر فرایند کشت بلافاصله یا در مدت کوتاه انجام می شود نیازی به محیط انتقالی نیست. </w:t>
      </w:r>
    </w:p>
    <w:p w14:paraId="67A6D3BC" w14:textId="77777777" w:rsidR="00C017F7" w:rsidRPr="00B169F3" w:rsidRDefault="00C017F7" w:rsidP="00B169F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</w:rPr>
      </w:pP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lastRenderedPageBreak/>
        <w:t xml:space="preserve">در مرحله بعد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سوآب ها را از محیط انتقال خارج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و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به محیط براث انتخابی پیشنهاد شده تلقیح کنید مانند تاد-هویت براث (</w:t>
      </w:r>
      <w:r w:rsidRPr="00B169F3">
        <w:rPr>
          <w:rFonts w:asciiTheme="majorBidi" w:hAnsiTheme="majorBidi" w:cs="B Nazanin"/>
          <w:kern w:val="24"/>
          <w:sz w:val="20"/>
          <w:szCs w:val="20"/>
        </w:rPr>
        <w:t>Todd</w:t>
      </w:r>
      <w:r w:rsidRPr="00B169F3">
        <w:rPr>
          <w:rFonts w:asciiTheme="majorBidi" w:hAnsiTheme="majorBidi" w:cs="B Nazanin"/>
          <w:kern w:val="24"/>
          <w:sz w:val="24"/>
          <w:szCs w:val="24"/>
        </w:rPr>
        <w:t xml:space="preserve">- </w:t>
      </w:r>
      <w:r w:rsidRPr="00B169F3">
        <w:rPr>
          <w:rFonts w:asciiTheme="majorBidi" w:hAnsiTheme="majorBidi" w:cs="B Nazanin"/>
          <w:kern w:val="24"/>
          <w:sz w:val="20"/>
          <w:szCs w:val="20"/>
        </w:rPr>
        <w:t>Hewitt broth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)</w:t>
      </w:r>
      <w:r w:rsidRPr="00B169F3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که شامل</w:t>
      </w:r>
      <w:r w:rsidRPr="00B169F3">
        <w:rPr>
          <w:rFonts w:asciiTheme="majorBidi" w:hAnsiTheme="majorBidi" w:cs="B Nazanin"/>
          <w:kern w:val="24"/>
          <w:sz w:val="24"/>
          <w:szCs w:val="24"/>
          <w:lang w:val="el-GR"/>
        </w:rPr>
        <w:t>μ</w:t>
      </w:r>
      <w:r w:rsidRPr="00B169F3">
        <w:rPr>
          <w:rFonts w:asciiTheme="majorBidi" w:hAnsiTheme="majorBidi" w:cs="B Nazanin"/>
          <w:kern w:val="24"/>
          <w:sz w:val="24"/>
          <w:szCs w:val="24"/>
        </w:rPr>
        <w:t xml:space="preserve">g/mL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10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کلیستین و</w:t>
      </w:r>
      <w:r w:rsidRPr="00B169F3">
        <w:rPr>
          <w:rFonts w:asciiTheme="majorBidi" w:hAnsiTheme="majorBidi" w:cs="B Nazanin"/>
          <w:kern w:val="24"/>
          <w:sz w:val="24"/>
          <w:szCs w:val="24"/>
          <w:lang w:val="el-GR"/>
        </w:rPr>
        <w:t>μ</w:t>
      </w:r>
      <w:r w:rsidRPr="00B169F3">
        <w:rPr>
          <w:rFonts w:asciiTheme="majorBidi" w:hAnsiTheme="majorBidi" w:cs="B Nazanin"/>
          <w:kern w:val="24"/>
          <w:sz w:val="24"/>
          <w:szCs w:val="24"/>
        </w:rPr>
        <w:t xml:space="preserve">g/mL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15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نالیدیکسیک اسید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است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یا محیط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آبگوشت لیم (</w:t>
      </w:r>
      <w:r w:rsidRPr="00B169F3">
        <w:rPr>
          <w:rFonts w:asciiTheme="majorBidi" w:hAnsiTheme="majorBidi" w:cs="B Nazanin"/>
          <w:kern w:val="24"/>
        </w:rPr>
        <w:t>Lim broth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)</w:t>
      </w:r>
      <w:r w:rsidRPr="00B169F3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شامل</w:t>
      </w:r>
      <w:r w:rsidRPr="00B169F3">
        <w:rPr>
          <w:rFonts w:asciiTheme="majorBidi" w:hAnsiTheme="majorBidi" w:cs="B Nazanin"/>
          <w:kern w:val="24"/>
          <w:sz w:val="24"/>
          <w:szCs w:val="24"/>
          <w:lang w:val="el-GR"/>
        </w:rPr>
        <w:t>μ</w:t>
      </w:r>
      <w:r w:rsidRPr="00B169F3">
        <w:rPr>
          <w:rFonts w:asciiTheme="majorBidi" w:hAnsiTheme="majorBidi" w:cs="B Nazanin"/>
          <w:kern w:val="24"/>
          <w:sz w:val="24"/>
          <w:szCs w:val="24"/>
        </w:rPr>
        <w:t xml:space="preserve">g/mL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8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جنتامایسین و</w:t>
      </w:r>
      <w:r w:rsidRPr="00B169F3">
        <w:rPr>
          <w:rFonts w:asciiTheme="majorBidi" w:hAnsiTheme="majorBidi" w:cs="B Nazanin"/>
          <w:kern w:val="24"/>
          <w:sz w:val="24"/>
          <w:szCs w:val="24"/>
          <w:lang w:val="el-GR"/>
        </w:rPr>
        <w:t>μ</w:t>
      </w:r>
      <w:r w:rsidRPr="00B169F3">
        <w:rPr>
          <w:rFonts w:asciiTheme="majorBidi" w:hAnsiTheme="majorBidi" w:cs="B Nazanin"/>
          <w:kern w:val="24"/>
          <w:sz w:val="24"/>
          <w:szCs w:val="24"/>
        </w:rPr>
        <w:t xml:space="preserve">g/mL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15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نالیدیکسیک اسید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است. این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محیط قبل از اینکه به محیط جامد مثل بلاد آگار تلقیح شوند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،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به مدت 18 تا 24 ساعت در دمای 35 تا 37 درجه سانتی گراد در هوای محیط یا هوایی با 5% دی اکسید کربن انکوبه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شود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(با جار یا بدون جار).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</w:p>
    <w:p w14:paraId="0615CAE3" w14:textId="77777777" w:rsidR="00C017F7" w:rsidRPr="00B169F3" w:rsidRDefault="00C017F7" w:rsidP="00B169F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روز بعد محیط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براث را در یک پلیت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بلادآگار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گوسفندی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به عنوان ساب کالچر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کشت خطی دهید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داخل جار به مدت 24 ساعت تا 48 ساعت در</w:t>
      </w:r>
      <w:r w:rsidRPr="00B169F3">
        <w:rPr>
          <w:rFonts w:asciiTheme="majorBidi" w:hAnsiTheme="majorBidi" w:cs="B Nazanin"/>
          <w:kern w:val="24"/>
          <w:sz w:val="24"/>
          <w:szCs w:val="24"/>
        </w:rPr>
        <w:t xml:space="preserve"> ºC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35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در انکوباتور </w:t>
      </w:r>
      <w:r w:rsidRPr="00B169F3">
        <w:rPr>
          <w:rFonts w:asciiTheme="majorBidi" w:hAnsiTheme="majorBidi" w:cs="B Nazanin"/>
          <w:kern w:val="24"/>
          <w:sz w:val="24"/>
          <w:szCs w:val="24"/>
        </w:rPr>
        <w:t xml:space="preserve"> CO</w:t>
      </w:r>
      <w:r w:rsidRPr="00B169F3">
        <w:rPr>
          <w:rFonts w:asciiTheme="majorBidi" w:hAnsiTheme="majorBidi" w:cs="B Nazanin"/>
          <w:kern w:val="24"/>
          <w:sz w:val="24"/>
          <w:szCs w:val="24"/>
          <w:vertAlign w:val="subscript"/>
        </w:rPr>
        <w:t>2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دار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یا جار شمع دار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انکوبه کنید. کشت ها پس از 24 ساعت انکوباسیون باید برای </w:t>
      </w:r>
      <w:r w:rsidRPr="00B169F3">
        <w:rPr>
          <w:rFonts w:asciiTheme="majorBidi" w:hAnsiTheme="majorBidi" w:cs="B Nazanin"/>
          <w:kern w:val="24"/>
          <w:sz w:val="24"/>
          <w:szCs w:val="24"/>
        </w:rPr>
        <w:t>GBS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مورد بررسی قرار گیرند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.  </w:t>
      </w:r>
    </w:p>
    <w:p w14:paraId="0D15160C" w14:textId="77777777" w:rsidR="00C017F7" w:rsidRPr="00B169F3" w:rsidRDefault="00C017F7" w:rsidP="00B169F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شناسایی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اولیه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ارگانیسم های </w:t>
      </w:r>
      <w:r w:rsidRPr="00B169F3">
        <w:rPr>
          <w:rFonts w:asciiTheme="majorBidi" w:hAnsiTheme="majorBidi" w:cs="B Nazanin"/>
          <w:kern w:val="24"/>
          <w:sz w:val="24"/>
          <w:szCs w:val="24"/>
        </w:rPr>
        <w:t>GBS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در محیط با مشاهده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کوکسی گرم مثبت و کاتالاز منفی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با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ناحیه باریک همولیز بتا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مشخص می شود.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مشاهده همولیز ممکن است دشوار باشد، بنابراین کلنی های معمولی بدون همولیز نیز باید مورد آزمایش قرار گیرند. </w:t>
      </w:r>
    </w:p>
    <w:p w14:paraId="7CFB8AF2" w14:textId="77777777" w:rsidR="00C017F7" w:rsidRPr="00B169F3" w:rsidRDefault="00C017F7" w:rsidP="00B169F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اگر </w:t>
      </w:r>
      <w:r w:rsidRPr="00B169F3">
        <w:rPr>
          <w:rFonts w:asciiTheme="majorBidi" w:hAnsiTheme="majorBidi" w:cs="B Nazanin"/>
          <w:kern w:val="24"/>
          <w:sz w:val="24"/>
          <w:szCs w:val="24"/>
        </w:rPr>
        <w:t>GBS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پس از انکوباسیون به مدت 18 تا 24 ساعت، شناسایی نشد برای شناسایی ارگانیسم های مشکوک، مجدداً انکوبه و بعد از 48 ساعت بررسی کنید. تشخیص نهایی با تست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های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کمپ و هیپورات به انجام می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رسد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.</w:t>
      </w:r>
    </w:p>
    <w:p w14:paraId="590E55C8" w14:textId="77777777" w:rsidR="00C017F7" w:rsidRPr="00B169F3" w:rsidRDefault="00C017F7" w:rsidP="00B169F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انجام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آنتی بیوگرام توصیه نمی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شود چون درمان انتخابی پنی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سیلین، آموکسی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سیلین یا آمپی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سیلین است ولی نمونه های به دست آمده از زنان باردار با آلرژی به پنی سیلین برای تست های حساسیت می تواند استفاده شود.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در این موارد باید نمونه برچسب بیمار حساس به پنی سیلین داشته باشد.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همچنین باید آزمایش حساسیت برای کلیندامایسین انجام شود و ایزوله ها از نظر مقاومت القایی به کلیندامایسین (</w:t>
      </w:r>
      <w:r w:rsidRPr="00B169F3">
        <w:rPr>
          <w:rFonts w:asciiTheme="majorBidi" w:hAnsiTheme="majorBidi" w:cs="B Nazanin"/>
          <w:kern w:val="24"/>
          <w:sz w:val="24"/>
          <w:szCs w:val="24"/>
        </w:rPr>
        <w:t>D-test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) آزمایش شوند. </w:t>
      </w:r>
    </w:p>
    <w:p w14:paraId="15FDBAD7" w14:textId="77777777" w:rsidR="00C017F7" w:rsidRPr="00B169F3" w:rsidRDefault="00C017F7" w:rsidP="00B169F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اگر </w:t>
      </w:r>
      <w:r w:rsidRPr="00B169F3">
        <w:rPr>
          <w:rFonts w:asciiTheme="majorBidi" w:hAnsiTheme="majorBidi" w:cs="B Nazanin"/>
          <w:kern w:val="24"/>
          <w:sz w:val="24"/>
          <w:szCs w:val="24"/>
        </w:rPr>
        <w:t xml:space="preserve">GBS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بر روی آگار کروموژنیک کشت داده شود باعث تغییر رنگ محیط به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رنگ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اختصاصی آن می شود،  با این حال سویه ها و ایزوله های غیرهمولیتیک در این محیط شناسایی نمی شوند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و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بنابراین در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صورت عدم تغییر رنگ به یک ساب کالچر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از محیط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براث نیاز است. </w:t>
      </w:r>
    </w:p>
    <w:p w14:paraId="41F59423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ind w:hanging="532"/>
        <w:jc w:val="lowKashida"/>
        <w:rPr>
          <w:rFonts w:asciiTheme="majorBidi" w:hAnsiTheme="majorBidi" w:cs="B Nazanin"/>
          <w:kern w:val="24"/>
          <w:sz w:val="4"/>
          <w:szCs w:val="4"/>
          <w:lang w:bidi="fa-IR"/>
        </w:rPr>
      </w:pPr>
    </w:p>
    <w:p w14:paraId="0540C7E1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ind w:hanging="532"/>
        <w:jc w:val="lowKashida"/>
        <w:rPr>
          <w:rFonts w:asciiTheme="majorBidi" w:hAnsiTheme="majorBidi" w:cs="B Nazanin"/>
          <w:kern w:val="24"/>
          <w:sz w:val="24"/>
          <w:szCs w:val="24"/>
        </w:rPr>
      </w:pPr>
      <w:r w:rsidRPr="00B169F3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جدول 3.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افتراق 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گروه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های ویرید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ا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نس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.</w:t>
      </w:r>
    </w:p>
    <w:tbl>
      <w:tblPr>
        <w:bidiVisual/>
        <w:tblW w:w="9540" w:type="dxa"/>
        <w:tblInd w:w="-1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900"/>
        <w:gridCol w:w="1023"/>
        <w:gridCol w:w="1074"/>
        <w:gridCol w:w="1260"/>
        <w:gridCol w:w="1266"/>
        <w:gridCol w:w="1055"/>
        <w:gridCol w:w="1549"/>
      </w:tblGrid>
      <w:tr w:rsidR="00B169F3" w:rsidRPr="00B169F3" w14:paraId="22039A0A" w14:textId="77777777" w:rsidTr="00031B18">
        <w:trPr>
          <w:trHeight w:val="397"/>
        </w:trPr>
        <w:tc>
          <w:tcPr>
            <w:tcW w:w="14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40A8F4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</w:rPr>
              <w:t> </w:t>
            </w: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9E648B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مانیتول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840268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سوربیتول</w:t>
            </w:r>
          </w:p>
        </w:tc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5D4ECA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Calibri" w:cs="B Nazanin"/>
                <w:b/>
                <w:bCs/>
                <w:kern w:val="24"/>
                <w:sz w:val="20"/>
                <w:szCs w:val="20"/>
              </w:rPr>
              <w:t>VP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A44A5D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 xml:space="preserve">هیدرولیز  آرژنین </w:t>
            </w:r>
          </w:p>
        </w:tc>
        <w:tc>
          <w:tcPr>
            <w:tcW w:w="12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C5A75A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هیدرولیز اسکولین</w:t>
            </w:r>
          </w:p>
        </w:tc>
        <w:tc>
          <w:tcPr>
            <w:tcW w:w="10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B2122B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اوره آز</w:t>
            </w:r>
          </w:p>
        </w:tc>
        <w:tc>
          <w:tcPr>
            <w:tcW w:w="15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6FD9CF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الگوی همولیز</w:t>
            </w:r>
          </w:p>
        </w:tc>
      </w:tr>
      <w:tr w:rsidR="00B169F3" w:rsidRPr="00B169F3" w14:paraId="55FC84E6" w14:textId="77777777" w:rsidTr="00031B18">
        <w:trPr>
          <w:trHeight w:val="438"/>
        </w:trPr>
        <w:tc>
          <w:tcPr>
            <w:tcW w:w="14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39422D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آنژیونسوس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ACC2AA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منفی- متغیر</w:t>
            </w:r>
          </w:p>
        </w:tc>
        <w:tc>
          <w:tcPr>
            <w:tcW w:w="10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B4D996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0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0C238F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BD1D83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2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21E808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0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CF52A6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5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A278AE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بدون همولیز،</w:t>
            </w:r>
            <w:r w:rsidRPr="00B169F3"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 xml:space="preserve"> </w:t>
            </w:r>
            <w:r w:rsidRPr="00B169F3">
              <w:rPr>
                <w:rFonts w:ascii="Calibri" w:eastAsia="Times New Roman" w:hAnsi="Arial" w:cs="B Nazanin" w:hint="cs"/>
                <w:kern w:val="24"/>
                <w:sz w:val="20"/>
                <w:szCs w:val="20"/>
                <w:rtl/>
                <w:lang w:bidi="fa-IR"/>
              </w:rPr>
              <w:t>آلفا و بتا</w:t>
            </w:r>
          </w:p>
        </w:tc>
      </w:tr>
      <w:tr w:rsidR="00B169F3" w:rsidRPr="00B169F3" w14:paraId="48CEF0E3" w14:textId="77777777" w:rsidTr="00031B18">
        <w:trPr>
          <w:trHeight w:val="424"/>
        </w:trPr>
        <w:tc>
          <w:tcPr>
            <w:tcW w:w="1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8355A7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بووویس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79C94C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2C5C74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E37AB9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E7E7F9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BAE9FD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AF6108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2A4CBE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بدون همولیز</w:t>
            </w:r>
            <w:r w:rsidRPr="00B169F3">
              <w:rPr>
                <w:rFonts w:ascii="Calibri" w:eastAsia="Times New Roman" w:hAnsi="Arial" w:cs="B Nazanin" w:hint="cs"/>
                <w:kern w:val="24"/>
                <w:sz w:val="20"/>
                <w:szCs w:val="20"/>
                <w:rtl/>
                <w:lang w:bidi="fa-IR"/>
              </w:rPr>
              <w:t xml:space="preserve"> و آلفا</w:t>
            </w:r>
          </w:p>
        </w:tc>
      </w:tr>
      <w:tr w:rsidR="00B169F3" w:rsidRPr="00B169F3" w14:paraId="42903EFE" w14:textId="77777777" w:rsidTr="00031B18">
        <w:trPr>
          <w:trHeight w:val="325"/>
        </w:trPr>
        <w:tc>
          <w:tcPr>
            <w:tcW w:w="1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FC0277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میتیس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F76C70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080365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منفی- متغیر</w:t>
            </w:r>
          </w:p>
        </w:tc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76F32A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5B51F3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63B0E3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85A1F2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A2A491" w14:textId="77777777" w:rsidR="00C017F7" w:rsidRPr="00B169F3" w:rsidRDefault="00C017F7" w:rsidP="00B169F3">
            <w:pPr>
              <w:tabs>
                <w:tab w:val="left" w:pos="849"/>
              </w:tabs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 w:hint="cs"/>
                <w:kern w:val="24"/>
                <w:sz w:val="20"/>
                <w:szCs w:val="20"/>
                <w:rtl/>
                <w:lang w:bidi="fa-IR"/>
              </w:rPr>
              <w:t>آلفا</w:t>
            </w:r>
          </w:p>
        </w:tc>
      </w:tr>
      <w:tr w:rsidR="00B169F3" w:rsidRPr="00B169F3" w14:paraId="5768BC28" w14:textId="77777777" w:rsidTr="00031B18">
        <w:trPr>
          <w:trHeight w:val="397"/>
        </w:trPr>
        <w:tc>
          <w:tcPr>
            <w:tcW w:w="1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CD7AD4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موتانس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EDE7B7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DF2302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4EE129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20CF24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B76BA0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A8A0E8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31BE91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  <w:rtl/>
                <w:lang w:bidi="fa-IR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بدون همولیز</w:t>
            </w:r>
            <w:r w:rsidRPr="00B169F3">
              <w:rPr>
                <w:rFonts w:ascii="Calibri" w:eastAsia="Times New Roman" w:hAnsi="Calibri" w:cs="B Nazanin" w:hint="cs"/>
                <w:kern w:val="24"/>
                <w:sz w:val="20"/>
                <w:szCs w:val="20"/>
                <w:rtl/>
                <w:lang w:bidi="fa-IR"/>
              </w:rPr>
              <w:t xml:space="preserve">، </w:t>
            </w:r>
            <w:r w:rsidRPr="00B169F3">
              <w:rPr>
                <w:rFonts w:ascii="Calibri" w:eastAsia="Times New Roman" w:hAnsi="Arial" w:cs="B Nazanin" w:hint="cs"/>
                <w:kern w:val="24"/>
                <w:sz w:val="20"/>
                <w:szCs w:val="20"/>
                <w:rtl/>
                <w:lang w:bidi="fa-IR"/>
              </w:rPr>
              <w:t>آلفا و بتا</w:t>
            </w:r>
          </w:p>
        </w:tc>
      </w:tr>
      <w:tr w:rsidR="00B169F3" w:rsidRPr="00B169F3" w14:paraId="0F89CB3D" w14:textId="77777777" w:rsidTr="00031B18">
        <w:trPr>
          <w:trHeight w:val="334"/>
        </w:trPr>
        <w:tc>
          <w:tcPr>
            <w:tcW w:w="1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07318E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سالیواریوس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050B6B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940B39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7F4D38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مثبت- متغیر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C22A13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D4CE60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مثبت- متغیر</w:t>
            </w:r>
          </w:p>
        </w:tc>
        <w:tc>
          <w:tcPr>
            <w:tcW w:w="1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FE30E9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مثبت-</w:t>
            </w:r>
            <w:r w:rsidRPr="00B169F3">
              <w:rPr>
                <w:rFonts w:ascii="Calibri" w:eastAsia="Times New Roman" w:hAnsi="Calibri" w:cs="B Nazanin"/>
                <w:kern w:val="24"/>
                <w:sz w:val="20"/>
                <w:szCs w:val="20"/>
                <w:rtl/>
                <w:lang w:bidi="fa-IR"/>
              </w:rPr>
              <w:t xml:space="preserve"> متغیر</w:t>
            </w:r>
          </w:p>
        </w:tc>
        <w:tc>
          <w:tcPr>
            <w:tcW w:w="1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A73430" w14:textId="77777777" w:rsidR="00C017F7" w:rsidRPr="00B169F3" w:rsidRDefault="00C017F7" w:rsidP="00B169F3">
            <w:pPr>
              <w:tabs>
                <w:tab w:val="left" w:pos="849"/>
              </w:tabs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B169F3">
              <w:rPr>
                <w:rFonts w:ascii="Calibri" w:eastAsia="Times New Roman" w:hAnsi="Arial" w:cs="B Nazanin" w:hint="cs"/>
                <w:kern w:val="24"/>
                <w:sz w:val="20"/>
                <w:szCs w:val="20"/>
                <w:rtl/>
                <w:lang w:bidi="fa-IR"/>
              </w:rPr>
              <w:t>آلفا</w:t>
            </w:r>
          </w:p>
        </w:tc>
      </w:tr>
    </w:tbl>
    <w:p w14:paraId="3446A6AC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1574E137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ind w:hanging="532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30E0389C" w14:textId="77777777" w:rsidR="000D2334" w:rsidRDefault="000D2334" w:rsidP="00B169F3">
      <w:pPr>
        <w:autoSpaceDE w:val="0"/>
        <w:autoSpaceDN w:val="0"/>
        <w:bidi/>
        <w:adjustRightInd w:val="0"/>
        <w:spacing w:after="0" w:line="240" w:lineRule="auto"/>
        <w:ind w:hanging="532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07DF4D8F" w14:textId="77777777" w:rsidR="000D2334" w:rsidRDefault="000D2334" w:rsidP="000D2334">
      <w:pPr>
        <w:autoSpaceDE w:val="0"/>
        <w:autoSpaceDN w:val="0"/>
        <w:bidi/>
        <w:adjustRightInd w:val="0"/>
        <w:spacing w:after="0" w:line="240" w:lineRule="auto"/>
        <w:ind w:hanging="532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0797F69D" w14:textId="77777777" w:rsidR="000D2334" w:rsidRDefault="000D2334" w:rsidP="000D2334">
      <w:pPr>
        <w:autoSpaceDE w:val="0"/>
        <w:autoSpaceDN w:val="0"/>
        <w:bidi/>
        <w:adjustRightInd w:val="0"/>
        <w:spacing w:after="0" w:line="240" w:lineRule="auto"/>
        <w:ind w:hanging="532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09F8DE13" w14:textId="77777777" w:rsidR="000D2334" w:rsidRDefault="000D2334" w:rsidP="000D2334">
      <w:pPr>
        <w:autoSpaceDE w:val="0"/>
        <w:autoSpaceDN w:val="0"/>
        <w:bidi/>
        <w:adjustRightInd w:val="0"/>
        <w:spacing w:after="0" w:line="240" w:lineRule="auto"/>
        <w:ind w:hanging="532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710382D7" w14:textId="77777777" w:rsidR="000D2334" w:rsidRDefault="000D2334" w:rsidP="000D2334">
      <w:pPr>
        <w:autoSpaceDE w:val="0"/>
        <w:autoSpaceDN w:val="0"/>
        <w:bidi/>
        <w:adjustRightInd w:val="0"/>
        <w:spacing w:after="0" w:line="240" w:lineRule="auto"/>
        <w:ind w:hanging="532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7D5E02CF" w14:textId="77777777" w:rsidR="000D2334" w:rsidRDefault="000D2334" w:rsidP="000D2334">
      <w:pPr>
        <w:autoSpaceDE w:val="0"/>
        <w:autoSpaceDN w:val="0"/>
        <w:bidi/>
        <w:adjustRightInd w:val="0"/>
        <w:spacing w:after="0" w:line="240" w:lineRule="auto"/>
        <w:ind w:hanging="532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3FF0AE75" w14:textId="2EBF5649" w:rsidR="00C017F7" w:rsidRPr="00B169F3" w:rsidRDefault="00C017F7" w:rsidP="000D2334">
      <w:pPr>
        <w:autoSpaceDE w:val="0"/>
        <w:autoSpaceDN w:val="0"/>
        <w:bidi/>
        <w:adjustRightInd w:val="0"/>
        <w:spacing w:after="0" w:line="240" w:lineRule="auto"/>
        <w:ind w:hanging="532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bookmarkStart w:id="0" w:name="_GoBack"/>
      <w:bookmarkEnd w:id="0"/>
      <w:r w:rsidRPr="00B169F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lastRenderedPageBreak/>
        <w:t xml:space="preserve">تشخیص انتروکوکوس و استرپتوکوکوس گروه </w:t>
      </w:r>
      <w:r w:rsidRPr="00B169F3"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  <w:t>D</w:t>
      </w:r>
      <w:r w:rsidRPr="00B169F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:</w:t>
      </w:r>
    </w:p>
    <w:p w14:paraId="0F61902E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ind w:hanging="532"/>
        <w:jc w:val="lowKashida"/>
        <w:rPr>
          <w:rFonts w:asciiTheme="majorBidi" w:hAnsiTheme="majorBidi" w:cs="B Nazanin"/>
          <w:kern w:val="24"/>
          <w:sz w:val="24"/>
          <w:szCs w:val="24"/>
        </w:rPr>
      </w:pP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جدول 4.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افتراق گونه های انتروکوک و ویژگی های فنوتیپی و بیوشیمیایی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(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*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: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گاهی استثنا رخ می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B169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دهد</w:t>
      </w:r>
      <w:r w:rsidRPr="00B169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).</w:t>
      </w:r>
    </w:p>
    <w:tbl>
      <w:tblPr>
        <w:bidiVisual/>
        <w:tblW w:w="963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695"/>
        <w:gridCol w:w="699"/>
        <w:gridCol w:w="727"/>
        <w:gridCol w:w="767"/>
        <w:gridCol w:w="696"/>
        <w:gridCol w:w="710"/>
        <w:gridCol w:w="804"/>
        <w:gridCol w:w="779"/>
        <w:gridCol w:w="1705"/>
      </w:tblGrid>
      <w:tr w:rsidR="00B169F3" w:rsidRPr="00B169F3" w14:paraId="5038007D" w14:textId="77777777" w:rsidTr="00031B18">
        <w:trPr>
          <w:trHeight w:val="566"/>
          <w:jc w:val="center"/>
        </w:trPr>
        <w:tc>
          <w:tcPr>
            <w:tcW w:w="20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E4E7BD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گونه انتروکوکوس</w:t>
            </w:r>
          </w:p>
        </w:tc>
        <w:tc>
          <w:tcPr>
            <w:tcW w:w="6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9B0BE2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حرکت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23CF38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مانیتول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D16353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سوربوز</w:t>
            </w:r>
          </w:p>
        </w:tc>
        <w:tc>
          <w:tcPr>
            <w:tcW w:w="7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DC21AC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آرابینوز</w:t>
            </w:r>
          </w:p>
        </w:tc>
        <w:tc>
          <w:tcPr>
            <w:tcW w:w="6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049801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رافینوز</w:t>
            </w:r>
          </w:p>
        </w:tc>
        <w:tc>
          <w:tcPr>
            <w:tcW w:w="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483403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تلوریت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FFFBCE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آرژینین</w:t>
            </w:r>
          </w:p>
        </w:tc>
        <w:tc>
          <w:tcPr>
            <w:tcW w:w="7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6BE7D3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پیروات</w:t>
            </w:r>
          </w:p>
        </w:tc>
        <w:tc>
          <w:tcPr>
            <w:tcW w:w="17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A96942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متیل آلفا دی</w:t>
            </w:r>
            <w:r w:rsidRPr="00B169F3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 xml:space="preserve"> </w:t>
            </w: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گلوکوپیرانوزید</w:t>
            </w:r>
          </w:p>
        </w:tc>
      </w:tr>
      <w:tr w:rsidR="00B169F3" w:rsidRPr="00B169F3" w14:paraId="5A29B57E" w14:textId="77777777" w:rsidTr="00031B18">
        <w:trPr>
          <w:trHeight w:val="285"/>
          <w:jc w:val="center"/>
        </w:trPr>
        <w:tc>
          <w:tcPr>
            <w:tcW w:w="20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778A76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انتروکوک</w:t>
            </w:r>
            <w:r w:rsidRPr="00B169F3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>وس</w:t>
            </w: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 فکالیس</w:t>
            </w:r>
          </w:p>
        </w:tc>
        <w:tc>
          <w:tcPr>
            <w:tcW w:w="6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079C8B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6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0D6BDE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F008BA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8BA2AE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6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ECE89E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A4D588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8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A09DF8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D90B96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7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9E40D3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</w:tr>
      <w:tr w:rsidR="00B169F3" w:rsidRPr="00B169F3" w14:paraId="7DAF029C" w14:textId="77777777" w:rsidTr="00031B18">
        <w:trPr>
          <w:trHeight w:val="235"/>
          <w:jc w:val="center"/>
        </w:trPr>
        <w:tc>
          <w:tcPr>
            <w:tcW w:w="20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24909F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انتروکوک</w:t>
            </w:r>
            <w:r w:rsidRPr="00B169F3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>وس</w:t>
            </w: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 فاسیوم</w:t>
            </w:r>
          </w:p>
        </w:tc>
        <w:tc>
          <w:tcPr>
            <w:tcW w:w="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CE22D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0DBDF4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3CF8CF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21D566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04665F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D82CD1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3C33C0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9A472F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7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A9A86B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</w:tr>
      <w:tr w:rsidR="00B169F3" w:rsidRPr="00B169F3" w14:paraId="0C487EA7" w14:textId="77777777" w:rsidTr="00031B18">
        <w:trPr>
          <w:trHeight w:val="235"/>
          <w:jc w:val="center"/>
        </w:trPr>
        <w:tc>
          <w:tcPr>
            <w:tcW w:w="20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0410AF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انتروکوک</w:t>
            </w:r>
            <w:r w:rsidRPr="00B169F3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>وس</w:t>
            </w: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 دورانس</w:t>
            </w:r>
          </w:p>
        </w:tc>
        <w:tc>
          <w:tcPr>
            <w:tcW w:w="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00E6B6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9FA57D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9C904B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584598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72A278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CFD605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52648C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E80389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7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DC6CD7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</w:tr>
      <w:tr w:rsidR="00B169F3" w:rsidRPr="00B169F3" w14:paraId="6D7201C6" w14:textId="77777777" w:rsidTr="00031B18">
        <w:trPr>
          <w:trHeight w:val="235"/>
          <w:jc w:val="center"/>
        </w:trPr>
        <w:tc>
          <w:tcPr>
            <w:tcW w:w="20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2F7A99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انتروکوک</w:t>
            </w:r>
            <w:r w:rsidRPr="00B169F3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>وس</w:t>
            </w: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 آویوم</w:t>
            </w:r>
          </w:p>
        </w:tc>
        <w:tc>
          <w:tcPr>
            <w:tcW w:w="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7F26AF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FBDF03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A77551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4C8EC0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0D2C00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5DC415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38296E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9A2599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7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A120BF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</w:tr>
      <w:tr w:rsidR="00B169F3" w:rsidRPr="00B169F3" w14:paraId="39C50B96" w14:textId="77777777" w:rsidTr="00031B18">
        <w:trPr>
          <w:trHeight w:val="235"/>
          <w:jc w:val="center"/>
        </w:trPr>
        <w:tc>
          <w:tcPr>
            <w:tcW w:w="20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BAEBB9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انتروکوک</w:t>
            </w:r>
            <w:bookmarkStart w:id="1" w:name="_Hlk117890782"/>
            <w:r w:rsidRPr="00B169F3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 xml:space="preserve">وس </w:t>
            </w: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کازلیفلاووس</w:t>
            </w:r>
            <w:bookmarkEnd w:id="1"/>
          </w:p>
        </w:tc>
        <w:tc>
          <w:tcPr>
            <w:tcW w:w="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F1F1E6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D9C84A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E5A083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4BB56F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7C0FC1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75544D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2FEB1D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5B628B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متغیر</w:t>
            </w:r>
          </w:p>
        </w:tc>
        <w:tc>
          <w:tcPr>
            <w:tcW w:w="17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E0525F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</w:tr>
      <w:tr w:rsidR="00B169F3" w:rsidRPr="00B169F3" w14:paraId="6216D55D" w14:textId="77777777" w:rsidTr="00031B18">
        <w:trPr>
          <w:trHeight w:val="100"/>
          <w:jc w:val="center"/>
        </w:trPr>
        <w:tc>
          <w:tcPr>
            <w:tcW w:w="20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5A43BF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انتروکوک</w:t>
            </w:r>
            <w:r w:rsidRPr="00B169F3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>وس</w:t>
            </w: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 گالیناروم</w:t>
            </w:r>
          </w:p>
        </w:tc>
        <w:tc>
          <w:tcPr>
            <w:tcW w:w="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E5D073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7AB25A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191A16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0A8D57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DD2A27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A71B92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D97E31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CAE295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17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636497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</w:tr>
      <w:tr w:rsidR="00B169F3" w:rsidRPr="00B169F3" w14:paraId="5DFE4E50" w14:textId="77777777" w:rsidTr="00031B18">
        <w:trPr>
          <w:trHeight w:val="244"/>
          <w:jc w:val="center"/>
        </w:trPr>
        <w:tc>
          <w:tcPr>
            <w:tcW w:w="20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0428D4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انتروکوک</w:t>
            </w:r>
            <w:r w:rsidRPr="00B169F3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>وس</w:t>
            </w: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 رافینوسوس</w:t>
            </w:r>
          </w:p>
        </w:tc>
        <w:tc>
          <w:tcPr>
            <w:tcW w:w="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9F10E7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58371F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478BDD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CD4A78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AEA560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0B2E29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F6D660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منفی</w:t>
            </w:r>
          </w:p>
        </w:tc>
        <w:tc>
          <w:tcPr>
            <w:tcW w:w="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8B07E7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7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BAF964" w14:textId="77777777" w:rsidR="00C017F7" w:rsidRPr="00B169F3" w:rsidRDefault="00C017F7" w:rsidP="00B169F3">
            <w:pPr>
              <w:autoSpaceDE w:val="0"/>
              <w:autoSpaceDN w:val="0"/>
              <w:bidi/>
              <w:adjustRightInd w:val="0"/>
              <w:spacing w:after="0" w:line="240" w:lineRule="auto"/>
              <w:ind w:hanging="532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</w:rPr>
            </w:pPr>
            <w:r w:rsidRPr="00B169F3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مثبت</w:t>
            </w:r>
          </w:p>
        </w:tc>
      </w:tr>
    </w:tbl>
    <w:p w14:paraId="000F3CDE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14"/>
          <w:szCs w:val="14"/>
          <w:rtl/>
        </w:rPr>
      </w:pPr>
    </w:p>
    <w:p w14:paraId="639EB00B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14"/>
          <w:szCs w:val="14"/>
          <w:rtl/>
          <w:lang w:bidi="fa-IR"/>
        </w:rPr>
      </w:pPr>
    </w:p>
    <w:p w14:paraId="59D473F5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14"/>
          <w:szCs w:val="14"/>
          <w:rtl/>
        </w:rPr>
      </w:pPr>
    </w:p>
    <w:p w14:paraId="46715CF0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14"/>
          <w:szCs w:val="14"/>
          <w:rtl/>
        </w:rPr>
      </w:pPr>
    </w:p>
    <w:p w14:paraId="0607425A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14"/>
          <w:szCs w:val="14"/>
          <w:rtl/>
        </w:rPr>
      </w:pPr>
    </w:p>
    <w:p w14:paraId="5F891E08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14"/>
          <w:szCs w:val="14"/>
          <w:rtl/>
        </w:rPr>
      </w:pPr>
    </w:p>
    <w:p w14:paraId="2A52009C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14"/>
          <w:szCs w:val="14"/>
          <w:rtl/>
        </w:rPr>
      </w:pPr>
    </w:p>
    <w:p w14:paraId="26EE2323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14"/>
          <w:szCs w:val="14"/>
          <w:rtl/>
        </w:rPr>
      </w:pPr>
    </w:p>
    <w:p w14:paraId="18C6AD9D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14"/>
          <w:szCs w:val="14"/>
          <w:rtl/>
        </w:rPr>
      </w:pPr>
    </w:p>
    <w:p w14:paraId="18FF26D8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14"/>
          <w:szCs w:val="14"/>
          <w:rtl/>
        </w:rPr>
      </w:pPr>
    </w:p>
    <w:p w14:paraId="0F81F8E6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B Nazanin" w:hAnsiTheme="majorBidi" w:cs="B Nazanin"/>
          <w:b/>
          <w:bCs/>
          <w:rtl/>
          <w:lang w:bidi="fa-IR"/>
        </w:rPr>
      </w:pPr>
    </w:p>
    <w:p w14:paraId="08364D86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B Nazanin" w:hAnsiTheme="majorBidi" w:cs="B Nazanin"/>
          <w:b/>
          <w:bCs/>
          <w:rtl/>
          <w:lang w:bidi="fa-IR"/>
        </w:rPr>
      </w:pPr>
    </w:p>
    <w:p w14:paraId="2648C979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B Nazanin" w:hAnsiTheme="majorBidi" w:cs="B Nazanin"/>
          <w:b/>
          <w:bCs/>
          <w:rtl/>
          <w:lang w:bidi="fa-IR"/>
        </w:rPr>
      </w:pPr>
    </w:p>
    <w:p w14:paraId="5165FED9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B Nazanin" w:hAnsiTheme="majorBidi" w:cs="B Nazanin"/>
          <w:b/>
          <w:bCs/>
          <w:rtl/>
          <w:lang w:bidi="fa-IR"/>
        </w:rPr>
      </w:pPr>
    </w:p>
    <w:p w14:paraId="50EEA725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B Nazanin" w:hAnsiTheme="majorBidi" w:cs="B Nazanin"/>
          <w:b/>
          <w:bCs/>
          <w:rtl/>
          <w:lang w:bidi="fa-IR"/>
        </w:rPr>
      </w:pPr>
    </w:p>
    <w:p w14:paraId="6E8F07E3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B Nazanin" w:hAnsiTheme="majorBidi" w:cs="B Nazanin"/>
          <w:b/>
          <w:bCs/>
          <w:rtl/>
          <w:lang w:bidi="fa-IR"/>
        </w:rPr>
      </w:pPr>
    </w:p>
    <w:p w14:paraId="002E7A51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B Nazanin" w:hAnsiTheme="majorBidi" w:cs="B Nazanin"/>
          <w:b/>
          <w:bCs/>
          <w:rtl/>
          <w:lang w:bidi="fa-IR"/>
        </w:rPr>
      </w:pPr>
    </w:p>
    <w:p w14:paraId="121729CE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B Nazanin" w:hAnsiTheme="majorBidi" w:cs="B Nazanin"/>
          <w:b/>
          <w:bCs/>
          <w:rtl/>
          <w:lang w:bidi="fa-IR"/>
        </w:rPr>
      </w:pPr>
    </w:p>
    <w:p w14:paraId="1DAB760B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B Nazanin" w:hAnsiTheme="majorBidi" w:cs="B Nazanin"/>
          <w:b/>
          <w:bCs/>
          <w:rtl/>
          <w:lang w:bidi="fa-IR"/>
        </w:rPr>
      </w:pPr>
    </w:p>
    <w:p w14:paraId="55DC3A4D" w14:textId="77777777" w:rsidR="00C017F7" w:rsidRPr="00B169F3" w:rsidRDefault="00C017F7" w:rsidP="00B169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B Nazanin" w:hAnsiTheme="majorBidi" w:cs="B Nazanin"/>
          <w:b/>
          <w:bCs/>
          <w:rtl/>
          <w:lang w:bidi="fa-IR"/>
        </w:rPr>
      </w:pPr>
    </w:p>
    <w:p w14:paraId="7CB571C3" w14:textId="77777777" w:rsidR="00961845" w:rsidRPr="00B169F3" w:rsidRDefault="00961845" w:rsidP="00B169F3">
      <w:pPr>
        <w:jc w:val="lowKashida"/>
        <w:rPr>
          <w:rFonts w:cs="B Nazanin"/>
        </w:rPr>
      </w:pPr>
    </w:p>
    <w:sectPr w:rsidR="00961845" w:rsidRPr="00B169F3" w:rsidSect="00B169F3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BDB53" w14:textId="77777777" w:rsidR="0085649B" w:rsidRDefault="0085649B" w:rsidP="00B169F3">
      <w:pPr>
        <w:spacing w:after="0" w:line="240" w:lineRule="auto"/>
      </w:pPr>
      <w:r>
        <w:separator/>
      </w:r>
    </w:p>
  </w:endnote>
  <w:endnote w:type="continuationSeparator" w:id="0">
    <w:p w14:paraId="4947A392" w14:textId="77777777" w:rsidR="0085649B" w:rsidRDefault="0085649B" w:rsidP="00B16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B169F3" w:rsidRPr="00580BA0" w14:paraId="3DF9E849" w14:textId="77777777" w:rsidTr="00810842">
      <w:trPr>
        <w:trHeight w:val="300"/>
      </w:trPr>
      <w:tc>
        <w:tcPr>
          <w:tcW w:w="4691" w:type="dxa"/>
        </w:tcPr>
        <w:p w14:paraId="4B435016" w14:textId="77777777" w:rsidR="00B169F3" w:rsidRPr="00580BA0" w:rsidRDefault="00B169F3" w:rsidP="00B169F3">
          <w:pPr>
            <w:pStyle w:val="Header"/>
            <w:bidi/>
            <w:jc w:val="right"/>
            <w:rPr>
              <w:rFonts w:cs="B Nazanin"/>
            </w:rPr>
          </w:pPr>
          <w:bookmarkStart w:id="166" w:name="_Hlk208873550"/>
          <w:bookmarkStart w:id="167" w:name="_Hlk208873551"/>
          <w:bookmarkStart w:id="168" w:name="_Hlk208906231"/>
          <w:bookmarkStart w:id="169" w:name="_Hlk208906232"/>
          <w:bookmarkStart w:id="170" w:name="_Hlk208907177"/>
          <w:bookmarkStart w:id="171" w:name="_Hlk208907178"/>
          <w:bookmarkStart w:id="172" w:name="_Hlk208907403"/>
          <w:bookmarkStart w:id="173" w:name="_Hlk208907404"/>
          <w:bookmarkStart w:id="174" w:name="_Hlk208907413"/>
          <w:bookmarkStart w:id="175" w:name="_Hlk208907414"/>
          <w:bookmarkStart w:id="176" w:name="_Hlk208907694"/>
          <w:bookmarkStart w:id="177" w:name="_Hlk208907695"/>
          <w:bookmarkStart w:id="178" w:name="_Hlk208907742"/>
          <w:bookmarkStart w:id="179" w:name="_Hlk208907743"/>
          <w:bookmarkStart w:id="180" w:name="_Hlk208907936"/>
          <w:bookmarkStart w:id="181" w:name="_Hlk208907937"/>
          <w:bookmarkStart w:id="182" w:name="_Hlk208915105"/>
          <w:bookmarkStart w:id="183" w:name="_Hlk208915106"/>
          <w:bookmarkStart w:id="184" w:name="_Hlk208915893"/>
          <w:bookmarkStart w:id="185" w:name="_Hlk208915894"/>
          <w:bookmarkStart w:id="186" w:name="_Hlk208916237"/>
          <w:bookmarkStart w:id="187" w:name="_Hlk208916238"/>
          <w:bookmarkStart w:id="188" w:name="_Hlk208916589"/>
          <w:bookmarkStart w:id="189" w:name="_Hlk208916590"/>
          <w:bookmarkStart w:id="190" w:name="_Hlk208917027"/>
          <w:bookmarkStart w:id="191" w:name="_Hlk208917028"/>
          <w:bookmarkStart w:id="192" w:name="_Hlk208917697"/>
          <w:bookmarkStart w:id="193" w:name="_Hlk208917698"/>
          <w:bookmarkStart w:id="194" w:name="_Hlk208918087"/>
          <w:bookmarkStart w:id="195" w:name="_Hlk208918088"/>
          <w:bookmarkStart w:id="196" w:name="_Hlk208918763"/>
          <w:bookmarkStart w:id="197" w:name="_Hlk208918764"/>
          <w:bookmarkStart w:id="198" w:name="_Hlk208918977"/>
          <w:bookmarkStart w:id="199" w:name="_Hlk208918978"/>
          <w:bookmarkStart w:id="200" w:name="_Hlk208919148"/>
          <w:bookmarkStart w:id="201" w:name="_Hlk208919149"/>
          <w:bookmarkStart w:id="202" w:name="_Hlk208919320"/>
          <w:bookmarkStart w:id="203" w:name="_Hlk208919321"/>
          <w:bookmarkStart w:id="204" w:name="_Hlk208919498"/>
          <w:bookmarkStart w:id="205" w:name="_Hlk208919499"/>
          <w:bookmarkStart w:id="206" w:name="_Hlk208919665"/>
          <w:bookmarkStart w:id="207" w:name="_Hlk208919666"/>
          <w:bookmarkStart w:id="208" w:name="_Hlk208919852"/>
          <w:bookmarkStart w:id="209" w:name="_Hlk208919853"/>
          <w:bookmarkStart w:id="210" w:name="_Hlk208920087"/>
          <w:bookmarkStart w:id="211" w:name="_Hlk208920088"/>
          <w:bookmarkStart w:id="212" w:name="_Hlk208920989"/>
          <w:bookmarkStart w:id="213" w:name="_Hlk208920990"/>
          <w:bookmarkStart w:id="214" w:name="_Hlk208921326"/>
          <w:bookmarkStart w:id="215" w:name="_Hlk208921327"/>
          <w:bookmarkStart w:id="216" w:name="_Hlk208921542"/>
          <w:bookmarkStart w:id="217" w:name="_Hlk208921543"/>
          <w:bookmarkStart w:id="218" w:name="_Hlk208921760"/>
          <w:bookmarkStart w:id="219" w:name="_Hlk208921761"/>
          <w:bookmarkStart w:id="220" w:name="_Hlk208925638"/>
          <w:bookmarkStart w:id="221" w:name="_Hlk208925639"/>
          <w:bookmarkStart w:id="222" w:name="_Hlk208925905"/>
          <w:bookmarkStart w:id="223" w:name="_Hlk208925906"/>
          <w:bookmarkStart w:id="224" w:name="_Hlk208926113"/>
          <w:bookmarkStart w:id="225" w:name="_Hlk208926114"/>
          <w:bookmarkStart w:id="226" w:name="_Hlk208926282"/>
          <w:bookmarkStart w:id="227" w:name="_Hlk208926283"/>
          <w:bookmarkStart w:id="228" w:name="_Hlk208926435"/>
          <w:bookmarkStart w:id="229" w:name="_Hlk208926436"/>
          <w:bookmarkStart w:id="230" w:name="_Hlk208926596"/>
          <w:bookmarkStart w:id="231" w:name="_Hlk208926597"/>
          <w:bookmarkStart w:id="232" w:name="_Hlk208926772"/>
          <w:bookmarkStart w:id="233" w:name="_Hlk208926773"/>
          <w:bookmarkStart w:id="234" w:name="_Hlk208926927"/>
          <w:bookmarkStart w:id="235" w:name="_Hlk208926928"/>
          <w:bookmarkStart w:id="236" w:name="_Hlk208927128"/>
          <w:bookmarkStart w:id="237" w:name="_Hlk208927129"/>
          <w:bookmarkStart w:id="238" w:name="_Hlk208927289"/>
          <w:bookmarkStart w:id="239" w:name="_Hlk208927290"/>
          <w:bookmarkStart w:id="240" w:name="_Hlk208927416"/>
          <w:bookmarkStart w:id="241" w:name="_Hlk208927417"/>
          <w:bookmarkStart w:id="242" w:name="_Hlk208927526"/>
          <w:bookmarkStart w:id="243" w:name="_Hlk208927527"/>
          <w:bookmarkStart w:id="244" w:name="_Hlk208930600"/>
          <w:bookmarkStart w:id="245" w:name="_Hlk208930601"/>
          <w:bookmarkStart w:id="246" w:name="_Hlk208930823"/>
          <w:bookmarkStart w:id="247" w:name="_Hlk208930824"/>
          <w:bookmarkStart w:id="248" w:name="_Hlk208931007"/>
          <w:bookmarkStart w:id="249" w:name="_Hlk208931008"/>
          <w:bookmarkStart w:id="250" w:name="_Hlk208931214"/>
          <w:bookmarkStart w:id="251" w:name="_Hlk208931215"/>
          <w:bookmarkStart w:id="252" w:name="_Hlk208931455"/>
          <w:bookmarkStart w:id="253" w:name="_Hlk208931456"/>
          <w:bookmarkStart w:id="254" w:name="_Hlk208931670"/>
          <w:bookmarkStart w:id="255" w:name="_Hlk208931671"/>
          <w:bookmarkStart w:id="256" w:name="_Hlk208931939"/>
          <w:bookmarkStart w:id="257" w:name="_Hlk208931940"/>
          <w:bookmarkStart w:id="258" w:name="_Hlk208932211"/>
          <w:bookmarkStart w:id="259" w:name="_Hlk208932212"/>
          <w:bookmarkStart w:id="260" w:name="_Hlk208932341"/>
          <w:bookmarkStart w:id="261" w:name="_Hlk208932342"/>
          <w:bookmarkStart w:id="262" w:name="_Hlk208932605"/>
          <w:bookmarkStart w:id="263" w:name="_Hlk208932606"/>
          <w:bookmarkStart w:id="264" w:name="_Hlk208932647"/>
          <w:bookmarkStart w:id="265" w:name="_Hlk208932648"/>
          <w:bookmarkStart w:id="266" w:name="_Hlk208932757"/>
          <w:bookmarkStart w:id="267" w:name="_Hlk208932758"/>
          <w:bookmarkStart w:id="268" w:name="_Hlk208932951"/>
          <w:bookmarkStart w:id="269" w:name="_Hlk208932952"/>
          <w:bookmarkStart w:id="270" w:name="_Hlk208933127"/>
          <w:bookmarkStart w:id="271" w:name="_Hlk208933128"/>
          <w:bookmarkStart w:id="272" w:name="_Hlk208933350"/>
          <w:bookmarkStart w:id="273" w:name="_Hlk208933351"/>
          <w:bookmarkStart w:id="274" w:name="_Hlk208933507"/>
          <w:bookmarkStart w:id="275" w:name="_Hlk208933508"/>
          <w:bookmarkStart w:id="276" w:name="_Hlk208933807"/>
          <w:bookmarkStart w:id="277" w:name="_Hlk208933808"/>
          <w:bookmarkStart w:id="278" w:name="_Hlk208933934"/>
          <w:bookmarkStart w:id="279" w:name="_Hlk208933935"/>
          <w:bookmarkStart w:id="280" w:name="_Hlk208934131"/>
          <w:bookmarkStart w:id="281" w:name="_Hlk208934132"/>
          <w:bookmarkStart w:id="282" w:name="_Hlk208999718"/>
          <w:bookmarkStart w:id="283" w:name="_Hlk208999719"/>
          <w:bookmarkStart w:id="284" w:name="_Hlk209000147"/>
          <w:bookmarkStart w:id="285" w:name="_Hlk209000148"/>
          <w:bookmarkStart w:id="286" w:name="_Hlk209000379"/>
          <w:bookmarkStart w:id="287" w:name="_Hlk209000380"/>
          <w:bookmarkStart w:id="288" w:name="_Hlk209000710"/>
          <w:bookmarkStart w:id="289" w:name="_Hlk209000711"/>
          <w:bookmarkStart w:id="290" w:name="_Hlk209000826"/>
          <w:bookmarkStart w:id="291" w:name="_Hlk209000827"/>
          <w:bookmarkStart w:id="292" w:name="_Hlk209000969"/>
          <w:bookmarkStart w:id="293" w:name="_Hlk209000970"/>
          <w:bookmarkStart w:id="294" w:name="_Hlk209001152"/>
          <w:bookmarkStart w:id="295" w:name="_Hlk209001153"/>
          <w:bookmarkStart w:id="296" w:name="_Hlk209001306"/>
          <w:bookmarkStart w:id="297" w:name="_Hlk209001307"/>
          <w:bookmarkStart w:id="298" w:name="_Hlk209001546"/>
          <w:bookmarkStart w:id="299" w:name="_Hlk209001547"/>
          <w:bookmarkStart w:id="300" w:name="_Hlk209002922"/>
          <w:bookmarkStart w:id="301" w:name="_Hlk209002923"/>
          <w:bookmarkStart w:id="302" w:name="_Hlk209003120"/>
          <w:bookmarkStart w:id="303" w:name="_Hlk209003121"/>
          <w:bookmarkStart w:id="304" w:name="_Hlk209003497"/>
          <w:bookmarkStart w:id="305" w:name="_Hlk209003498"/>
          <w:bookmarkStart w:id="306" w:name="_Hlk209003671"/>
          <w:bookmarkStart w:id="307" w:name="_Hlk209003672"/>
          <w:bookmarkStart w:id="308" w:name="_Hlk209003893"/>
          <w:bookmarkStart w:id="309" w:name="_Hlk209003894"/>
          <w:bookmarkStart w:id="310" w:name="_Hlk209004054"/>
          <w:bookmarkStart w:id="311" w:name="_Hlk209004055"/>
          <w:bookmarkStart w:id="312" w:name="_Hlk209004319"/>
          <w:bookmarkStart w:id="313" w:name="_Hlk209004320"/>
          <w:bookmarkStart w:id="314" w:name="_Hlk209004548"/>
          <w:bookmarkStart w:id="315" w:name="_Hlk209004549"/>
          <w:bookmarkStart w:id="316" w:name="_Hlk209004728"/>
          <w:bookmarkStart w:id="317" w:name="_Hlk209004729"/>
          <w:r w:rsidRPr="00580BA0">
            <w:rPr>
              <w:rFonts w:cs="B Nazanin"/>
              <w:rtl/>
            </w:rPr>
            <w:t>امضا و تصدیق: {{</w:t>
          </w:r>
          <w:proofErr w:type="spellStart"/>
          <w:r w:rsidRPr="00580BA0">
            <w:rPr>
              <w:rFonts w:cs="B Nazanin"/>
            </w:rPr>
            <w:t>ConfirmerTwoName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14:paraId="70642A71" w14:textId="77777777" w:rsidR="00B169F3" w:rsidRPr="00580BA0" w:rsidRDefault="00B169F3" w:rsidP="00B169F3">
          <w:pPr>
            <w:pStyle w:val="Header"/>
            <w:bidi/>
            <w:jc w:val="right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ConfirmerTwoSignImage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4DBD11B5" w14:textId="77777777" w:rsidR="00B169F3" w:rsidRPr="00580BA0" w:rsidRDefault="00B169F3" w:rsidP="00B169F3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695D32E1" w14:textId="77777777" w:rsidR="00B169F3" w:rsidRPr="00580BA0" w:rsidRDefault="00B169F3" w:rsidP="00B169F3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تایید کننده: {{</w:t>
          </w:r>
          <w:proofErr w:type="spellStart"/>
          <w:r w:rsidRPr="00580BA0">
            <w:rPr>
              <w:rFonts w:cs="B Nazanin"/>
            </w:rPr>
            <w:t>ConfirmerOneName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14:paraId="3775D1AF" w14:textId="77777777" w:rsidR="00B169F3" w:rsidRPr="00580BA0" w:rsidRDefault="00B169F3" w:rsidP="00B169F3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ConfirmerOneSignImage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</w:tr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</w:tbl>
  <w:p w14:paraId="0CAF5684" w14:textId="77777777" w:rsidR="00B169F3" w:rsidRDefault="00B16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9AE89" w14:textId="77777777" w:rsidR="0085649B" w:rsidRDefault="0085649B" w:rsidP="00B169F3">
      <w:pPr>
        <w:spacing w:after="0" w:line="240" w:lineRule="auto"/>
      </w:pPr>
      <w:r>
        <w:separator/>
      </w:r>
    </w:p>
  </w:footnote>
  <w:footnote w:type="continuationSeparator" w:id="0">
    <w:p w14:paraId="000AC5CA" w14:textId="77777777" w:rsidR="0085649B" w:rsidRDefault="0085649B" w:rsidP="00B16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4" w:type="dxa"/>
      <w:tblInd w:w="-377" w:type="dxa"/>
      <w:tblLayout w:type="fixed"/>
      <w:tblLook w:val="06A0" w:firstRow="1" w:lastRow="0" w:firstColumn="1" w:lastColumn="0" w:noHBand="1" w:noVBand="1"/>
    </w:tblPr>
    <w:tblGrid>
      <w:gridCol w:w="3446"/>
      <w:gridCol w:w="256"/>
      <w:gridCol w:w="6092"/>
    </w:tblGrid>
    <w:tr w:rsidR="00B169F3" w:rsidRPr="00580BA0" w14:paraId="64A9677C" w14:textId="77777777" w:rsidTr="0090531A">
      <w:trPr>
        <w:trHeight w:val="336"/>
      </w:trPr>
      <w:tc>
        <w:tcPr>
          <w:tcW w:w="3446" w:type="dxa"/>
        </w:tcPr>
        <w:p w14:paraId="60844E0D" w14:textId="4CEC8F91" w:rsidR="00B169F3" w:rsidRPr="00580BA0" w:rsidRDefault="00B169F3" w:rsidP="00B169F3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bookmarkStart w:id="78" w:name="_Hlk208926382"/>
          <w:bookmarkStart w:id="79" w:name="_Hlk208926383"/>
          <w:bookmarkStart w:id="80" w:name="_Hlk208926563"/>
          <w:bookmarkStart w:id="81" w:name="_Hlk208926564"/>
          <w:bookmarkStart w:id="82" w:name="_Hlk208926746"/>
          <w:bookmarkStart w:id="83" w:name="_Hlk208926747"/>
          <w:bookmarkStart w:id="84" w:name="_Hlk208926894"/>
          <w:bookmarkStart w:id="85" w:name="_Hlk208926895"/>
          <w:bookmarkStart w:id="86" w:name="_Hlk208927031"/>
          <w:bookmarkStart w:id="87" w:name="_Hlk208927032"/>
          <w:bookmarkStart w:id="88" w:name="_Hlk208927224"/>
          <w:bookmarkStart w:id="89" w:name="_Hlk208927225"/>
          <w:bookmarkStart w:id="90" w:name="_Hlk208927388"/>
          <w:bookmarkStart w:id="91" w:name="_Hlk208927389"/>
          <w:bookmarkStart w:id="92" w:name="_Hlk208927521"/>
          <w:bookmarkStart w:id="93" w:name="_Hlk208927522"/>
          <w:bookmarkStart w:id="94" w:name="_Hlk208930537"/>
          <w:bookmarkStart w:id="95" w:name="_Hlk208930538"/>
          <w:bookmarkStart w:id="96" w:name="_Hlk208930761"/>
          <w:bookmarkStart w:id="97" w:name="_Hlk208930762"/>
          <w:bookmarkStart w:id="98" w:name="_Hlk208930996"/>
          <w:bookmarkStart w:id="99" w:name="_Hlk208930997"/>
          <w:bookmarkStart w:id="100" w:name="_Hlk208931204"/>
          <w:bookmarkStart w:id="101" w:name="_Hlk208931205"/>
          <w:bookmarkStart w:id="102" w:name="_Hlk208931445"/>
          <w:bookmarkStart w:id="103" w:name="_Hlk208931446"/>
          <w:bookmarkStart w:id="104" w:name="_Hlk208931635"/>
          <w:bookmarkStart w:id="105" w:name="_Hlk208931636"/>
          <w:bookmarkStart w:id="106" w:name="_Hlk208931927"/>
          <w:bookmarkStart w:id="107" w:name="_Hlk208931928"/>
          <w:bookmarkStart w:id="108" w:name="_Hlk208932185"/>
          <w:bookmarkStart w:id="109" w:name="_Hlk208932186"/>
          <w:bookmarkStart w:id="110" w:name="_Hlk208932334"/>
          <w:bookmarkStart w:id="111" w:name="_Hlk208932335"/>
          <w:bookmarkStart w:id="112" w:name="_Hlk208932570"/>
          <w:bookmarkStart w:id="113" w:name="_Hlk208932571"/>
          <w:bookmarkStart w:id="114" w:name="_Hlk208932748"/>
          <w:bookmarkStart w:id="115" w:name="_Hlk208932749"/>
          <w:bookmarkStart w:id="116" w:name="_Hlk208932937"/>
          <w:bookmarkStart w:id="117" w:name="_Hlk208932938"/>
          <w:bookmarkStart w:id="118" w:name="_Hlk208932944"/>
          <w:bookmarkStart w:id="119" w:name="_Hlk208932945"/>
          <w:bookmarkStart w:id="120" w:name="_Hlk208933137"/>
          <w:bookmarkStart w:id="121" w:name="_Hlk208933138"/>
          <w:bookmarkStart w:id="122" w:name="_Hlk208933361"/>
          <w:bookmarkStart w:id="123" w:name="_Hlk208933362"/>
          <w:bookmarkStart w:id="124" w:name="_Hlk208933497"/>
          <w:bookmarkStart w:id="125" w:name="_Hlk208933498"/>
          <w:bookmarkStart w:id="126" w:name="_Hlk208933799"/>
          <w:bookmarkStart w:id="127" w:name="_Hlk208933800"/>
          <w:bookmarkStart w:id="128" w:name="_Hlk208933944"/>
          <w:bookmarkStart w:id="129" w:name="_Hlk208933945"/>
          <w:bookmarkStart w:id="130" w:name="_Hlk208934125"/>
          <w:bookmarkStart w:id="131" w:name="_Hlk208934126"/>
          <w:bookmarkStart w:id="132" w:name="_Hlk209000135"/>
          <w:bookmarkStart w:id="133" w:name="_Hlk209000136"/>
          <w:bookmarkStart w:id="134" w:name="_Hlk209000368"/>
          <w:bookmarkStart w:id="135" w:name="_Hlk209000369"/>
          <w:bookmarkStart w:id="136" w:name="_Hlk209000619"/>
          <w:bookmarkStart w:id="137" w:name="_Hlk209000620"/>
          <w:bookmarkStart w:id="138" w:name="_Hlk209000818"/>
          <w:bookmarkStart w:id="139" w:name="_Hlk209000819"/>
          <w:bookmarkStart w:id="140" w:name="_Hlk209000963"/>
          <w:bookmarkStart w:id="141" w:name="_Hlk209000964"/>
          <w:bookmarkStart w:id="142" w:name="_Hlk209001145"/>
          <w:bookmarkStart w:id="143" w:name="_Hlk209001146"/>
          <w:bookmarkStart w:id="144" w:name="_Hlk209001297"/>
          <w:bookmarkStart w:id="145" w:name="_Hlk209001298"/>
          <w:bookmarkStart w:id="146" w:name="_Hlk209001501"/>
          <w:bookmarkStart w:id="147" w:name="_Hlk209001502"/>
          <w:bookmarkStart w:id="148" w:name="_Hlk209002910"/>
          <w:bookmarkStart w:id="149" w:name="_Hlk209002911"/>
          <w:bookmarkStart w:id="150" w:name="_Hlk209003109"/>
          <w:bookmarkStart w:id="151" w:name="_Hlk209003110"/>
          <w:bookmarkStart w:id="152" w:name="_Hlk209003472"/>
          <w:bookmarkStart w:id="153" w:name="_Hlk209003473"/>
          <w:bookmarkStart w:id="154" w:name="_Hlk209003657"/>
          <w:bookmarkStart w:id="155" w:name="_Hlk209003658"/>
          <w:bookmarkStart w:id="156" w:name="_Hlk209003882"/>
          <w:bookmarkStart w:id="157" w:name="_Hlk209003883"/>
          <w:bookmarkStart w:id="158" w:name="_Hlk209004030"/>
          <w:bookmarkStart w:id="159" w:name="_Hlk209004031"/>
          <w:bookmarkStart w:id="160" w:name="_Hlk209004294"/>
          <w:bookmarkStart w:id="161" w:name="_Hlk209004295"/>
          <w:bookmarkStart w:id="162" w:name="_Hlk209004537"/>
          <w:bookmarkStart w:id="163" w:name="_Hlk209004538"/>
          <w:bookmarkStart w:id="164" w:name="_Hlk209004695"/>
          <w:bookmarkStart w:id="165" w:name="_Hlk209004696"/>
          <w:r w:rsidRPr="00580BA0">
            <w:rPr>
              <w:rFonts w:cs="B Nazanin"/>
              <w:rtl/>
            </w:rPr>
            <w:t>شماره سند:</w:t>
          </w:r>
          <w:r w:rsidRPr="00580BA0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 xml:space="preserve">5-0003 </w:t>
          </w:r>
        </w:p>
      </w:tc>
      <w:tc>
        <w:tcPr>
          <w:tcW w:w="256" w:type="dxa"/>
        </w:tcPr>
        <w:p w14:paraId="4EB326FB" w14:textId="77777777" w:rsidR="00B169F3" w:rsidRPr="00580BA0" w:rsidRDefault="00B169F3" w:rsidP="00B169F3">
          <w:pPr>
            <w:pStyle w:val="Header"/>
            <w:jc w:val="center"/>
            <w:rPr>
              <w:rFonts w:cs="B Nazanin"/>
            </w:rPr>
          </w:pPr>
        </w:p>
      </w:tc>
      <w:tc>
        <w:tcPr>
          <w:tcW w:w="6092" w:type="dxa"/>
        </w:tcPr>
        <w:p w14:paraId="49EB585B" w14:textId="458EC44E" w:rsidR="00B169F3" w:rsidRPr="00580BA0" w:rsidRDefault="0090531A" w:rsidP="00B169F3">
          <w:pPr>
            <w:pStyle w:val="Header"/>
            <w:bidi/>
            <w:ind w:right="-115"/>
            <w:rPr>
              <w:rFonts w:cs="B Nazanin"/>
            </w:rPr>
          </w:pPr>
          <w:r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اسم سند: </w:t>
          </w:r>
          <w:r w:rsidR="00B169F3" w:rsidRPr="00B169F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نمودارها و جداول تشخ</w:t>
          </w:r>
          <w:r w:rsidR="00B169F3" w:rsidRPr="00B169F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B169F3" w:rsidRPr="00B169F3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ص</w:t>
          </w:r>
          <w:r w:rsidR="00B169F3" w:rsidRPr="00B169F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ی </w:t>
          </w:r>
          <w:r w:rsidR="00B169F3" w:rsidRPr="00B169F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کوکس</w:t>
          </w:r>
          <w:r w:rsidR="00B169F3" w:rsidRPr="00B169F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B169F3" w:rsidRPr="00B169F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ها</w:t>
          </w:r>
          <w:r w:rsidR="00B169F3" w:rsidRPr="00B169F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B169F3" w:rsidRPr="00B169F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گرم مثبت کاتالاز منف</w:t>
          </w:r>
          <w:r w:rsidR="00B169F3" w:rsidRPr="00B169F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B169F3" w:rsidRPr="00B169F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هواز</w:t>
          </w:r>
          <w:r w:rsidR="00B169F3" w:rsidRPr="00B169F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B169F3" w:rsidRPr="00B169F3">
            <w:rPr>
              <w:rFonts w:asciiTheme="majorBidi" w:hAnsiTheme="majorBidi" w:cs="B Nazanin" w:hint="cs"/>
              <w:kern w:val="24"/>
              <w:sz w:val="24"/>
              <w:szCs w:val="24"/>
              <w:rtl/>
              <w:lang w:bidi="fa-IR"/>
            </w:rPr>
            <w:t xml:space="preserve"> 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</w:tbl>
  <w:p w14:paraId="693E49C1" w14:textId="77777777" w:rsidR="00B169F3" w:rsidRDefault="00B169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B21"/>
    <w:multiLevelType w:val="hybridMultilevel"/>
    <w:tmpl w:val="FDF096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AE177C"/>
    <w:multiLevelType w:val="hybridMultilevel"/>
    <w:tmpl w:val="467A195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7F7"/>
    <w:rsid w:val="000804D6"/>
    <w:rsid w:val="000D2334"/>
    <w:rsid w:val="00771B1A"/>
    <w:rsid w:val="0085649B"/>
    <w:rsid w:val="0090531A"/>
    <w:rsid w:val="00961845"/>
    <w:rsid w:val="00A6052C"/>
    <w:rsid w:val="00AE644A"/>
    <w:rsid w:val="00B169F3"/>
    <w:rsid w:val="00C0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9D380"/>
  <w15:chartTrackingRefBased/>
  <w15:docId w15:val="{5659B7BE-2740-43A6-8CB3-F5890C94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7F7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017F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017F7"/>
    <w:rPr>
      <w:lang w:bidi="ar-SA"/>
    </w:rPr>
  </w:style>
  <w:style w:type="table" w:styleId="TableGrid">
    <w:name w:val="Table Grid"/>
    <w:basedOn w:val="TableNormal"/>
    <w:uiPriority w:val="39"/>
    <w:rsid w:val="00C01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B169F3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16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9F3"/>
    <w:rPr>
      <w:lang w:bidi="ar-SA"/>
    </w:rPr>
  </w:style>
  <w:style w:type="character" w:customStyle="1" w:styleId="rynqvb">
    <w:name w:val="rynqvb"/>
    <w:basedOn w:val="DefaultParagraphFont"/>
    <w:qFormat/>
    <w:rsid w:val="00B16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688B4E-C3CA-48FD-993C-C773AED540F5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B6557B5D-55E6-4225-8F0A-7D538E1B9BA6}">
      <dgm:prSet phldrT="[Text]" custT="1"/>
      <dgm:spPr/>
      <dgm:t>
        <a:bodyPr/>
        <a:lstStyle/>
        <a:p>
          <a:pPr rtl="1"/>
          <a:r>
            <a:rPr lang="fa-IR" sz="1200" b="0">
              <a:cs typeface="B Zar" panose="00000400000000000000" pitchFamily="2" charset="-78"/>
            </a:rPr>
            <a:t>الف) </a:t>
          </a:r>
          <a:r>
            <a:rPr lang="fa-IR" sz="1200" b="1">
              <a:cs typeface="B Zar" panose="00000400000000000000" pitchFamily="2" charset="-78"/>
            </a:rPr>
            <a:t>الگوی رشد </a:t>
          </a:r>
          <a:r>
            <a:rPr lang="fa-IR" sz="1200" b="0">
              <a:cs typeface="B Zar" panose="00000400000000000000" pitchFamily="2" charset="-78"/>
            </a:rPr>
            <a:t>بر روی محیطها: عدم رشد واضح بر روی </a:t>
          </a:r>
          <a:r>
            <a:rPr lang="en-US" sz="1200" b="0">
              <a:cs typeface="B Zar" panose="00000400000000000000" pitchFamily="2" charset="-78"/>
            </a:rPr>
            <a:t>EMB</a:t>
          </a:r>
          <a:r>
            <a:rPr lang="fa-IR" sz="1200" b="0">
              <a:cs typeface="B Zar" panose="00000400000000000000" pitchFamily="2" charset="-78"/>
            </a:rPr>
            <a:t> و مک کانکی: باکتری گرم مثبت</a:t>
          </a:r>
          <a:endParaRPr lang="en-US" sz="1200" b="0">
            <a:cs typeface="B Zar" panose="00000400000000000000" pitchFamily="2" charset="-78"/>
          </a:endParaRPr>
        </a:p>
      </dgm:t>
    </dgm:pt>
    <dgm:pt modelId="{E6DB44D9-B3A6-4261-8453-4AC1607CC413}" type="parTrans" cxnId="{4D0E328E-3197-4668-9A48-B3C69064958D}">
      <dgm:prSet/>
      <dgm:spPr/>
      <dgm:t>
        <a:bodyPr/>
        <a:lstStyle/>
        <a:p>
          <a:endParaRPr lang="en-US" sz="2000" b="0"/>
        </a:p>
      </dgm:t>
    </dgm:pt>
    <dgm:pt modelId="{8A62AF0F-1CF8-43F3-A50F-8B1DEC68519B}" type="sibTrans" cxnId="{4D0E328E-3197-4668-9A48-B3C69064958D}">
      <dgm:prSet custT="1"/>
      <dgm:spPr/>
      <dgm:t>
        <a:bodyPr/>
        <a:lstStyle/>
        <a:p>
          <a:endParaRPr lang="en-US" sz="1000" b="0"/>
        </a:p>
      </dgm:t>
    </dgm:pt>
    <dgm:pt modelId="{EBC06D87-63D5-4350-9F8E-8D9CBF995309}">
      <dgm:prSet phldrT="[Text]" custT="1"/>
      <dgm:spPr/>
      <dgm:t>
        <a:bodyPr/>
        <a:lstStyle/>
        <a:p>
          <a:pPr rtl="1"/>
          <a:r>
            <a:rPr lang="fa-IR" sz="1200" b="0">
              <a:cs typeface="B Zar" panose="00000400000000000000" pitchFamily="2" charset="-78"/>
            </a:rPr>
            <a:t>ب) </a:t>
          </a:r>
          <a:r>
            <a:rPr lang="fa-IR" sz="1200" b="1">
              <a:cs typeface="B Zar" panose="00000400000000000000" pitchFamily="2" charset="-78"/>
            </a:rPr>
            <a:t>رنگ آمیزی گرم</a:t>
          </a:r>
          <a:r>
            <a:rPr lang="fa-IR" sz="1200" b="0">
              <a:cs typeface="B Zar" panose="00000400000000000000" pitchFamily="2" charset="-78"/>
            </a:rPr>
            <a:t>: تأیید الگوی رشد فوق، </a:t>
          </a:r>
          <a:r>
            <a:rPr lang="fa-IR" sz="1200" b="1">
              <a:cs typeface="B Zar" panose="00000400000000000000" pitchFamily="2" charset="-78"/>
            </a:rPr>
            <a:t>مورفولوژی</a:t>
          </a:r>
          <a:r>
            <a:rPr lang="fa-IR" sz="1200" b="0">
              <a:cs typeface="B Zar" panose="00000400000000000000" pitchFamily="2" charset="-78"/>
            </a:rPr>
            <a:t>: کوکسی گرم مثبت، اکثراً کوکسی تک و دوتایی و زنجیره ای</a:t>
          </a:r>
        </a:p>
      </dgm:t>
    </dgm:pt>
    <dgm:pt modelId="{DC43A15E-1BC2-4122-B2BA-62ADADD68CD8}" type="parTrans" cxnId="{A8EAD410-8E97-45F3-87B2-0AAFF3FEF785}">
      <dgm:prSet/>
      <dgm:spPr/>
      <dgm:t>
        <a:bodyPr/>
        <a:lstStyle/>
        <a:p>
          <a:endParaRPr lang="en-US" sz="2000" b="0"/>
        </a:p>
      </dgm:t>
    </dgm:pt>
    <dgm:pt modelId="{0CD2C5AD-8F3C-4F05-ACE5-BC16AECE23AE}" type="sibTrans" cxnId="{A8EAD410-8E97-45F3-87B2-0AAFF3FEF785}">
      <dgm:prSet custT="1"/>
      <dgm:spPr/>
      <dgm:t>
        <a:bodyPr/>
        <a:lstStyle/>
        <a:p>
          <a:endParaRPr lang="en-US" sz="1000" b="0"/>
        </a:p>
      </dgm:t>
    </dgm:pt>
    <dgm:pt modelId="{FAC32996-56BB-496E-89E3-E856AA2109F6}">
      <dgm:prSet phldrT="[Text]" custT="1"/>
      <dgm:spPr/>
      <dgm:t>
        <a:bodyPr/>
        <a:lstStyle/>
        <a:p>
          <a:r>
            <a:rPr lang="fa-IR" sz="1200" b="0">
              <a:cs typeface="B Zar" panose="00000400000000000000" pitchFamily="2" charset="-78"/>
            </a:rPr>
            <a:t>ج) </a:t>
          </a:r>
          <a:r>
            <a:rPr lang="fa-IR" sz="1200" b="1">
              <a:cs typeface="B Zar" panose="00000400000000000000" pitchFamily="2" charset="-78"/>
            </a:rPr>
            <a:t>تست کاتالاز: </a:t>
          </a:r>
          <a:r>
            <a:rPr lang="fa-IR" sz="1200" b="0">
              <a:cs typeface="B Zar" panose="00000400000000000000" pitchFamily="2" charset="-78"/>
            </a:rPr>
            <a:t>همگی کاتالاز منفی (گاهی انتروکوک کاتالاز ضعیف مثبت) </a:t>
          </a:r>
          <a:endParaRPr lang="en-US" sz="1200" b="0">
            <a:cs typeface="B Zar" panose="00000400000000000000" pitchFamily="2" charset="-78"/>
          </a:endParaRPr>
        </a:p>
      </dgm:t>
    </dgm:pt>
    <dgm:pt modelId="{E260CD95-8B02-49EC-8ADF-5A125C97DE14}" type="parTrans" cxnId="{2C8D2A27-CBC0-4106-BF20-D40E8F601617}">
      <dgm:prSet/>
      <dgm:spPr/>
      <dgm:t>
        <a:bodyPr/>
        <a:lstStyle/>
        <a:p>
          <a:endParaRPr lang="en-US" sz="2000" b="0"/>
        </a:p>
      </dgm:t>
    </dgm:pt>
    <dgm:pt modelId="{067D0ABB-2326-415C-B9D3-CE7CBD6BC659}" type="sibTrans" cxnId="{2C8D2A27-CBC0-4106-BF20-D40E8F601617}">
      <dgm:prSet/>
      <dgm:spPr/>
      <dgm:t>
        <a:bodyPr/>
        <a:lstStyle/>
        <a:p>
          <a:endParaRPr lang="en-US" sz="2000" b="0"/>
        </a:p>
      </dgm:t>
    </dgm:pt>
    <dgm:pt modelId="{55AEEA52-665B-4041-A1E9-DF2E7953CCEC}">
      <dgm:prSet custT="1"/>
      <dgm:spPr/>
      <dgm:t>
        <a:bodyPr/>
        <a:lstStyle/>
        <a:p>
          <a:pPr rtl="1"/>
          <a:r>
            <a:rPr lang="fa-IR" sz="1200" b="1">
              <a:solidFill>
                <a:sysClr val="windowText" lastClr="000000"/>
              </a:solidFill>
              <a:cs typeface="B Zar" panose="00000400000000000000" pitchFamily="2" charset="-78"/>
            </a:rPr>
            <a:t>کوکسی گرم مثبت کاتالاز منفی: </a:t>
          </a:r>
          <a:r>
            <a:rPr lang="fa-IR" sz="1200" b="0" dirty="0" err="1">
              <a:solidFill>
                <a:sysClr val="windowText" lastClr="000000"/>
              </a:solidFill>
              <a:latin typeface="Calibri"/>
              <a:ea typeface="+mn-ea"/>
              <a:cs typeface="B Zar" panose="00000400000000000000" pitchFamily="2" charset="-78"/>
            </a:rPr>
            <a:t>استرپتوکوکوس</a:t>
          </a:r>
          <a:r>
            <a:rPr lang="fa-IR" sz="1200" b="0" dirty="0">
              <a:solidFill>
                <a:sysClr val="windowText" lastClr="000000"/>
              </a:solidFill>
              <a:latin typeface="Calibri"/>
              <a:ea typeface="+mn-ea"/>
              <a:cs typeface="B Zar" panose="00000400000000000000" pitchFamily="2" charset="-78"/>
            </a:rPr>
            <a:t>، </a:t>
          </a:r>
          <a:r>
            <a:rPr lang="fa-IR" sz="1200" b="0" dirty="0" err="1">
              <a:solidFill>
                <a:sysClr val="windowText" lastClr="000000"/>
              </a:solidFill>
              <a:latin typeface="Calibri"/>
              <a:ea typeface="+mn-ea"/>
              <a:cs typeface="B Zar" panose="00000400000000000000" pitchFamily="2" charset="-78"/>
            </a:rPr>
            <a:t>انتروکوکوس</a:t>
          </a:r>
          <a:r>
            <a:rPr lang="fa-IR" sz="1200" b="0" dirty="0">
              <a:solidFill>
                <a:sysClr val="windowText" lastClr="000000"/>
              </a:solidFill>
              <a:latin typeface="Calibri"/>
              <a:ea typeface="+mn-ea"/>
              <a:cs typeface="B Zar" panose="00000400000000000000" pitchFamily="2" charset="-78"/>
            </a:rPr>
            <a:t>، </a:t>
          </a:r>
          <a:r>
            <a:rPr lang="fa-IR" sz="1200" b="0" dirty="0" err="1">
              <a:solidFill>
                <a:sysClr val="windowText" lastClr="000000"/>
              </a:solidFill>
              <a:latin typeface="Calibri"/>
              <a:ea typeface="+mn-ea"/>
              <a:cs typeface="B Zar" panose="00000400000000000000" pitchFamily="2" charset="-78"/>
            </a:rPr>
            <a:t>آبیوتروفیا</a:t>
          </a:r>
          <a:r>
            <a:rPr lang="fa-IR" sz="1200" b="0" dirty="0">
              <a:solidFill>
                <a:sysClr val="windowText" lastClr="000000"/>
              </a:solidFill>
              <a:latin typeface="Calibri"/>
              <a:ea typeface="+mn-ea"/>
              <a:cs typeface="B Zar" panose="00000400000000000000" pitchFamily="2" charset="-78"/>
            </a:rPr>
            <a:t>، </a:t>
          </a:r>
          <a:r>
            <a:rPr lang="fa-IR" sz="1200" b="0" dirty="0" err="1">
              <a:solidFill>
                <a:sysClr val="windowText" lastClr="000000"/>
              </a:solidFill>
              <a:latin typeface="Calibri"/>
              <a:ea typeface="+mn-ea"/>
              <a:cs typeface="B Zar" panose="00000400000000000000" pitchFamily="2" charset="-78"/>
            </a:rPr>
            <a:t>گرانولیکاتلا</a:t>
          </a:r>
          <a:r>
            <a:rPr lang="fa-IR" sz="1200" b="0" dirty="0">
              <a:solidFill>
                <a:sysClr val="windowText" lastClr="000000"/>
              </a:solidFill>
              <a:latin typeface="Calibri"/>
              <a:ea typeface="+mn-ea"/>
              <a:cs typeface="B Zar" panose="00000400000000000000" pitchFamily="2" charset="-78"/>
            </a:rPr>
            <a:t>، آئروکوکوس، جملا، لاکتوکوکوس،  لوکونستوک و پدیوکوکوس</a:t>
          </a:r>
          <a:endParaRPr lang="en-US" sz="1200" b="0">
            <a:solidFill>
              <a:sysClr val="windowText" lastClr="000000"/>
            </a:solidFill>
            <a:cs typeface="B Zar" panose="00000400000000000000" pitchFamily="2" charset="-78"/>
          </a:endParaRPr>
        </a:p>
      </dgm:t>
    </dgm:pt>
    <dgm:pt modelId="{B03BE619-2904-47C5-BE74-DD4D236411DE}" type="parTrans" cxnId="{C3CB881E-DA8F-4D38-A59D-71F7389716CE}">
      <dgm:prSet/>
      <dgm:spPr/>
      <dgm:t>
        <a:bodyPr/>
        <a:lstStyle/>
        <a:p>
          <a:endParaRPr lang="en-US"/>
        </a:p>
      </dgm:t>
    </dgm:pt>
    <dgm:pt modelId="{5D4DCB7A-AD28-4220-9815-40ED2C4D799A}" type="sibTrans" cxnId="{C3CB881E-DA8F-4D38-A59D-71F7389716CE}">
      <dgm:prSet/>
      <dgm:spPr/>
      <dgm:t>
        <a:bodyPr/>
        <a:lstStyle/>
        <a:p>
          <a:endParaRPr lang="en-US"/>
        </a:p>
      </dgm:t>
    </dgm:pt>
    <dgm:pt modelId="{03A5A88E-DBBF-4C6E-B4E6-78D523215CA6}" type="pres">
      <dgm:prSet presAssocID="{77688B4E-C3CA-48FD-993C-C773AED540F5}" presName="linearFlow" presStyleCnt="0">
        <dgm:presLayoutVars>
          <dgm:resizeHandles val="exact"/>
        </dgm:presLayoutVars>
      </dgm:prSet>
      <dgm:spPr/>
    </dgm:pt>
    <dgm:pt modelId="{B699CC4B-3CA8-43A7-BB08-EE4A411803DA}" type="pres">
      <dgm:prSet presAssocID="{B6557B5D-55E6-4225-8F0A-7D538E1B9BA6}" presName="node" presStyleLbl="node1" presStyleIdx="0" presStyleCnt="4" custScaleX="292214" custScaleY="40503">
        <dgm:presLayoutVars>
          <dgm:bulletEnabled val="1"/>
        </dgm:presLayoutVars>
      </dgm:prSet>
      <dgm:spPr/>
    </dgm:pt>
    <dgm:pt modelId="{22AE4C10-B3CC-4D67-9B5C-473C7E48AE78}" type="pres">
      <dgm:prSet presAssocID="{8A62AF0F-1CF8-43F3-A50F-8B1DEC68519B}" presName="sibTrans" presStyleLbl="sibTrans2D1" presStyleIdx="0" presStyleCnt="3"/>
      <dgm:spPr/>
    </dgm:pt>
    <dgm:pt modelId="{B2E67929-AACF-4243-8C9F-041D3844DA21}" type="pres">
      <dgm:prSet presAssocID="{8A62AF0F-1CF8-43F3-A50F-8B1DEC68519B}" presName="connectorText" presStyleLbl="sibTrans2D1" presStyleIdx="0" presStyleCnt="3"/>
      <dgm:spPr/>
    </dgm:pt>
    <dgm:pt modelId="{0652EF76-52E4-43CA-A245-A6F4350CA1EA}" type="pres">
      <dgm:prSet presAssocID="{EBC06D87-63D5-4350-9F8E-8D9CBF995309}" presName="node" presStyleLbl="node1" presStyleIdx="1" presStyleCnt="4" custScaleX="293475" custScaleY="47232">
        <dgm:presLayoutVars>
          <dgm:bulletEnabled val="1"/>
        </dgm:presLayoutVars>
      </dgm:prSet>
      <dgm:spPr/>
    </dgm:pt>
    <dgm:pt modelId="{AF3C780E-EA7F-4A86-B6C5-DE1E49B738F0}" type="pres">
      <dgm:prSet presAssocID="{0CD2C5AD-8F3C-4F05-ACE5-BC16AECE23AE}" presName="sibTrans" presStyleLbl="sibTrans2D1" presStyleIdx="1" presStyleCnt="3"/>
      <dgm:spPr/>
    </dgm:pt>
    <dgm:pt modelId="{832F6100-8F99-4E16-94E3-96DB3A19BB43}" type="pres">
      <dgm:prSet presAssocID="{0CD2C5AD-8F3C-4F05-ACE5-BC16AECE23AE}" presName="connectorText" presStyleLbl="sibTrans2D1" presStyleIdx="1" presStyleCnt="3"/>
      <dgm:spPr/>
    </dgm:pt>
    <dgm:pt modelId="{B2E0A28E-0993-49B5-B04F-C64755EA56F1}" type="pres">
      <dgm:prSet presAssocID="{FAC32996-56BB-496E-89E3-E856AA2109F6}" presName="node" presStyleLbl="node1" presStyleIdx="2" presStyleCnt="4" custScaleX="293475" custScaleY="45625">
        <dgm:presLayoutVars>
          <dgm:bulletEnabled val="1"/>
        </dgm:presLayoutVars>
      </dgm:prSet>
      <dgm:spPr/>
    </dgm:pt>
    <dgm:pt modelId="{C8F332EE-DAEC-4076-A209-1F884E80451F}" type="pres">
      <dgm:prSet presAssocID="{067D0ABB-2326-415C-B9D3-CE7CBD6BC659}" presName="sibTrans" presStyleLbl="sibTrans2D1" presStyleIdx="2" presStyleCnt="3"/>
      <dgm:spPr/>
    </dgm:pt>
    <dgm:pt modelId="{F76CA6B2-5C4D-4F3C-BAE4-42C1F8F66CD8}" type="pres">
      <dgm:prSet presAssocID="{067D0ABB-2326-415C-B9D3-CE7CBD6BC659}" presName="connectorText" presStyleLbl="sibTrans2D1" presStyleIdx="2" presStyleCnt="3"/>
      <dgm:spPr/>
    </dgm:pt>
    <dgm:pt modelId="{8CEB7444-345D-483D-8415-1F9201A3FB18}" type="pres">
      <dgm:prSet presAssocID="{55AEEA52-665B-4041-A1E9-DF2E7953CCEC}" presName="node" presStyleLbl="node1" presStyleIdx="3" presStyleCnt="4" custScaleX="291710" custScaleY="67787">
        <dgm:presLayoutVars>
          <dgm:bulletEnabled val="1"/>
        </dgm:presLayoutVars>
      </dgm:prSet>
      <dgm:spPr/>
    </dgm:pt>
  </dgm:ptLst>
  <dgm:cxnLst>
    <dgm:cxn modelId="{4650B70A-8DDC-46B6-805B-12CBD7456605}" type="presOf" srcId="{FAC32996-56BB-496E-89E3-E856AA2109F6}" destId="{B2E0A28E-0993-49B5-B04F-C64755EA56F1}" srcOrd="0" destOrd="0" presId="urn:microsoft.com/office/officeart/2005/8/layout/process2"/>
    <dgm:cxn modelId="{A1774A0B-277F-4C4E-8171-8382D8762ED0}" type="presOf" srcId="{067D0ABB-2326-415C-B9D3-CE7CBD6BC659}" destId="{C8F332EE-DAEC-4076-A209-1F884E80451F}" srcOrd="0" destOrd="0" presId="urn:microsoft.com/office/officeart/2005/8/layout/process2"/>
    <dgm:cxn modelId="{E1E08E0B-3AC5-4E16-92C2-B0A256F52320}" type="presOf" srcId="{B6557B5D-55E6-4225-8F0A-7D538E1B9BA6}" destId="{B699CC4B-3CA8-43A7-BB08-EE4A411803DA}" srcOrd="0" destOrd="0" presId="urn:microsoft.com/office/officeart/2005/8/layout/process2"/>
    <dgm:cxn modelId="{A8EAD410-8E97-45F3-87B2-0AAFF3FEF785}" srcId="{77688B4E-C3CA-48FD-993C-C773AED540F5}" destId="{EBC06D87-63D5-4350-9F8E-8D9CBF995309}" srcOrd="1" destOrd="0" parTransId="{DC43A15E-1BC2-4122-B2BA-62ADADD68CD8}" sibTransId="{0CD2C5AD-8F3C-4F05-ACE5-BC16AECE23AE}"/>
    <dgm:cxn modelId="{C8458A14-191A-4019-9075-7C8C24163AFF}" type="presOf" srcId="{0CD2C5AD-8F3C-4F05-ACE5-BC16AECE23AE}" destId="{832F6100-8F99-4E16-94E3-96DB3A19BB43}" srcOrd="1" destOrd="0" presId="urn:microsoft.com/office/officeart/2005/8/layout/process2"/>
    <dgm:cxn modelId="{C3CB881E-DA8F-4D38-A59D-71F7389716CE}" srcId="{77688B4E-C3CA-48FD-993C-C773AED540F5}" destId="{55AEEA52-665B-4041-A1E9-DF2E7953CCEC}" srcOrd="3" destOrd="0" parTransId="{B03BE619-2904-47C5-BE74-DD4D236411DE}" sibTransId="{5D4DCB7A-AD28-4220-9815-40ED2C4D799A}"/>
    <dgm:cxn modelId="{84434C24-CDCF-4EB1-A5E5-4D8394ACE363}" type="presOf" srcId="{8A62AF0F-1CF8-43F3-A50F-8B1DEC68519B}" destId="{22AE4C10-B3CC-4D67-9B5C-473C7E48AE78}" srcOrd="0" destOrd="0" presId="urn:microsoft.com/office/officeart/2005/8/layout/process2"/>
    <dgm:cxn modelId="{2C8D2A27-CBC0-4106-BF20-D40E8F601617}" srcId="{77688B4E-C3CA-48FD-993C-C773AED540F5}" destId="{FAC32996-56BB-496E-89E3-E856AA2109F6}" srcOrd="2" destOrd="0" parTransId="{E260CD95-8B02-49EC-8ADF-5A125C97DE14}" sibTransId="{067D0ABB-2326-415C-B9D3-CE7CBD6BC659}"/>
    <dgm:cxn modelId="{4D0E328E-3197-4668-9A48-B3C69064958D}" srcId="{77688B4E-C3CA-48FD-993C-C773AED540F5}" destId="{B6557B5D-55E6-4225-8F0A-7D538E1B9BA6}" srcOrd="0" destOrd="0" parTransId="{E6DB44D9-B3A6-4261-8453-4AC1607CC413}" sibTransId="{8A62AF0F-1CF8-43F3-A50F-8B1DEC68519B}"/>
    <dgm:cxn modelId="{35980D93-BB20-413D-966B-7841C177590E}" type="presOf" srcId="{EBC06D87-63D5-4350-9F8E-8D9CBF995309}" destId="{0652EF76-52E4-43CA-A245-A6F4350CA1EA}" srcOrd="0" destOrd="0" presId="urn:microsoft.com/office/officeart/2005/8/layout/process2"/>
    <dgm:cxn modelId="{7E212BA3-EF72-445C-9BCD-2F3C0CD57D52}" type="presOf" srcId="{8A62AF0F-1CF8-43F3-A50F-8B1DEC68519B}" destId="{B2E67929-AACF-4243-8C9F-041D3844DA21}" srcOrd="1" destOrd="0" presId="urn:microsoft.com/office/officeart/2005/8/layout/process2"/>
    <dgm:cxn modelId="{3C5131AA-62D0-439B-8086-EE27D84CDE2C}" type="presOf" srcId="{067D0ABB-2326-415C-B9D3-CE7CBD6BC659}" destId="{F76CA6B2-5C4D-4F3C-BAE4-42C1F8F66CD8}" srcOrd="1" destOrd="0" presId="urn:microsoft.com/office/officeart/2005/8/layout/process2"/>
    <dgm:cxn modelId="{1A609DD7-40C5-4142-AF4A-374623953F7F}" type="presOf" srcId="{77688B4E-C3CA-48FD-993C-C773AED540F5}" destId="{03A5A88E-DBBF-4C6E-B4E6-78D523215CA6}" srcOrd="0" destOrd="0" presId="urn:microsoft.com/office/officeart/2005/8/layout/process2"/>
    <dgm:cxn modelId="{1BDBBCF1-8B39-477C-8C34-C8E6043287B4}" type="presOf" srcId="{55AEEA52-665B-4041-A1E9-DF2E7953CCEC}" destId="{8CEB7444-345D-483D-8415-1F9201A3FB18}" srcOrd="0" destOrd="0" presId="urn:microsoft.com/office/officeart/2005/8/layout/process2"/>
    <dgm:cxn modelId="{34D79DF5-147C-4720-A7EB-23EBBAC7A3A9}" type="presOf" srcId="{0CD2C5AD-8F3C-4F05-ACE5-BC16AECE23AE}" destId="{AF3C780E-EA7F-4A86-B6C5-DE1E49B738F0}" srcOrd="0" destOrd="0" presId="urn:microsoft.com/office/officeart/2005/8/layout/process2"/>
    <dgm:cxn modelId="{4A130036-299F-48C8-A2FE-8C7AFE7BB974}" type="presParOf" srcId="{03A5A88E-DBBF-4C6E-B4E6-78D523215CA6}" destId="{B699CC4B-3CA8-43A7-BB08-EE4A411803DA}" srcOrd="0" destOrd="0" presId="urn:microsoft.com/office/officeart/2005/8/layout/process2"/>
    <dgm:cxn modelId="{6361BC95-D01C-43BE-B009-096AFE0341A1}" type="presParOf" srcId="{03A5A88E-DBBF-4C6E-B4E6-78D523215CA6}" destId="{22AE4C10-B3CC-4D67-9B5C-473C7E48AE78}" srcOrd="1" destOrd="0" presId="urn:microsoft.com/office/officeart/2005/8/layout/process2"/>
    <dgm:cxn modelId="{8F6DD368-2AB5-4E77-B345-501883ED416A}" type="presParOf" srcId="{22AE4C10-B3CC-4D67-9B5C-473C7E48AE78}" destId="{B2E67929-AACF-4243-8C9F-041D3844DA21}" srcOrd="0" destOrd="0" presId="urn:microsoft.com/office/officeart/2005/8/layout/process2"/>
    <dgm:cxn modelId="{672E3CE7-9480-4ACF-9243-8FD993C5A564}" type="presParOf" srcId="{03A5A88E-DBBF-4C6E-B4E6-78D523215CA6}" destId="{0652EF76-52E4-43CA-A245-A6F4350CA1EA}" srcOrd="2" destOrd="0" presId="urn:microsoft.com/office/officeart/2005/8/layout/process2"/>
    <dgm:cxn modelId="{F1861E63-D302-4B55-B5A4-DE6EC6EF1234}" type="presParOf" srcId="{03A5A88E-DBBF-4C6E-B4E6-78D523215CA6}" destId="{AF3C780E-EA7F-4A86-B6C5-DE1E49B738F0}" srcOrd="3" destOrd="0" presId="urn:microsoft.com/office/officeart/2005/8/layout/process2"/>
    <dgm:cxn modelId="{B90D9A3C-F273-44D8-AB21-6D1B9AFF393A}" type="presParOf" srcId="{AF3C780E-EA7F-4A86-B6C5-DE1E49B738F0}" destId="{832F6100-8F99-4E16-94E3-96DB3A19BB43}" srcOrd="0" destOrd="0" presId="urn:microsoft.com/office/officeart/2005/8/layout/process2"/>
    <dgm:cxn modelId="{CE7A39B8-6C55-4247-B0B4-3EBD0B6EB874}" type="presParOf" srcId="{03A5A88E-DBBF-4C6E-B4E6-78D523215CA6}" destId="{B2E0A28E-0993-49B5-B04F-C64755EA56F1}" srcOrd="4" destOrd="0" presId="urn:microsoft.com/office/officeart/2005/8/layout/process2"/>
    <dgm:cxn modelId="{92B88C6E-D52C-4FF2-88D9-BD951D5C88F8}" type="presParOf" srcId="{03A5A88E-DBBF-4C6E-B4E6-78D523215CA6}" destId="{C8F332EE-DAEC-4076-A209-1F884E80451F}" srcOrd="5" destOrd="0" presId="urn:microsoft.com/office/officeart/2005/8/layout/process2"/>
    <dgm:cxn modelId="{AAF981C6-D689-4345-BFC2-036C49600382}" type="presParOf" srcId="{C8F332EE-DAEC-4076-A209-1F884E80451F}" destId="{F76CA6B2-5C4D-4F3C-BAE4-42C1F8F66CD8}" srcOrd="0" destOrd="0" presId="urn:microsoft.com/office/officeart/2005/8/layout/process2"/>
    <dgm:cxn modelId="{923BC049-6153-46DD-99F6-E33AA2C515A5}" type="presParOf" srcId="{03A5A88E-DBBF-4C6E-B4E6-78D523215CA6}" destId="{8CEB7444-345D-483D-8415-1F9201A3FB18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99CC4B-3CA8-43A7-BB08-EE4A411803DA}">
      <dsp:nvSpPr>
        <dsp:cNvPr id="0" name=""/>
        <dsp:cNvSpPr/>
      </dsp:nvSpPr>
      <dsp:spPr>
        <a:xfrm>
          <a:off x="13014" y="1625"/>
          <a:ext cx="6031624" cy="2727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0" kern="1200">
              <a:cs typeface="B Zar" panose="00000400000000000000" pitchFamily="2" charset="-78"/>
            </a:rPr>
            <a:t>الف) </a:t>
          </a:r>
          <a:r>
            <a:rPr lang="fa-IR" sz="1200" b="1" kern="1200">
              <a:cs typeface="B Zar" panose="00000400000000000000" pitchFamily="2" charset="-78"/>
            </a:rPr>
            <a:t>الگوی رشد </a:t>
          </a:r>
          <a:r>
            <a:rPr lang="fa-IR" sz="1200" b="0" kern="1200">
              <a:cs typeface="B Zar" panose="00000400000000000000" pitchFamily="2" charset="-78"/>
            </a:rPr>
            <a:t>بر روی محیطها: عدم رشد واضح بر روی </a:t>
          </a:r>
          <a:r>
            <a:rPr lang="en-US" sz="1200" b="0" kern="1200">
              <a:cs typeface="B Zar" panose="00000400000000000000" pitchFamily="2" charset="-78"/>
            </a:rPr>
            <a:t>EMB</a:t>
          </a:r>
          <a:r>
            <a:rPr lang="fa-IR" sz="1200" b="0" kern="1200">
              <a:cs typeface="B Zar" panose="00000400000000000000" pitchFamily="2" charset="-78"/>
            </a:rPr>
            <a:t> و مک کانکی: باکتری گرم مثبت</a:t>
          </a:r>
          <a:endParaRPr lang="en-US" sz="1200" b="0" kern="1200">
            <a:cs typeface="B Zar" panose="00000400000000000000" pitchFamily="2" charset="-78"/>
          </a:endParaRPr>
        </a:p>
      </dsp:txBody>
      <dsp:txXfrm>
        <a:off x="21003" y="9614"/>
        <a:ext cx="6015646" cy="256770"/>
      </dsp:txXfrm>
    </dsp:sp>
    <dsp:sp modelId="{22AE4C10-B3CC-4D67-9B5C-473C7E48AE78}">
      <dsp:nvSpPr>
        <dsp:cNvPr id="0" name=""/>
        <dsp:cNvSpPr/>
      </dsp:nvSpPr>
      <dsp:spPr>
        <a:xfrm rot="5400000">
          <a:off x="2902563" y="291209"/>
          <a:ext cx="252526" cy="30303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0" kern="1200"/>
        </a:p>
      </dsp:txBody>
      <dsp:txXfrm rot="-5400000">
        <a:off x="2937917" y="316461"/>
        <a:ext cx="181819" cy="176768"/>
      </dsp:txXfrm>
    </dsp:sp>
    <dsp:sp modelId="{0652EF76-52E4-43CA-A245-A6F4350CA1EA}">
      <dsp:nvSpPr>
        <dsp:cNvPr id="0" name=""/>
        <dsp:cNvSpPr/>
      </dsp:nvSpPr>
      <dsp:spPr>
        <a:xfrm>
          <a:off x="0" y="611075"/>
          <a:ext cx="6057653" cy="3180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0" kern="1200">
              <a:cs typeface="B Zar" panose="00000400000000000000" pitchFamily="2" charset="-78"/>
            </a:rPr>
            <a:t>ب) </a:t>
          </a:r>
          <a:r>
            <a:rPr lang="fa-IR" sz="1200" b="1" kern="1200">
              <a:cs typeface="B Zar" panose="00000400000000000000" pitchFamily="2" charset="-78"/>
            </a:rPr>
            <a:t>رنگ آمیزی گرم</a:t>
          </a:r>
          <a:r>
            <a:rPr lang="fa-IR" sz="1200" b="0" kern="1200">
              <a:cs typeface="B Zar" panose="00000400000000000000" pitchFamily="2" charset="-78"/>
            </a:rPr>
            <a:t>: تأیید الگوی رشد فوق، </a:t>
          </a:r>
          <a:r>
            <a:rPr lang="fa-IR" sz="1200" b="1" kern="1200">
              <a:cs typeface="B Zar" panose="00000400000000000000" pitchFamily="2" charset="-78"/>
            </a:rPr>
            <a:t>مورفولوژی</a:t>
          </a:r>
          <a:r>
            <a:rPr lang="fa-IR" sz="1200" b="0" kern="1200">
              <a:cs typeface="B Zar" panose="00000400000000000000" pitchFamily="2" charset="-78"/>
            </a:rPr>
            <a:t>: کوکسی گرم مثبت، اکثراً کوکسی تک و دوتایی و زنجیره ای</a:t>
          </a:r>
        </a:p>
      </dsp:txBody>
      <dsp:txXfrm>
        <a:off x="9316" y="620391"/>
        <a:ext cx="6039021" cy="299429"/>
      </dsp:txXfrm>
    </dsp:sp>
    <dsp:sp modelId="{AF3C780E-EA7F-4A86-B6C5-DE1E49B738F0}">
      <dsp:nvSpPr>
        <dsp:cNvPr id="0" name=""/>
        <dsp:cNvSpPr/>
      </dsp:nvSpPr>
      <dsp:spPr>
        <a:xfrm rot="5400000">
          <a:off x="2902563" y="945972"/>
          <a:ext cx="252526" cy="30303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0" kern="1200"/>
        </a:p>
      </dsp:txBody>
      <dsp:txXfrm rot="-5400000">
        <a:off x="2937917" y="971224"/>
        <a:ext cx="181819" cy="176768"/>
      </dsp:txXfrm>
    </dsp:sp>
    <dsp:sp modelId="{B2E0A28E-0993-49B5-B04F-C64755EA56F1}">
      <dsp:nvSpPr>
        <dsp:cNvPr id="0" name=""/>
        <dsp:cNvSpPr/>
      </dsp:nvSpPr>
      <dsp:spPr>
        <a:xfrm>
          <a:off x="0" y="1265838"/>
          <a:ext cx="6057653" cy="30724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0" kern="1200">
              <a:cs typeface="B Zar" panose="00000400000000000000" pitchFamily="2" charset="-78"/>
            </a:rPr>
            <a:t>ج) </a:t>
          </a:r>
          <a:r>
            <a:rPr lang="fa-IR" sz="1200" b="1" kern="1200">
              <a:cs typeface="B Zar" panose="00000400000000000000" pitchFamily="2" charset="-78"/>
            </a:rPr>
            <a:t>تست کاتالاز: </a:t>
          </a:r>
          <a:r>
            <a:rPr lang="fa-IR" sz="1200" b="0" kern="1200">
              <a:cs typeface="B Zar" panose="00000400000000000000" pitchFamily="2" charset="-78"/>
            </a:rPr>
            <a:t>همگی کاتالاز منفی (گاهی انتروکوک کاتالاز ضعیف مثبت) </a:t>
          </a:r>
          <a:endParaRPr lang="en-US" sz="1200" b="0" kern="1200">
            <a:cs typeface="B Zar" panose="00000400000000000000" pitchFamily="2" charset="-78"/>
          </a:endParaRPr>
        </a:p>
      </dsp:txBody>
      <dsp:txXfrm>
        <a:off x="8999" y="1274837"/>
        <a:ext cx="6039655" cy="289242"/>
      </dsp:txXfrm>
    </dsp:sp>
    <dsp:sp modelId="{C8F332EE-DAEC-4076-A209-1F884E80451F}">
      <dsp:nvSpPr>
        <dsp:cNvPr id="0" name=""/>
        <dsp:cNvSpPr/>
      </dsp:nvSpPr>
      <dsp:spPr>
        <a:xfrm rot="5400000">
          <a:off x="2902563" y="1589914"/>
          <a:ext cx="252526" cy="30303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0" kern="1200"/>
        </a:p>
      </dsp:txBody>
      <dsp:txXfrm rot="-5400000">
        <a:off x="2937917" y="1615166"/>
        <a:ext cx="181819" cy="176768"/>
      </dsp:txXfrm>
    </dsp:sp>
    <dsp:sp modelId="{8CEB7444-345D-483D-8415-1F9201A3FB18}">
      <dsp:nvSpPr>
        <dsp:cNvPr id="0" name=""/>
        <dsp:cNvSpPr/>
      </dsp:nvSpPr>
      <dsp:spPr>
        <a:xfrm>
          <a:off x="18215" y="1909780"/>
          <a:ext cx="6021221" cy="4564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solidFill>
                <a:sysClr val="windowText" lastClr="000000"/>
              </a:solidFill>
              <a:cs typeface="B Zar" panose="00000400000000000000" pitchFamily="2" charset="-78"/>
            </a:rPr>
            <a:t>کوکسی گرم مثبت کاتالاز منفی: </a:t>
          </a:r>
          <a:r>
            <a:rPr lang="fa-IR" sz="1200" b="0" kern="1200" dirty="0" err="1">
              <a:solidFill>
                <a:sysClr val="windowText" lastClr="000000"/>
              </a:solidFill>
              <a:latin typeface="Calibri"/>
              <a:ea typeface="+mn-ea"/>
              <a:cs typeface="B Zar" panose="00000400000000000000" pitchFamily="2" charset="-78"/>
            </a:rPr>
            <a:t>استرپتوکوکوس</a:t>
          </a:r>
          <a:r>
            <a:rPr lang="fa-IR" sz="1200" b="0" kern="1200" dirty="0">
              <a:solidFill>
                <a:sysClr val="windowText" lastClr="000000"/>
              </a:solidFill>
              <a:latin typeface="Calibri"/>
              <a:ea typeface="+mn-ea"/>
              <a:cs typeface="B Zar" panose="00000400000000000000" pitchFamily="2" charset="-78"/>
            </a:rPr>
            <a:t>، </a:t>
          </a:r>
          <a:r>
            <a:rPr lang="fa-IR" sz="1200" b="0" kern="1200" dirty="0" err="1">
              <a:solidFill>
                <a:sysClr val="windowText" lastClr="000000"/>
              </a:solidFill>
              <a:latin typeface="Calibri"/>
              <a:ea typeface="+mn-ea"/>
              <a:cs typeface="B Zar" panose="00000400000000000000" pitchFamily="2" charset="-78"/>
            </a:rPr>
            <a:t>انتروکوکوس</a:t>
          </a:r>
          <a:r>
            <a:rPr lang="fa-IR" sz="1200" b="0" kern="1200" dirty="0">
              <a:solidFill>
                <a:sysClr val="windowText" lastClr="000000"/>
              </a:solidFill>
              <a:latin typeface="Calibri"/>
              <a:ea typeface="+mn-ea"/>
              <a:cs typeface="B Zar" panose="00000400000000000000" pitchFamily="2" charset="-78"/>
            </a:rPr>
            <a:t>، </a:t>
          </a:r>
          <a:r>
            <a:rPr lang="fa-IR" sz="1200" b="0" kern="1200" dirty="0" err="1">
              <a:solidFill>
                <a:sysClr val="windowText" lastClr="000000"/>
              </a:solidFill>
              <a:latin typeface="Calibri"/>
              <a:ea typeface="+mn-ea"/>
              <a:cs typeface="B Zar" panose="00000400000000000000" pitchFamily="2" charset="-78"/>
            </a:rPr>
            <a:t>آبیوتروفیا</a:t>
          </a:r>
          <a:r>
            <a:rPr lang="fa-IR" sz="1200" b="0" kern="1200" dirty="0">
              <a:solidFill>
                <a:sysClr val="windowText" lastClr="000000"/>
              </a:solidFill>
              <a:latin typeface="Calibri"/>
              <a:ea typeface="+mn-ea"/>
              <a:cs typeface="B Zar" panose="00000400000000000000" pitchFamily="2" charset="-78"/>
            </a:rPr>
            <a:t>، </a:t>
          </a:r>
          <a:r>
            <a:rPr lang="fa-IR" sz="1200" b="0" kern="1200" dirty="0" err="1">
              <a:solidFill>
                <a:sysClr val="windowText" lastClr="000000"/>
              </a:solidFill>
              <a:latin typeface="Calibri"/>
              <a:ea typeface="+mn-ea"/>
              <a:cs typeface="B Zar" panose="00000400000000000000" pitchFamily="2" charset="-78"/>
            </a:rPr>
            <a:t>گرانولیکاتلا</a:t>
          </a:r>
          <a:r>
            <a:rPr lang="fa-IR" sz="1200" b="0" kern="1200" dirty="0">
              <a:solidFill>
                <a:sysClr val="windowText" lastClr="000000"/>
              </a:solidFill>
              <a:latin typeface="Calibri"/>
              <a:ea typeface="+mn-ea"/>
              <a:cs typeface="B Zar" panose="00000400000000000000" pitchFamily="2" charset="-78"/>
            </a:rPr>
            <a:t>، آئروکوکوس، جملا، لاکتوکوکوس،  لوکونستوک و پدیوکوکوس</a:t>
          </a:r>
          <a:endParaRPr lang="en-US" sz="1200" b="0" kern="1200">
            <a:solidFill>
              <a:sysClr val="windowText" lastClr="000000"/>
            </a:solidFill>
            <a:cs typeface="B Zar" panose="00000400000000000000" pitchFamily="2" charset="-78"/>
          </a:endParaRPr>
        </a:p>
      </dsp:txBody>
      <dsp:txXfrm>
        <a:off x="31585" y="1923150"/>
        <a:ext cx="5994481" cy="4297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3</cp:revision>
  <dcterms:created xsi:type="dcterms:W3CDTF">2025-09-17T08:10:00Z</dcterms:created>
  <dcterms:modified xsi:type="dcterms:W3CDTF">2025-09-17T08:10:00Z</dcterms:modified>
</cp:coreProperties>
</file>