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50B" w:rsidRPr="00843DE0" w:rsidRDefault="0022750B" w:rsidP="00843DE0">
      <w:pPr>
        <w:bidi/>
        <w:spacing w:after="0"/>
        <w:jc w:val="lowKashida"/>
        <w:rPr>
          <w:rFonts w:asciiTheme="majorBidi" w:eastAsia="B Nazanin" w:hAnsiTheme="majorBidi" w:cs="B Nazanin"/>
          <w:b/>
          <w:bCs/>
          <w:rtl/>
          <w:lang w:bidi="fa-IR"/>
        </w:rPr>
      </w:pPr>
    </w:p>
    <w:p w:rsidR="0022750B" w:rsidRPr="00843DE0" w:rsidRDefault="0022750B" w:rsidP="00843DE0">
      <w:pPr>
        <w:bidi/>
        <w:spacing w:after="0"/>
        <w:jc w:val="lowKashida"/>
        <w:rPr>
          <w:rFonts w:asciiTheme="majorBidi" w:eastAsia="B Nazanin" w:hAnsiTheme="majorBidi" w:cs="B Nazanin"/>
          <w:b/>
          <w:bCs/>
          <w:sz w:val="24"/>
          <w:szCs w:val="24"/>
          <w:rtl/>
          <w:lang w:bidi="fa-IR"/>
        </w:rPr>
      </w:pPr>
      <w:r w:rsidRPr="00843DE0">
        <w:rPr>
          <w:rFonts w:asciiTheme="majorBidi" w:eastAsia="B Nazanin" w:hAnsiTheme="majorBidi" w:cs="B Nazanin" w:hint="cs"/>
          <w:b/>
          <w:bCs/>
          <w:rtl/>
          <w:lang w:bidi="fa-IR"/>
        </w:rPr>
        <w:t xml:space="preserve">9. </w:t>
      </w:r>
      <w:r w:rsidRPr="00843DE0">
        <w:rPr>
          <w:rFonts w:asciiTheme="majorBidi" w:eastAsia="B Nazanin" w:hAnsiTheme="majorBidi" w:cs="B Nazanin"/>
          <w:b/>
          <w:bCs/>
          <w:sz w:val="24"/>
          <w:szCs w:val="24"/>
          <w:rtl/>
          <w:lang w:bidi="fa-IR"/>
        </w:rPr>
        <w:t xml:space="preserve">باسيل گرم منفي سخت رشد  </w:t>
      </w:r>
    </w:p>
    <w:tbl>
      <w:tblPr>
        <w:tblStyle w:val="TableGrid"/>
        <w:bidiVisual/>
        <w:tblW w:w="0" w:type="auto"/>
        <w:jc w:val="center"/>
        <w:tblLook w:val="04A0" w:firstRow="1" w:lastRow="0" w:firstColumn="1" w:lastColumn="0" w:noHBand="0" w:noVBand="1"/>
      </w:tblPr>
      <w:tblGrid>
        <w:gridCol w:w="2035"/>
        <w:gridCol w:w="3975"/>
        <w:gridCol w:w="3006"/>
      </w:tblGrid>
      <w:tr w:rsidR="005E0ED5" w:rsidRPr="00843DE0" w:rsidTr="005E0ED5">
        <w:trPr>
          <w:jc w:val="center"/>
        </w:trPr>
        <w:tc>
          <w:tcPr>
            <w:tcW w:w="2035" w:type="dxa"/>
          </w:tcPr>
          <w:p w:rsidR="005E0ED5" w:rsidRPr="00843DE0" w:rsidRDefault="005E0ED5" w:rsidP="005E0ED5">
            <w:pPr>
              <w:autoSpaceDE w:val="0"/>
              <w:autoSpaceDN w:val="0"/>
              <w:bidi/>
              <w:adjustRightInd w:val="0"/>
              <w:jc w:val="lowKashida"/>
              <w:rPr>
                <w:rFonts w:asciiTheme="majorBidi" w:hAnsiTheme="majorBidi" w:cs="B Nazanin"/>
                <w:b/>
                <w:bCs/>
                <w:kern w:val="24"/>
                <w:sz w:val="24"/>
                <w:szCs w:val="24"/>
                <w:rtl/>
                <w:lang w:bidi="fa-IR"/>
              </w:rPr>
            </w:pPr>
            <w:r w:rsidRPr="00843DE0">
              <w:rPr>
                <w:rFonts w:asciiTheme="majorBidi" w:hAnsiTheme="majorBidi" w:cs="B Nazanin" w:hint="cs"/>
                <w:b/>
                <w:bCs/>
                <w:kern w:val="24"/>
                <w:sz w:val="24"/>
                <w:szCs w:val="24"/>
                <w:rtl/>
                <w:lang w:bidi="fa-IR"/>
              </w:rPr>
              <w:t>اسم آزمایشگاه:</w:t>
            </w:r>
          </w:p>
        </w:tc>
        <w:tc>
          <w:tcPr>
            <w:tcW w:w="6981" w:type="dxa"/>
            <w:gridSpan w:val="2"/>
          </w:tcPr>
          <w:p w:rsidR="005E0ED5" w:rsidRDefault="005E0ED5" w:rsidP="005E0ED5">
            <w:pPr>
              <w:bidi/>
              <w:jc w:val="both"/>
              <w:rPr>
                <w:rFonts w:asciiTheme="majorBidi" w:hAnsiTheme="majorBidi" w:cs="B Zar"/>
                <w:kern w:val="2"/>
                <w:sz w:val="24"/>
                <w:szCs w:val="24"/>
                <w:lang w:bidi="fa-IR"/>
              </w:rPr>
            </w:pPr>
            <w:r>
              <w:t>{{</w:t>
            </w:r>
            <w:proofErr w:type="spellStart"/>
            <w:r>
              <w:t>LabName</w:t>
            </w:r>
            <w:proofErr w:type="spellEnd"/>
            <w:r>
              <w:t>}}</w:t>
            </w:r>
          </w:p>
        </w:tc>
      </w:tr>
      <w:tr w:rsidR="005E0ED5" w:rsidRPr="00843DE0" w:rsidTr="005E0ED5">
        <w:trPr>
          <w:jc w:val="center"/>
        </w:trPr>
        <w:tc>
          <w:tcPr>
            <w:tcW w:w="2035" w:type="dxa"/>
          </w:tcPr>
          <w:p w:rsidR="005E0ED5" w:rsidRPr="00843DE0" w:rsidRDefault="005E0ED5" w:rsidP="005E0ED5">
            <w:pPr>
              <w:autoSpaceDE w:val="0"/>
              <w:autoSpaceDN w:val="0"/>
              <w:bidi/>
              <w:adjustRightInd w:val="0"/>
              <w:jc w:val="lowKashida"/>
              <w:rPr>
                <w:rFonts w:asciiTheme="majorBidi" w:hAnsiTheme="majorBidi" w:cs="B Nazanin"/>
                <w:b/>
                <w:bCs/>
                <w:kern w:val="24"/>
                <w:sz w:val="24"/>
                <w:szCs w:val="24"/>
                <w:rtl/>
                <w:lang w:bidi="fa-IR"/>
              </w:rPr>
            </w:pPr>
            <w:r w:rsidRPr="00843DE0">
              <w:rPr>
                <w:rFonts w:asciiTheme="majorBidi" w:hAnsiTheme="majorBidi" w:cs="B Nazanin" w:hint="cs"/>
                <w:b/>
                <w:bCs/>
                <w:kern w:val="24"/>
                <w:sz w:val="24"/>
                <w:szCs w:val="24"/>
                <w:rtl/>
                <w:lang w:bidi="fa-IR"/>
              </w:rPr>
              <w:t xml:space="preserve">اسم سند: </w:t>
            </w:r>
          </w:p>
        </w:tc>
        <w:tc>
          <w:tcPr>
            <w:tcW w:w="6981" w:type="dxa"/>
            <w:gridSpan w:val="2"/>
          </w:tcPr>
          <w:p w:rsidR="005E0ED5" w:rsidRPr="00843DE0" w:rsidRDefault="005E0ED5" w:rsidP="005E0ED5">
            <w:pPr>
              <w:autoSpaceDE w:val="0"/>
              <w:autoSpaceDN w:val="0"/>
              <w:bidi/>
              <w:adjustRightInd w:val="0"/>
              <w:jc w:val="lowKashida"/>
              <w:rPr>
                <w:rFonts w:asciiTheme="majorBidi" w:hAnsiTheme="majorBidi" w:cs="B Nazanin"/>
                <w:b/>
                <w:bCs/>
                <w:kern w:val="24"/>
                <w:sz w:val="24"/>
                <w:szCs w:val="24"/>
                <w:rtl/>
                <w:lang w:bidi="fa-IR"/>
              </w:rPr>
            </w:pPr>
            <w:r w:rsidRPr="00843DE0">
              <w:rPr>
                <w:rFonts w:asciiTheme="majorBidi" w:eastAsia="B Nazanin" w:hAnsiTheme="majorBidi" w:cs="B Nazanin"/>
                <w:b/>
                <w:bCs/>
                <w:sz w:val="24"/>
                <w:szCs w:val="24"/>
                <w:rtl/>
                <w:lang w:bidi="fa-IR"/>
              </w:rPr>
              <w:t>نمودارها و جداول تشخ</w:t>
            </w:r>
            <w:r w:rsidRPr="00843DE0">
              <w:rPr>
                <w:rFonts w:asciiTheme="majorBidi" w:eastAsia="B Nazanin" w:hAnsiTheme="majorBidi" w:cs="B Nazanin" w:hint="cs"/>
                <w:b/>
                <w:bCs/>
                <w:sz w:val="24"/>
                <w:szCs w:val="24"/>
                <w:rtl/>
                <w:lang w:bidi="fa-IR"/>
              </w:rPr>
              <w:t>ی</w:t>
            </w:r>
            <w:r w:rsidRPr="00843DE0">
              <w:rPr>
                <w:rFonts w:asciiTheme="majorBidi" w:eastAsia="B Nazanin" w:hAnsiTheme="majorBidi" w:cs="B Nazanin" w:hint="eastAsia"/>
                <w:b/>
                <w:bCs/>
                <w:sz w:val="24"/>
                <w:szCs w:val="24"/>
                <w:rtl/>
                <w:lang w:bidi="fa-IR"/>
              </w:rPr>
              <w:t>ص</w:t>
            </w:r>
            <w:r w:rsidRPr="00843DE0">
              <w:rPr>
                <w:rFonts w:asciiTheme="majorBidi" w:eastAsia="B Nazanin" w:hAnsiTheme="majorBidi" w:cs="B Nazanin" w:hint="cs"/>
                <w:b/>
                <w:bCs/>
                <w:sz w:val="24"/>
                <w:szCs w:val="24"/>
                <w:rtl/>
                <w:lang w:bidi="fa-IR"/>
              </w:rPr>
              <w:t xml:space="preserve">ی </w:t>
            </w:r>
            <w:r w:rsidRPr="00843DE0">
              <w:rPr>
                <w:rFonts w:asciiTheme="majorBidi" w:eastAsia="B Nazanin" w:hAnsiTheme="majorBidi" w:cs="B Nazanin"/>
                <w:b/>
                <w:bCs/>
                <w:sz w:val="24"/>
                <w:szCs w:val="24"/>
                <w:rtl/>
                <w:lang w:bidi="fa-IR"/>
              </w:rPr>
              <w:t xml:space="preserve">باسيل هاي گرم منفي سخت رشد  </w:t>
            </w:r>
          </w:p>
        </w:tc>
      </w:tr>
      <w:tr w:rsidR="005E0ED5" w:rsidRPr="00843DE0" w:rsidTr="005E0ED5">
        <w:trPr>
          <w:jc w:val="center"/>
        </w:trPr>
        <w:tc>
          <w:tcPr>
            <w:tcW w:w="2035" w:type="dxa"/>
          </w:tcPr>
          <w:p w:rsidR="005E0ED5" w:rsidRPr="00843DE0" w:rsidRDefault="005E0ED5" w:rsidP="005E0ED5">
            <w:pPr>
              <w:autoSpaceDE w:val="0"/>
              <w:autoSpaceDN w:val="0"/>
              <w:bidi/>
              <w:adjustRightInd w:val="0"/>
              <w:jc w:val="lowKashida"/>
              <w:rPr>
                <w:rFonts w:asciiTheme="majorBidi" w:hAnsiTheme="majorBidi" w:cs="B Nazanin"/>
                <w:b/>
                <w:bCs/>
                <w:kern w:val="24"/>
                <w:sz w:val="24"/>
                <w:szCs w:val="24"/>
                <w:rtl/>
                <w:lang w:bidi="fa-IR"/>
              </w:rPr>
            </w:pPr>
            <w:r w:rsidRPr="00843DE0">
              <w:rPr>
                <w:rFonts w:asciiTheme="majorBidi" w:hAnsiTheme="majorBidi" w:cs="B Nazanin" w:hint="cs"/>
                <w:b/>
                <w:bCs/>
                <w:kern w:val="24"/>
                <w:sz w:val="24"/>
                <w:szCs w:val="24"/>
                <w:rtl/>
                <w:lang w:bidi="fa-IR"/>
              </w:rPr>
              <w:t>کد سند:</w:t>
            </w:r>
          </w:p>
        </w:tc>
        <w:tc>
          <w:tcPr>
            <w:tcW w:w="6981" w:type="dxa"/>
            <w:gridSpan w:val="2"/>
          </w:tcPr>
          <w:p w:rsidR="005E0ED5" w:rsidRPr="00843DE0" w:rsidRDefault="005E0ED5" w:rsidP="005E0ED5">
            <w:pPr>
              <w:autoSpaceDE w:val="0"/>
              <w:autoSpaceDN w:val="0"/>
              <w:bidi/>
              <w:adjustRightInd w:val="0"/>
              <w:jc w:val="lowKashida"/>
              <w:rPr>
                <w:rFonts w:asciiTheme="majorBidi" w:hAnsiTheme="majorBidi" w:cs="B Nazanin"/>
                <w:b/>
                <w:bCs/>
                <w:kern w:val="24"/>
                <w:sz w:val="24"/>
                <w:szCs w:val="24"/>
                <w:rtl/>
                <w:lang w:bidi="fa-IR"/>
              </w:rPr>
            </w:pPr>
            <w:r w:rsidRPr="00843DE0">
              <w:rPr>
                <w:rFonts w:asciiTheme="majorBidi" w:hAnsiTheme="majorBidi" w:cs="B Nazanin"/>
                <w:kern w:val="24"/>
                <w:sz w:val="24"/>
                <w:szCs w:val="24"/>
                <w:lang w:bidi="fa-IR"/>
              </w:rPr>
              <w:t xml:space="preserve">D-005-0009 </w:t>
            </w:r>
          </w:p>
        </w:tc>
      </w:tr>
      <w:tr w:rsidR="005E0ED5" w:rsidRPr="00843DE0" w:rsidTr="005E0ED5">
        <w:trPr>
          <w:jc w:val="center"/>
        </w:trPr>
        <w:tc>
          <w:tcPr>
            <w:tcW w:w="2035" w:type="dxa"/>
          </w:tcPr>
          <w:p w:rsidR="005E0ED5" w:rsidRPr="00843DE0" w:rsidRDefault="005E0ED5" w:rsidP="005E0ED5">
            <w:pPr>
              <w:autoSpaceDE w:val="0"/>
              <w:autoSpaceDN w:val="0"/>
              <w:bidi/>
              <w:adjustRightInd w:val="0"/>
              <w:jc w:val="lowKashida"/>
              <w:rPr>
                <w:rFonts w:asciiTheme="majorBidi" w:hAnsiTheme="majorBidi" w:cs="B Nazanin"/>
                <w:b/>
                <w:bCs/>
                <w:kern w:val="24"/>
                <w:sz w:val="24"/>
                <w:szCs w:val="24"/>
                <w:rtl/>
                <w:lang w:bidi="fa-IR"/>
              </w:rPr>
            </w:pPr>
            <w:r w:rsidRPr="00843DE0">
              <w:rPr>
                <w:rFonts w:asciiTheme="majorBidi" w:hAnsiTheme="majorBidi" w:cs="B Nazanin" w:hint="cs"/>
                <w:b/>
                <w:bCs/>
                <w:kern w:val="24"/>
                <w:sz w:val="24"/>
                <w:szCs w:val="24"/>
                <w:rtl/>
                <w:lang w:bidi="fa-IR"/>
              </w:rPr>
              <w:t>دسته بندی سند:</w:t>
            </w:r>
          </w:p>
        </w:tc>
        <w:tc>
          <w:tcPr>
            <w:tcW w:w="6981" w:type="dxa"/>
            <w:gridSpan w:val="2"/>
          </w:tcPr>
          <w:p w:rsidR="005E0ED5" w:rsidRPr="00843DE0" w:rsidRDefault="005E0ED5" w:rsidP="005E0ED5">
            <w:pPr>
              <w:autoSpaceDE w:val="0"/>
              <w:autoSpaceDN w:val="0"/>
              <w:bidi/>
              <w:adjustRightInd w:val="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rPr>
              <w:t>دستورالعمل ها</w:t>
            </w:r>
            <w:r w:rsidRPr="00843DE0">
              <w:rPr>
                <w:rFonts w:asciiTheme="majorBidi" w:hAnsiTheme="majorBidi" w:cs="B Nazanin" w:hint="cs"/>
                <w:kern w:val="24"/>
                <w:sz w:val="24"/>
                <w:szCs w:val="24"/>
                <w:rtl/>
              </w:rPr>
              <w:t>ی</w:t>
            </w:r>
            <w:r w:rsidRPr="00843DE0">
              <w:rPr>
                <w:rFonts w:asciiTheme="majorBidi" w:hAnsiTheme="majorBidi" w:cs="B Nazanin"/>
                <w:kern w:val="24"/>
                <w:sz w:val="24"/>
                <w:szCs w:val="24"/>
                <w:rtl/>
              </w:rPr>
              <w:t xml:space="preserve"> شناسا</w:t>
            </w:r>
            <w:r w:rsidRPr="00843DE0">
              <w:rPr>
                <w:rFonts w:asciiTheme="majorBidi" w:hAnsiTheme="majorBidi" w:cs="B Nazanin" w:hint="cs"/>
                <w:kern w:val="24"/>
                <w:sz w:val="24"/>
                <w:szCs w:val="24"/>
                <w:rtl/>
              </w:rPr>
              <w:t>یی</w:t>
            </w:r>
            <w:r w:rsidRPr="00843DE0">
              <w:rPr>
                <w:rFonts w:asciiTheme="majorBidi" w:hAnsiTheme="majorBidi" w:cs="B Nazanin"/>
                <w:kern w:val="24"/>
                <w:sz w:val="24"/>
                <w:szCs w:val="24"/>
                <w:rtl/>
              </w:rPr>
              <w:t xml:space="preserve"> باکتر</w:t>
            </w:r>
            <w:r w:rsidRPr="00843DE0">
              <w:rPr>
                <w:rFonts w:asciiTheme="majorBidi" w:hAnsiTheme="majorBidi" w:cs="B Nazanin" w:hint="cs"/>
                <w:kern w:val="24"/>
                <w:sz w:val="24"/>
                <w:szCs w:val="24"/>
                <w:rtl/>
              </w:rPr>
              <w:t>ی</w:t>
            </w:r>
            <w:r w:rsidRPr="00843DE0">
              <w:rPr>
                <w:rFonts w:asciiTheme="majorBidi" w:hAnsiTheme="majorBidi" w:cs="B Nazanin"/>
                <w:kern w:val="24"/>
                <w:sz w:val="24"/>
                <w:szCs w:val="24"/>
                <w:rtl/>
              </w:rPr>
              <w:t xml:space="preserve"> ها: نمودارها و جداول تشخ</w:t>
            </w:r>
            <w:r w:rsidRPr="00843DE0">
              <w:rPr>
                <w:rFonts w:asciiTheme="majorBidi" w:hAnsiTheme="majorBidi" w:cs="B Nazanin" w:hint="cs"/>
                <w:kern w:val="24"/>
                <w:sz w:val="24"/>
                <w:szCs w:val="24"/>
                <w:rtl/>
              </w:rPr>
              <w:t>ی</w:t>
            </w:r>
            <w:r w:rsidRPr="00843DE0">
              <w:rPr>
                <w:rFonts w:asciiTheme="majorBidi" w:hAnsiTheme="majorBidi" w:cs="B Nazanin" w:hint="eastAsia"/>
                <w:kern w:val="24"/>
                <w:sz w:val="24"/>
                <w:szCs w:val="24"/>
                <w:rtl/>
              </w:rPr>
              <w:t>ص</w:t>
            </w:r>
            <w:r w:rsidRPr="00843DE0">
              <w:rPr>
                <w:rFonts w:asciiTheme="majorBidi" w:hAnsiTheme="majorBidi" w:cs="B Nazanin" w:hint="cs"/>
                <w:kern w:val="24"/>
                <w:sz w:val="24"/>
                <w:szCs w:val="24"/>
                <w:rtl/>
              </w:rPr>
              <w:t>ی</w:t>
            </w:r>
          </w:p>
        </w:tc>
      </w:tr>
      <w:tr w:rsidR="005E0ED5" w:rsidRPr="00843DE0" w:rsidTr="005E0ED5">
        <w:trPr>
          <w:jc w:val="center"/>
        </w:trPr>
        <w:tc>
          <w:tcPr>
            <w:tcW w:w="2035" w:type="dxa"/>
          </w:tcPr>
          <w:p w:rsidR="005E0ED5" w:rsidRPr="00843DE0" w:rsidRDefault="005E0ED5" w:rsidP="005E0ED5">
            <w:pPr>
              <w:autoSpaceDE w:val="0"/>
              <w:autoSpaceDN w:val="0"/>
              <w:bidi/>
              <w:adjustRightInd w:val="0"/>
              <w:jc w:val="lowKashida"/>
              <w:rPr>
                <w:rFonts w:asciiTheme="majorBidi" w:hAnsiTheme="majorBidi" w:cs="B Nazanin"/>
                <w:b/>
                <w:bCs/>
                <w:kern w:val="24"/>
                <w:sz w:val="24"/>
                <w:szCs w:val="24"/>
                <w:rtl/>
                <w:lang w:bidi="fa-IR"/>
              </w:rPr>
            </w:pPr>
            <w:r w:rsidRPr="00843DE0">
              <w:rPr>
                <w:rFonts w:asciiTheme="majorBidi" w:hAnsiTheme="majorBidi" w:cs="B Nazanin" w:hint="cs"/>
                <w:b/>
                <w:bCs/>
                <w:kern w:val="24"/>
                <w:sz w:val="24"/>
                <w:szCs w:val="24"/>
                <w:rtl/>
                <w:lang w:bidi="fa-IR"/>
              </w:rPr>
              <w:t>شماره ویرایش:</w:t>
            </w:r>
          </w:p>
        </w:tc>
        <w:tc>
          <w:tcPr>
            <w:tcW w:w="6981" w:type="dxa"/>
            <w:gridSpan w:val="2"/>
          </w:tcPr>
          <w:p w:rsidR="005E0ED5" w:rsidRDefault="005E0ED5" w:rsidP="005E0ED5">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5E0ED5" w:rsidRPr="00843DE0" w:rsidTr="005E0ED5">
        <w:trPr>
          <w:jc w:val="center"/>
        </w:trPr>
        <w:tc>
          <w:tcPr>
            <w:tcW w:w="2035" w:type="dxa"/>
          </w:tcPr>
          <w:p w:rsidR="005E0ED5" w:rsidRPr="00843DE0" w:rsidRDefault="005E0ED5" w:rsidP="005E0ED5">
            <w:pPr>
              <w:autoSpaceDE w:val="0"/>
              <w:autoSpaceDN w:val="0"/>
              <w:bidi/>
              <w:adjustRightInd w:val="0"/>
              <w:jc w:val="lowKashida"/>
              <w:rPr>
                <w:rFonts w:asciiTheme="majorBidi" w:hAnsiTheme="majorBidi" w:cs="B Nazanin"/>
                <w:b/>
                <w:bCs/>
                <w:kern w:val="24"/>
                <w:sz w:val="24"/>
                <w:szCs w:val="24"/>
                <w:rtl/>
                <w:lang w:bidi="fa-IR"/>
              </w:rPr>
            </w:pPr>
            <w:r w:rsidRPr="00843DE0">
              <w:rPr>
                <w:rFonts w:asciiTheme="majorBidi" w:hAnsiTheme="majorBidi" w:cs="B Nazanin" w:hint="cs"/>
                <w:b/>
                <w:bCs/>
                <w:kern w:val="24"/>
                <w:sz w:val="24"/>
                <w:szCs w:val="24"/>
                <w:rtl/>
                <w:lang w:bidi="fa-IR"/>
              </w:rPr>
              <w:t>تاریخ ویرایش:</w:t>
            </w:r>
          </w:p>
        </w:tc>
        <w:tc>
          <w:tcPr>
            <w:tcW w:w="6981" w:type="dxa"/>
            <w:gridSpan w:val="2"/>
          </w:tcPr>
          <w:p w:rsidR="005E0ED5" w:rsidRDefault="005E0ED5" w:rsidP="005E0ED5">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5E0ED5" w:rsidRPr="00843DE0" w:rsidTr="005E0ED5">
        <w:trPr>
          <w:jc w:val="center"/>
        </w:trPr>
        <w:tc>
          <w:tcPr>
            <w:tcW w:w="2035" w:type="dxa"/>
          </w:tcPr>
          <w:p w:rsidR="005E0ED5" w:rsidRPr="00843DE0" w:rsidRDefault="005E0ED5" w:rsidP="005E0ED5">
            <w:pPr>
              <w:autoSpaceDE w:val="0"/>
              <w:autoSpaceDN w:val="0"/>
              <w:bidi/>
              <w:adjustRightInd w:val="0"/>
              <w:jc w:val="lowKashida"/>
              <w:rPr>
                <w:rFonts w:asciiTheme="majorBidi" w:hAnsiTheme="majorBidi" w:cs="B Nazanin"/>
                <w:b/>
                <w:bCs/>
                <w:kern w:val="24"/>
                <w:sz w:val="24"/>
                <w:szCs w:val="24"/>
                <w:rtl/>
                <w:lang w:bidi="fa-IR"/>
              </w:rPr>
            </w:pPr>
            <w:r w:rsidRPr="00843DE0">
              <w:rPr>
                <w:rFonts w:asciiTheme="majorBidi" w:hAnsiTheme="majorBidi" w:cs="B Nazanin" w:hint="cs"/>
                <w:b/>
                <w:bCs/>
                <w:kern w:val="24"/>
                <w:sz w:val="24"/>
                <w:szCs w:val="24"/>
                <w:rtl/>
                <w:lang w:bidi="fa-IR"/>
              </w:rPr>
              <w:t>تاریخ بازنگری سند:</w:t>
            </w:r>
          </w:p>
        </w:tc>
        <w:tc>
          <w:tcPr>
            <w:tcW w:w="6981" w:type="dxa"/>
            <w:gridSpan w:val="2"/>
          </w:tcPr>
          <w:p w:rsidR="005E0ED5" w:rsidRDefault="005E0ED5" w:rsidP="005E0ED5">
            <w:pPr>
              <w:bidi/>
              <w:jc w:val="both"/>
              <w:rPr>
                <w:rFonts w:asciiTheme="majorBidi" w:hAnsiTheme="majorBidi" w:cs="B Zar"/>
                <w:b/>
                <w:bCs/>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5E0ED5" w:rsidRPr="00843DE0" w:rsidTr="005E0ED5">
        <w:trPr>
          <w:jc w:val="center"/>
        </w:trPr>
        <w:tc>
          <w:tcPr>
            <w:tcW w:w="2035" w:type="dxa"/>
          </w:tcPr>
          <w:p w:rsidR="005E0ED5" w:rsidRPr="00843DE0" w:rsidRDefault="005E0ED5" w:rsidP="005E0ED5">
            <w:pPr>
              <w:autoSpaceDE w:val="0"/>
              <w:autoSpaceDN w:val="0"/>
              <w:bidi/>
              <w:adjustRightInd w:val="0"/>
              <w:jc w:val="lowKashida"/>
              <w:rPr>
                <w:rFonts w:asciiTheme="majorBidi" w:hAnsiTheme="majorBidi" w:cs="B Nazanin"/>
                <w:b/>
                <w:bCs/>
                <w:kern w:val="24"/>
                <w:sz w:val="24"/>
                <w:szCs w:val="24"/>
                <w:rtl/>
                <w:lang w:bidi="fa-IR"/>
              </w:rPr>
            </w:pPr>
            <w:r w:rsidRPr="00843DE0">
              <w:rPr>
                <w:rFonts w:asciiTheme="majorBidi" w:hAnsiTheme="majorBidi" w:cs="B Nazanin" w:hint="cs"/>
                <w:b/>
                <w:bCs/>
                <w:kern w:val="24"/>
                <w:sz w:val="24"/>
                <w:szCs w:val="24"/>
                <w:rtl/>
                <w:lang w:bidi="fa-IR"/>
              </w:rPr>
              <w:t>تهیه کننده:</w:t>
            </w:r>
          </w:p>
        </w:tc>
        <w:tc>
          <w:tcPr>
            <w:tcW w:w="3975" w:type="dxa"/>
          </w:tcPr>
          <w:p w:rsidR="005E0ED5" w:rsidRPr="00843DE0" w:rsidRDefault="005E0ED5" w:rsidP="005E0ED5">
            <w:pPr>
              <w:autoSpaceDE w:val="0"/>
              <w:autoSpaceDN w:val="0"/>
              <w:bidi/>
              <w:adjustRightInd w:val="0"/>
              <w:jc w:val="lowKashida"/>
              <w:rPr>
                <w:rFonts w:asciiTheme="majorBidi" w:hAnsiTheme="majorBidi" w:cs="B Nazanin"/>
                <w:b/>
                <w:bCs/>
                <w:kern w:val="24"/>
                <w:sz w:val="24"/>
                <w:szCs w:val="24"/>
                <w:rtl/>
                <w:lang w:bidi="fa-IR"/>
              </w:rPr>
            </w:pPr>
            <w:r w:rsidRPr="00843DE0">
              <w:rPr>
                <w:rFonts w:asciiTheme="majorBidi" w:hAnsiTheme="majorBidi" w:cs="B Nazanin" w:hint="cs"/>
                <w:b/>
                <w:bCs/>
                <w:kern w:val="24"/>
                <w:sz w:val="24"/>
                <w:szCs w:val="24"/>
                <w:rtl/>
                <w:lang w:bidi="fa-IR"/>
              </w:rPr>
              <w:t>تایید کننده:</w:t>
            </w:r>
          </w:p>
        </w:tc>
        <w:tc>
          <w:tcPr>
            <w:tcW w:w="3006" w:type="dxa"/>
          </w:tcPr>
          <w:p w:rsidR="005E0ED5" w:rsidRPr="00843DE0" w:rsidRDefault="005E0ED5" w:rsidP="005E0ED5">
            <w:pPr>
              <w:autoSpaceDE w:val="0"/>
              <w:autoSpaceDN w:val="0"/>
              <w:bidi/>
              <w:adjustRightInd w:val="0"/>
              <w:jc w:val="lowKashida"/>
              <w:rPr>
                <w:rFonts w:asciiTheme="majorBidi" w:hAnsiTheme="majorBidi" w:cs="B Nazanin"/>
                <w:b/>
                <w:bCs/>
                <w:kern w:val="24"/>
                <w:sz w:val="24"/>
                <w:szCs w:val="24"/>
                <w:rtl/>
                <w:lang w:bidi="fa-IR"/>
              </w:rPr>
            </w:pPr>
            <w:r w:rsidRPr="00843DE0">
              <w:rPr>
                <w:rFonts w:asciiTheme="majorBidi" w:hAnsiTheme="majorBidi" w:cs="B Nazanin" w:hint="cs"/>
                <w:b/>
                <w:bCs/>
                <w:kern w:val="24"/>
                <w:sz w:val="24"/>
                <w:szCs w:val="24"/>
                <w:rtl/>
                <w:lang w:bidi="fa-IR"/>
              </w:rPr>
              <w:t>تصدیق و امضاء :</w:t>
            </w:r>
          </w:p>
        </w:tc>
      </w:tr>
      <w:tr w:rsidR="005E0ED5" w:rsidRPr="00843DE0" w:rsidTr="005E0ED5">
        <w:trPr>
          <w:jc w:val="center"/>
        </w:trPr>
        <w:tc>
          <w:tcPr>
            <w:tcW w:w="2035" w:type="dxa"/>
          </w:tcPr>
          <w:p w:rsidR="005E0ED5" w:rsidRPr="00843DE0" w:rsidRDefault="005E0ED5" w:rsidP="005E0ED5">
            <w:pPr>
              <w:autoSpaceDE w:val="0"/>
              <w:autoSpaceDN w:val="0"/>
              <w:bidi/>
              <w:adjustRightInd w:val="0"/>
              <w:jc w:val="lowKashida"/>
              <w:rPr>
                <w:rFonts w:asciiTheme="majorBidi" w:hAnsiTheme="majorBidi" w:cs="B Nazanin"/>
                <w:kern w:val="24"/>
                <w:sz w:val="24"/>
                <w:szCs w:val="24"/>
                <w:rtl/>
                <w:lang w:bidi="fa-IR"/>
              </w:rPr>
            </w:pPr>
            <w:r w:rsidRPr="00843DE0">
              <w:rPr>
                <w:rFonts w:asciiTheme="majorBidi" w:hAnsiTheme="majorBidi" w:cs="B Nazanin" w:hint="cs"/>
                <w:kern w:val="24"/>
                <w:sz w:val="24"/>
                <w:szCs w:val="24"/>
                <w:rtl/>
                <w:lang w:bidi="fa-IR"/>
              </w:rPr>
              <w:t>شرکت دارا ویرا آزما</w:t>
            </w:r>
          </w:p>
          <w:p w:rsidR="005E0ED5" w:rsidRPr="00843DE0" w:rsidRDefault="005E0ED5" w:rsidP="005E0ED5">
            <w:pPr>
              <w:autoSpaceDE w:val="0"/>
              <w:autoSpaceDN w:val="0"/>
              <w:bidi/>
              <w:adjustRightInd w:val="0"/>
              <w:jc w:val="lowKashida"/>
              <w:rPr>
                <w:rFonts w:asciiTheme="majorBidi" w:hAnsiTheme="majorBidi" w:cs="B Nazanin"/>
                <w:kern w:val="24"/>
                <w:sz w:val="24"/>
                <w:szCs w:val="24"/>
                <w:rtl/>
                <w:lang w:bidi="fa-IR"/>
              </w:rPr>
            </w:pPr>
            <w:r w:rsidRPr="00843DE0">
              <w:rPr>
                <w:rFonts w:asciiTheme="majorBidi" w:hAnsiTheme="majorBidi" w:cs="B Nazanin" w:hint="cs"/>
                <w:kern w:val="24"/>
                <w:sz w:val="24"/>
                <w:szCs w:val="24"/>
                <w:rtl/>
                <w:lang w:bidi="fa-IR"/>
              </w:rPr>
              <w:t>دکتر داریوش شکری</w:t>
            </w:r>
          </w:p>
        </w:tc>
        <w:tc>
          <w:tcPr>
            <w:tcW w:w="3975" w:type="dxa"/>
          </w:tcPr>
          <w:p w:rsidR="005E0ED5" w:rsidRDefault="005E0ED5" w:rsidP="005E0ED5">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006" w:type="dxa"/>
          </w:tcPr>
          <w:p w:rsidR="005E0ED5" w:rsidRDefault="005E0ED5" w:rsidP="005E0ED5">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rsidR="0022750B" w:rsidRPr="00843DE0" w:rsidRDefault="0022750B" w:rsidP="00843DE0">
      <w:pPr>
        <w:bidi/>
        <w:spacing w:after="0"/>
        <w:jc w:val="lowKashida"/>
        <w:rPr>
          <w:rFonts w:asciiTheme="majorBidi" w:eastAsia="B Nazanin" w:hAnsiTheme="majorBidi" w:cs="B Nazanin"/>
          <w:b/>
          <w:bCs/>
          <w:sz w:val="24"/>
          <w:szCs w:val="24"/>
          <w:rtl/>
          <w:lang w:bidi="fa-IR"/>
        </w:rPr>
      </w:pP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xml:space="preserve">باسيل هاي گرم منفي </w:t>
      </w:r>
      <w:r w:rsidRPr="00843DE0">
        <w:rPr>
          <w:rFonts w:asciiTheme="majorBidi" w:hAnsiTheme="majorBidi" w:cs="B Nazanin" w:hint="cs"/>
          <w:kern w:val="24"/>
          <w:sz w:val="24"/>
          <w:szCs w:val="24"/>
          <w:rtl/>
          <w:lang w:bidi="fa-IR"/>
        </w:rPr>
        <w:t>سخت رشد</w:t>
      </w:r>
      <w:r w:rsidRPr="00843DE0">
        <w:rPr>
          <w:rFonts w:asciiTheme="majorBidi" w:hAnsiTheme="majorBidi" w:cs="B Nazanin"/>
          <w:kern w:val="24"/>
          <w:sz w:val="24"/>
          <w:szCs w:val="24"/>
          <w:rtl/>
          <w:lang w:bidi="fa-IR"/>
        </w:rPr>
        <w:t xml:space="preserve"> </w:t>
      </w:r>
      <w:r w:rsidRPr="00843DE0">
        <w:rPr>
          <w:rFonts w:asciiTheme="majorBidi" w:hAnsiTheme="majorBidi" w:cs="B Nazanin" w:hint="cs"/>
          <w:kern w:val="24"/>
          <w:sz w:val="24"/>
          <w:szCs w:val="24"/>
          <w:rtl/>
          <w:lang w:bidi="fa-IR"/>
        </w:rPr>
        <w:t xml:space="preserve">شامل: </w:t>
      </w:r>
      <w:r w:rsidRPr="00843DE0">
        <w:rPr>
          <w:rFonts w:asciiTheme="majorBidi" w:hAnsiTheme="majorBidi" w:cs="B Nazanin"/>
          <w:kern w:val="24"/>
          <w:sz w:val="24"/>
          <w:szCs w:val="24"/>
          <w:rtl/>
          <w:lang w:bidi="fa-IR"/>
        </w:rPr>
        <w:t>هموفيلوس</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tl/>
          <w:lang w:bidi="fa-IR"/>
        </w:rPr>
        <w:t>بوردتلا</w:t>
      </w:r>
      <w:r w:rsidRPr="00843DE0">
        <w:rPr>
          <w:rFonts w:asciiTheme="majorBidi" w:hAnsiTheme="majorBidi" w:cs="B Nazanin" w:hint="cs"/>
          <w:kern w:val="24"/>
          <w:sz w:val="24"/>
          <w:szCs w:val="24"/>
          <w:rtl/>
          <w:lang w:bidi="fa-IR"/>
        </w:rPr>
        <w:t>،</w:t>
      </w:r>
      <w:r w:rsidRPr="00843DE0">
        <w:rPr>
          <w:rFonts w:asciiTheme="majorBidi" w:hAnsiTheme="majorBidi" w:cs="B Nazanin"/>
          <w:kern w:val="24"/>
          <w:sz w:val="24"/>
          <w:szCs w:val="24"/>
          <w:rtl/>
          <w:lang w:bidi="fa-IR"/>
        </w:rPr>
        <w:t xml:space="preserve"> لژيونلا</w:t>
      </w:r>
      <w:r w:rsidRPr="00843DE0">
        <w:rPr>
          <w:rFonts w:asciiTheme="majorBidi" w:hAnsiTheme="majorBidi" w:cs="B Nazanin" w:hint="cs"/>
          <w:kern w:val="24"/>
          <w:sz w:val="24"/>
          <w:szCs w:val="24"/>
          <w:rtl/>
          <w:lang w:bidi="fa-IR"/>
        </w:rPr>
        <w:t>،</w:t>
      </w:r>
      <w:r w:rsidRPr="00843DE0">
        <w:rPr>
          <w:rFonts w:asciiTheme="majorBidi" w:hAnsiTheme="majorBidi" w:cs="B Nazanin"/>
          <w:kern w:val="24"/>
          <w:sz w:val="24"/>
          <w:szCs w:val="24"/>
          <w:rtl/>
          <w:lang w:bidi="fa-IR"/>
        </w:rPr>
        <w:t xml:space="preserve"> گروه </w:t>
      </w:r>
      <w:bookmarkStart w:id="0" w:name="_Hlk120907528"/>
      <w:r w:rsidRPr="00843DE0">
        <w:rPr>
          <w:rFonts w:asciiTheme="majorBidi" w:hAnsiTheme="majorBidi" w:cs="B Nazanin"/>
          <w:kern w:val="24"/>
          <w:sz w:val="24"/>
          <w:szCs w:val="24"/>
          <w:rtl/>
          <w:lang w:bidi="fa-IR"/>
        </w:rPr>
        <w:t>هاسک</w:t>
      </w:r>
      <w:bookmarkEnd w:id="0"/>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tl/>
          <w:lang w:bidi="fa-IR"/>
        </w:rPr>
        <w:t>کاپنوسيتوف</w:t>
      </w:r>
      <w:r w:rsidRPr="00843DE0">
        <w:rPr>
          <w:rFonts w:asciiTheme="majorBidi" w:hAnsiTheme="majorBidi" w:cs="B Nazanin" w:hint="cs"/>
          <w:kern w:val="24"/>
          <w:sz w:val="24"/>
          <w:szCs w:val="24"/>
          <w:rtl/>
          <w:lang w:bidi="fa-IR"/>
        </w:rPr>
        <w:t>ا</w:t>
      </w:r>
      <w:r w:rsidRPr="00843DE0">
        <w:rPr>
          <w:rFonts w:asciiTheme="majorBidi" w:hAnsiTheme="majorBidi" w:cs="B Nazanin"/>
          <w:kern w:val="24"/>
          <w:sz w:val="24"/>
          <w:szCs w:val="24"/>
          <w:rtl/>
          <w:lang w:bidi="fa-IR"/>
        </w:rPr>
        <w:t>گا</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tl/>
          <w:lang w:bidi="fa-IR"/>
        </w:rPr>
        <w:t>فرانسيسلا</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tl/>
          <w:lang w:bidi="fa-IR"/>
        </w:rPr>
        <w:t>بروسلا</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tl/>
          <w:lang w:bidi="fa-IR"/>
        </w:rPr>
        <w:t>پاستورلا</w:t>
      </w:r>
      <w:r w:rsidRPr="00843DE0">
        <w:rPr>
          <w:rFonts w:asciiTheme="majorBidi" w:hAnsiTheme="majorBidi" w:cs="B Nazanin" w:hint="cs"/>
          <w:kern w:val="24"/>
          <w:sz w:val="24"/>
          <w:szCs w:val="24"/>
          <w:rtl/>
          <w:lang w:bidi="fa-IR"/>
        </w:rPr>
        <w:t xml:space="preserve"> هستند.</w:t>
      </w:r>
      <w:r w:rsidRPr="00843DE0">
        <w:rPr>
          <w:rFonts w:asciiTheme="majorBidi" w:hAnsiTheme="majorBidi" w:cs="B Nazanin"/>
          <w:kern w:val="24"/>
          <w:sz w:val="24"/>
          <w:szCs w:val="24"/>
          <w:rtl/>
          <w:lang w:bidi="fa-IR"/>
        </w:rPr>
        <w:t xml:space="preserve"> </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843DE0">
        <w:rPr>
          <w:rFonts w:asciiTheme="majorBidi" w:hAnsiTheme="majorBidi" w:cs="B Nazanin" w:hint="cs"/>
          <w:b/>
          <w:bCs/>
          <w:kern w:val="24"/>
          <w:sz w:val="24"/>
          <w:szCs w:val="24"/>
          <w:rtl/>
          <w:lang w:bidi="fa-IR"/>
        </w:rPr>
        <w:t>1. تشخیص دسته بندی</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43DE0">
        <w:rPr>
          <w:rFonts w:asciiTheme="majorBidi" w:hAnsiTheme="majorBidi" w:cs="B Nazanin"/>
          <w:noProof/>
          <w:kern w:val="24"/>
          <w:sz w:val="24"/>
          <w:szCs w:val="24"/>
          <w:rtl/>
          <w:lang w:bidi="fa-IR"/>
        </w:rPr>
        <w:drawing>
          <wp:inline distT="0" distB="0" distL="0" distR="0" wp14:anchorId="2C6C4573" wp14:editId="50B1148F">
            <wp:extent cx="6263640" cy="3145155"/>
            <wp:effectExtent l="0" t="0" r="3810" b="0"/>
            <wp:docPr id="1067953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953676" name=""/>
                    <pic:cNvPicPr/>
                  </pic:nvPicPr>
                  <pic:blipFill>
                    <a:blip r:embed="rId7"/>
                    <a:stretch>
                      <a:fillRect/>
                    </a:stretch>
                  </pic:blipFill>
                  <pic:spPr>
                    <a:xfrm>
                      <a:off x="0" y="0"/>
                      <a:ext cx="6263640" cy="3145155"/>
                    </a:xfrm>
                    <a:prstGeom prst="rect">
                      <a:avLst/>
                    </a:prstGeom>
                  </pic:spPr>
                </pic:pic>
              </a:graphicData>
            </a:graphic>
          </wp:inline>
        </w:drawing>
      </w:r>
      <w:r w:rsidRPr="00843DE0">
        <w:rPr>
          <w:rFonts w:asciiTheme="majorBidi" w:hAnsiTheme="majorBidi" w:cs="B Nazanin"/>
          <w:kern w:val="24"/>
          <w:sz w:val="24"/>
          <w:szCs w:val="24"/>
          <w:rtl/>
          <w:lang w:bidi="fa-IR"/>
        </w:rPr>
        <w:t xml:space="preserve">   </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24"/>
          <w:szCs w:val="24"/>
          <w:lang w:bidi="fa-IR"/>
        </w:rPr>
      </w:pPr>
    </w:p>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843DE0">
        <w:rPr>
          <w:rFonts w:asciiTheme="majorBidi" w:hAnsiTheme="majorBidi" w:cs="B Nazanin" w:hint="cs"/>
          <w:b/>
          <w:bCs/>
          <w:kern w:val="24"/>
          <w:sz w:val="24"/>
          <w:szCs w:val="24"/>
          <w:rtl/>
          <w:lang w:bidi="fa-IR"/>
        </w:rPr>
        <w:t>2. تشخیص جنس و گونه</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843DE0">
        <w:rPr>
          <w:rFonts w:asciiTheme="majorBidi" w:hAnsiTheme="majorBidi" w:cs="B Nazanin" w:hint="cs"/>
          <w:b/>
          <w:bCs/>
          <w:kern w:val="24"/>
          <w:sz w:val="24"/>
          <w:szCs w:val="24"/>
          <w:rtl/>
          <w:lang w:bidi="fa-IR"/>
        </w:rPr>
        <w:t xml:space="preserve">تشخیص آزمایشگاهی </w:t>
      </w:r>
      <w:r w:rsidRPr="00843DE0">
        <w:rPr>
          <w:rFonts w:asciiTheme="majorBidi" w:hAnsiTheme="majorBidi" w:cs="B Nazanin"/>
          <w:b/>
          <w:bCs/>
          <w:kern w:val="24"/>
          <w:sz w:val="24"/>
          <w:szCs w:val="24"/>
          <w:rtl/>
          <w:lang w:bidi="fa-IR"/>
        </w:rPr>
        <w:t>هموفيلوس</w:t>
      </w:r>
      <w:r w:rsidRPr="00843DE0">
        <w:rPr>
          <w:rFonts w:asciiTheme="majorBidi" w:hAnsiTheme="majorBidi" w:cs="B Nazanin" w:hint="cs"/>
          <w:b/>
          <w:bCs/>
          <w:kern w:val="24"/>
          <w:sz w:val="24"/>
          <w:szCs w:val="24"/>
          <w:rtl/>
          <w:lang w:bidi="fa-IR"/>
        </w:rPr>
        <w:t xml:space="preserve"> </w:t>
      </w:r>
      <w:r w:rsidRPr="00843DE0">
        <w:rPr>
          <w:rFonts w:asciiTheme="majorBidi" w:hAnsiTheme="majorBidi" w:cs="B Nazanin"/>
          <w:b/>
          <w:bCs/>
          <w:kern w:val="24"/>
          <w:sz w:val="24"/>
          <w:szCs w:val="24"/>
          <w:rtl/>
          <w:lang w:bidi="fa-IR"/>
        </w:rPr>
        <w:t>ها</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43DE0">
        <w:rPr>
          <w:rFonts w:asciiTheme="majorBidi" w:hAnsiTheme="majorBidi" w:cs="B Nazanin"/>
          <w:b/>
          <w:bCs/>
          <w:kern w:val="24"/>
          <w:sz w:val="24"/>
          <w:szCs w:val="24"/>
          <w:rtl/>
          <w:lang w:bidi="fa-IR"/>
        </w:rPr>
        <w:t>جمع آوري نمونه</w:t>
      </w:r>
      <w:r w:rsidRPr="00843DE0">
        <w:rPr>
          <w:rFonts w:asciiTheme="majorBidi" w:hAnsiTheme="majorBidi" w:cs="B Nazanin" w:hint="cs"/>
          <w:b/>
          <w:bCs/>
          <w:kern w:val="24"/>
          <w:sz w:val="24"/>
          <w:szCs w:val="24"/>
          <w:rtl/>
          <w:lang w:bidi="fa-IR"/>
        </w:rPr>
        <w:t xml:space="preserve">: </w:t>
      </w:r>
      <w:r w:rsidRPr="00843DE0">
        <w:rPr>
          <w:rFonts w:asciiTheme="majorBidi" w:hAnsiTheme="majorBidi" w:cs="B Nazanin"/>
          <w:kern w:val="24"/>
          <w:sz w:val="24"/>
          <w:szCs w:val="24"/>
          <w:rtl/>
          <w:lang w:bidi="fa-IR"/>
        </w:rPr>
        <w:t xml:space="preserve">نمونه هاي متنوعی قابل بررسی است شامل: خون، </w:t>
      </w:r>
      <w:r w:rsidRPr="00843DE0">
        <w:rPr>
          <w:rFonts w:asciiTheme="majorBidi" w:hAnsiTheme="majorBidi" w:cs="B Nazanin"/>
          <w:kern w:val="24"/>
          <w:sz w:val="24"/>
          <w:szCs w:val="24"/>
        </w:rPr>
        <w:t>CSF</w:t>
      </w:r>
      <w:r w:rsidRPr="00843DE0">
        <w:rPr>
          <w:rFonts w:asciiTheme="majorBidi" w:hAnsiTheme="majorBidi" w:cs="B Nazanin"/>
          <w:kern w:val="24"/>
          <w:sz w:val="24"/>
          <w:szCs w:val="24"/>
          <w:rtl/>
          <w:lang w:bidi="fa-IR"/>
        </w:rPr>
        <w:t xml:space="preserve">، مايع گوش مياني، مايع مفصلي، نمونه دستگاه تنفس فوقاني و تحتاني، نمونه سواب از کونژوکتيويت، سواب از واژن و ترشحات آبسه. </w:t>
      </w:r>
    </w:p>
    <w:p w:rsidR="0022750B" w:rsidRPr="00843DE0" w:rsidRDefault="0022750B" w:rsidP="00843DE0">
      <w:pPr>
        <w:pStyle w:val="ListParagraph"/>
        <w:numPr>
          <w:ilvl w:val="0"/>
          <w:numId w:val="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lastRenderedPageBreak/>
        <w:t>براي کشت نمونه هاي دستگاه تنفس</w:t>
      </w:r>
      <w:r w:rsidRPr="00843DE0">
        <w:rPr>
          <w:rFonts w:asciiTheme="majorBidi" w:hAnsiTheme="majorBidi" w:cs="B Nazanin" w:hint="cs"/>
          <w:kern w:val="24"/>
          <w:sz w:val="24"/>
          <w:szCs w:val="24"/>
          <w:rtl/>
          <w:lang w:bidi="fa-IR"/>
        </w:rPr>
        <w:t>ی</w:t>
      </w:r>
      <w:r w:rsidRPr="00843DE0">
        <w:rPr>
          <w:rFonts w:asciiTheme="majorBidi" w:hAnsiTheme="majorBidi" w:cs="B Nazanin"/>
          <w:kern w:val="24"/>
          <w:sz w:val="24"/>
          <w:szCs w:val="24"/>
          <w:rtl/>
          <w:lang w:bidi="fa-IR"/>
        </w:rPr>
        <w:t xml:space="preserve"> تحتاني ابتدا برونش بايد شستشو شود بجز در مورد بيماران </w:t>
      </w:r>
      <w:r w:rsidRPr="00843DE0">
        <w:rPr>
          <w:rFonts w:asciiTheme="majorBidi" w:hAnsiTheme="majorBidi" w:cs="B Nazanin" w:hint="cs"/>
          <w:kern w:val="24"/>
          <w:sz w:val="24"/>
          <w:szCs w:val="24"/>
          <w:rtl/>
          <w:lang w:bidi="fa-IR"/>
        </w:rPr>
        <w:t xml:space="preserve">مبتلا به </w:t>
      </w:r>
      <w:r w:rsidRPr="00843DE0">
        <w:rPr>
          <w:rFonts w:asciiTheme="majorBidi" w:hAnsiTheme="majorBidi" w:cs="B Nazanin"/>
          <w:kern w:val="24"/>
          <w:sz w:val="24"/>
          <w:szCs w:val="24"/>
          <w:rtl/>
          <w:lang w:bidi="fa-IR"/>
        </w:rPr>
        <w:t xml:space="preserve">سيستيک فيبروزيس. </w:t>
      </w:r>
    </w:p>
    <w:p w:rsidR="0022750B" w:rsidRPr="00843DE0" w:rsidRDefault="0022750B" w:rsidP="00843DE0">
      <w:pPr>
        <w:pStyle w:val="ListParagraph"/>
        <w:numPr>
          <w:ilvl w:val="0"/>
          <w:numId w:val="3"/>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843DE0">
        <w:rPr>
          <w:rFonts w:asciiTheme="majorBidi" w:hAnsiTheme="majorBidi" w:cs="B Nazanin"/>
          <w:kern w:val="24"/>
          <w:sz w:val="24"/>
          <w:szCs w:val="24"/>
          <w:rtl/>
          <w:lang w:bidi="fa-IR"/>
        </w:rPr>
        <w:t>نمونه سواب از بيني و نازوفارنکس ارزش باليني براي عفونت هموفيلوس</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tl/>
          <w:lang w:bidi="fa-IR"/>
        </w:rPr>
        <w:t>آنفولانزا دستگاه تنفس فوقاني ندارد</w:t>
      </w:r>
      <w:r w:rsidRPr="00843DE0">
        <w:rPr>
          <w:rFonts w:asciiTheme="majorBidi" w:hAnsiTheme="majorBidi" w:cs="B Nazanin" w:hint="cs"/>
          <w:kern w:val="24"/>
          <w:sz w:val="24"/>
          <w:szCs w:val="24"/>
          <w:rtl/>
          <w:lang w:bidi="fa-IR"/>
        </w:rPr>
        <w:t xml:space="preserve"> چون می تواند فلور طبیعی باشد</w:t>
      </w:r>
      <w:r w:rsidRPr="00843DE0">
        <w:rPr>
          <w:rFonts w:asciiTheme="majorBidi" w:hAnsiTheme="majorBidi" w:cs="B Nazanin"/>
          <w:kern w:val="24"/>
          <w:sz w:val="24"/>
          <w:szCs w:val="24"/>
          <w:rtl/>
          <w:lang w:bidi="fa-IR"/>
        </w:rPr>
        <w:t>.</w:t>
      </w:r>
      <w:r w:rsidRPr="00843DE0">
        <w:rPr>
          <w:rFonts w:asciiTheme="majorBidi" w:hAnsiTheme="majorBidi" w:cs="B Nazanin" w:hint="cs"/>
          <w:kern w:val="24"/>
          <w:sz w:val="24"/>
          <w:szCs w:val="24"/>
          <w:rtl/>
        </w:rPr>
        <w:t xml:space="preserve"> </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24"/>
          <w:szCs w:val="24"/>
          <w:rtl/>
        </w:rPr>
      </w:pPr>
      <w:r w:rsidRPr="00843DE0">
        <w:rPr>
          <w:rFonts w:asciiTheme="majorBidi" w:hAnsiTheme="majorBidi" w:cs="B Nazanin" w:hint="cs"/>
          <w:b/>
          <w:bCs/>
          <w:kern w:val="24"/>
          <w:sz w:val="24"/>
          <w:szCs w:val="24"/>
          <w:rtl/>
        </w:rPr>
        <w:t xml:space="preserve">انتخاب محیط کشت: </w:t>
      </w:r>
      <w:r w:rsidRPr="00843DE0">
        <w:rPr>
          <w:rFonts w:asciiTheme="majorBidi" w:hAnsiTheme="majorBidi" w:cs="B Nazanin"/>
          <w:kern w:val="24"/>
          <w:sz w:val="24"/>
          <w:szCs w:val="24"/>
          <w:rtl/>
          <w:lang w:bidi="fa-IR"/>
        </w:rPr>
        <w:t xml:space="preserve">زماني که هدف جداسازي هموفيلوس آنفولانزا باشد شکلات آگار محيط انتخابي است که در </w:t>
      </w:r>
      <w:r w:rsidRPr="00843DE0">
        <w:rPr>
          <w:rFonts w:asciiTheme="majorBidi" w:hAnsiTheme="majorBidi" w:cs="B Nazanin"/>
          <w:kern w:val="24"/>
          <w:sz w:val="24"/>
          <w:szCs w:val="24"/>
        </w:rPr>
        <w:t>C</w:t>
      </w:r>
      <w:r w:rsidRPr="00843DE0">
        <w:rPr>
          <w:rFonts w:ascii="Calibri" w:hAnsi="Calibri" w:cs="Calibri" w:hint="cs"/>
          <w:kern w:val="24"/>
          <w:sz w:val="24"/>
          <w:szCs w:val="24"/>
          <w:rtl/>
          <w:lang w:bidi="fa-IR"/>
        </w:rPr>
        <w:t>°</w:t>
      </w:r>
      <w:r w:rsidRPr="00843DE0">
        <w:rPr>
          <w:rFonts w:asciiTheme="majorBidi" w:hAnsiTheme="majorBidi" w:cs="B Nazanin"/>
          <w:kern w:val="24"/>
          <w:sz w:val="24"/>
          <w:szCs w:val="24"/>
          <w:rtl/>
          <w:lang w:bidi="fa-IR"/>
        </w:rPr>
        <w:t xml:space="preserve"> 33-37 </w:t>
      </w:r>
      <w:r w:rsidRPr="00843DE0">
        <w:rPr>
          <w:rFonts w:asciiTheme="majorBidi" w:hAnsiTheme="majorBidi" w:cs="B Nazanin" w:hint="cs"/>
          <w:kern w:val="24"/>
          <w:sz w:val="24"/>
          <w:szCs w:val="24"/>
          <w:rtl/>
          <w:lang w:bidi="fa-IR"/>
        </w:rPr>
        <w:t>با</w:t>
      </w:r>
      <w:r w:rsidRPr="00843DE0">
        <w:rPr>
          <w:rFonts w:asciiTheme="majorBidi" w:hAnsiTheme="majorBidi" w:cs="B Nazanin"/>
          <w:kern w:val="24"/>
          <w:sz w:val="24"/>
          <w:szCs w:val="24"/>
          <w:rtl/>
          <w:lang w:bidi="fa-IR"/>
        </w:rPr>
        <w:t xml:space="preserve"> 5-10% </w:t>
      </w:r>
      <w:r w:rsidRPr="00843DE0">
        <w:rPr>
          <w:rFonts w:asciiTheme="majorBidi" w:hAnsiTheme="majorBidi" w:cs="B Nazanin"/>
          <w:kern w:val="24"/>
          <w:sz w:val="24"/>
          <w:szCs w:val="24"/>
        </w:rPr>
        <w:t>CO</w:t>
      </w:r>
      <w:r w:rsidRPr="00843DE0">
        <w:rPr>
          <w:rFonts w:asciiTheme="majorBidi" w:hAnsiTheme="majorBidi" w:cs="B Nazanin"/>
          <w:kern w:val="24"/>
          <w:sz w:val="24"/>
          <w:szCs w:val="24"/>
          <w:vertAlign w:val="subscript"/>
        </w:rPr>
        <w:t>2</w:t>
      </w:r>
      <w:r w:rsidRPr="00843DE0">
        <w:rPr>
          <w:rFonts w:asciiTheme="majorBidi" w:hAnsiTheme="majorBidi" w:cs="B Nazanin"/>
          <w:kern w:val="24"/>
          <w:sz w:val="24"/>
          <w:szCs w:val="24"/>
          <w:rtl/>
          <w:lang w:bidi="fa-IR"/>
        </w:rPr>
        <w:t xml:space="preserve"> انکوبه مي شود. رشد روي شکلات آگار معمولاً پس از 24-18 ساعت انکوباسيون ديده مي شود. شکلات آگار غني شده با باسيتراسين (</w:t>
      </w:r>
      <w:r w:rsidRPr="00843DE0">
        <w:rPr>
          <w:rFonts w:asciiTheme="majorBidi" w:hAnsiTheme="majorBidi" w:cs="B Nazanin"/>
          <w:kern w:val="24"/>
          <w:sz w:val="24"/>
          <w:szCs w:val="24"/>
        </w:rPr>
        <w:t>mg/l</w:t>
      </w:r>
      <w:r w:rsidRPr="00843DE0">
        <w:rPr>
          <w:rFonts w:asciiTheme="majorBidi" w:hAnsiTheme="majorBidi" w:cs="B Nazanin"/>
          <w:kern w:val="24"/>
          <w:sz w:val="24"/>
          <w:szCs w:val="24"/>
          <w:rtl/>
          <w:lang w:bidi="fa-IR"/>
        </w:rPr>
        <w:t>300) يک محيط عالي براي جداسازي گونه هموفيلوس از نمونه هاي دستگاه تنفسي است</w:t>
      </w:r>
      <w:r w:rsidRPr="00843DE0">
        <w:rPr>
          <w:rFonts w:asciiTheme="majorBidi" w:hAnsiTheme="majorBidi" w:cs="B Nazanin" w:hint="cs"/>
          <w:kern w:val="24"/>
          <w:sz w:val="24"/>
          <w:szCs w:val="24"/>
          <w:rtl/>
          <w:lang w:bidi="fa-IR"/>
        </w:rPr>
        <w:t xml:space="preserve"> چون</w:t>
      </w:r>
      <w:r w:rsidRPr="00843DE0">
        <w:rPr>
          <w:rFonts w:asciiTheme="majorBidi" w:hAnsiTheme="majorBidi" w:cs="B Nazanin"/>
          <w:kern w:val="24"/>
          <w:sz w:val="24"/>
          <w:szCs w:val="24"/>
          <w:rtl/>
          <w:lang w:bidi="fa-IR"/>
        </w:rPr>
        <w:t xml:space="preserve"> باسيتراسين از رشد فلور نرمال دستگاه تنفس جلوگيري مي کند. </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43DE0">
        <w:rPr>
          <w:rFonts w:asciiTheme="majorBidi" w:hAnsiTheme="majorBidi" w:cs="B Nazanin" w:hint="cs"/>
          <w:b/>
          <w:bCs/>
          <w:kern w:val="24"/>
          <w:sz w:val="24"/>
          <w:szCs w:val="24"/>
          <w:rtl/>
          <w:lang w:bidi="fa-IR"/>
        </w:rPr>
        <w:t>تشخیص اولیه:</w:t>
      </w:r>
      <w:r w:rsidRPr="00843DE0">
        <w:rPr>
          <w:rFonts w:asciiTheme="majorBidi" w:hAnsiTheme="majorBidi" w:cs="B Nazanin" w:hint="cs"/>
          <w:kern w:val="24"/>
          <w:sz w:val="24"/>
          <w:szCs w:val="24"/>
          <w:rtl/>
          <w:lang w:bidi="fa-IR"/>
        </w:rPr>
        <w:t xml:space="preserve"> </w:t>
      </w:r>
    </w:p>
    <w:p w:rsidR="0022750B" w:rsidRPr="00843DE0" w:rsidRDefault="0022750B" w:rsidP="00843DE0">
      <w:pPr>
        <w:pStyle w:val="ListParagraph"/>
        <w:numPr>
          <w:ilvl w:val="0"/>
          <w:numId w:val="1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رشد کوکوباسيل گرم منفي پلئومورفيک روي شکلات آگار و عدم رشد روي بلادآگار و مک کانکي آگار در کشت خالص اولين راهنما</w:t>
      </w:r>
      <w:r w:rsidRPr="00843DE0">
        <w:rPr>
          <w:rFonts w:asciiTheme="majorBidi" w:hAnsiTheme="majorBidi" w:cs="B Nazanin" w:hint="cs"/>
          <w:kern w:val="24"/>
          <w:sz w:val="24"/>
          <w:szCs w:val="24"/>
          <w:rtl/>
          <w:lang w:bidi="fa-IR"/>
        </w:rPr>
        <w:t xml:space="preserve"> است</w:t>
      </w:r>
      <w:r w:rsidRPr="00843DE0">
        <w:rPr>
          <w:rFonts w:asciiTheme="majorBidi" w:hAnsiTheme="majorBidi" w:cs="B Nazanin"/>
          <w:kern w:val="24"/>
          <w:sz w:val="24"/>
          <w:szCs w:val="24"/>
          <w:rtl/>
          <w:lang w:bidi="fa-IR"/>
        </w:rPr>
        <w:t xml:space="preserve"> که نشان مي دهد يک نمونه</w:t>
      </w:r>
      <w:r w:rsidRPr="00843DE0">
        <w:rPr>
          <w:rFonts w:asciiTheme="majorBidi" w:hAnsiTheme="majorBidi" w:cs="B Nazanin" w:hint="cs"/>
          <w:kern w:val="24"/>
          <w:sz w:val="24"/>
          <w:szCs w:val="24"/>
          <w:rtl/>
          <w:lang w:bidi="fa-IR"/>
        </w:rPr>
        <w:t xml:space="preserve"> احتمالاً</w:t>
      </w:r>
      <w:r w:rsidRPr="00843DE0">
        <w:rPr>
          <w:rFonts w:asciiTheme="majorBidi" w:hAnsiTheme="majorBidi" w:cs="B Nazanin"/>
          <w:kern w:val="24"/>
          <w:sz w:val="24"/>
          <w:szCs w:val="24"/>
          <w:rtl/>
          <w:lang w:bidi="fa-IR"/>
        </w:rPr>
        <w:t xml:space="preserve"> </w:t>
      </w:r>
      <w:r w:rsidRPr="00843DE0">
        <w:rPr>
          <w:rFonts w:asciiTheme="majorBidi" w:hAnsiTheme="majorBidi" w:cs="B Nazanin" w:hint="cs"/>
          <w:kern w:val="24"/>
          <w:sz w:val="24"/>
          <w:szCs w:val="24"/>
          <w:rtl/>
          <w:lang w:bidi="fa-IR"/>
        </w:rPr>
        <w:t xml:space="preserve">از </w:t>
      </w:r>
      <w:r w:rsidRPr="00843DE0">
        <w:rPr>
          <w:rFonts w:asciiTheme="majorBidi" w:hAnsiTheme="majorBidi" w:cs="B Nazanin"/>
          <w:kern w:val="24"/>
          <w:sz w:val="24"/>
          <w:szCs w:val="24"/>
          <w:rtl/>
          <w:lang w:bidi="fa-IR"/>
        </w:rPr>
        <w:t xml:space="preserve">جنس هموفيلوس است. </w:t>
      </w:r>
    </w:p>
    <w:p w:rsidR="0022750B" w:rsidRPr="00843DE0" w:rsidRDefault="0022750B" w:rsidP="00843DE0">
      <w:pPr>
        <w:pStyle w:val="ListParagraph"/>
        <w:numPr>
          <w:ilvl w:val="0"/>
          <w:numId w:val="1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xml:space="preserve">تخميرکننده کربوهيدرات، معمولاً اکسيداز و کاتالاز مثبت </w:t>
      </w:r>
      <w:r w:rsidRPr="00843DE0">
        <w:rPr>
          <w:rFonts w:asciiTheme="majorBidi" w:hAnsiTheme="majorBidi" w:cs="B Nazanin" w:hint="cs"/>
          <w:kern w:val="24"/>
          <w:sz w:val="24"/>
          <w:szCs w:val="24"/>
          <w:rtl/>
          <w:lang w:bidi="fa-IR"/>
        </w:rPr>
        <w:t xml:space="preserve">و </w:t>
      </w:r>
      <w:r w:rsidRPr="00843DE0">
        <w:rPr>
          <w:rFonts w:asciiTheme="majorBidi" w:hAnsiTheme="majorBidi" w:cs="B Nazanin"/>
          <w:kern w:val="24"/>
          <w:sz w:val="24"/>
          <w:szCs w:val="24"/>
          <w:rtl/>
          <w:lang w:bidi="fa-IR"/>
        </w:rPr>
        <w:t>توانايي احيا</w:t>
      </w:r>
      <w:r w:rsidRPr="00843DE0">
        <w:rPr>
          <w:rFonts w:asciiTheme="majorBidi" w:hAnsiTheme="majorBidi" w:cs="B Nazanin" w:hint="cs"/>
          <w:kern w:val="24"/>
          <w:sz w:val="24"/>
          <w:szCs w:val="24"/>
          <w:rtl/>
          <w:lang w:bidi="fa-IR"/>
        </w:rPr>
        <w:t>ء</w:t>
      </w:r>
      <w:r w:rsidRPr="00843DE0">
        <w:rPr>
          <w:rFonts w:asciiTheme="majorBidi" w:hAnsiTheme="majorBidi" w:cs="B Nazanin"/>
          <w:kern w:val="24"/>
          <w:sz w:val="24"/>
          <w:szCs w:val="24"/>
          <w:rtl/>
          <w:lang w:bidi="fa-IR"/>
        </w:rPr>
        <w:t xml:space="preserve"> نيترات به نيتريت را دارند.</w:t>
      </w:r>
      <w:r w:rsidRPr="00843DE0">
        <w:rPr>
          <w:rFonts w:asciiTheme="majorBidi" w:hAnsiTheme="majorBidi" w:cs="B Nazanin" w:hint="cs"/>
          <w:kern w:val="24"/>
          <w:sz w:val="24"/>
          <w:szCs w:val="24"/>
          <w:rtl/>
          <w:lang w:bidi="fa-IR"/>
        </w:rPr>
        <w:t xml:space="preserve"> </w:t>
      </w:r>
    </w:p>
    <w:p w:rsidR="0022750B" w:rsidRPr="00843DE0" w:rsidRDefault="0022750B" w:rsidP="00843DE0">
      <w:pPr>
        <w:pStyle w:val="ListParagraph"/>
        <w:numPr>
          <w:ilvl w:val="0"/>
          <w:numId w:val="1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رشد</w:t>
      </w:r>
      <w:r w:rsidRPr="00843DE0">
        <w:rPr>
          <w:rFonts w:asciiTheme="majorBidi" w:hAnsiTheme="majorBidi" w:cs="B Nazanin" w:hint="cs"/>
          <w:kern w:val="24"/>
          <w:sz w:val="24"/>
          <w:szCs w:val="24"/>
          <w:rtl/>
          <w:lang w:bidi="fa-IR"/>
        </w:rPr>
        <w:t xml:space="preserve"> در حضور</w:t>
      </w:r>
      <w:r w:rsidRPr="00843DE0">
        <w:rPr>
          <w:rFonts w:asciiTheme="majorBidi" w:hAnsiTheme="majorBidi" w:cs="B Nazanin"/>
          <w:kern w:val="24"/>
          <w:sz w:val="24"/>
          <w:szCs w:val="24"/>
          <w:rtl/>
          <w:lang w:bidi="fa-IR"/>
        </w:rPr>
        <w:t xml:space="preserve"> فاکتورهاي </w:t>
      </w:r>
      <w:r w:rsidRPr="00843DE0">
        <w:rPr>
          <w:rFonts w:asciiTheme="majorBidi" w:hAnsiTheme="majorBidi" w:cs="B Nazanin"/>
          <w:kern w:val="24"/>
          <w:sz w:val="24"/>
          <w:szCs w:val="24"/>
        </w:rPr>
        <w:t>X</w:t>
      </w:r>
      <w:r w:rsidRPr="00843DE0">
        <w:rPr>
          <w:rFonts w:asciiTheme="majorBidi" w:hAnsiTheme="majorBidi" w:cs="B Nazanin"/>
          <w:kern w:val="24"/>
          <w:sz w:val="24"/>
          <w:szCs w:val="24"/>
          <w:rtl/>
          <w:lang w:bidi="fa-IR"/>
        </w:rPr>
        <w:t xml:space="preserve"> و </w:t>
      </w:r>
      <w:r w:rsidRPr="00843DE0">
        <w:rPr>
          <w:rFonts w:asciiTheme="majorBidi" w:hAnsiTheme="majorBidi" w:cs="B Nazanin"/>
          <w:kern w:val="24"/>
          <w:sz w:val="24"/>
          <w:szCs w:val="24"/>
        </w:rPr>
        <w:t>V</w:t>
      </w:r>
      <w:r w:rsidRPr="00843DE0">
        <w:rPr>
          <w:rFonts w:asciiTheme="majorBidi" w:hAnsiTheme="majorBidi" w:cs="B Nazanin"/>
          <w:kern w:val="24"/>
          <w:sz w:val="24"/>
          <w:szCs w:val="24"/>
          <w:rtl/>
        </w:rPr>
        <w:t>،</w:t>
      </w:r>
      <w:r w:rsidRPr="00843DE0">
        <w:rPr>
          <w:rFonts w:asciiTheme="majorBidi" w:hAnsiTheme="majorBidi" w:cs="B Nazanin"/>
          <w:kern w:val="24"/>
          <w:sz w:val="24"/>
          <w:szCs w:val="24"/>
        </w:rPr>
        <w:t xml:space="preserve"> </w:t>
      </w:r>
      <w:r w:rsidRPr="00843DE0">
        <w:rPr>
          <w:rFonts w:asciiTheme="majorBidi" w:hAnsiTheme="majorBidi" w:cs="B Nazanin"/>
          <w:kern w:val="24"/>
          <w:sz w:val="24"/>
          <w:szCs w:val="24"/>
          <w:rtl/>
          <w:lang w:bidi="fa-IR"/>
        </w:rPr>
        <w:t xml:space="preserve">تست هاي رايج بيوشيميايي، هموليز روي محيط حاوي خون خرگوش يا اسب، اکسيداز و کاتالاز است. </w:t>
      </w:r>
      <w:r w:rsidRPr="00843DE0">
        <w:rPr>
          <w:rFonts w:asciiTheme="majorBidi" w:hAnsiTheme="majorBidi" w:cs="B Nazanin" w:hint="cs"/>
          <w:kern w:val="24"/>
          <w:sz w:val="24"/>
          <w:szCs w:val="24"/>
          <w:rtl/>
          <w:lang w:bidi="fa-IR"/>
        </w:rPr>
        <w:t xml:space="preserve"> </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843DE0">
        <w:rPr>
          <w:rFonts w:asciiTheme="majorBidi" w:hAnsiTheme="majorBidi" w:cs="B Nazanin"/>
          <w:b/>
          <w:bCs/>
          <w:kern w:val="24"/>
          <w:sz w:val="24"/>
          <w:szCs w:val="24"/>
          <w:rtl/>
          <w:lang w:bidi="fa-IR"/>
        </w:rPr>
        <w:t xml:space="preserve">آزمايش بررسي نياز به فاکتورهاي </w:t>
      </w:r>
      <w:r w:rsidRPr="00843DE0">
        <w:rPr>
          <w:rFonts w:asciiTheme="majorBidi" w:hAnsiTheme="majorBidi" w:cs="B Nazanin"/>
          <w:b/>
          <w:bCs/>
          <w:kern w:val="24"/>
          <w:sz w:val="24"/>
          <w:szCs w:val="24"/>
        </w:rPr>
        <w:t>X</w:t>
      </w:r>
      <w:r w:rsidRPr="00843DE0">
        <w:rPr>
          <w:rFonts w:asciiTheme="majorBidi" w:hAnsiTheme="majorBidi" w:cs="B Nazanin"/>
          <w:b/>
          <w:bCs/>
          <w:kern w:val="24"/>
          <w:sz w:val="24"/>
          <w:szCs w:val="24"/>
          <w:rtl/>
          <w:lang w:bidi="fa-IR"/>
        </w:rPr>
        <w:t xml:space="preserve"> و </w:t>
      </w:r>
      <w:r w:rsidRPr="00843DE0">
        <w:rPr>
          <w:rFonts w:asciiTheme="majorBidi" w:hAnsiTheme="majorBidi" w:cs="B Nazanin"/>
          <w:b/>
          <w:bCs/>
          <w:kern w:val="24"/>
          <w:sz w:val="24"/>
          <w:szCs w:val="24"/>
        </w:rPr>
        <w:t>V</w:t>
      </w:r>
      <w:r w:rsidRPr="00843DE0">
        <w:rPr>
          <w:rFonts w:asciiTheme="majorBidi" w:hAnsiTheme="majorBidi" w:cs="B Nazanin" w:hint="cs"/>
          <w:b/>
          <w:bCs/>
          <w:kern w:val="24"/>
          <w:sz w:val="24"/>
          <w:szCs w:val="24"/>
          <w:rtl/>
          <w:lang w:bidi="fa-IR"/>
        </w:rPr>
        <w:t xml:space="preserve">: </w:t>
      </w:r>
      <w:r w:rsidRPr="00843DE0">
        <w:rPr>
          <w:rFonts w:asciiTheme="majorBidi" w:hAnsiTheme="majorBidi" w:cs="B Nazanin"/>
          <w:kern w:val="24"/>
          <w:sz w:val="24"/>
          <w:szCs w:val="24"/>
          <w:rtl/>
          <w:lang w:bidi="fa-IR"/>
        </w:rPr>
        <w:t xml:space="preserve">هموفيلوس هاي مهم را از روي نياز آن ها به فاکتورهاي </w:t>
      </w:r>
      <w:r w:rsidRPr="00843DE0">
        <w:rPr>
          <w:rFonts w:asciiTheme="majorBidi" w:hAnsiTheme="majorBidi" w:cs="B Nazanin"/>
          <w:kern w:val="24"/>
          <w:sz w:val="24"/>
          <w:szCs w:val="24"/>
        </w:rPr>
        <w:t xml:space="preserve">X </w:t>
      </w:r>
      <w:r w:rsidRPr="00843DE0">
        <w:rPr>
          <w:rFonts w:asciiTheme="majorBidi" w:hAnsiTheme="majorBidi" w:cs="B Nazanin"/>
          <w:kern w:val="24"/>
          <w:sz w:val="24"/>
          <w:szCs w:val="24"/>
          <w:rtl/>
          <w:lang w:bidi="fa-IR"/>
        </w:rPr>
        <w:t xml:space="preserve"> و</w:t>
      </w:r>
      <w:r w:rsidRPr="00843DE0">
        <w:rPr>
          <w:rFonts w:asciiTheme="majorBidi" w:hAnsiTheme="majorBidi" w:cs="B Nazanin"/>
          <w:kern w:val="24"/>
          <w:sz w:val="24"/>
          <w:szCs w:val="24"/>
        </w:rPr>
        <w:t xml:space="preserve"> V </w:t>
      </w:r>
      <w:r w:rsidRPr="00843DE0">
        <w:rPr>
          <w:rFonts w:asciiTheme="majorBidi" w:hAnsiTheme="majorBidi" w:cs="B Nazanin"/>
          <w:kern w:val="24"/>
          <w:sz w:val="24"/>
          <w:szCs w:val="24"/>
          <w:rtl/>
          <w:lang w:bidi="fa-IR"/>
        </w:rPr>
        <w:t>به سه دسته تقسيم مي کنند (جدول</w:t>
      </w:r>
      <w:r w:rsidRPr="00843DE0">
        <w:rPr>
          <w:rFonts w:asciiTheme="majorBidi" w:hAnsiTheme="majorBidi" w:cs="B Nazanin" w:hint="cs"/>
          <w:kern w:val="24"/>
          <w:sz w:val="24"/>
          <w:szCs w:val="24"/>
          <w:rtl/>
          <w:lang w:bidi="fa-IR"/>
        </w:rPr>
        <w:t xml:space="preserve"> 1</w:t>
      </w:r>
      <w:r w:rsidRPr="00843DE0">
        <w:rPr>
          <w:rFonts w:asciiTheme="majorBidi" w:hAnsiTheme="majorBidi" w:cs="B Nazanin"/>
          <w:kern w:val="24"/>
          <w:sz w:val="24"/>
          <w:szCs w:val="24"/>
          <w:rtl/>
          <w:lang w:bidi="fa-IR"/>
        </w:rPr>
        <w:t>)</w:t>
      </w:r>
      <w:r w:rsidRPr="00843DE0">
        <w:rPr>
          <w:rFonts w:asciiTheme="majorBidi" w:hAnsiTheme="majorBidi" w:cs="B Nazanin"/>
          <w:kern w:val="24"/>
          <w:sz w:val="24"/>
          <w:szCs w:val="24"/>
          <w:lang w:bidi="fa-IR"/>
        </w:rPr>
        <w:t>:</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Pr>
      </w:pPr>
      <w:r w:rsidRPr="00843DE0">
        <w:rPr>
          <w:rFonts w:asciiTheme="majorBidi" w:hAnsiTheme="majorBidi" w:cs="B Nazanin"/>
          <w:kern w:val="24"/>
          <w:sz w:val="24"/>
          <w:szCs w:val="24"/>
          <w:rtl/>
          <w:lang w:bidi="fa-IR"/>
        </w:rPr>
        <w:t xml:space="preserve">1ـ </w:t>
      </w:r>
      <w:r w:rsidRPr="00843DE0">
        <w:rPr>
          <w:rFonts w:asciiTheme="majorBidi" w:hAnsiTheme="majorBidi" w:cs="B Nazanin" w:hint="cs"/>
          <w:kern w:val="24"/>
          <w:sz w:val="24"/>
          <w:szCs w:val="24"/>
          <w:rtl/>
          <w:lang w:bidi="fa-IR"/>
        </w:rPr>
        <w:t xml:space="preserve">گونه های </w:t>
      </w:r>
      <w:r w:rsidRPr="00843DE0">
        <w:rPr>
          <w:rFonts w:asciiTheme="majorBidi" w:hAnsiTheme="majorBidi" w:cs="B Nazanin"/>
          <w:kern w:val="24"/>
          <w:sz w:val="24"/>
          <w:szCs w:val="24"/>
          <w:rtl/>
          <w:lang w:bidi="fa-IR"/>
        </w:rPr>
        <w:t xml:space="preserve">آنفولانزا، اجيپتيکوس و هموليتيکوس: به هر دو فاکتور </w:t>
      </w:r>
      <w:r w:rsidRPr="00843DE0">
        <w:rPr>
          <w:rFonts w:asciiTheme="majorBidi" w:hAnsiTheme="majorBidi" w:cs="B Nazanin"/>
          <w:kern w:val="24"/>
          <w:sz w:val="24"/>
          <w:szCs w:val="24"/>
        </w:rPr>
        <w:t xml:space="preserve">X </w:t>
      </w:r>
      <w:r w:rsidRPr="00843DE0">
        <w:rPr>
          <w:rFonts w:asciiTheme="majorBidi" w:hAnsiTheme="majorBidi" w:cs="B Nazanin"/>
          <w:kern w:val="24"/>
          <w:sz w:val="24"/>
          <w:szCs w:val="24"/>
          <w:rtl/>
          <w:lang w:bidi="fa-IR"/>
        </w:rPr>
        <w:t xml:space="preserve"> و </w:t>
      </w:r>
      <w:r w:rsidRPr="00843DE0">
        <w:rPr>
          <w:rFonts w:asciiTheme="majorBidi" w:hAnsiTheme="majorBidi" w:cs="B Nazanin"/>
          <w:kern w:val="24"/>
          <w:sz w:val="24"/>
          <w:szCs w:val="24"/>
        </w:rPr>
        <w:t xml:space="preserve"> V</w:t>
      </w:r>
      <w:r w:rsidRPr="00843DE0">
        <w:rPr>
          <w:rFonts w:asciiTheme="majorBidi" w:hAnsiTheme="majorBidi" w:cs="B Nazanin"/>
          <w:kern w:val="24"/>
          <w:sz w:val="24"/>
          <w:szCs w:val="24"/>
          <w:rtl/>
          <w:lang w:bidi="fa-IR"/>
        </w:rPr>
        <w:t xml:space="preserve">نياز دارند. </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Pr>
      </w:pPr>
      <w:r w:rsidRPr="00843DE0">
        <w:rPr>
          <w:rFonts w:asciiTheme="majorBidi" w:hAnsiTheme="majorBidi" w:cs="B Nazanin"/>
          <w:kern w:val="24"/>
          <w:sz w:val="24"/>
          <w:szCs w:val="24"/>
          <w:rtl/>
          <w:lang w:bidi="fa-IR"/>
        </w:rPr>
        <w:t xml:space="preserve">2ـ </w:t>
      </w:r>
      <w:r w:rsidRPr="00843DE0">
        <w:rPr>
          <w:rFonts w:asciiTheme="majorBidi" w:hAnsiTheme="majorBidi" w:cs="B Nazanin" w:hint="cs"/>
          <w:kern w:val="24"/>
          <w:sz w:val="24"/>
          <w:szCs w:val="24"/>
          <w:rtl/>
          <w:lang w:bidi="fa-IR"/>
        </w:rPr>
        <w:t xml:space="preserve">گونه های </w:t>
      </w:r>
      <w:r w:rsidRPr="00843DE0">
        <w:rPr>
          <w:rFonts w:asciiTheme="majorBidi" w:hAnsiTheme="majorBidi" w:cs="B Nazanin"/>
          <w:kern w:val="24"/>
          <w:sz w:val="24"/>
          <w:szCs w:val="24"/>
          <w:rtl/>
          <w:lang w:bidi="fa-IR"/>
        </w:rPr>
        <w:t>دوکره اي و آفروفيلوس</w:t>
      </w:r>
      <w:r w:rsidRPr="00843DE0">
        <w:rPr>
          <w:rFonts w:asciiTheme="majorBidi" w:hAnsiTheme="majorBidi" w:cs="B Nazanin" w:hint="cs"/>
          <w:kern w:val="24"/>
          <w:sz w:val="24"/>
          <w:szCs w:val="24"/>
          <w:rtl/>
          <w:lang w:bidi="fa-IR"/>
        </w:rPr>
        <w:t xml:space="preserve"> (به جنس </w:t>
      </w:r>
      <w:r w:rsidRPr="00843DE0">
        <w:rPr>
          <w:rFonts w:asciiTheme="majorBidi" w:hAnsiTheme="majorBidi" w:cs="B Nazanin"/>
          <w:kern w:val="24"/>
          <w:sz w:val="24"/>
          <w:szCs w:val="24"/>
          <w:rtl/>
          <w:lang w:bidi="fa-IR"/>
        </w:rPr>
        <w:t>اگريگاتي باکتر</w:t>
      </w:r>
      <w:r w:rsidRPr="00843DE0">
        <w:rPr>
          <w:rFonts w:asciiTheme="majorBidi" w:hAnsiTheme="majorBidi" w:cs="B Nazanin" w:hint="cs"/>
          <w:kern w:val="24"/>
          <w:sz w:val="24"/>
          <w:szCs w:val="24"/>
          <w:rtl/>
          <w:lang w:bidi="fa-IR"/>
        </w:rPr>
        <w:t xml:space="preserve"> منتقل شده)</w:t>
      </w:r>
      <w:r w:rsidRPr="00843DE0">
        <w:rPr>
          <w:rFonts w:asciiTheme="majorBidi" w:hAnsiTheme="majorBidi" w:cs="B Nazanin"/>
          <w:kern w:val="24"/>
          <w:sz w:val="24"/>
          <w:szCs w:val="24"/>
          <w:rtl/>
          <w:lang w:bidi="fa-IR"/>
        </w:rPr>
        <w:t xml:space="preserve">: فقط به فاکتور </w:t>
      </w:r>
      <w:r w:rsidRPr="00843DE0">
        <w:rPr>
          <w:rFonts w:asciiTheme="majorBidi" w:hAnsiTheme="majorBidi" w:cs="B Nazanin"/>
          <w:kern w:val="24"/>
          <w:sz w:val="24"/>
          <w:szCs w:val="24"/>
        </w:rPr>
        <w:t>X</w:t>
      </w:r>
      <w:r w:rsidRPr="00843DE0">
        <w:rPr>
          <w:rFonts w:asciiTheme="majorBidi" w:hAnsiTheme="majorBidi" w:cs="B Nazanin"/>
          <w:kern w:val="24"/>
          <w:sz w:val="24"/>
          <w:szCs w:val="24"/>
          <w:rtl/>
          <w:lang w:bidi="fa-IR"/>
        </w:rPr>
        <w:t xml:space="preserve"> نياز دارند. </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xml:space="preserve">3ـ </w:t>
      </w:r>
      <w:r w:rsidRPr="00843DE0">
        <w:rPr>
          <w:rFonts w:asciiTheme="majorBidi" w:hAnsiTheme="majorBidi" w:cs="B Nazanin" w:hint="cs"/>
          <w:kern w:val="24"/>
          <w:sz w:val="24"/>
          <w:szCs w:val="24"/>
          <w:rtl/>
          <w:lang w:bidi="fa-IR"/>
        </w:rPr>
        <w:t xml:space="preserve">گونه های </w:t>
      </w:r>
      <w:r w:rsidRPr="00843DE0">
        <w:rPr>
          <w:rFonts w:asciiTheme="majorBidi" w:hAnsiTheme="majorBidi" w:cs="B Nazanin"/>
          <w:kern w:val="24"/>
          <w:sz w:val="24"/>
          <w:szCs w:val="24"/>
          <w:rtl/>
          <w:lang w:bidi="fa-IR"/>
        </w:rPr>
        <w:t>پارا آنفولانزا، پارا آفروفيلوس، پاراهموليتيکوس، پاراسوئيس و پاراگاليناروم: فقط به فاکتور</w:t>
      </w:r>
      <w:r w:rsidRPr="00843DE0">
        <w:rPr>
          <w:rFonts w:asciiTheme="majorBidi" w:hAnsiTheme="majorBidi" w:cs="B Nazanin"/>
          <w:kern w:val="24"/>
          <w:sz w:val="24"/>
          <w:szCs w:val="24"/>
        </w:rPr>
        <w:t xml:space="preserve">V </w:t>
      </w:r>
      <w:r w:rsidRPr="00843DE0">
        <w:rPr>
          <w:rFonts w:asciiTheme="majorBidi" w:hAnsiTheme="majorBidi" w:cs="B Nazanin"/>
          <w:kern w:val="24"/>
          <w:sz w:val="24"/>
          <w:szCs w:val="24"/>
          <w:rtl/>
          <w:lang w:bidi="fa-IR"/>
        </w:rPr>
        <w:t xml:space="preserve"> نياز دارند (گونه هاي</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tl/>
          <w:lang w:bidi="fa-IR"/>
        </w:rPr>
        <w:t>هموفيلوس با پيشوند پارا تنها به فاکتور</w:t>
      </w:r>
      <w:r w:rsidRPr="00843DE0">
        <w:rPr>
          <w:rFonts w:asciiTheme="majorBidi" w:hAnsiTheme="majorBidi" w:cs="B Nazanin"/>
          <w:kern w:val="24"/>
          <w:sz w:val="24"/>
          <w:szCs w:val="24"/>
        </w:rPr>
        <w:t xml:space="preserve"> V </w:t>
      </w:r>
      <w:r w:rsidRPr="00843DE0">
        <w:rPr>
          <w:rFonts w:asciiTheme="majorBidi" w:hAnsiTheme="majorBidi" w:cs="B Nazanin"/>
          <w:kern w:val="24"/>
          <w:sz w:val="24"/>
          <w:szCs w:val="24"/>
          <w:rtl/>
          <w:lang w:bidi="fa-IR"/>
        </w:rPr>
        <w:t xml:space="preserve">نياز دارد). </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43DE0">
        <w:rPr>
          <w:rFonts w:asciiTheme="majorBidi" w:hAnsiTheme="majorBidi" w:cs="B Nazanin" w:hint="cs"/>
          <w:kern w:val="24"/>
          <w:sz w:val="24"/>
          <w:szCs w:val="24"/>
          <w:rtl/>
          <w:lang w:bidi="fa-IR"/>
        </w:rPr>
        <w:t>جدول 1. شناسایی گونه های هموفیلوس بر اساس نیازهای رشد و وجود همولیز.</w:t>
      </w:r>
    </w:p>
    <w:tbl>
      <w:tblPr>
        <w:tblStyle w:val="TableGrid"/>
        <w:bidiVisual/>
        <w:tblW w:w="0" w:type="auto"/>
        <w:tblLook w:val="04A0" w:firstRow="1" w:lastRow="0" w:firstColumn="1" w:lastColumn="0" w:noHBand="0" w:noVBand="1"/>
      </w:tblPr>
      <w:tblGrid>
        <w:gridCol w:w="3116"/>
        <w:gridCol w:w="2380"/>
        <w:gridCol w:w="3139"/>
      </w:tblGrid>
      <w:tr w:rsidR="00843DE0" w:rsidRPr="00843DE0" w:rsidTr="00843DE0">
        <w:tc>
          <w:tcPr>
            <w:tcW w:w="3116" w:type="dxa"/>
            <w:vMerge w:val="restart"/>
          </w:tcPr>
          <w:p w:rsidR="0022750B" w:rsidRPr="00843DE0" w:rsidRDefault="0022750B" w:rsidP="00843DE0">
            <w:pPr>
              <w:autoSpaceDE w:val="0"/>
              <w:autoSpaceDN w:val="0"/>
              <w:bidi/>
              <w:adjustRightInd w:val="0"/>
              <w:jc w:val="lowKashida"/>
              <w:rPr>
                <w:rFonts w:asciiTheme="majorBidi" w:hAnsiTheme="majorBidi" w:cs="B Nazanin"/>
                <w:kern w:val="24"/>
                <w:sz w:val="24"/>
                <w:szCs w:val="24"/>
                <w:rtl/>
                <w:lang w:bidi="fa-IR"/>
              </w:rPr>
            </w:pPr>
            <w:r w:rsidRPr="00843DE0">
              <w:rPr>
                <w:rFonts w:asciiTheme="majorBidi" w:hAnsiTheme="majorBidi" w:cs="B Nazanin" w:hint="cs"/>
                <w:kern w:val="24"/>
                <w:sz w:val="24"/>
                <w:szCs w:val="24"/>
                <w:rtl/>
                <w:lang w:bidi="fa-IR"/>
              </w:rPr>
              <w:t>گونه ها</w:t>
            </w:r>
          </w:p>
        </w:tc>
        <w:tc>
          <w:tcPr>
            <w:tcW w:w="2380" w:type="dxa"/>
          </w:tcPr>
          <w:p w:rsidR="0022750B" w:rsidRPr="00843DE0" w:rsidRDefault="0022750B" w:rsidP="00843DE0">
            <w:pPr>
              <w:autoSpaceDE w:val="0"/>
              <w:autoSpaceDN w:val="0"/>
              <w:bidi/>
              <w:adjustRightInd w:val="0"/>
              <w:jc w:val="lowKashida"/>
              <w:rPr>
                <w:rFonts w:asciiTheme="majorBidi" w:hAnsiTheme="majorBidi" w:cs="B Nazanin"/>
                <w:kern w:val="24"/>
                <w:sz w:val="24"/>
                <w:szCs w:val="24"/>
                <w:lang w:bidi="fa-IR"/>
              </w:rPr>
            </w:pPr>
            <w:r w:rsidRPr="00843DE0">
              <w:rPr>
                <w:rFonts w:asciiTheme="majorBidi" w:hAnsiTheme="majorBidi" w:cs="B Nazanin" w:hint="cs"/>
                <w:kern w:val="24"/>
                <w:sz w:val="24"/>
                <w:szCs w:val="24"/>
                <w:rtl/>
                <w:lang w:bidi="fa-IR"/>
              </w:rPr>
              <w:t xml:space="preserve">نیاز به فاکتورهای </w:t>
            </w:r>
            <w:r w:rsidRPr="00843DE0">
              <w:rPr>
                <w:rFonts w:asciiTheme="majorBidi" w:hAnsiTheme="majorBidi" w:cs="B Nazanin"/>
                <w:kern w:val="24"/>
                <w:sz w:val="24"/>
                <w:szCs w:val="24"/>
                <w:lang w:bidi="fa-IR"/>
              </w:rPr>
              <w:t>x</w:t>
            </w:r>
            <w:r w:rsidRPr="00843DE0">
              <w:rPr>
                <w:rFonts w:asciiTheme="majorBidi" w:hAnsiTheme="majorBidi" w:cs="B Nazanin" w:hint="cs"/>
                <w:kern w:val="24"/>
                <w:sz w:val="24"/>
                <w:szCs w:val="24"/>
                <w:rtl/>
                <w:lang w:bidi="fa-IR"/>
              </w:rPr>
              <w:t xml:space="preserve"> و </w:t>
            </w:r>
            <w:r w:rsidRPr="00843DE0">
              <w:rPr>
                <w:rFonts w:asciiTheme="majorBidi" w:hAnsiTheme="majorBidi" w:cs="B Nazanin"/>
                <w:kern w:val="24"/>
                <w:sz w:val="24"/>
                <w:szCs w:val="24"/>
                <w:lang w:bidi="fa-IR"/>
              </w:rPr>
              <w:t xml:space="preserve"> v</w:t>
            </w:r>
          </w:p>
        </w:tc>
        <w:tc>
          <w:tcPr>
            <w:tcW w:w="3139" w:type="dxa"/>
          </w:tcPr>
          <w:p w:rsidR="0022750B" w:rsidRPr="00843DE0" w:rsidRDefault="0022750B" w:rsidP="00843DE0">
            <w:pPr>
              <w:autoSpaceDE w:val="0"/>
              <w:autoSpaceDN w:val="0"/>
              <w:bidi/>
              <w:adjustRightInd w:val="0"/>
              <w:jc w:val="lowKashida"/>
              <w:rPr>
                <w:rFonts w:asciiTheme="majorBidi" w:hAnsiTheme="majorBidi" w:cs="B Nazanin"/>
                <w:kern w:val="24"/>
                <w:sz w:val="24"/>
                <w:szCs w:val="24"/>
                <w:rtl/>
                <w:lang w:bidi="fa-IR"/>
              </w:rPr>
            </w:pPr>
            <w:r w:rsidRPr="00843DE0">
              <w:rPr>
                <w:rFonts w:asciiTheme="majorBidi" w:hAnsiTheme="majorBidi" w:cs="B Nazanin" w:hint="cs"/>
                <w:kern w:val="24"/>
                <w:sz w:val="24"/>
                <w:szCs w:val="24"/>
                <w:rtl/>
                <w:lang w:bidi="fa-IR"/>
              </w:rPr>
              <w:t xml:space="preserve">وجود همولیز </w:t>
            </w:r>
            <w:r w:rsidRPr="00843DE0">
              <w:rPr>
                <w:rFonts w:ascii="Calibri" w:hAnsi="Calibri" w:cs="Calibri" w:hint="cs"/>
                <w:kern w:val="24"/>
                <w:sz w:val="24"/>
                <w:szCs w:val="24"/>
                <w:rtl/>
                <w:lang w:bidi="fa-IR"/>
              </w:rPr>
              <w:t>β</w:t>
            </w:r>
            <w:r w:rsidRPr="00843DE0">
              <w:rPr>
                <w:rFonts w:asciiTheme="majorBidi" w:hAnsiTheme="majorBidi" w:cs="B Nazanin" w:hint="cs"/>
                <w:kern w:val="24"/>
                <w:sz w:val="24"/>
                <w:szCs w:val="24"/>
                <w:rtl/>
                <w:lang w:bidi="fa-IR"/>
              </w:rPr>
              <w:t xml:space="preserve"> روی آگار خوندار</w:t>
            </w:r>
          </w:p>
        </w:tc>
      </w:tr>
      <w:tr w:rsidR="00843DE0" w:rsidRPr="00843DE0" w:rsidTr="00843DE0">
        <w:tc>
          <w:tcPr>
            <w:tcW w:w="3116" w:type="dxa"/>
            <w:vMerge/>
          </w:tcPr>
          <w:p w:rsidR="0022750B" w:rsidRPr="00843DE0" w:rsidRDefault="0022750B" w:rsidP="00843DE0">
            <w:pPr>
              <w:autoSpaceDE w:val="0"/>
              <w:autoSpaceDN w:val="0"/>
              <w:bidi/>
              <w:adjustRightInd w:val="0"/>
              <w:jc w:val="lowKashida"/>
              <w:rPr>
                <w:rFonts w:asciiTheme="majorBidi" w:hAnsiTheme="majorBidi" w:cs="B Nazanin"/>
                <w:kern w:val="24"/>
                <w:sz w:val="24"/>
                <w:szCs w:val="24"/>
                <w:rtl/>
                <w:lang w:bidi="fa-IR"/>
              </w:rPr>
            </w:pPr>
          </w:p>
        </w:tc>
        <w:tc>
          <w:tcPr>
            <w:tcW w:w="2380" w:type="dxa"/>
          </w:tcPr>
          <w:p w:rsidR="0022750B" w:rsidRPr="00843DE0" w:rsidRDefault="0022750B" w:rsidP="00843DE0">
            <w:pPr>
              <w:autoSpaceDE w:val="0"/>
              <w:autoSpaceDN w:val="0"/>
              <w:bidi/>
              <w:adjustRightInd w:val="0"/>
              <w:jc w:val="lowKashida"/>
              <w:rPr>
                <w:rFonts w:asciiTheme="majorBidi" w:hAnsiTheme="majorBidi" w:cs="B Nazanin"/>
                <w:kern w:val="24"/>
                <w:sz w:val="24"/>
                <w:szCs w:val="24"/>
                <w:lang w:bidi="fa-IR"/>
              </w:rPr>
            </w:pPr>
            <w:r w:rsidRPr="00843DE0">
              <w:rPr>
                <w:rFonts w:asciiTheme="majorBidi" w:hAnsiTheme="majorBidi" w:cs="B Nazanin"/>
                <w:kern w:val="24"/>
                <w:sz w:val="24"/>
                <w:szCs w:val="24"/>
                <w:lang w:bidi="fa-IR"/>
              </w:rPr>
              <w:t xml:space="preserve">X   </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lang w:bidi="fa-IR"/>
              </w:rPr>
              <w:t>V</w:t>
            </w:r>
          </w:p>
        </w:tc>
        <w:tc>
          <w:tcPr>
            <w:tcW w:w="3139" w:type="dxa"/>
          </w:tcPr>
          <w:p w:rsidR="0022750B" w:rsidRPr="00843DE0" w:rsidRDefault="0022750B" w:rsidP="00843DE0">
            <w:pPr>
              <w:autoSpaceDE w:val="0"/>
              <w:autoSpaceDN w:val="0"/>
              <w:bidi/>
              <w:adjustRightInd w:val="0"/>
              <w:jc w:val="lowKashida"/>
              <w:rPr>
                <w:rFonts w:asciiTheme="majorBidi" w:hAnsiTheme="majorBidi" w:cs="B Nazanin"/>
                <w:kern w:val="24"/>
                <w:sz w:val="24"/>
                <w:szCs w:val="24"/>
                <w:rtl/>
                <w:lang w:bidi="fa-IR"/>
              </w:rPr>
            </w:pPr>
          </w:p>
        </w:tc>
      </w:tr>
      <w:tr w:rsidR="00843DE0" w:rsidRPr="00843DE0" w:rsidTr="00843DE0">
        <w:tc>
          <w:tcPr>
            <w:tcW w:w="3116" w:type="dxa"/>
          </w:tcPr>
          <w:p w:rsidR="0022750B" w:rsidRPr="00843DE0" w:rsidRDefault="0022750B" w:rsidP="00843DE0">
            <w:pPr>
              <w:autoSpaceDE w:val="0"/>
              <w:autoSpaceDN w:val="0"/>
              <w:bidi/>
              <w:adjustRightInd w:val="0"/>
              <w:jc w:val="lowKashida"/>
              <w:rPr>
                <w:rFonts w:asciiTheme="majorBidi" w:hAnsiTheme="majorBidi" w:cs="B Nazanin"/>
                <w:kern w:val="24"/>
                <w:sz w:val="24"/>
                <w:szCs w:val="24"/>
                <w:rtl/>
                <w:lang w:bidi="fa-IR"/>
              </w:rPr>
            </w:pPr>
            <w:r w:rsidRPr="00843DE0">
              <w:rPr>
                <w:rFonts w:asciiTheme="majorBidi" w:hAnsiTheme="majorBidi" w:cs="B Nazanin" w:hint="cs"/>
                <w:kern w:val="24"/>
                <w:sz w:val="24"/>
                <w:szCs w:val="24"/>
                <w:rtl/>
                <w:lang w:bidi="fa-IR"/>
              </w:rPr>
              <w:t>هموفیلوس آنفولانزا</w:t>
            </w:r>
          </w:p>
          <w:p w:rsidR="0022750B" w:rsidRPr="00843DE0" w:rsidRDefault="0022750B" w:rsidP="00843DE0">
            <w:pPr>
              <w:autoSpaceDE w:val="0"/>
              <w:autoSpaceDN w:val="0"/>
              <w:bidi/>
              <w:adjustRightInd w:val="0"/>
              <w:jc w:val="lowKashida"/>
              <w:rPr>
                <w:rFonts w:asciiTheme="majorBidi" w:hAnsiTheme="majorBidi" w:cs="B Nazanin"/>
                <w:kern w:val="24"/>
                <w:sz w:val="24"/>
                <w:szCs w:val="24"/>
                <w:rtl/>
                <w:lang w:bidi="fa-IR"/>
              </w:rPr>
            </w:pPr>
            <w:r w:rsidRPr="00843DE0">
              <w:rPr>
                <w:rFonts w:asciiTheme="majorBidi" w:hAnsiTheme="majorBidi" w:cs="B Nazanin" w:hint="cs"/>
                <w:kern w:val="24"/>
                <w:sz w:val="24"/>
                <w:szCs w:val="24"/>
                <w:rtl/>
                <w:lang w:bidi="fa-IR"/>
              </w:rPr>
              <w:t>هموفیلوس پارا آنفولانزا</w:t>
            </w:r>
          </w:p>
          <w:p w:rsidR="0022750B" w:rsidRPr="00843DE0" w:rsidRDefault="0022750B" w:rsidP="00843DE0">
            <w:pPr>
              <w:autoSpaceDE w:val="0"/>
              <w:autoSpaceDN w:val="0"/>
              <w:bidi/>
              <w:adjustRightInd w:val="0"/>
              <w:jc w:val="lowKashida"/>
              <w:rPr>
                <w:rFonts w:asciiTheme="majorBidi" w:hAnsiTheme="majorBidi" w:cs="B Nazanin"/>
                <w:kern w:val="24"/>
                <w:sz w:val="24"/>
                <w:szCs w:val="24"/>
                <w:rtl/>
                <w:lang w:bidi="fa-IR"/>
              </w:rPr>
            </w:pPr>
            <w:r w:rsidRPr="00843DE0">
              <w:rPr>
                <w:rFonts w:asciiTheme="majorBidi" w:hAnsiTheme="majorBidi" w:cs="B Nazanin" w:hint="cs"/>
                <w:kern w:val="24"/>
                <w:sz w:val="24"/>
                <w:szCs w:val="24"/>
                <w:rtl/>
                <w:lang w:bidi="fa-IR"/>
              </w:rPr>
              <w:t>هموفیلوس همولیتیکوس</w:t>
            </w:r>
          </w:p>
          <w:p w:rsidR="0022750B" w:rsidRPr="00843DE0" w:rsidRDefault="0022750B" w:rsidP="00843DE0">
            <w:pPr>
              <w:autoSpaceDE w:val="0"/>
              <w:autoSpaceDN w:val="0"/>
              <w:bidi/>
              <w:adjustRightInd w:val="0"/>
              <w:jc w:val="lowKashida"/>
              <w:rPr>
                <w:rFonts w:asciiTheme="majorBidi" w:hAnsiTheme="majorBidi" w:cs="B Nazanin"/>
                <w:kern w:val="24"/>
                <w:sz w:val="24"/>
                <w:szCs w:val="24"/>
                <w:rtl/>
                <w:lang w:bidi="fa-IR"/>
              </w:rPr>
            </w:pPr>
            <w:r w:rsidRPr="00843DE0">
              <w:rPr>
                <w:rFonts w:asciiTheme="majorBidi" w:hAnsiTheme="majorBidi" w:cs="B Nazanin" w:hint="cs"/>
                <w:kern w:val="24"/>
                <w:sz w:val="24"/>
                <w:szCs w:val="24"/>
                <w:rtl/>
                <w:lang w:bidi="fa-IR"/>
              </w:rPr>
              <w:t>هموفیلوس پاراهمولیتیکوس</w:t>
            </w:r>
          </w:p>
          <w:p w:rsidR="0022750B" w:rsidRPr="00843DE0" w:rsidRDefault="0022750B" w:rsidP="00843DE0">
            <w:pPr>
              <w:autoSpaceDE w:val="0"/>
              <w:autoSpaceDN w:val="0"/>
              <w:bidi/>
              <w:adjustRightInd w:val="0"/>
              <w:jc w:val="lowKashida"/>
              <w:rPr>
                <w:rFonts w:asciiTheme="majorBidi" w:hAnsiTheme="majorBidi" w:cs="B Nazanin"/>
                <w:kern w:val="24"/>
                <w:sz w:val="24"/>
                <w:szCs w:val="24"/>
                <w:rtl/>
                <w:lang w:bidi="fa-IR"/>
              </w:rPr>
            </w:pPr>
            <w:r w:rsidRPr="00843DE0">
              <w:rPr>
                <w:rFonts w:asciiTheme="majorBidi" w:hAnsiTheme="majorBidi" w:cs="B Nazanin" w:hint="cs"/>
                <w:kern w:val="24"/>
                <w:sz w:val="24"/>
                <w:szCs w:val="24"/>
                <w:rtl/>
                <w:lang w:bidi="fa-IR"/>
              </w:rPr>
              <w:t>هموفیلوس آفروفیلوس</w:t>
            </w:r>
          </w:p>
          <w:p w:rsidR="0022750B" w:rsidRPr="00843DE0" w:rsidRDefault="0022750B" w:rsidP="00843DE0">
            <w:pPr>
              <w:autoSpaceDE w:val="0"/>
              <w:autoSpaceDN w:val="0"/>
              <w:bidi/>
              <w:adjustRightInd w:val="0"/>
              <w:jc w:val="lowKashida"/>
              <w:rPr>
                <w:rFonts w:asciiTheme="majorBidi" w:hAnsiTheme="majorBidi" w:cs="B Nazanin"/>
                <w:kern w:val="24"/>
                <w:sz w:val="24"/>
                <w:szCs w:val="24"/>
                <w:rtl/>
                <w:lang w:bidi="fa-IR"/>
              </w:rPr>
            </w:pPr>
            <w:r w:rsidRPr="00843DE0">
              <w:rPr>
                <w:rFonts w:asciiTheme="majorBidi" w:hAnsiTheme="majorBidi" w:cs="B Nazanin" w:hint="cs"/>
                <w:kern w:val="24"/>
                <w:sz w:val="24"/>
                <w:szCs w:val="24"/>
                <w:rtl/>
                <w:lang w:bidi="fa-IR"/>
              </w:rPr>
              <w:t>هموفیلوس پارآفروفیلوس</w:t>
            </w:r>
          </w:p>
        </w:tc>
        <w:tc>
          <w:tcPr>
            <w:tcW w:w="2380" w:type="dxa"/>
          </w:tcPr>
          <w:p w:rsidR="0022750B" w:rsidRPr="00843DE0" w:rsidRDefault="0022750B" w:rsidP="00843DE0">
            <w:pPr>
              <w:autoSpaceDE w:val="0"/>
              <w:autoSpaceDN w:val="0"/>
              <w:bidi/>
              <w:adjustRightInd w:val="0"/>
              <w:jc w:val="lowKashida"/>
              <w:rPr>
                <w:rFonts w:asciiTheme="majorBidi" w:hAnsiTheme="majorBidi" w:cs="B Nazanin"/>
                <w:kern w:val="24"/>
                <w:sz w:val="24"/>
                <w:szCs w:val="24"/>
                <w:rtl/>
                <w:lang w:bidi="fa-IR"/>
              </w:rPr>
            </w:pPr>
            <w:r w:rsidRPr="00843DE0">
              <w:rPr>
                <w:rFonts w:asciiTheme="majorBidi" w:hAnsiTheme="majorBidi" w:cs="B Nazanin" w:hint="cs"/>
                <w:kern w:val="24"/>
                <w:sz w:val="24"/>
                <w:szCs w:val="24"/>
                <w:rtl/>
                <w:lang w:bidi="fa-IR"/>
              </w:rPr>
              <w:t>+</w:t>
            </w:r>
            <w:r w:rsidRPr="00843DE0">
              <w:rPr>
                <w:rFonts w:asciiTheme="majorBidi" w:hAnsiTheme="majorBidi" w:cs="B Nazanin"/>
                <w:kern w:val="24"/>
                <w:sz w:val="24"/>
                <w:szCs w:val="24"/>
                <w:lang w:bidi="fa-IR"/>
              </w:rPr>
              <w:t xml:space="preserve">    </w:t>
            </w:r>
            <w:r w:rsidRPr="00843DE0">
              <w:rPr>
                <w:rFonts w:asciiTheme="majorBidi" w:hAnsiTheme="majorBidi" w:cs="B Nazanin" w:hint="cs"/>
                <w:kern w:val="24"/>
                <w:sz w:val="24"/>
                <w:szCs w:val="24"/>
                <w:rtl/>
                <w:lang w:bidi="fa-IR"/>
              </w:rPr>
              <w:t xml:space="preserve">                          +</w:t>
            </w:r>
          </w:p>
          <w:p w:rsidR="0022750B" w:rsidRPr="00843DE0" w:rsidRDefault="0022750B" w:rsidP="00843DE0">
            <w:pPr>
              <w:autoSpaceDE w:val="0"/>
              <w:autoSpaceDN w:val="0"/>
              <w:bidi/>
              <w:adjustRightInd w:val="0"/>
              <w:jc w:val="lowKashida"/>
              <w:rPr>
                <w:rFonts w:asciiTheme="majorBidi" w:hAnsiTheme="majorBidi" w:cs="B Nazanin"/>
                <w:kern w:val="24"/>
                <w:sz w:val="24"/>
                <w:szCs w:val="24"/>
                <w:rtl/>
                <w:lang w:bidi="fa-IR"/>
              </w:rPr>
            </w:pPr>
            <w:r w:rsidRPr="00843DE0">
              <w:rPr>
                <w:rFonts w:asciiTheme="majorBidi" w:hAnsiTheme="majorBidi" w:cs="B Nazanin" w:hint="cs"/>
                <w:kern w:val="24"/>
                <w:sz w:val="24"/>
                <w:szCs w:val="24"/>
                <w:rtl/>
                <w:lang w:bidi="fa-IR"/>
              </w:rPr>
              <w:t>-</w:t>
            </w:r>
            <w:r w:rsidRPr="00843DE0">
              <w:rPr>
                <w:rFonts w:asciiTheme="majorBidi" w:hAnsiTheme="majorBidi" w:cs="B Nazanin"/>
                <w:kern w:val="24"/>
                <w:sz w:val="24"/>
                <w:szCs w:val="24"/>
                <w:lang w:bidi="fa-IR"/>
              </w:rPr>
              <w:t xml:space="preserve">    </w:t>
            </w:r>
            <w:r w:rsidRPr="00843DE0">
              <w:rPr>
                <w:rFonts w:asciiTheme="majorBidi" w:hAnsiTheme="majorBidi" w:cs="B Nazanin" w:hint="cs"/>
                <w:kern w:val="24"/>
                <w:sz w:val="24"/>
                <w:szCs w:val="24"/>
                <w:rtl/>
                <w:lang w:bidi="fa-IR"/>
              </w:rPr>
              <w:t xml:space="preserve">                          +</w:t>
            </w:r>
          </w:p>
          <w:p w:rsidR="0022750B" w:rsidRPr="00843DE0" w:rsidRDefault="0022750B" w:rsidP="00843DE0">
            <w:pPr>
              <w:autoSpaceDE w:val="0"/>
              <w:autoSpaceDN w:val="0"/>
              <w:bidi/>
              <w:adjustRightInd w:val="0"/>
              <w:jc w:val="lowKashida"/>
              <w:rPr>
                <w:rFonts w:asciiTheme="majorBidi" w:hAnsiTheme="majorBidi" w:cs="B Nazanin"/>
                <w:kern w:val="24"/>
                <w:sz w:val="24"/>
                <w:szCs w:val="24"/>
                <w:rtl/>
                <w:lang w:bidi="fa-IR"/>
              </w:rPr>
            </w:pPr>
            <w:r w:rsidRPr="00843DE0">
              <w:rPr>
                <w:rFonts w:asciiTheme="majorBidi" w:hAnsiTheme="majorBidi" w:cs="B Nazanin" w:hint="cs"/>
                <w:kern w:val="24"/>
                <w:sz w:val="24"/>
                <w:szCs w:val="24"/>
                <w:rtl/>
                <w:lang w:bidi="fa-IR"/>
              </w:rPr>
              <w:t>+</w:t>
            </w:r>
            <w:r w:rsidRPr="00843DE0">
              <w:rPr>
                <w:rFonts w:asciiTheme="majorBidi" w:hAnsiTheme="majorBidi" w:cs="B Nazanin"/>
                <w:kern w:val="24"/>
                <w:sz w:val="24"/>
                <w:szCs w:val="24"/>
                <w:lang w:bidi="fa-IR"/>
              </w:rPr>
              <w:t xml:space="preserve">    </w:t>
            </w:r>
            <w:r w:rsidRPr="00843DE0">
              <w:rPr>
                <w:rFonts w:asciiTheme="majorBidi" w:hAnsiTheme="majorBidi" w:cs="B Nazanin" w:hint="cs"/>
                <w:kern w:val="24"/>
                <w:sz w:val="24"/>
                <w:szCs w:val="24"/>
                <w:rtl/>
                <w:lang w:bidi="fa-IR"/>
              </w:rPr>
              <w:t xml:space="preserve">                          +</w:t>
            </w:r>
          </w:p>
          <w:p w:rsidR="0022750B" w:rsidRPr="00843DE0" w:rsidRDefault="0022750B" w:rsidP="00843DE0">
            <w:pPr>
              <w:autoSpaceDE w:val="0"/>
              <w:autoSpaceDN w:val="0"/>
              <w:bidi/>
              <w:adjustRightInd w:val="0"/>
              <w:jc w:val="lowKashida"/>
              <w:rPr>
                <w:rFonts w:asciiTheme="majorBidi" w:hAnsiTheme="majorBidi" w:cs="B Nazanin"/>
                <w:kern w:val="24"/>
                <w:sz w:val="24"/>
                <w:szCs w:val="24"/>
                <w:rtl/>
                <w:lang w:bidi="fa-IR"/>
              </w:rPr>
            </w:pPr>
            <w:r w:rsidRPr="00843DE0">
              <w:rPr>
                <w:rFonts w:asciiTheme="majorBidi" w:hAnsiTheme="majorBidi" w:cs="B Nazanin" w:hint="cs"/>
                <w:kern w:val="24"/>
                <w:sz w:val="24"/>
                <w:szCs w:val="24"/>
                <w:rtl/>
                <w:lang w:bidi="fa-IR"/>
              </w:rPr>
              <w:t>-</w:t>
            </w:r>
            <w:r w:rsidRPr="00843DE0">
              <w:rPr>
                <w:rFonts w:asciiTheme="majorBidi" w:hAnsiTheme="majorBidi" w:cs="B Nazanin"/>
                <w:kern w:val="24"/>
                <w:sz w:val="24"/>
                <w:szCs w:val="24"/>
                <w:lang w:bidi="fa-IR"/>
              </w:rPr>
              <w:t xml:space="preserve">    </w:t>
            </w:r>
            <w:r w:rsidRPr="00843DE0">
              <w:rPr>
                <w:rFonts w:asciiTheme="majorBidi" w:hAnsiTheme="majorBidi" w:cs="B Nazanin" w:hint="cs"/>
                <w:kern w:val="24"/>
                <w:sz w:val="24"/>
                <w:szCs w:val="24"/>
                <w:rtl/>
                <w:lang w:bidi="fa-IR"/>
              </w:rPr>
              <w:t xml:space="preserve">                          +</w:t>
            </w:r>
          </w:p>
          <w:p w:rsidR="0022750B" w:rsidRPr="00843DE0" w:rsidRDefault="0022750B" w:rsidP="00843DE0">
            <w:pPr>
              <w:autoSpaceDE w:val="0"/>
              <w:autoSpaceDN w:val="0"/>
              <w:bidi/>
              <w:adjustRightInd w:val="0"/>
              <w:jc w:val="lowKashida"/>
              <w:rPr>
                <w:rFonts w:asciiTheme="majorBidi" w:hAnsiTheme="majorBidi" w:cs="B Nazanin"/>
                <w:kern w:val="24"/>
                <w:sz w:val="24"/>
                <w:szCs w:val="24"/>
                <w:rtl/>
                <w:lang w:bidi="fa-IR"/>
              </w:rPr>
            </w:pPr>
            <w:r w:rsidRPr="00843DE0">
              <w:rPr>
                <w:rFonts w:asciiTheme="majorBidi" w:hAnsiTheme="majorBidi" w:cs="B Nazanin" w:hint="cs"/>
                <w:kern w:val="24"/>
                <w:sz w:val="24"/>
                <w:szCs w:val="24"/>
                <w:rtl/>
                <w:lang w:bidi="fa-IR"/>
              </w:rPr>
              <w:t>+</w:t>
            </w:r>
            <w:r w:rsidRPr="00843DE0">
              <w:rPr>
                <w:rFonts w:asciiTheme="majorBidi" w:hAnsiTheme="majorBidi" w:cs="B Nazanin"/>
                <w:kern w:val="24"/>
                <w:sz w:val="24"/>
                <w:szCs w:val="24"/>
                <w:lang w:bidi="fa-IR"/>
              </w:rPr>
              <w:t xml:space="preserve">    </w:t>
            </w:r>
            <w:r w:rsidRPr="00843DE0">
              <w:rPr>
                <w:rFonts w:asciiTheme="majorBidi" w:hAnsiTheme="majorBidi" w:cs="B Nazanin" w:hint="cs"/>
                <w:kern w:val="24"/>
                <w:sz w:val="24"/>
                <w:szCs w:val="24"/>
                <w:rtl/>
                <w:lang w:bidi="fa-IR"/>
              </w:rPr>
              <w:t xml:space="preserve">                          -</w:t>
            </w:r>
          </w:p>
          <w:p w:rsidR="0022750B" w:rsidRPr="00843DE0" w:rsidRDefault="0022750B" w:rsidP="00843DE0">
            <w:pPr>
              <w:autoSpaceDE w:val="0"/>
              <w:autoSpaceDN w:val="0"/>
              <w:bidi/>
              <w:adjustRightInd w:val="0"/>
              <w:jc w:val="lowKashida"/>
              <w:rPr>
                <w:rFonts w:asciiTheme="majorBidi" w:hAnsiTheme="majorBidi" w:cs="B Nazanin"/>
                <w:kern w:val="24"/>
                <w:sz w:val="24"/>
                <w:szCs w:val="24"/>
                <w:rtl/>
                <w:lang w:bidi="fa-IR"/>
              </w:rPr>
            </w:pPr>
            <w:r w:rsidRPr="00843DE0">
              <w:rPr>
                <w:rFonts w:asciiTheme="majorBidi" w:hAnsiTheme="majorBidi" w:cs="B Nazanin" w:hint="cs"/>
                <w:kern w:val="24"/>
                <w:sz w:val="24"/>
                <w:szCs w:val="24"/>
                <w:rtl/>
                <w:lang w:bidi="fa-IR"/>
              </w:rPr>
              <w:t>-</w:t>
            </w:r>
            <w:r w:rsidRPr="00843DE0">
              <w:rPr>
                <w:rFonts w:asciiTheme="majorBidi" w:hAnsiTheme="majorBidi" w:cs="B Nazanin"/>
                <w:kern w:val="24"/>
                <w:sz w:val="24"/>
                <w:szCs w:val="24"/>
                <w:lang w:bidi="fa-IR"/>
              </w:rPr>
              <w:t xml:space="preserve">    </w:t>
            </w:r>
            <w:r w:rsidRPr="00843DE0">
              <w:rPr>
                <w:rFonts w:asciiTheme="majorBidi" w:hAnsiTheme="majorBidi" w:cs="B Nazanin" w:hint="cs"/>
                <w:kern w:val="24"/>
                <w:sz w:val="24"/>
                <w:szCs w:val="24"/>
                <w:rtl/>
                <w:lang w:bidi="fa-IR"/>
              </w:rPr>
              <w:t xml:space="preserve">                          +</w:t>
            </w:r>
          </w:p>
        </w:tc>
        <w:tc>
          <w:tcPr>
            <w:tcW w:w="3139" w:type="dxa"/>
          </w:tcPr>
          <w:p w:rsidR="0022750B" w:rsidRPr="00843DE0" w:rsidRDefault="0022750B" w:rsidP="00843DE0">
            <w:pPr>
              <w:autoSpaceDE w:val="0"/>
              <w:autoSpaceDN w:val="0"/>
              <w:bidi/>
              <w:adjustRightInd w:val="0"/>
              <w:jc w:val="lowKashida"/>
              <w:rPr>
                <w:rFonts w:asciiTheme="majorBidi" w:hAnsiTheme="majorBidi" w:cs="B Nazanin"/>
                <w:kern w:val="24"/>
                <w:sz w:val="24"/>
                <w:szCs w:val="24"/>
                <w:rtl/>
                <w:lang w:bidi="fa-IR"/>
              </w:rPr>
            </w:pPr>
            <w:r w:rsidRPr="00843DE0">
              <w:rPr>
                <w:rFonts w:asciiTheme="majorBidi" w:hAnsiTheme="majorBidi" w:cs="B Nazanin" w:hint="cs"/>
                <w:kern w:val="24"/>
                <w:sz w:val="24"/>
                <w:szCs w:val="24"/>
                <w:rtl/>
                <w:lang w:bidi="fa-IR"/>
              </w:rPr>
              <w:t>-</w:t>
            </w:r>
          </w:p>
          <w:p w:rsidR="0022750B" w:rsidRPr="00843DE0" w:rsidRDefault="0022750B" w:rsidP="00843DE0">
            <w:pPr>
              <w:autoSpaceDE w:val="0"/>
              <w:autoSpaceDN w:val="0"/>
              <w:bidi/>
              <w:adjustRightInd w:val="0"/>
              <w:jc w:val="lowKashida"/>
              <w:rPr>
                <w:rFonts w:asciiTheme="majorBidi" w:hAnsiTheme="majorBidi" w:cs="B Nazanin"/>
                <w:kern w:val="24"/>
                <w:sz w:val="24"/>
                <w:szCs w:val="24"/>
                <w:rtl/>
                <w:lang w:bidi="fa-IR"/>
              </w:rPr>
            </w:pPr>
            <w:r w:rsidRPr="00843DE0">
              <w:rPr>
                <w:rFonts w:asciiTheme="majorBidi" w:hAnsiTheme="majorBidi" w:cs="B Nazanin" w:hint="cs"/>
                <w:kern w:val="24"/>
                <w:sz w:val="24"/>
                <w:szCs w:val="24"/>
                <w:rtl/>
                <w:lang w:bidi="fa-IR"/>
              </w:rPr>
              <w:t>-</w:t>
            </w:r>
          </w:p>
          <w:p w:rsidR="0022750B" w:rsidRPr="00843DE0" w:rsidRDefault="0022750B" w:rsidP="00843DE0">
            <w:pPr>
              <w:autoSpaceDE w:val="0"/>
              <w:autoSpaceDN w:val="0"/>
              <w:bidi/>
              <w:adjustRightInd w:val="0"/>
              <w:jc w:val="lowKashida"/>
              <w:rPr>
                <w:rFonts w:asciiTheme="majorBidi" w:hAnsiTheme="majorBidi" w:cs="B Nazanin"/>
                <w:kern w:val="24"/>
                <w:sz w:val="24"/>
                <w:szCs w:val="24"/>
                <w:rtl/>
                <w:lang w:bidi="fa-IR"/>
              </w:rPr>
            </w:pPr>
            <w:r w:rsidRPr="00843DE0">
              <w:rPr>
                <w:rFonts w:asciiTheme="majorBidi" w:hAnsiTheme="majorBidi" w:cs="B Nazanin" w:hint="cs"/>
                <w:kern w:val="24"/>
                <w:sz w:val="24"/>
                <w:szCs w:val="24"/>
                <w:rtl/>
                <w:lang w:bidi="fa-IR"/>
              </w:rPr>
              <w:t>+</w:t>
            </w:r>
          </w:p>
          <w:p w:rsidR="0022750B" w:rsidRPr="00843DE0" w:rsidRDefault="0022750B" w:rsidP="00843DE0">
            <w:pPr>
              <w:autoSpaceDE w:val="0"/>
              <w:autoSpaceDN w:val="0"/>
              <w:bidi/>
              <w:adjustRightInd w:val="0"/>
              <w:jc w:val="lowKashida"/>
              <w:rPr>
                <w:rFonts w:asciiTheme="majorBidi" w:hAnsiTheme="majorBidi" w:cs="B Nazanin"/>
                <w:kern w:val="24"/>
                <w:sz w:val="24"/>
                <w:szCs w:val="24"/>
                <w:rtl/>
                <w:lang w:bidi="fa-IR"/>
              </w:rPr>
            </w:pPr>
            <w:r w:rsidRPr="00843DE0">
              <w:rPr>
                <w:rFonts w:asciiTheme="majorBidi" w:hAnsiTheme="majorBidi" w:cs="B Nazanin" w:hint="cs"/>
                <w:kern w:val="24"/>
                <w:sz w:val="24"/>
                <w:szCs w:val="24"/>
                <w:rtl/>
                <w:lang w:bidi="fa-IR"/>
              </w:rPr>
              <w:t>+</w:t>
            </w:r>
          </w:p>
          <w:p w:rsidR="0022750B" w:rsidRPr="00843DE0" w:rsidRDefault="0022750B" w:rsidP="00843DE0">
            <w:pPr>
              <w:autoSpaceDE w:val="0"/>
              <w:autoSpaceDN w:val="0"/>
              <w:bidi/>
              <w:adjustRightInd w:val="0"/>
              <w:jc w:val="lowKashida"/>
              <w:rPr>
                <w:rFonts w:asciiTheme="majorBidi" w:hAnsiTheme="majorBidi" w:cs="B Nazanin"/>
                <w:kern w:val="24"/>
                <w:sz w:val="24"/>
                <w:szCs w:val="24"/>
                <w:rtl/>
                <w:lang w:bidi="fa-IR"/>
              </w:rPr>
            </w:pPr>
            <w:r w:rsidRPr="00843DE0">
              <w:rPr>
                <w:rFonts w:asciiTheme="majorBidi" w:hAnsiTheme="majorBidi" w:cs="B Nazanin" w:hint="cs"/>
                <w:kern w:val="24"/>
                <w:sz w:val="24"/>
                <w:szCs w:val="24"/>
                <w:rtl/>
                <w:lang w:bidi="fa-IR"/>
              </w:rPr>
              <w:t>-</w:t>
            </w:r>
          </w:p>
          <w:p w:rsidR="0022750B" w:rsidRPr="00843DE0" w:rsidRDefault="0022750B" w:rsidP="00843DE0">
            <w:pPr>
              <w:autoSpaceDE w:val="0"/>
              <w:autoSpaceDN w:val="0"/>
              <w:bidi/>
              <w:adjustRightInd w:val="0"/>
              <w:jc w:val="lowKashida"/>
              <w:rPr>
                <w:rFonts w:asciiTheme="majorBidi" w:hAnsiTheme="majorBidi" w:cs="B Nazanin"/>
                <w:kern w:val="24"/>
                <w:sz w:val="24"/>
                <w:szCs w:val="24"/>
                <w:rtl/>
                <w:lang w:bidi="fa-IR"/>
              </w:rPr>
            </w:pPr>
            <w:r w:rsidRPr="00843DE0">
              <w:rPr>
                <w:rFonts w:asciiTheme="majorBidi" w:hAnsiTheme="majorBidi" w:cs="B Nazanin" w:hint="cs"/>
                <w:kern w:val="24"/>
                <w:sz w:val="24"/>
                <w:szCs w:val="24"/>
                <w:rtl/>
                <w:lang w:bidi="fa-IR"/>
              </w:rPr>
              <w:t>-</w:t>
            </w:r>
          </w:p>
        </w:tc>
      </w:tr>
    </w:tbl>
    <w:p w:rsidR="0022750B" w:rsidRPr="00843DE0" w:rsidRDefault="0022750B" w:rsidP="00843DE0">
      <w:pPr>
        <w:pStyle w:val="ListParagraph"/>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hint="cs"/>
          <w:kern w:val="24"/>
          <w:sz w:val="24"/>
          <w:szCs w:val="24"/>
          <w:rtl/>
          <w:lang w:bidi="fa-IR"/>
        </w:rPr>
        <w:t>*هموفیلوس پارافروفیلوس اورنیتین منفی است در حالی که هموفیلوس پاراآنفولانزا مثبت است.</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843DE0">
        <w:rPr>
          <w:rFonts w:asciiTheme="majorBidi" w:hAnsiTheme="majorBidi" w:cs="B Nazanin"/>
          <w:b/>
          <w:bCs/>
          <w:kern w:val="24"/>
          <w:sz w:val="24"/>
          <w:szCs w:val="24"/>
          <w:rtl/>
          <w:lang w:bidi="fa-IR"/>
        </w:rPr>
        <w:t>نحوه انجام تست</w:t>
      </w:r>
      <w:r w:rsidRPr="00843DE0">
        <w:rPr>
          <w:rFonts w:asciiTheme="majorBidi" w:hAnsiTheme="majorBidi" w:cs="B Nazanin" w:hint="cs"/>
          <w:b/>
          <w:bCs/>
          <w:kern w:val="24"/>
          <w:sz w:val="24"/>
          <w:szCs w:val="24"/>
          <w:rtl/>
          <w:lang w:bidi="fa-IR"/>
        </w:rPr>
        <w:t xml:space="preserve">: </w:t>
      </w:r>
      <w:r w:rsidRPr="00843DE0">
        <w:rPr>
          <w:rFonts w:asciiTheme="majorBidi" w:hAnsiTheme="majorBidi" w:cs="B Nazanin"/>
          <w:kern w:val="24"/>
          <w:sz w:val="24"/>
          <w:szCs w:val="24"/>
          <w:rtl/>
          <w:lang w:bidi="fa-IR"/>
        </w:rPr>
        <w:t xml:space="preserve">از پليت حاوي کلني هاي تازه، سوسپانسيون غليظي از باکتري </w:t>
      </w:r>
      <w:r w:rsidRPr="00843DE0">
        <w:rPr>
          <w:rFonts w:asciiTheme="majorBidi" w:hAnsiTheme="majorBidi" w:cs="B Nazanin" w:hint="cs"/>
          <w:kern w:val="24"/>
          <w:sz w:val="24"/>
          <w:szCs w:val="24"/>
          <w:rtl/>
          <w:lang w:bidi="fa-IR"/>
        </w:rPr>
        <w:t>در</w:t>
      </w:r>
      <w:r w:rsidRPr="00843DE0">
        <w:rPr>
          <w:rFonts w:asciiTheme="majorBidi" w:hAnsiTheme="majorBidi" w:cs="B Nazanin"/>
          <w:kern w:val="24"/>
          <w:sz w:val="24"/>
          <w:szCs w:val="24"/>
          <w:rtl/>
          <w:lang w:bidi="fa-IR"/>
        </w:rPr>
        <w:t xml:space="preserve"> يک محيط مايع مناسب (</w:t>
      </w:r>
      <w:r w:rsidRPr="00843DE0">
        <w:rPr>
          <w:rFonts w:asciiTheme="majorBidi" w:hAnsiTheme="majorBidi" w:cs="B Nazanin"/>
          <w:kern w:val="24"/>
          <w:sz w:val="24"/>
          <w:szCs w:val="24"/>
        </w:rPr>
        <w:t>TSB</w:t>
      </w:r>
      <w:r w:rsidRPr="00843DE0">
        <w:rPr>
          <w:rFonts w:asciiTheme="majorBidi" w:hAnsiTheme="majorBidi" w:cs="B Nazanin"/>
          <w:kern w:val="24"/>
          <w:sz w:val="24"/>
          <w:szCs w:val="24"/>
          <w:rtl/>
          <w:lang w:bidi="fa-IR"/>
        </w:rPr>
        <w:t xml:space="preserve"> يا آب پپتونه) درست کنيد. به وسيله يک سواب استريل از اين سوسپانسيون برداشته و به محيط </w:t>
      </w:r>
      <w:r w:rsidRPr="00843DE0">
        <w:rPr>
          <w:rFonts w:asciiTheme="majorBidi" w:hAnsiTheme="majorBidi" w:cs="B Nazanin"/>
          <w:kern w:val="24"/>
          <w:sz w:val="24"/>
          <w:szCs w:val="24"/>
        </w:rPr>
        <w:t>TSA</w:t>
      </w:r>
      <w:r w:rsidRPr="00843DE0">
        <w:rPr>
          <w:rFonts w:asciiTheme="majorBidi" w:hAnsiTheme="majorBidi" w:cs="B Nazanin"/>
          <w:kern w:val="24"/>
          <w:sz w:val="24"/>
          <w:szCs w:val="24"/>
          <w:rtl/>
          <w:lang w:bidi="fa-IR"/>
        </w:rPr>
        <w:t xml:space="preserve"> منتقل و به صورت چمنی کشت مي دهیم؛ به اندازه اي که نيمي از پليت تا کل پلیت (بسته به دیسک</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tl/>
          <w:lang w:bidi="fa-IR"/>
        </w:rPr>
        <w:t xml:space="preserve">های موجود) کشت داده شود. بعد از خشک شدن محل تلقيح سوسپانسيون، ديسک هاي حاوي فاکتورهاي </w:t>
      </w:r>
      <w:r w:rsidRPr="00843DE0">
        <w:rPr>
          <w:rFonts w:asciiTheme="majorBidi" w:hAnsiTheme="majorBidi" w:cs="B Nazanin"/>
          <w:kern w:val="24"/>
          <w:sz w:val="24"/>
          <w:szCs w:val="24"/>
        </w:rPr>
        <w:t>X</w:t>
      </w:r>
      <w:r w:rsidRPr="00843DE0">
        <w:rPr>
          <w:rFonts w:asciiTheme="majorBidi" w:hAnsiTheme="majorBidi" w:cs="B Nazanin"/>
          <w:kern w:val="24"/>
          <w:sz w:val="24"/>
          <w:szCs w:val="24"/>
          <w:rtl/>
          <w:lang w:bidi="fa-IR"/>
        </w:rPr>
        <w:t xml:space="preserve"> و </w:t>
      </w:r>
      <w:r w:rsidRPr="00843DE0">
        <w:rPr>
          <w:rFonts w:asciiTheme="majorBidi" w:hAnsiTheme="majorBidi" w:cs="B Nazanin"/>
          <w:kern w:val="24"/>
          <w:sz w:val="24"/>
          <w:szCs w:val="24"/>
        </w:rPr>
        <w:t>V</w:t>
      </w:r>
      <w:r w:rsidRPr="00843DE0">
        <w:rPr>
          <w:rFonts w:asciiTheme="majorBidi" w:hAnsiTheme="majorBidi" w:cs="B Nazanin"/>
          <w:kern w:val="24"/>
          <w:sz w:val="24"/>
          <w:szCs w:val="24"/>
          <w:rtl/>
          <w:lang w:bidi="fa-IR"/>
        </w:rPr>
        <w:t xml:space="preserve"> و </w:t>
      </w:r>
      <w:r w:rsidRPr="00843DE0">
        <w:rPr>
          <w:rFonts w:asciiTheme="majorBidi" w:hAnsiTheme="majorBidi" w:cs="B Nazanin"/>
          <w:kern w:val="24"/>
          <w:sz w:val="24"/>
          <w:szCs w:val="24"/>
        </w:rPr>
        <w:t>XV</w:t>
      </w:r>
      <w:r w:rsidRPr="00843DE0">
        <w:rPr>
          <w:rFonts w:asciiTheme="majorBidi" w:hAnsiTheme="majorBidi" w:cs="B Nazanin"/>
          <w:kern w:val="24"/>
          <w:sz w:val="24"/>
          <w:szCs w:val="24"/>
          <w:rtl/>
          <w:lang w:bidi="fa-IR"/>
        </w:rPr>
        <w:t xml:space="preserve"> را در محل قرار</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tl/>
          <w:lang w:bidi="fa-IR"/>
        </w:rPr>
        <w:t>مي دهيم.</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hint="cs"/>
          <w:b/>
          <w:bCs/>
          <w:kern w:val="24"/>
          <w:sz w:val="24"/>
          <w:szCs w:val="24"/>
          <w:rtl/>
          <w:lang w:bidi="fa-IR"/>
        </w:rPr>
        <w:t xml:space="preserve"> </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24"/>
          <w:szCs w:val="24"/>
          <w:rtl/>
        </w:rPr>
      </w:pPr>
      <w:r w:rsidRPr="00843DE0">
        <w:rPr>
          <w:rFonts w:asciiTheme="majorBidi" w:hAnsiTheme="majorBidi" w:cs="B Nazanin" w:hint="cs"/>
          <w:b/>
          <w:bCs/>
          <w:kern w:val="24"/>
          <w:sz w:val="24"/>
          <w:szCs w:val="24"/>
          <w:rtl/>
        </w:rPr>
        <w:lastRenderedPageBreak/>
        <w:t>محدودیت تست:</w:t>
      </w:r>
      <w:r w:rsidRPr="00843DE0">
        <w:rPr>
          <w:rFonts w:asciiTheme="majorBidi" w:hAnsiTheme="majorBidi" w:cs="B Nazanin"/>
          <w:kern w:val="24"/>
          <w:sz w:val="24"/>
          <w:szCs w:val="24"/>
          <w:rtl/>
          <w:lang w:bidi="fa-IR"/>
        </w:rPr>
        <w:t xml:space="preserve"> هنگام برداشت کلني ها دقت کنيد تا از انتقال حتي مقادير ناچيز آگار به محيط مايع جلوگيري شود؛ زيرا ممکن است مقادير اندک آگار نيز نتايج آزمايش را متأثر ساخته و تشخيص نادرست داده شود.</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hint="cs"/>
          <w:b/>
          <w:bCs/>
          <w:kern w:val="24"/>
          <w:sz w:val="24"/>
          <w:szCs w:val="24"/>
          <w:rtl/>
        </w:rPr>
        <w:t xml:space="preserve">     </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24"/>
          <w:szCs w:val="24"/>
          <w:rtl/>
        </w:rPr>
      </w:pPr>
      <w:r w:rsidRPr="00843DE0">
        <w:rPr>
          <w:rFonts w:asciiTheme="majorBidi" w:hAnsiTheme="majorBidi" w:cs="B Nazanin"/>
          <w:b/>
          <w:bCs/>
          <w:kern w:val="24"/>
          <w:sz w:val="24"/>
          <w:szCs w:val="24"/>
          <w:rtl/>
          <w:lang w:bidi="fa-IR"/>
        </w:rPr>
        <w:t>پديده اقماري</w:t>
      </w:r>
      <w:r w:rsidRPr="00843DE0">
        <w:rPr>
          <w:rFonts w:asciiTheme="majorBidi" w:hAnsiTheme="majorBidi" w:cs="B Nazanin" w:hint="cs"/>
          <w:b/>
          <w:bCs/>
          <w:kern w:val="24"/>
          <w:sz w:val="24"/>
          <w:szCs w:val="24"/>
          <w:rtl/>
        </w:rPr>
        <w:t xml:space="preserve">: </w:t>
      </w:r>
    </w:p>
    <w:p w:rsidR="0022750B" w:rsidRPr="00843DE0" w:rsidRDefault="0022750B" w:rsidP="00843DE0">
      <w:pPr>
        <w:pStyle w:val="ListParagraph"/>
        <w:numPr>
          <w:ilvl w:val="0"/>
          <w:numId w:val="1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پديده اقماري يا ماهواره اي که براساس نياز به فاکتور</w:t>
      </w:r>
      <w:r w:rsidRPr="00843DE0">
        <w:rPr>
          <w:rFonts w:asciiTheme="majorBidi" w:hAnsiTheme="majorBidi" w:cs="B Nazanin"/>
          <w:kern w:val="24"/>
          <w:sz w:val="24"/>
          <w:szCs w:val="24"/>
        </w:rPr>
        <w:t xml:space="preserve"> V </w:t>
      </w:r>
      <w:r w:rsidRPr="00843DE0">
        <w:rPr>
          <w:rFonts w:asciiTheme="majorBidi" w:hAnsiTheme="majorBidi" w:cs="B Nazanin"/>
          <w:kern w:val="24"/>
          <w:sz w:val="24"/>
          <w:szCs w:val="24"/>
          <w:rtl/>
          <w:lang w:bidi="fa-IR"/>
        </w:rPr>
        <w:t xml:space="preserve">است به تشخيص گونه هموفيلوس کمک مي کند. </w:t>
      </w:r>
    </w:p>
    <w:p w:rsidR="0022750B" w:rsidRPr="00843DE0" w:rsidRDefault="0022750B" w:rsidP="00843DE0">
      <w:pPr>
        <w:pStyle w:val="ListParagraph"/>
        <w:numPr>
          <w:ilvl w:val="0"/>
          <w:numId w:val="1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xml:space="preserve">اين تست مي تواند جايگزين نيازمندي به فاکتورهاي </w:t>
      </w:r>
      <w:r w:rsidRPr="00843DE0">
        <w:rPr>
          <w:rFonts w:asciiTheme="majorBidi" w:hAnsiTheme="majorBidi" w:cs="B Nazanin"/>
          <w:kern w:val="24"/>
          <w:sz w:val="24"/>
          <w:szCs w:val="24"/>
        </w:rPr>
        <w:t>X</w:t>
      </w:r>
      <w:r w:rsidRPr="00843DE0">
        <w:rPr>
          <w:rFonts w:asciiTheme="majorBidi" w:hAnsiTheme="majorBidi" w:cs="B Nazanin"/>
          <w:kern w:val="24"/>
          <w:sz w:val="24"/>
          <w:szCs w:val="24"/>
          <w:rtl/>
          <w:lang w:bidi="fa-IR"/>
        </w:rPr>
        <w:t xml:space="preserve"> و </w:t>
      </w:r>
      <w:r w:rsidRPr="00843DE0">
        <w:rPr>
          <w:rFonts w:asciiTheme="majorBidi" w:hAnsiTheme="majorBidi" w:cs="B Nazanin"/>
          <w:kern w:val="24"/>
          <w:sz w:val="24"/>
          <w:szCs w:val="24"/>
        </w:rPr>
        <w:t>V</w:t>
      </w:r>
      <w:r w:rsidRPr="00843DE0">
        <w:rPr>
          <w:rFonts w:asciiTheme="majorBidi" w:hAnsiTheme="majorBidi" w:cs="B Nazanin"/>
          <w:kern w:val="24"/>
          <w:sz w:val="24"/>
          <w:szCs w:val="24"/>
          <w:rtl/>
          <w:lang w:bidi="fa-IR"/>
        </w:rPr>
        <w:t xml:space="preserve"> شود.</w:t>
      </w:r>
      <w:r w:rsidRPr="00843DE0">
        <w:rPr>
          <w:rFonts w:asciiTheme="majorBidi" w:hAnsiTheme="majorBidi" w:cs="B Nazanin" w:hint="cs"/>
          <w:kern w:val="24"/>
          <w:sz w:val="24"/>
          <w:szCs w:val="24"/>
          <w:rtl/>
          <w:lang w:bidi="fa-IR"/>
        </w:rPr>
        <w:t xml:space="preserve"> </w:t>
      </w:r>
    </w:p>
    <w:p w:rsidR="0022750B" w:rsidRPr="00843DE0" w:rsidRDefault="0022750B" w:rsidP="00843DE0">
      <w:pPr>
        <w:pStyle w:val="ListParagraph"/>
        <w:numPr>
          <w:ilvl w:val="0"/>
          <w:numId w:val="1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xml:space="preserve">باکتري هايي مانند استافيلوکوک آرئوس، استرپتوکوک پنومونيه يا نايسريا براساس متابوليت هايي که دارند (يا با هموليز) </w:t>
      </w:r>
      <w:r w:rsidRPr="00843DE0">
        <w:rPr>
          <w:rFonts w:asciiTheme="majorBidi" w:hAnsiTheme="majorBidi" w:cs="B Nazanin" w:hint="cs"/>
          <w:kern w:val="24"/>
          <w:sz w:val="24"/>
          <w:szCs w:val="24"/>
          <w:rtl/>
          <w:lang w:bidi="fa-IR"/>
        </w:rPr>
        <w:t>ف</w:t>
      </w:r>
      <w:r w:rsidRPr="00843DE0">
        <w:rPr>
          <w:rFonts w:asciiTheme="majorBidi" w:hAnsiTheme="majorBidi" w:cs="B Nazanin"/>
          <w:kern w:val="24"/>
          <w:sz w:val="24"/>
          <w:szCs w:val="24"/>
          <w:rtl/>
          <w:lang w:bidi="fa-IR"/>
        </w:rPr>
        <w:t>اکتور</w:t>
      </w:r>
      <w:r w:rsidRPr="00843DE0">
        <w:rPr>
          <w:rFonts w:asciiTheme="majorBidi" w:hAnsiTheme="majorBidi" w:cs="B Nazanin"/>
          <w:kern w:val="24"/>
          <w:sz w:val="24"/>
          <w:szCs w:val="24"/>
        </w:rPr>
        <w:t xml:space="preserve"> V </w:t>
      </w:r>
      <w:r w:rsidRPr="00843DE0">
        <w:rPr>
          <w:rFonts w:asciiTheme="majorBidi" w:hAnsiTheme="majorBidi" w:cs="B Nazanin"/>
          <w:kern w:val="24"/>
          <w:sz w:val="24"/>
          <w:szCs w:val="24"/>
          <w:rtl/>
          <w:lang w:bidi="fa-IR"/>
        </w:rPr>
        <w:t xml:space="preserve">را توليد کنند و هموفيلوس در اطراف آن ها رشد مي کند. </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24"/>
          <w:szCs w:val="24"/>
          <w:rtl/>
        </w:rPr>
      </w:pPr>
      <w:r w:rsidRPr="00843DE0">
        <w:rPr>
          <w:rFonts w:asciiTheme="majorBidi" w:hAnsiTheme="majorBidi" w:cs="B Nazanin" w:hint="cs"/>
          <w:b/>
          <w:bCs/>
          <w:kern w:val="24"/>
          <w:sz w:val="24"/>
          <w:szCs w:val="24"/>
          <w:rtl/>
          <w:lang w:bidi="fa-IR"/>
        </w:rPr>
        <w:t>روش انجام:</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tl/>
          <w:lang w:bidi="fa-IR"/>
        </w:rPr>
        <w:t>در يک محيط بلاد آگار باکتري مشکوک</w:t>
      </w:r>
      <w:r w:rsidRPr="00843DE0">
        <w:rPr>
          <w:rFonts w:asciiTheme="majorBidi" w:hAnsiTheme="majorBidi" w:cs="B Nazanin" w:hint="cs"/>
          <w:kern w:val="24"/>
          <w:sz w:val="24"/>
          <w:szCs w:val="24"/>
          <w:rtl/>
          <w:lang w:bidi="fa-IR"/>
        </w:rPr>
        <w:t xml:space="preserve"> به هموفیلوس</w:t>
      </w:r>
      <w:r w:rsidRPr="00843DE0">
        <w:rPr>
          <w:rFonts w:asciiTheme="majorBidi" w:hAnsiTheme="majorBidi" w:cs="B Nazanin"/>
          <w:kern w:val="24"/>
          <w:sz w:val="24"/>
          <w:szCs w:val="24"/>
          <w:rtl/>
          <w:lang w:bidi="fa-IR"/>
        </w:rPr>
        <w:t xml:space="preserve"> را کشت </w:t>
      </w:r>
      <w:r w:rsidRPr="00843DE0">
        <w:rPr>
          <w:rFonts w:asciiTheme="majorBidi" w:hAnsiTheme="majorBidi" w:cs="B Nazanin" w:hint="cs"/>
          <w:kern w:val="24"/>
          <w:sz w:val="24"/>
          <w:szCs w:val="24"/>
          <w:rtl/>
          <w:lang w:bidi="fa-IR"/>
        </w:rPr>
        <w:t xml:space="preserve">داده </w:t>
      </w:r>
      <w:r w:rsidRPr="00843DE0">
        <w:rPr>
          <w:rFonts w:asciiTheme="majorBidi" w:hAnsiTheme="majorBidi" w:cs="B Nazanin"/>
          <w:kern w:val="24"/>
          <w:sz w:val="24"/>
          <w:szCs w:val="24"/>
          <w:rtl/>
          <w:lang w:bidi="fa-IR"/>
        </w:rPr>
        <w:t xml:space="preserve">و يک کشت از استافيلوکوک آرئوس را بر روي آن به صورت يک خط مستقيم </w:t>
      </w:r>
      <w:r w:rsidRPr="00843DE0">
        <w:rPr>
          <w:rFonts w:asciiTheme="majorBidi" w:hAnsiTheme="majorBidi" w:cs="B Nazanin" w:hint="cs"/>
          <w:kern w:val="24"/>
          <w:sz w:val="24"/>
          <w:szCs w:val="24"/>
          <w:rtl/>
          <w:lang w:bidi="fa-IR"/>
        </w:rPr>
        <w:t xml:space="preserve">به کمک سواب </w:t>
      </w:r>
      <w:r w:rsidRPr="00843DE0">
        <w:rPr>
          <w:rFonts w:asciiTheme="majorBidi" w:hAnsiTheme="majorBidi" w:cs="B Nazanin"/>
          <w:kern w:val="24"/>
          <w:sz w:val="24"/>
          <w:szCs w:val="24"/>
          <w:rtl/>
          <w:lang w:bidi="fa-IR"/>
        </w:rPr>
        <w:t>کشت مي</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tl/>
          <w:lang w:bidi="fa-IR"/>
        </w:rPr>
        <w:t>دهيم. ايزوله هاي هموفيلوس فاکتور</w:t>
      </w:r>
      <w:r w:rsidRPr="00843DE0">
        <w:rPr>
          <w:rFonts w:asciiTheme="majorBidi" w:hAnsiTheme="majorBidi" w:cs="B Nazanin"/>
          <w:kern w:val="24"/>
          <w:sz w:val="24"/>
          <w:szCs w:val="24"/>
        </w:rPr>
        <w:t xml:space="preserve"> X </w:t>
      </w:r>
      <w:r w:rsidRPr="00843DE0">
        <w:rPr>
          <w:rFonts w:asciiTheme="majorBidi" w:hAnsiTheme="majorBidi" w:cs="B Nazanin"/>
          <w:kern w:val="24"/>
          <w:sz w:val="24"/>
          <w:szCs w:val="24"/>
          <w:rtl/>
          <w:lang w:bidi="fa-IR"/>
        </w:rPr>
        <w:t>را از محيط بلاد آگار</w:t>
      </w:r>
      <w:r w:rsidRPr="00843DE0">
        <w:rPr>
          <w:rFonts w:asciiTheme="majorBidi" w:hAnsiTheme="majorBidi" w:cs="B Nazanin"/>
          <w:kern w:val="24"/>
          <w:sz w:val="24"/>
          <w:szCs w:val="24"/>
        </w:rPr>
        <w:t xml:space="preserve"> </w:t>
      </w:r>
      <w:r w:rsidRPr="00843DE0">
        <w:rPr>
          <w:rFonts w:asciiTheme="majorBidi" w:hAnsiTheme="majorBidi" w:cs="B Nazanin"/>
          <w:kern w:val="24"/>
          <w:sz w:val="24"/>
          <w:szCs w:val="24"/>
          <w:rtl/>
          <w:lang w:bidi="fa-IR"/>
        </w:rPr>
        <w:t>و فاکتور</w:t>
      </w:r>
      <w:r w:rsidRPr="00843DE0">
        <w:rPr>
          <w:rFonts w:asciiTheme="majorBidi" w:hAnsiTheme="majorBidi" w:cs="B Nazanin"/>
          <w:kern w:val="24"/>
          <w:sz w:val="24"/>
          <w:szCs w:val="24"/>
        </w:rPr>
        <w:t xml:space="preserve">V </w:t>
      </w:r>
      <w:r w:rsidRPr="00843DE0">
        <w:rPr>
          <w:rFonts w:asciiTheme="majorBidi" w:hAnsiTheme="majorBidi" w:cs="B Nazanin"/>
          <w:kern w:val="24"/>
          <w:sz w:val="24"/>
          <w:szCs w:val="24"/>
          <w:rtl/>
          <w:lang w:bidi="fa-IR"/>
        </w:rPr>
        <w:t xml:space="preserve"> را از اين استافيلوکوک آرئوس به دست مي آورند </w:t>
      </w:r>
      <w:r w:rsidRPr="00843DE0">
        <w:rPr>
          <w:rFonts w:asciiTheme="majorBidi" w:hAnsiTheme="majorBidi" w:cs="B Nazanin" w:hint="cs"/>
          <w:kern w:val="24"/>
          <w:sz w:val="24"/>
          <w:szCs w:val="24"/>
          <w:rtl/>
          <w:lang w:bidi="fa-IR"/>
        </w:rPr>
        <w:t xml:space="preserve">چون خون را همولیز کرده و فاکتور </w:t>
      </w:r>
      <w:r w:rsidRPr="00843DE0">
        <w:rPr>
          <w:rFonts w:asciiTheme="majorBidi" w:hAnsiTheme="majorBidi" w:cs="B Nazanin"/>
          <w:kern w:val="24"/>
          <w:sz w:val="24"/>
          <w:szCs w:val="24"/>
          <w:lang w:bidi="fa-IR"/>
        </w:rPr>
        <w:t>V</w:t>
      </w:r>
      <w:r w:rsidRPr="00843DE0">
        <w:rPr>
          <w:rFonts w:asciiTheme="majorBidi" w:hAnsiTheme="majorBidi" w:cs="B Nazanin" w:hint="cs"/>
          <w:kern w:val="24"/>
          <w:sz w:val="24"/>
          <w:szCs w:val="24"/>
          <w:rtl/>
          <w:lang w:bidi="fa-IR"/>
        </w:rPr>
        <w:t xml:space="preserve"> را آزاد می کند </w:t>
      </w:r>
      <w:r w:rsidRPr="00843DE0">
        <w:rPr>
          <w:rFonts w:asciiTheme="majorBidi" w:hAnsiTheme="majorBidi" w:cs="B Nazanin"/>
          <w:kern w:val="24"/>
          <w:sz w:val="24"/>
          <w:szCs w:val="24"/>
          <w:rtl/>
          <w:lang w:bidi="fa-IR"/>
        </w:rPr>
        <w:t>و به اين ترتيب کلني هاي کوچک هموفيلوس در اطراف ارگانيسم هاي توليد کننده فاکتور</w:t>
      </w:r>
      <w:r w:rsidRPr="00843DE0">
        <w:rPr>
          <w:rFonts w:asciiTheme="majorBidi" w:hAnsiTheme="majorBidi" w:cs="B Nazanin"/>
          <w:kern w:val="24"/>
          <w:sz w:val="24"/>
          <w:szCs w:val="24"/>
        </w:rPr>
        <w:t xml:space="preserve"> V </w:t>
      </w:r>
      <w:r w:rsidRPr="00843DE0">
        <w:rPr>
          <w:rFonts w:asciiTheme="majorBidi" w:hAnsiTheme="majorBidi" w:cs="B Nazanin"/>
          <w:kern w:val="24"/>
          <w:sz w:val="24"/>
          <w:szCs w:val="24"/>
          <w:rtl/>
          <w:lang w:bidi="fa-IR"/>
        </w:rPr>
        <w:t xml:space="preserve">رشد مي کنند. </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43DE0">
        <w:rPr>
          <w:rFonts w:asciiTheme="majorBidi" w:hAnsiTheme="majorBidi" w:cs="B Nazanin" w:hint="cs"/>
          <w:b/>
          <w:bCs/>
          <w:kern w:val="24"/>
          <w:sz w:val="24"/>
          <w:szCs w:val="24"/>
          <w:rtl/>
          <w:lang w:bidi="fa-IR"/>
        </w:rPr>
        <w:t xml:space="preserve">تست های بیوشیمیایی: </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جدول</w:t>
      </w:r>
      <w:r w:rsidRPr="00843DE0">
        <w:rPr>
          <w:rFonts w:asciiTheme="majorBidi" w:hAnsiTheme="majorBidi" w:cs="B Nazanin" w:hint="cs"/>
          <w:kern w:val="24"/>
          <w:sz w:val="24"/>
          <w:szCs w:val="24"/>
          <w:rtl/>
          <w:lang w:bidi="fa-IR"/>
        </w:rPr>
        <w:t xml:space="preserve"> 2</w:t>
      </w:r>
      <w:r w:rsidRPr="00843DE0">
        <w:rPr>
          <w:rFonts w:asciiTheme="majorBidi" w:hAnsiTheme="majorBidi" w:cs="B Nazanin"/>
          <w:kern w:val="24"/>
          <w:sz w:val="24"/>
          <w:szCs w:val="24"/>
          <w:rtl/>
          <w:lang w:bidi="fa-IR"/>
        </w:rPr>
        <w:t xml:space="preserve"> ليستي از تست هاي افتراقي براي هموفيلوس و گونه اگريگاتي باکتر است که بر اساس 4 الگوی اصلی تقسیم بندی شده اند:</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فاکتور</w:t>
      </w:r>
      <w:r w:rsidRPr="00843DE0">
        <w:rPr>
          <w:rFonts w:asciiTheme="majorBidi" w:eastAsia="Times New Roman" w:hAnsiTheme="majorBidi" w:cs="B Nazanin"/>
          <w:kern w:val="24"/>
          <w:sz w:val="24"/>
          <w:szCs w:val="24"/>
        </w:rPr>
        <w:t>x</w:t>
      </w:r>
      <w:r w:rsidRPr="00843DE0">
        <w:rPr>
          <w:rFonts w:asciiTheme="majorBidi" w:hAnsiTheme="majorBidi" w:cs="B Nazanin"/>
          <w:kern w:val="24"/>
          <w:sz w:val="24"/>
          <w:szCs w:val="24"/>
          <w:rtl/>
          <w:lang w:bidi="fa-IR"/>
        </w:rPr>
        <w:t xml:space="preserve"> مثبت، فاکتور</w:t>
      </w:r>
      <w:r w:rsidRPr="00843DE0">
        <w:rPr>
          <w:rFonts w:asciiTheme="majorBidi" w:eastAsia="Times New Roman" w:hAnsiTheme="majorBidi" w:cs="B Nazanin"/>
          <w:kern w:val="24"/>
          <w:sz w:val="24"/>
          <w:szCs w:val="24"/>
        </w:rPr>
        <w:t>v</w:t>
      </w:r>
      <w:r w:rsidRPr="00843DE0">
        <w:rPr>
          <w:rFonts w:asciiTheme="majorBidi" w:hAnsiTheme="majorBidi" w:cs="B Nazanin"/>
          <w:kern w:val="24"/>
          <w:sz w:val="24"/>
          <w:szCs w:val="24"/>
          <w:rtl/>
          <w:lang w:bidi="fa-IR"/>
        </w:rPr>
        <w:t xml:space="preserve"> مثبت، پورفيرين منفي</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فاکتور</w:t>
      </w:r>
      <w:r w:rsidRPr="00843DE0">
        <w:rPr>
          <w:rFonts w:asciiTheme="majorBidi" w:eastAsia="Times New Roman" w:hAnsiTheme="majorBidi" w:cs="B Nazanin"/>
          <w:kern w:val="24"/>
          <w:sz w:val="24"/>
          <w:szCs w:val="24"/>
        </w:rPr>
        <w:t>x</w:t>
      </w:r>
      <w:r w:rsidRPr="00843DE0">
        <w:rPr>
          <w:rFonts w:asciiTheme="majorBidi" w:hAnsiTheme="majorBidi" w:cs="B Nazanin"/>
          <w:kern w:val="24"/>
          <w:sz w:val="24"/>
          <w:szCs w:val="24"/>
          <w:rtl/>
          <w:lang w:bidi="fa-IR"/>
        </w:rPr>
        <w:t xml:space="preserve"> منفي، فاکتور</w:t>
      </w:r>
      <w:r w:rsidRPr="00843DE0">
        <w:rPr>
          <w:rFonts w:asciiTheme="majorBidi" w:eastAsia="Times New Roman" w:hAnsiTheme="majorBidi" w:cs="B Nazanin"/>
          <w:kern w:val="24"/>
          <w:sz w:val="24"/>
          <w:szCs w:val="24"/>
        </w:rPr>
        <w:t>v</w:t>
      </w:r>
      <w:r w:rsidRPr="00843DE0">
        <w:rPr>
          <w:rFonts w:asciiTheme="majorBidi" w:hAnsiTheme="majorBidi" w:cs="B Nazanin"/>
          <w:kern w:val="24"/>
          <w:sz w:val="24"/>
          <w:szCs w:val="24"/>
          <w:rtl/>
          <w:lang w:bidi="fa-IR"/>
        </w:rPr>
        <w:t xml:space="preserve"> مثبت، پورفيرين مثبت</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فاکتور</w:t>
      </w:r>
      <w:r w:rsidRPr="00843DE0">
        <w:rPr>
          <w:rFonts w:asciiTheme="majorBidi" w:eastAsia="Times New Roman" w:hAnsiTheme="majorBidi" w:cs="B Nazanin"/>
          <w:kern w:val="24"/>
          <w:sz w:val="24"/>
          <w:szCs w:val="24"/>
        </w:rPr>
        <w:t>x</w:t>
      </w:r>
      <w:r w:rsidRPr="00843DE0">
        <w:rPr>
          <w:rFonts w:asciiTheme="majorBidi" w:hAnsiTheme="majorBidi" w:cs="B Nazanin"/>
          <w:kern w:val="24"/>
          <w:sz w:val="24"/>
          <w:szCs w:val="24"/>
          <w:rtl/>
          <w:lang w:bidi="fa-IR"/>
        </w:rPr>
        <w:t xml:space="preserve"> مثبت، فاکتور</w:t>
      </w:r>
      <w:r w:rsidRPr="00843DE0">
        <w:rPr>
          <w:rFonts w:asciiTheme="majorBidi" w:eastAsia="Times New Roman" w:hAnsiTheme="majorBidi" w:cs="B Nazanin"/>
          <w:kern w:val="24"/>
          <w:sz w:val="24"/>
          <w:szCs w:val="24"/>
        </w:rPr>
        <w:t>v</w:t>
      </w:r>
      <w:r w:rsidRPr="00843DE0">
        <w:rPr>
          <w:rFonts w:asciiTheme="majorBidi" w:hAnsiTheme="majorBidi" w:cs="B Nazanin"/>
          <w:kern w:val="24"/>
          <w:sz w:val="24"/>
          <w:szCs w:val="24"/>
          <w:rtl/>
          <w:lang w:bidi="fa-IR"/>
        </w:rPr>
        <w:t xml:space="preserve"> منفي، پورفيرين منفي</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43DE0">
        <w:rPr>
          <w:rFonts w:asciiTheme="majorBidi" w:hAnsiTheme="majorBidi" w:cs="B Nazanin"/>
          <w:b/>
          <w:bCs/>
          <w:kern w:val="24"/>
          <w:sz w:val="24"/>
          <w:szCs w:val="24"/>
          <w:rtl/>
          <w:lang w:bidi="fa-IR"/>
        </w:rPr>
        <w:t xml:space="preserve">- </w:t>
      </w:r>
      <w:r w:rsidRPr="00843DE0">
        <w:rPr>
          <w:rFonts w:asciiTheme="majorBidi" w:hAnsiTheme="majorBidi" w:cs="B Nazanin"/>
          <w:kern w:val="24"/>
          <w:sz w:val="24"/>
          <w:szCs w:val="24"/>
          <w:rtl/>
          <w:lang w:bidi="fa-IR"/>
        </w:rPr>
        <w:t>فاکتور</w:t>
      </w:r>
      <w:r w:rsidRPr="00843DE0">
        <w:rPr>
          <w:rFonts w:asciiTheme="majorBidi" w:eastAsia="Times New Roman" w:hAnsiTheme="majorBidi" w:cs="B Nazanin"/>
          <w:kern w:val="24"/>
          <w:sz w:val="24"/>
          <w:szCs w:val="24"/>
        </w:rPr>
        <w:t>x</w:t>
      </w:r>
      <w:r w:rsidRPr="00843DE0">
        <w:rPr>
          <w:rFonts w:asciiTheme="majorBidi" w:hAnsiTheme="majorBidi" w:cs="B Nazanin"/>
          <w:kern w:val="24"/>
          <w:sz w:val="24"/>
          <w:szCs w:val="24"/>
          <w:rtl/>
          <w:lang w:bidi="fa-IR"/>
        </w:rPr>
        <w:t xml:space="preserve"> منفي، فاکتور</w:t>
      </w:r>
      <w:r w:rsidRPr="00843DE0">
        <w:rPr>
          <w:rFonts w:asciiTheme="majorBidi" w:eastAsia="Times New Roman" w:hAnsiTheme="majorBidi" w:cs="B Nazanin"/>
          <w:kern w:val="24"/>
          <w:sz w:val="24"/>
          <w:szCs w:val="24"/>
        </w:rPr>
        <w:t>v</w:t>
      </w:r>
      <w:r w:rsidRPr="00843DE0">
        <w:rPr>
          <w:rFonts w:asciiTheme="majorBidi" w:hAnsiTheme="majorBidi" w:cs="B Nazanin"/>
          <w:kern w:val="24"/>
          <w:sz w:val="24"/>
          <w:szCs w:val="24"/>
          <w:rtl/>
          <w:lang w:bidi="fa-IR"/>
        </w:rPr>
        <w:t xml:space="preserve"> منفي، پورفيرين مثبت</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22750B" w:rsidRPr="00843DE0" w:rsidRDefault="0022750B" w:rsidP="00843DE0">
      <w:pPr>
        <w:autoSpaceDE w:val="0"/>
        <w:autoSpaceDN w:val="0"/>
        <w:bidi/>
        <w:adjustRightInd w:val="0"/>
        <w:spacing w:after="0" w:line="240" w:lineRule="auto"/>
        <w:jc w:val="lowKashida"/>
        <w:rPr>
          <w:rFonts w:asciiTheme="majorBidi" w:eastAsia="Times New Roman" w:hAnsiTheme="majorBidi" w:cs="B Nazanin"/>
          <w:kern w:val="24"/>
          <w:sz w:val="24"/>
          <w:szCs w:val="24"/>
        </w:rPr>
      </w:pPr>
      <w:r w:rsidRPr="00843DE0">
        <w:rPr>
          <w:rFonts w:asciiTheme="majorBidi" w:eastAsia="Times New Roman" w:hAnsiTheme="majorBidi" w:cs="B Nazanin" w:hint="cs"/>
          <w:kern w:val="24"/>
          <w:sz w:val="24"/>
          <w:szCs w:val="24"/>
          <w:rtl/>
          <w:lang w:bidi="fa-IR"/>
        </w:rPr>
        <w:t xml:space="preserve">جدول 2. </w:t>
      </w:r>
      <w:r w:rsidRPr="00843DE0">
        <w:rPr>
          <w:rFonts w:asciiTheme="majorBidi" w:eastAsia="Times New Roman" w:hAnsiTheme="majorBidi" w:cs="B Nazanin"/>
          <w:kern w:val="24"/>
          <w:sz w:val="24"/>
          <w:szCs w:val="24"/>
          <w:rtl/>
          <w:lang w:bidi="fa-IR"/>
        </w:rPr>
        <w:t>تست هاي افتراقي براي گونه هاي هموفيلوس و اگريگاتي باکتر</w:t>
      </w:r>
    </w:p>
    <w:tbl>
      <w:tblPr>
        <w:tblpPr w:leftFromText="180" w:rightFromText="180" w:vertAnchor="text" w:tblpXSpec="center" w:tblpY="1"/>
        <w:tblOverlap w:val="never"/>
        <w:tblW w:w="12890" w:type="dxa"/>
        <w:tblLayout w:type="fixed"/>
        <w:tblCellMar>
          <w:left w:w="0" w:type="dxa"/>
          <w:right w:w="0" w:type="dxa"/>
        </w:tblCellMar>
        <w:tblLook w:val="0420" w:firstRow="1" w:lastRow="0" w:firstColumn="0" w:lastColumn="0" w:noHBand="0" w:noVBand="1"/>
      </w:tblPr>
      <w:tblGrid>
        <w:gridCol w:w="517"/>
        <w:gridCol w:w="606"/>
        <w:gridCol w:w="671"/>
        <w:gridCol w:w="721"/>
        <w:gridCol w:w="595"/>
        <w:gridCol w:w="615"/>
        <w:gridCol w:w="637"/>
        <w:gridCol w:w="629"/>
        <w:gridCol w:w="617"/>
        <w:gridCol w:w="711"/>
        <w:gridCol w:w="510"/>
        <w:gridCol w:w="716"/>
        <w:gridCol w:w="629"/>
        <w:gridCol w:w="761"/>
        <w:gridCol w:w="855"/>
        <w:gridCol w:w="748"/>
        <w:gridCol w:w="625"/>
        <w:gridCol w:w="687"/>
        <w:gridCol w:w="1040"/>
      </w:tblGrid>
      <w:tr w:rsidR="00843DE0" w:rsidRPr="00843DE0" w:rsidTr="00843DE0">
        <w:trPr>
          <w:trHeight w:val="415"/>
        </w:trPr>
        <w:tc>
          <w:tcPr>
            <w:tcW w:w="51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اوره</w:t>
            </w:r>
          </w:p>
        </w:tc>
        <w:tc>
          <w:tcPr>
            <w:tcW w:w="606"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ايندول</w:t>
            </w:r>
          </w:p>
        </w:tc>
        <w:tc>
          <w:tcPr>
            <w:tcW w:w="67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اورنيتين</w:t>
            </w:r>
          </w:p>
        </w:tc>
        <w:tc>
          <w:tcPr>
            <w:tcW w:w="72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اسکولين</w:t>
            </w:r>
          </w:p>
        </w:tc>
        <w:tc>
          <w:tcPr>
            <w:tcW w:w="59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نيترات</w:t>
            </w:r>
          </w:p>
        </w:tc>
        <w:tc>
          <w:tcPr>
            <w:tcW w:w="61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لاکتوز</w:t>
            </w:r>
          </w:p>
        </w:tc>
        <w:tc>
          <w:tcPr>
            <w:tcW w:w="63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گزيلوز</w:t>
            </w:r>
          </w:p>
        </w:tc>
        <w:tc>
          <w:tcPr>
            <w:tcW w:w="629"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مالتوز</w:t>
            </w:r>
          </w:p>
        </w:tc>
        <w:tc>
          <w:tcPr>
            <w:tcW w:w="61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مانيتول</w:t>
            </w:r>
          </w:p>
        </w:tc>
        <w:tc>
          <w:tcPr>
            <w:tcW w:w="71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فروکتوز</w:t>
            </w:r>
          </w:p>
        </w:tc>
        <w:tc>
          <w:tcPr>
            <w:tcW w:w="51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مانوز</w:t>
            </w:r>
          </w:p>
        </w:tc>
        <w:tc>
          <w:tcPr>
            <w:tcW w:w="716"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سوکروز</w:t>
            </w:r>
          </w:p>
        </w:tc>
        <w:tc>
          <w:tcPr>
            <w:tcW w:w="629"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گلوکز</w:t>
            </w:r>
          </w:p>
        </w:tc>
        <w:tc>
          <w:tcPr>
            <w:tcW w:w="76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Times New Roman" w:cs="B Nazanin"/>
                <w:kern w:val="24"/>
                <w:sz w:val="16"/>
                <w:szCs w:val="16"/>
              </w:rPr>
              <w:t>ONPG</w:t>
            </w:r>
          </w:p>
        </w:tc>
        <w:tc>
          <w:tcPr>
            <w:tcW w:w="85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 xml:space="preserve">افزايش رشد با </w:t>
            </w:r>
            <w:r w:rsidRPr="00843DE0">
              <w:rPr>
                <w:rFonts w:ascii="Times New Roman" w:eastAsia="Calibri" w:hAnsi="Times New Roman" w:cs="B Nazanin"/>
                <w:kern w:val="24"/>
                <w:sz w:val="16"/>
                <w:szCs w:val="16"/>
              </w:rPr>
              <w:t>CO2</w:t>
            </w:r>
          </w:p>
        </w:tc>
        <w:tc>
          <w:tcPr>
            <w:tcW w:w="748"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هموليز خون اسب و خرگوش</w:t>
            </w:r>
          </w:p>
        </w:tc>
        <w:tc>
          <w:tcPr>
            <w:tcW w:w="62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کاتالاز</w:t>
            </w:r>
          </w:p>
        </w:tc>
        <w:tc>
          <w:tcPr>
            <w:tcW w:w="68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اکسيداز</w:t>
            </w:r>
          </w:p>
        </w:tc>
        <w:tc>
          <w:tcPr>
            <w:tcW w:w="104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ارگانيسم</w:t>
            </w:r>
          </w:p>
        </w:tc>
      </w:tr>
      <w:tr w:rsidR="00843DE0" w:rsidRPr="00843DE0" w:rsidTr="00843DE0">
        <w:trPr>
          <w:trHeight w:val="320"/>
        </w:trPr>
        <w:tc>
          <w:tcPr>
            <w:tcW w:w="12890" w:type="dxa"/>
            <w:gridSpan w:val="19"/>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tl/>
                <w:lang w:bidi="fa-IR"/>
              </w:rPr>
            </w:pPr>
            <w:r w:rsidRPr="00843DE0">
              <w:rPr>
                <w:rFonts w:ascii="Times New Roman" w:eastAsia="Calibri" w:hAnsi="B Nazanin" w:cs="B Nazanin"/>
                <w:kern w:val="24"/>
                <w:sz w:val="16"/>
                <w:szCs w:val="16"/>
                <w:rtl/>
                <w:lang w:bidi="fa-IR"/>
              </w:rPr>
              <w:t>فاکتور</w:t>
            </w:r>
            <w:r w:rsidRPr="00843DE0">
              <w:rPr>
                <w:rFonts w:ascii="Times New Roman" w:eastAsia="Calibri" w:hAnsi="Times New Roman" w:cs="B Nazanin"/>
                <w:kern w:val="24"/>
                <w:sz w:val="16"/>
                <w:szCs w:val="16"/>
              </w:rPr>
              <w:t>x</w:t>
            </w:r>
            <w:r w:rsidRPr="00843DE0">
              <w:rPr>
                <w:rFonts w:ascii="Times New Roman" w:eastAsia="Calibri" w:hAnsi="Times New Roman" w:cs="B Nazanin"/>
                <w:kern w:val="24"/>
                <w:sz w:val="16"/>
                <w:szCs w:val="16"/>
                <w:rtl/>
                <w:lang w:bidi="fa-IR"/>
              </w:rPr>
              <w:t xml:space="preserve"> مثبت، فاکتور</w:t>
            </w:r>
            <w:r w:rsidRPr="00843DE0">
              <w:rPr>
                <w:rFonts w:ascii="Times New Roman" w:eastAsia="Calibri" w:hAnsi="Times New Roman" w:cs="B Nazanin"/>
                <w:kern w:val="24"/>
                <w:sz w:val="16"/>
                <w:szCs w:val="16"/>
              </w:rPr>
              <w:t>v</w:t>
            </w:r>
            <w:r w:rsidRPr="00843DE0">
              <w:rPr>
                <w:rFonts w:ascii="Times New Roman" w:eastAsia="Calibri" w:hAnsi="Times New Roman" w:cs="B Nazanin"/>
                <w:kern w:val="24"/>
                <w:sz w:val="16"/>
                <w:szCs w:val="16"/>
                <w:rtl/>
                <w:lang w:bidi="fa-IR"/>
              </w:rPr>
              <w:t xml:space="preserve"> مثبت، </w:t>
            </w:r>
            <w:r w:rsidRPr="00843DE0">
              <w:rPr>
                <w:rFonts w:ascii="Times New Roman" w:eastAsia="Calibri" w:hAnsi="B Nazanin" w:cs="B Nazanin"/>
                <w:kern w:val="24"/>
                <w:sz w:val="16"/>
                <w:szCs w:val="16"/>
                <w:rtl/>
                <w:lang w:bidi="fa-IR"/>
              </w:rPr>
              <w:t>پورفيرين منفي</w:t>
            </w:r>
          </w:p>
        </w:tc>
      </w:tr>
      <w:tr w:rsidR="00843DE0" w:rsidRPr="00843DE0" w:rsidTr="00843DE0">
        <w:trPr>
          <w:trHeight w:val="315"/>
        </w:trPr>
        <w:tc>
          <w:tcPr>
            <w:tcW w:w="5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Calibri" w:eastAsia="Calibri" w:hAnsi="Calibri" w:cs="Calibri" w:hint="cs"/>
                <w:kern w:val="24"/>
                <w:sz w:val="16"/>
                <w:szCs w:val="16"/>
                <w:rtl/>
                <w:lang w:bidi="fa-IR"/>
              </w:rPr>
              <w:t> </w:t>
            </w:r>
          </w:p>
        </w:tc>
        <w:tc>
          <w:tcPr>
            <w:tcW w:w="60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Calibri" w:eastAsia="Calibri" w:hAnsi="Calibri" w:cs="Calibri" w:hint="cs"/>
                <w:kern w:val="24"/>
                <w:sz w:val="16"/>
                <w:szCs w:val="16"/>
                <w:rtl/>
                <w:lang w:bidi="fa-IR"/>
              </w:rPr>
              <w:t> </w:t>
            </w:r>
          </w:p>
        </w:tc>
        <w:tc>
          <w:tcPr>
            <w:tcW w:w="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Times New Roman" w:cs="B Nazanin"/>
                <w:kern w:val="24"/>
                <w:sz w:val="16"/>
                <w:szCs w:val="16"/>
                <w:rtl/>
                <w:lang w:bidi="fa-IR"/>
              </w:rPr>
              <w:t xml:space="preserve"> </w:t>
            </w:r>
            <w:r w:rsidRPr="00843DE0">
              <w:rPr>
                <w:rFonts w:ascii="Times New Roman" w:eastAsia="Calibri" w:hAnsi="B Nazanin" w:cs="B Nazanin"/>
                <w:kern w:val="24"/>
                <w:sz w:val="16"/>
                <w:szCs w:val="16"/>
                <w:rtl/>
                <w:lang w:bidi="fa-IR"/>
              </w:rPr>
              <w:t>جدول بيوتايپ</w:t>
            </w:r>
          </w:p>
        </w:tc>
        <w:tc>
          <w:tcPr>
            <w:tcW w:w="72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59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3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2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71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متغير</w:t>
            </w:r>
          </w:p>
        </w:tc>
        <w:tc>
          <w:tcPr>
            <w:tcW w:w="5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71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2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76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85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74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2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8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10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هموفيلوس آنفولانزا</w:t>
            </w:r>
          </w:p>
        </w:tc>
      </w:tr>
      <w:tr w:rsidR="00843DE0" w:rsidRPr="00843DE0" w:rsidTr="00843DE0">
        <w:trPr>
          <w:trHeight w:val="301"/>
        </w:trPr>
        <w:tc>
          <w:tcPr>
            <w:tcW w:w="51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0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متغير</w:t>
            </w:r>
          </w:p>
        </w:tc>
        <w:tc>
          <w:tcPr>
            <w:tcW w:w="67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72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59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1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3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متغير</w:t>
            </w:r>
          </w:p>
        </w:tc>
        <w:tc>
          <w:tcPr>
            <w:tcW w:w="62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1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71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متغير</w:t>
            </w:r>
          </w:p>
        </w:tc>
        <w:tc>
          <w:tcPr>
            <w:tcW w:w="5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71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2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76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85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74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8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10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هموفيلوس هموليتيکوس</w:t>
            </w:r>
          </w:p>
        </w:tc>
      </w:tr>
      <w:tr w:rsidR="00843DE0" w:rsidRPr="00843DE0" w:rsidTr="00843DE0">
        <w:trPr>
          <w:trHeight w:val="315"/>
        </w:trPr>
        <w:tc>
          <w:tcPr>
            <w:tcW w:w="12890" w:type="dxa"/>
            <w:gridSpan w:val="19"/>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Calibri" w:eastAsia="Calibri" w:hAnsi="Calibri" w:cs="Calibri" w:hint="cs"/>
                <w:kern w:val="24"/>
                <w:sz w:val="16"/>
                <w:szCs w:val="16"/>
                <w:rtl/>
                <w:lang w:bidi="fa-IR"/>
              </w:rPr>
              <w:t> </w:t>
            </w:r>
          </w:p>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Calibri" w:eastAsia="Calibri" w:hAnsi="Calibri" w:cs="Calibri" w:hint="cs"/>
                <w:kern w:val="24"/>
                <w:sz w:val="16"/>
                <w:szCs w:val="16"/>
                <w:rtl/>
                <w:lang w:bidi="fa-IR"/>
              </w:rPr>
              <w:t> </w:t>
            </w:r>
            <w:r w:rsidRPr="00843DE0">
              <w:rPr>
                <w:rFonts w:ascii="Times New Roman" w:eastAsia="Calibri" w:hAnsi="B Nazanin" w:cs="B Nazanin"/>
                <w:kern w:val="24"/>
                <w:sz w:val="16"/>
                <w:szCs w:val="16"/>
                <w:rtl/>
                <w:lang w:bidi="fa-IR"/>
              </w:rPr>
              <w:t>فاکتور</w:t>
            </w:r>
            <w:r w:rsidRPr="00843DE0">
              <w:rPr>
                <w:rFonts w:ascii="Times New Roman" w:eastAsia="Calibri" w:hAnsi="Times New Roman" w:cs="B Nazanin"/>
                <w:kern w:val="24"/>
                <w:sz w:val="16"/>
                <w:szCs w:val="16"/>
              </w:rPr>
              <w:t>x</w:t>
            </w:r>
            <w:r w:rsidRPr="00843DE0">
              <w:rPr>
                <w:rFonts w:ascii="Times New Roman" w:eastAsia="Calibri" w:hAnsi="Times New Roman" w:cs="B Nazanin"/>
                <w:kern w:val="24"/>
                <w:sz w:val="16"/>
                <w:szCs w:val="16"/>
                <w:rtl/>
                <w:lang w:bidi="fa-IR"/>
              </w:rPr>
              <w:t xml:space="preserve"> </w:t>
            </w:r>
            <w:r w:rsidRPr="00843DE0">
              <w:rPr>
                <w:rFonts w:ascii="Times New Roman" w:eastAsia="Calibri" w:hAnsi="B Nazanin" w:cs="B Nazanin"/>
                <w:kern w:val="24"/>
                <w:sz w:val="16"/>
                <w:szCs w:val="16"/>
                <w:rtl/>
                <w:lang w:bidi="fa-IR"/>
              </w:rPr>
              <w:t>منفي، فاکتور</w:t>
            </w:r>
            <w:r w:rsidRPr="00843DE0">
              <w:rPr>
                <w:rFonts w:ascii="Times New Roman" w:eastAsia="Calibri" w:hAnsi="Times New Roman" w:cs="B Nazanin"/>
                <w:kern w:val="24"/>
                <w:sz w:val="16"/>
                <w:szCs w:val="16"/>
              </w:rPr>
              <w:t>v</w:t>
            </w:r>
            <w:r w:rsidRPr="00843DE0">
              <w:rPr>
                <w:rFonts w:ascii="Times New Roman" w:eastAsia="Calibri" w:hAnsi="Times New Roman" w:cs="B Nazanin"/>
                <w:kern w:val="24"/>
                <w:sz w:val="16"/>
                <w:szCs w:val="16"/>
                <w:rtl/>
                <w:lang w:bidi="fa-IR"/>
              </w:rPr>
              <w:t xml:space="preserve"> مثبت، </w:t>
            </w:r>
            <w:r w:rsidRPr="00843DE0">
              <w:rPr>
                <w:rFonts w:ascii="Times New Roman" w:eastAsia="Calibri" w:hAnsi="B Nazanin" w:cs="B Nazanin"/>
                <w:kern w:val="24"/>
                <w:sz w:val="16"/>
                <w:szCs w:val="16"/>
                <w:rtl/>
                <w:lang w:bidi="fa-IR"/>
              </w:rPr>
              <w:t>پورفيرين مثبت</w:t>
            </w:r>
          </w:p>
        </w:tc>
      </w:tr>
      <w:tr w:rsidR="00843DE0" w:rsidRPr="00843DE0" w:rsidTr="00843DE0">
        <w:trPr>
          <w:trHeight w:val="405"/>
        </w:trPr>
        <w:tc>
          <w:tcPr>
            <w:tcW w:w="51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Calibri" w:eastAsia="Calibri" w:hAnsi="Calibri" w:cs="Calibri" w:hint="cs"/>
                <w:kern w:val="24"/>
                <w:sz w:val="16"/>
                <w:szCs w:val="16"/>
                <w:rtl/>
                <w:lang w:bidi="fa-IR"/>
              </w:rPr>
              <w:t> </w:t>
            </w:r>
          </w:p>
        </w:tc>
        <w:tc>
          <w:tcPr>
            <w:tcW w:w="60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Calibri" w:eastAsia="Calibri" w:hAnsi="Calibri" w:cs="Calibri" w:hint="cs"/>
                <w:kern w:val="24"/>
                <w:sz w:val="16"/>
                <w:szCs w:val="16"/>
                <w:rtl/>
                <w:lang w:bidi="fa-IR"/>
              </w:rPr>
              <w:t> </w:t>
            </w:r>
          </w:p>
        </w:tc>
        <w:tc>
          <w:tcPr>
            <w:tcW w:w="67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Calibri" w:eastAsia="Calibri" w:hAnsi="Calibri" w:cs="Calibri" w:hint="cs"/>
                <w:kern w:val="24"/>
                <w:sz w:val="16"/>
                <w:szCs w:val="16"/>
                <w:rtl/>
                <w:lang w:bidi="fa-IR"/>
              </w:rPr>
              <w:t> </w:t>
            </w:r>
          </w:p>
        </w:tc>
        <w:tc>
          <w:tcPr>
            <w:tcW w:w="72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59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1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3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2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1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71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5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متغير</w:t>
            </w:r>
          </w:p>
        </w:tc>
        <w:tc>
          <w:tcPr>
            <w:tcW w:w="71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2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76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متغير</w:t>
            </w:r>
          </w:p>
        </w:tc>
        <w:tc>
          <w:tcPr>
            <w:tcW w:w="85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متغير</w:t>
            </w:r>
          </w:p>
        </w:tc>
        <w:tc>
          <w:tcPr>
            <w:tcW w:w="74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متغير</w:t>
            </w:r>
          </w:p>
        </w:tc>
        <w:tc>
          <w:tcPr>
            <w:tcW w:w="68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10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هموفيلوس پاراآنفولانزا</w:t>
            </w:r>
          </w:p>
        </w:tc>
      </w:tr>
      <w:tr w:rsidR="00843DE0" w:rsidRPr="00843DE0" w:rsidTr="00843DE0">
        <w:trPr>
          <w:trHeight w:val="256"/>
        </w:trPr>
        <w:tc>
          <w:tcPr>
            <w:tcW w:w="5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0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متغير</w:t>
            </w:r>
          </w:p>
        </w:tc>
        <w:tc>
          <w:tcPr>
            <w:tcW w:w="72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59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3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2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71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5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71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2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76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85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74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2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8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10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هموفيلوس پاراهموليتيکوس</w:t>
            </w:r>
          </w:p>
        </w:tc>
      </w:tr>
      <w:tr w:rsidR="00843DE0" w:rsidRPr="00843DE0" w:rsidTr="00843DE0">
        <w:trPr>
          <w:trHeight w:val="319"/>
        </w:trPr>
        <w:tc>
          <w:tcPr>
            <w:tcW w:w="51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0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7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72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59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1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3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2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1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71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5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71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2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76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متغير</w:t>
            </w:r>
          </w:p>
        </w:tc>
        <w:tc>
          <w:tcPr>
            <w:tcW w:w="85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74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8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10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هموفيلوس پارافورهموليتيکوس</w:t>
            </w:r>
          </w:p>
        </w:tc>
      </w:tr>
      <w:tr w:rsidR="00843DE0" w:rsidRPr="00843DE0" w:rsidTr="00843DE0">
        <w:trPr>
          <w:trHeight w:val="337"/>
        </w:trPr>
        <w:tc>
          <w:tcPr>
            <w:tcW w:w="5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0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جدول بيوتايپ</w:t>
            </w:r>
          </w:p>
        </w:tc>
        <w:tc>
          <w:tcPr>
            <w:tcW w:w="72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59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3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2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ضعيف</w:t>
            </w:r>
          </w:p>
        </w:tc>
        <w:tc>
          <w:tcPr>
            <w:tcW w:w="6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71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ضعيف</w:t>
            </w:r>
          </w:p>
        </w:tc>
        <w:tc>
          <w:tcPr>
            <w:tcW w:w="5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71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ضعيف</w:t>
            </w:r>
          </w:p>
        </w:tc>
        <w:tc>
          <w:tcPr>
            <w:tcW w:w="62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ضعيف</w:t>
            </w:r>
          </w:p>
        </w:tc>
        <w:tc>
          <w:tcPr>
            <w:tcW w:w="76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85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74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2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متغير</w:t>
            </w:r>
          </w:p>
        </w:tc>
        <w:tc>
          <w:tcPr>
            <w:tcW w:w="68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10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اگريگاتي</w:t>
            </w:r>
            <w:r w:rsidRPr="00843DE0">
              <w:rPr>
                <w:rFonts w:ascii="Times New Roman" w:eastAsia="Calibri" w:hAnsi="Times New Roman" w:cs="B Nazanin"/>
                <w:kern w:val="24"/>
                <w:sz w:val="16"/>
                <w:szCs w:val="16"/>
                <w:rtl/>
                <w:lang w:bidi="fa-IR"/>
              </w:rPr>
              <w:t xml:space="preserve"> </w:t>
            </w:r>
            <w:r w:rsidRPr="00843DE0">
              <w:rPr>
                <w:rFonts w:ascii="Times New Roman" w:eastAsia="Calibri" w:hAnsi="B Nazanin" w:cs="B Nazanin"/>
                <w:kern w:val="24"/>
                <w:sz w:val="16"/>
                <w:szCs w:val="16"/>
                <w:rtl/>
                <w:lang w:bidi="fa-IR"/>
              </w:rPr>
              <w:t>باکتر سگنيس</w:t>
            </w:r>
          </w:p>
        </w:tc>
      </w:tr>
      <w:tr w:rsidR="00843DE0" w:rsidRPr="00843DE0" w:rsidTr="00843DE0">
        <w:trPr>
          <w:trHeight w:val="319"/>
        </w:trPr>
        <w:tc>
          <w:tcPr>
            <w:tcW w:w="12890" w:type="dxa"/>
            <w:gridSpan w:val="19"/>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Times New Roman" w:eastAsia="Calibri" w:hAnsi="B Nazanin" w:cs="B Nazanin"/>
                <w:kern w:val="24"/>
                <w:sz w:val="16"/>
                <w:szCs w:val="16"/>
                <w:rtl/>
                <w:lang w:bidi="fa-IR"/>
              </w:rPr>
            </w:pPr>
            <w:r w:rsidRPr="00843DE0">
              <w:rPr>
                <w:rFonts w:ascii="Times New Roman" w:eastAsia="Calibri" w:hAnsi="B Nazanin" w:cs="B Nazanin"/>
                <w:kern w:val="24"/>
                <w:sz w:val="16"/>
                <w:szCs w:val="16"/>
                <w:rtl/>
                <w:lang w:bidi="fa-IR"/>
              </w:rPr>
              <w:t>فاکتور</w:t>
            </w:r>
            <w:r w:rsidRPr="00843DE0">
              <w:rPr>
                <w:rFonts w:ascii="Times New Roman" w:eastAsia="Calibri" w:hAnsi="Times New Roman" w:cs="B Nazanin"/>
                <w:kern w:val="24"/>
                <w:sz w:val="16"/>
                <w:szCs w:val="16"/>
              </w:rPr>
              <w:t>x</w:t>
            </w:r>
            <w:r w:rsidRPr="00843DE0">
              <w:rPr>
                <w:rFonts w:ascii="Times New Roman" w:eastAsia="Calibri" w:hAnsi="Times New Roman" w:cs="B Nazanin"/>
                <w:kern w:val="24"/>
                <w:sz w:val="16"/>
                <w:szCs w:val="16"/>
                <w:rtl/>
                <w:lang w:bidi="fa-IR"/>
              </w:rPr>
              <w:t xml:space="preserve"> مثبت، فاکتور</w:t>
            </w:r>
            <w:r w:rsidRPr="00843DE0">
              <w:rPr>
                <w:rFonts w:ascii="Times New Roman" w:eastAsia="Calibri" w:hAnsi="Times New Roman" w:cs="B Nazanin"/>
                <w:kern w:val="24"/>
                <w:sz w:val="16"/>
                <w:szCs w:val="16"/>
              </w:rPr>
              <w:t>v</w:t>
            </w:r>
            <w:r w:rsidRPr="00843DE0">
              <w:rPr>
                <w:rFonts w:ascii="Times New Roman" w:eastAsia="Calibri" w:hAnsi="Times New Roman" w:cs="B Nazanin"/>
                <w:kern w:val="24"/>
                <w:sz w:val="16"/>
                <w:szCs w:val="16"/>
                <w:rtl/>
                <w:lang w:bidi="fa-IR"/>
              </w:rPr>
              <w:t xml:space="preserve"> </w:t>
            </w:r>
            <w:r w:rsidRPr="00843DE0">
              <w:rPr>
                <w:rFonts w:ascii="Times New Roman" w:eastAsia="Calibri" w:hAnsi="B Nazanin" w:cs="B Nazanin"/>
                <w:kern w:val="24"/>
                <w:sz w:val="16"/>
                <w:szCs w:val="16"/>
                <w:rtl/>
                <w:lang w:bidi="fa-IR"/>
              </w:rPr>
              <w:t>منفي، پورفيرين منفي</w:t>
            </w:r>
          </w:p>
        </w:tc>
      </w:tr>
      <w:tr w:rsidR="00843DE0" w:rsidRPr="00843DE0" w:rsidTr="00843DE0">
        <w:trPr>
          <w:trHeight w:val="328"/>
        </w:trPr>
        <w:tc>
          <w:tcPr>
            <w:tcW w:w="5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0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72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59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3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2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71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5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71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2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76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85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مثبت/منفي</w:t>
            </w:r>
          </w:p>
        </w:tc>
        <w:tc>
          <w:tcPr>
            <w:tcW w:w="74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2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8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10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هموفيلوس دوکره اي</w:t>
            </w:r>
          </w:p>
        </w:tc>
      </w:tr>
      <w:tr w:rsidR="00843DE0" w:rsidRPr="00843DE0" w:rsidTr="00843DE0">
        <w:trPr>
          <w:trHeight w:val="238"/>
        </w:trPr>
        <w:tc>
          <w:tcPr>
            <w:tcW w:w="12890" w:type="dxa"/>
            <w:gridSpan w:val="19"/>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Times New Roman" w:eastAsia="Calibri" w:hAnsi="B Nazanin" w:cs="B Nazanin"/>
                <w:kern w:val="24"/>
                <w:sz w:val="16"/>
                <w:szCs w:val="16"/>
                <w:rtl/>
                <w:lang w:bidi="fa-IR"/>
              </w:rPr>
            </w:pPr>
            <w:r w:rsidRPr="00843DE0">
              <w:rPr>
                <w:rFonts w:ascii="Times New Roman" w:eastAsia="Calibri" w:hAnsi="B Nazanin" w:cs="B Nazanin"/>
                <w:kern w:val="24"/>
                <w:sz w:val="16"/>
                <w:szCs w:val="16"/>
                <w:rtl/>
                <w:lang w:bidi="fa-IR"/>
              </w:rPr>
              <w:t>فاکتور</w:t>
            </w:r>
            <w:r w:rsidRPr="00843DE0">
              <w:rPr>
                <w:rFonts w:ascii="Times New Roman" w:eastAsia="Calibri" w:hAnsi="Times New Roman" w:cs="B Nazanin"/>
                <w:kern w:val="24"/>
                <w:sz w:val="16"/>
                <w:szCs w:val="16"/>
              </w:rPr>
              <w:t>x</w:t>
            </w:r>
            <w:r w:rsidRPr="00843DE0">
              <w:rPr>
                <w:rFonts w:ascii="Times New Roman" w:eastAsia="Calibri" w:hAnsi="Times New Roman" w:cs="B Nazanin"/>
                <w:kern w:val="24"/>
                <w:sz w:val="16"/>
                <w:szCs w:val="16"/>
                <w:rtl/>
                <w:lang w:bidi="fa-IR"/>
              </w:rPr>
              <w:t xml:space="preserve"> </w:t>
            </w:r>
            <w:r w:rsidRPr="00843DE0">
              <w:rPr>
                <w:rFonts w:ascii="Times New Roman" w:eastAsia="Calibri" w:hAnsi="B Nazanin" w:cs="B Nazanin"/>
                <w:kern w:val="24"/>
                <w:sz w:val="16"/>
                <w:szCs w:val="16"/>
                <w:rtl/>
                <w:lang w:bidi="fa-IR"/>
              </w:rPr>
              <w:t>منفي، فاکتور</w:t>
            </w:r>
            <w:r w:rsidRPr="00843DE0">
              <w:rPr>
                <w:rFonts w:ascii="Times New Roman" w:eastAsia="Calibri" w:hAnsi="Times New Roman" w:cs="B Nazanin"/>
                <w:kern w:val="24"/>
                <w:sz w:val="16"/>
                <w:szCs w:val="16"/>
              </w:rPr>
              <w:t>v</w:t>
            </w:r>
            <w:r w:rsidRPr="00843DE0">
              <w:rPr>
                <w:rFonts w:ascii="Times New Roman" w:eastAsia="Calibri" w:hAnsi="Times New Roman" w:cs="B Nazanin"/>
                <w:kern w:val="24"/>
                <w:sz w:val="16"/>
                <w:szCs w:val="16"/>
                <w:rtl/>
                <w:lang w:bidi="fa-IR"/>
              </w:rPr>
              <w:t xml:space="preserve"> </w:t>
            </w:r>
            <w:r w:rsidRPr="00843DE0">
              <w:rPr>
                <w:rFonts w:ascii="Times New Roman" w:eastAsia="Calibri" w:hAnsi="B Nazanin" w:cs="B Nazanin"/>
                <w:kern w:val="24"/>
                <w:sz w:val="16"/>
                <w:szCs w:val="16"/>
                <w:rtl/>
                <w:lang w:bidi="fa-IR"/>
              </w:rPr>
              <w:t>منفي، پورفيرين مثبت</w:t>
            </w:r>
          </w:p>
        </w:tc>
      </w:tr>
      <w:tr w:rsidR="00843DE0" w:rsidRPr="00843DE0" w:rsidTr="00843DE0">
        <w:trPr>
          <w:trHeight w:val="328"/>
        </w:trPr>
        <w:tc>
          <w:tcPr>
            <w:tcW w:w="5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lastRenderedPageBreak/>
              <w:t>منفي</w:t>
            </w:r>
          </w:p>
        </w:tc>
        <w:tc>
          <w:tcPr>
            <w:tcW w:w="60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72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59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3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2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71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5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متغير</w:t>
            </w:r>
          </w:p>
        </w:tc>
        <w:tc>
          <w:tcPr>
            <w:tcW w:w="71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62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76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85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74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2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tc>
        <w:tc>
          <w:tcPr>
            <w:tcW w:w="68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منفي/</w:t>
            </w:r>
          </w:p>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مثبت</w:t>
            </w:r>
          </w:p>
        </w:tc>
        <w:tc>
          <w:tcPr>
            <w:tcW w:w="10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22750B" w:rsidRPr="00843DE0" w:rsidRDefault="0022750B" w:rsidP="00843DE0">
            <w:pPr>
              <w:bidi/>
              <w:spacing w:after="0" w:line="240" w:lineRule="auto"/>
              <w:jc w:val="lowKashida"/>
              <w:rPr>
                <w:rFonts w:ascii="Arial" w:eastAsia="Times New Roman" w:hAnsi="Arial" w:cs="B Nazanin"/>
                <w:sz w:val="16"/>
                <w:szCs w:val="16"/>
              </w:rPr>
            </w:pPr>
            <w:r w:rsidRPr="00843DE0">
              <w:rPr>
                <w:rFonts w:ascii="Times New Roman" w:eastAsia="Calibri" w:hAnsi="B Nazanin" w:cs="B Nazanin"/>
                <w:kern w:val="24"/>
                <w:sz w:val="16"/>
                <w:szCs w:val="16"/>
                <w:rtl/>
                <w:lang w:bidi="fa-IR"/>
              </w:rPr>
              <w:t>اگريگاتي باکتر آفروفيلوس</w:t>
            </w:r>
          </w:p>
        </w:tc>
      </w:tr>
    </w:tbl>
    <w:p w:rsidR="0022750B" w:rsidRPr="00843DE0" w:rsidRDefault="0022750B" w:rsidP="00843DE0">
      <w:pPr>
        <w:autoSpaceDE w:val="0"/>
        <w:autoSpaceDN w:val="0"/>
        <w:bidi/>
        <w:adjustRightInd w:val="0"/>
        <w:spacing w:after="0" w:line="240" w:lineRule="auto"/>
        <w:jc w:val="lowKashida"/>
        <w:rPr>
          <w:rFonts w:asciiTheme="majorBidi" w:eastAsia="Times New Roman" w:hAnsiTheme="majorBidi" w:cs="B Nazanin"/>
          <w:kern w:val="24"/>
          <w:sz w:val="24"/>
          <w:szCs w:val="24"/>
        </w:rPr>
      </w:pPr>
    </w:p>
    <w:p w:rsidR="0022750B" w:rsidRPr="00843DE0" w:rsidRDefault="0022750B" w:rsidP="00843DE0">
      <w:pPr>
        <w:autoSpaceDE w:val="0"/>
        <w:autoSpaceDN w:val="0"/>
        <w:bidi/>
        <w:adjustRightInd w:val="0"/>
        <w:spacing w:after="0" w:line="240" w:lineRule="auto"/>
        <w:jc w:val="lowKashida"/>
        <w:rPr>
          <w:rFonts w:asciiTheme="majorBidi" w:eastAsia="Times New Roman" w:hAnsiTheme="majorBidi" w:cs="B Nazanin"/>
          <w:kern w:val="24"/>
          <w:sz w:val="24"/>
          <w:szCs w:val="24"/>
          <w:rtl/>
          <w:lang w:bidi="fa-IR"/>
        </w:rPr>
      </w:pPr>
      <w:r w:rsidRPr="00843DE0">
        <w:rPr>
          <w:rFonts w:asciiTheme="majorBidi" w:eastAsia="Times New Roman" w:hAnsiTheme="majorBidi" w:cs="B Nazanin" w:hint="cs"/>
          <w:kern w:val="24"/>
          <w:sz w:val="24"/>
          <w:szCs w:val="24"/>
          <w:rtl/>
          <w:lang w:bidi="fa-IR"/>
        </w:rPr>
        <w:t>در جدول 3</w:t>
      </w:r>
      <w:r w:rsidRPr="00843DE0">
        <w:rPr>
          <w:rFonts w:asciiTheme="majorBidi" w:eastAsia="Times New Roman" w:hAnsiTheme="majorBidi" w:cs="B Nazanin"/>
          <w:kern w:val="24"/>
          <w:sz w:val="24"/>
          <w:szCs w:val="24"/>
          <w:rtl/>
          <w:lang w:bidi="fa-IR"/>
        </w:rPr>
        <w:t xml:space="preserve"> </w:t>
      </w:r>
      <w:r w:rsidRPr="00843DE0">
        <w:rPr>
          <w:rFonts w:asciiTheme="majorBidi" w:eastAsia="Times New Roman" w:hAnsiTheme="majorBidi" w:cs="B Nazanin" w:hint="cs"/>
          <w:kern w:val="24"/>
          <w:sz w:val="24"/>
          <w:szCs w:val="24"/>
          <w:rtl/>
          <w:lang w:bidi="fa-IR"/>
        </w:rPr>
        <w:t>خلاصه</w:t>
      </w:r>
      <w:r w:rsidRPr="00843DE0">
        <w:rPr>
          <w:rFonts w:asciiTheme="majorBidi" w:eastAsia="Times New Roman" w:hAnsiTheme="majorBidi" w:cs="B Nazanin"/>
          <w:kern w:val="24"/>
          <w:sz w:val="24"/>
          <w:szCs w:val="24"/>
          <w:rtl/>
          <w:lang w:bidi="fa-IR"/>
        </w:rPr>
        <w:t xml:space="preserve"> </w:t>
      </w:r>
      <w:r w:rsidRPr="00843DE0">
        <w:rPr>
          <w:rFonts w:asciiTheme="majorBidi" w:eastAsia="Times New Roman" w:hAnsiTheme="majorBidi" w:cs="B Nazanin" w:hint="cs"/>
          <w:kern w:val="24"/>
          <w:sz w:val="24"/>
          <w:szCs w:val="24"/>
          <w:rtl/>
          <w:lang w:bidi="fa-IR"/>
        </w:rPr>
        <w:t>ويژگي</w:t>
      </w:r>
      <w:r w:rsidRPr="00843DE0">
        <w:rPr>
          <w:rFonts w:asciiTheme="majorBidi" w:eastAsia="Times New Roman" w:hAnsiTheme="majorBidi" w:cs="B Nazanin"/>
          <w:kern w:val="24"/>
          <w:sz w:val="24"/>
          <w:szCs w:val="24"/>
          <w:rtl/>
          <w:lang w:bidi="fa-IR"/>
        </w:rPr>
        <w:t xml:space="preserve"> </w:t>
      </w:r>
      <w:r w:rsidRPr="00843DE0">
        <w:rPr>
          <w:rFonts w:asciiTheme="majorBidi" w:eastAsia="Times New Roman" w:hAnsiTheme="majorBidi" w:cs="B Nazanin" w:hint="cs"/>
          <w:kern w:val="24"/>
          <w:sz w:val="24"/>
          <w:szCs w:val="24"/>
          <w:rtl/>
          <w:lang w:bidi="fa-IR"/>
        </w:rPr>
        <w:t>هاي</w:t>
      </w:r>
      <w:r w:rsidRPr="00843DE0">
        <w:rPr>
          <w:rFonts w:asciiTheme="majorBidi" w:eastAsia="Times New Roman" w:hAnsiTheme="majorBidi" w:cs="B Nazanin"/>
          <w:kern w:val="24"/>
          <w:sz w:val="24"/>
          <w:szCs w:val="24"/>
          <w:rtl/>
          <w:lang w:bidi="fa-IR"/>
        </w:rPr>
        <w:t xml:space="preserve"> </w:t>
      </w:r>
      <w:r w:rsidRPr="00843DE0">
        <w:rPr>
          <w:rFonts w:asciiTheme="majorBidi" w:eastAsia="Times New Roman" w:hAnsiTheme="majorBidi" w:cs="B Nazanin" w:hint="cs"/>
          <w:kern w:val="24"/>
          <w:sz w:val="24"/>
          <w:szCs w:val="24"/>
          <w:rtl/>
          <w:lang w:bidi="fa-IR"/>
        </w:rPr>
        <w:t>فيزيولوژيک</w:t>
      </w:r>
      <w:r w:rsidRPr="00843DE0">
        <w:rPr>
          <w:rFonts w:asciiTheme="majorBidi" w:eastAsia="Times New Roman" w:hAnsiTheme="majorBidi" w:cs="B Nazanin"/>
          <w:kern w:val="24"/>
          <w:sz w:val="24"/>
          <w:szCs w:val="24"/>
          <w:rtl/>
          <w:lang w:bidi="fa-IR"/>
        </w:rPr>
        <w:t xml:space="preserve"> </w:t>
      </w:r>
      <w:r w:rsidRPr="00843DE0">
        <w:rPr>
          <w:rFonts w:asciiTheme="majorBidi" w:eastAsia="Times New Roman" w:hAnsiTheme="majorBidi" w:cs="B Nazanin" w:hint="cs"/>
          <w:kern w:val="24"/>
          <w:sz w:val="24"/>
          <w:szCs w:val="24"/>
          <w:rtl/>
          <w:lang w:bidi="fa-IR"/>
        </w:rPr>
        <w:t>و</w:t>
      </w:r>
      <w:r w:rsidRPr="00843DE0">
        <w:rPr>
          <w:rFonts w:asciiTheme="majorBidi" w:eastAsia="Times New Roman" w:hAnsiTheme="majorBidi" w:cs="B Nazanin"/>
          <w:kern w:val="24"/>
          <w:sz w:val="24"/>
          <w:szCs w:val="24"/>
          <w:rtl/>
          <w:lang w:bidi="fa-IR"/>
        </w:rPr>
        <w:t xml:space="preserve"> </w:t>
      </w:r>
      <w:r w:rsidRPr="00843DE0">
        <w:rPr>
          <w:rFonts w:asciiTheme="majorBidi" w:eastAsia="Times New Roman" w:hAnsiTheme="majorBidi" w:cs="B Nazanin" w:hint="cs"/>
          <w:kern w:val="24"/>
          <w:sz w:val="24"/>
          <w:szCs w:val="24"/>
          <w:rtl/>
          <w:lang w:bidi="fa-IR"/>
        </w:rPr>
        <w:t>بيوشيميايي</w:t>
      </w:r>
      <w:r w:rsidRPr="00843DE0">
        <w:rPr>
          <w:rFonts w:asciiTheme="majorBidi" w:eastAsia="Times New Roman" w:hAnsiTheme="majorBidi" w:cs="B Nazanin"/>
          <w:kern w:val="24"/>
          <w:sz w:val="24"/>
          <w:szCs w:val="24"/>
          <w:rtl/>
          <w:lang w:bidi="fa-IR"/>
        </w:rPr>
        <w:t xml:space="preserve"> </w:t>
      </w:r>
      <w:r w:rsidRPr="00843DE0">
        <w:rPr>
          <w:rFonts w:asciiTheme="majorBidi" w:eastAsia="Times New Roman" w:hAnsiTheme="majorBidi" w:cs="B Nazanin" w:hint="cs"/>
          <w:kern w:val="24"/>
          <w:sz w:val="24"/>
          <w:szCs w:val="24"/>
          <w:rtl/>
          <w:lang w:bidi="fa-IR"/>
        </w:rPr>
        <w:t>گونه</w:t>
      </w:r>
      <w:r w:rsidRPr="00843DE0">
        <w:rPr>
          <w:rFonts w:asciiTheme="majorBidi" w:eastAsia="Times New Roman" w:hAnsiTheme="majorBidi" w:cs="B Nazanin"/>
          <w:kern w:val="24"/>
          <w:sz w:val="24"/>
          <w:szCs w:val="24"/>
          <w:rtl/>
          <w:lang w:bidi="fa-IR"/>
        </w:rPr>
        <w:t xml:space="preserve"> </w:t>
      </w:r>
      <w:r w:rsidRPr="00843DE0">
        <w:rPr>
          <w:rFonts w:asciiTheme="majorBidi" w:eastAsia="Times New Roman" w:hAnsiTheme="majorBidi" w:cs="B Nazanin" w:hint="cs"/>
          <w:kern w:val="24"/>
          <w:sz w:val="24"/>
          <w:szCs w:val="24"/>
          <w:rtl/>
          <w:lang w:bidi="fa-IR"/>
        </w:rPr>
        <w:t>هاي</w:t>
      </w:r>
      <w:r w:rsidRPr="00843DE0">
        <w:rPr>
          <w:rFonts w:asciiTheme="majorBidi" w:eastAsia="Times New Roman" w:hAnsiTheme="majorBidi" w:cs="B Nazanin"/>
          <w:kern w:val="24"/>
          <w:sz w:val="24"/>
          <w:szCs w:val="24"/>
          <w:rtl/>
          <w:lang w:bidi="fa-IR"/>
        </w:rPr>
        <w:t xml:space="preserve"> </w:t>
      </w:r>
      <w:r w:rsidRPr="00843DE0">
        <w:rPr>
          <w:rFonts w:asciiTheme="majorBidi" w:eastAsia="Times New Roman" w:hAnsiTheme="majorBidi" w:cs="B Nazanin" w:hint="cs"/>
          <w:kern w:val="24"/>
          <w:sz w:val="24"/>
          <w:szCs w:val="24"/>
          <w:rtl/>
          <w:lang w:bidi="fa-IR"/>
        </w:rPr>
        <w:t xml:space="preserve">هموفيلوس آمده است. </w:t>
      </w:r>
    </w:p>
    <w:p w:rsidR="0022750B" w:rsidRPr="00843DE0" w:rsidRDefault="0022750B" w:rsidP="00843DE0">
      <w:pPr>
        <w:autoSpaceDE w:val="0"/>
        <w:autoSpaceDN w:val="0"/>
        <w:bidi/>
        <w:adjustRightInd w:val="0"/>
        <w:spacing w:after="0" w:line="240" w:lineRule="auto"/>
        <w:jc w:val="lowKashida"/>
        <w:rPr>
          <w:rFonts w:asciiTheme="majorBidi" w:eastAsia="Times New Roman" w:hAnsiTheme="majorBidi" w:cs="B Nazanin"/>
          <w:kern w:val="24"/>
          <w:sz w:val="24"/>
          <w:szCs w:val="24"/>
          <w:rtl/>
        </w:rPr>
      </w:pPr>
      <w:r w:rsidRPr="00843DE0">
        <w:rPr>
          <w:rFonts w:asciiTheme="majorBidi" w:eastAsia="Times New Roman" w:hAnsiTheme="majorBidi" w:cs="B Nazanin" w:hint="cs"/>
          <w:kern w:val="24"/>
          <w:sz w:val="24"/>
          <w:szCs w:val="24"/>
          <w:rtl/>
          <w:lang w:bidi="fa-IR"/>
        </w:rPr>
        <w:t xml:space="preserve">جدول 3. </w:t>
      </w:r>
      <w:r w:rsidRPr="00843DE0">
        <w:rPr>
          <w:rFonts w:asciiTheme="majorBidi" w:eastAsia="Times New Roman" w:hAnsiTheme="majorBidi" w:cs="B Nazanin"/>
          <w:kern w:val="24"/>
          <w:sz w:val="24"/>
          <w:szCs w:val="24"/>
          <w:rtl/>
          <w:lang w:bidi="fa-IR"/>
        </w:rPr>
        <w:t>خلاصه ويژگي هاي فيزيولوژيک و بيوشيميايي گونه هاي هموفيلوس</w:t>
      </w:r>
      <w:r w:rsidRPr="00843DE0">
        <w:rPr>
          <w:rFonts w:asciiTheme="majorBidi" w:eastAsia="Times New Roman" w:hAnsiTheme="majorBidi" w:cs="B Nazanin" w:hint="cs"/>
          <w:kern w:val="24"/>
          <w:sz w:val="24"/>
          <w:szCs w:val="24"/>
          <w:rtl/>
          <w:lang w:bidi="fa-IR"/>
        </w:rPr>
        <w:t>.</w:t>
      </w:r>
    </w:p>
    <w:tbl>
      <w:tblPr>
        <w:tblW w:w="9720" w:type="dxa"/>
        <w:jc w:val="center"/>
        <w:tblLayout w:type="fixed"/>
        <w:tblCellMar>
          <w:left w:w="0" w:type="dxa"/>
          <w:right w:w="0" w:type="dxa"/>
        </w:tblCellMar>
        <w:tblLook w:val="0420" w:firstRow="1" w:lastRow="0" w:firstColumn="0" w:lastColumn="0" w:noHBand="0" w:noVBand="1"/>
      </w:tblPr>
      <w:tblGrid>
        <w:gridCol w:w="1140"/>
        <w:gridCol w:w="538"/>
        <w:gridCol w:w="717"/>
        <w:gridCol w:w="628"/>
        <w:gridCol w:w="1125"/>
        <w:gridCol w:w="626"/>
        <w:gridCol w:w="710"/>
        <w:gridCol w:w="1323"/>
        <w:gridCol w:w="699"/>
        <w:gridCol w:w="892"/>
        <w:gridCol w:w="1322"/>
      </w:tblGrid>
      <w:tr w:rsidR="00843DE0" w:rsidRPr="00843DE0" w:rsidTr="00843DE0">
        <w:trPr>
          <w:trHeight w:val="539"/>
          <w:jc w:val="center"/>
        </w:trPr>
        <w:tc>
          <w:tcPr>
            <w:tcW w:w="114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lang w:bidi="fa-IR"/>
              </w:rPr>
              <w:t>β</w:t>
            </w:r>
            <w:r w:rsidRPr="00843DE0">
              <w:rPr>
                <w:rFonts w:ascii="Times New Roman" w:eastAsia="Calibri" w:hAnsi="Times New Roman" w:cs="B Nazanin"/>
                <w:kern w:val="24"/>
                <w:sz w:val="20"/>
                <w:szCs w:val="20"/>
                <w:rtl/>
                <w:lang w:bidi="fa-IR"/>
              </w:rPr>
              <w:t xml:space="preserve"> گالاکتوزيداز</w:t>
            </w:r>
          </w:p>
        </w:tc>
        <w:tc>
          <w:tcPr>
            <w:tcW w:w="538"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مانوز</w:t>
            </w:r>
          </w:p>
        </w:tc>
        <w:tc>
          <w:tcPr>
            <w:tcW w:w="71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سوکروز</w:t>
            </w:r>
          </w:p>
        </w:tc>
        <w:tc>
          <w:tcPr>
            <w:tcW w:w="628"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گزيلوز</w:t>
            </w:r>
          </w:p>
        </w:tc>
        <w:tc>
          <w:tcPr>
            <w:tcW w:w="112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گلوکز</w:t>
            </w:r>
          </w:p>
        </w:tc>
        <w:tc>
          <w:tcPr>
            <w:tcW w:w="626"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لاکتوز</w:t>
            </w:r>
          </w:p>
        </w:tc>
        <w:tc>
          <w:tcPr>
            <w:tcW w:w="71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کاتالاز</w:t>
            </w:r>
          </w:p>
        </w:tc>
        <w:tc>
          <w:tcPr>
            <w:tcW w:w="1323"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هموليز</w:t>
            </w:r>
            <w:r w:rsidRPr="00843DE0">
              <w:rPr>
                <w:rFonts w:ascii="Times New Roman" w:eastAsia="Calibri" w:hAnsi="Times New Roman" w:cs="B Nazanin"/>
                <w:kern w:val="24"/>
                <w:sz w:val="20"/>
                <w:szCs w:val="20"/>
                <w:lang w:bidi="fa-IR"/>
              </w:rPr>
              <w:t>β</w:t>
            </w:r>
            <w:r w:rsidRPr="00843DE0">
              <w:rPr>
                <w:rFonts w:ascii="Times New Roman" w:eastAsia="Calibri" w:hAnsi="Times New Roman" w:cs="B Nazanin"/>
                <w:kern w:val="24"/>
                <w:sz w:val="20"/>
                <w:szCs w:val="20"/>
                <w:rtl/>
                <w:lang w:bidi="fa-IR"/>
              </w:rPr>
              <w:t xml:space="preserve"> روي آگار خون دار خرگوش</w:t>
            </w:r>
          </w:p>
        </w:tc>
        <w:tc>
          <w:tcPr>
            <w:tcW w:w="699"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فاکتور</w:t>
            </w:r>
            <w:r w:rsidRPr="00843DE0">
              <w:rPr>
                <w:rFonts w:ascii="Times New Roman" w:eastAsia="Calibri" w:hAnsi="Times New Roman" w:cs="B Nazanin"/>
                <w:kern w:val="24"/>
                <w:sz w:val="20"/>
                <w:szCs w:val="20"/>
              </w:rPr>
              <w:t>V</w:t>
            </w:r>
          </w:p>
        </w:tc>
        <w:tc>
          <w:tcPr>
            <w:tcW w:w="89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فاکتور</w:t>
            </w:r>
            <w:r w:rsidRPr="00843DE0">
              <w:rPr>
                <w:rFonts w:ascii="Times New Roman" w:eastAsia="Calibri" w:hAnsi="Times New Roman" w:cs="B Nazanin"/>
                <w:kern w:val="24"/>
                <w:sz w:val="20"/>
                <w:szCs w:val="20"/>
              </w:rPr>
              <w:t>X</w:t>
            </w:r>
          </w:p>
        </w:tc>
        <w:tc>
          <w:tcPr>
            <w:tcW w:w="132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ارگانيسم</w:t>
            </w:r>
          </w:p>
        </w:tc>
      </w:tr>
      <w:tr w:rsidR="00843DE0" w:rsidRPr="00843DE0" w:rsidTr="00843DE0">
        <w:trPr>
          <w:trHeight w:val="539"/>
          <w:jc w:val="center"/>
        </w:trPr>
        <w:tc>
          <w:tcPr>
            <w:tcW w:w="11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538"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71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628"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112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626"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71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132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699"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89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tl/>
                <w:lang w:bidi="fa-IR"/>
              </w:rPr>
            </w:pPr>
            <w:r w:rsidRPr="00843DE0">
              <w:rPr>
                <w:rFonts w:ascii="Times New Roman" w:eastAsia="Calibri" w:hAnsi="Times New Roman" w:cs="B Nazanin"/>
                <w:kern w:val="24"/>
                <w:sz w:val="20"/>
                <w:szCs w:val="20"/>
                <w:rtl/>
                <w:lang w:bidi="fa-IR"/>
              </w:rPr>
              <w:t>مثبت</w:t>
            </w:r>
          </w:p>
        </w:tc>
        <w:tc>
          <w:tcPr>
            <w:tcW w:w="132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هموفيلوس آنفولانزا</w:t>
            </w:r>
          </w:p>
        </w:tc>
      </w:tr>
      <w:tr w:rsidR="00843DE0" w:rsidRPr="00843DE0" w:rsidTr="00843DE0">
        <w:trPr>
          <w:trHeight w:val="539"/>
          <w:jc w:val="center"/>
        </w:trPr>
        <w:tc>
          <w:tcPr>
            <w:tcW w:w="11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53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7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62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112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 با تأخیر در بعضي سويه ها</w:t>
            </w:r>
          </w:p>
        </w:tc>
        <w:tc>
          <w:tcPr>
            <w:tcW w:w="62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7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13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89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13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هموفيلوس آجيپتوس</w:t>
            </w:r>
          </w:p>
        </w:tc>
      </w:tr>
      <w:tr w:rsidR="00843DE0" w:rsidRPr="00843DE0" w:rsidTr="00843DE0">
        <w:trPr>
          <w:trHeight w:val="397"/>
          <w:jc w:val="center"/>
        </w:trPr>
        <w:tc>
          <w:tcPr>
            <w:tcW w:w="11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53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71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62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متغير</w:t>
            </w:r>
          </w:p>
        </w:tc>
        <w:tc>
          <w:tcPr>
            <w:tcW w:w="112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62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7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tl/>
                <w:lang w:bidi="fa-IR"/>
              </w:rPr>
            </w:pPr>
            <w:r w:rsidRPr="00843DE0">
              <w:rPr>
                <w:rFonts w:ascii="Times New Roman" w:eastAsia="Calibri" w:hAnsi="Times New Roman" w:cs="B Nazanin"/>
                <w:kern w:val="24"/>
                <w:sz w:val="20"/>
                <w:szCs w:val="20"/>
                <w:rtl/>
                <w:lang w:bidi="fa-IR"/>
              </w:rPr>
              <w:t>مثبت</w:t>
            </w:r>
          </w:p>
        </w:tc>
        <w:tc>
          <w:tcPr>
            <w:tcW w:w="132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tl/>
                <w:lang w:bidi="fa-IR"/>
              </w:rPr>
            </w:pPr>
            <w:r w:rsidRPr="00843DE0">
              <w:rPr>
                <w:rFonts w:ascii="Times New Roman" w:eastAsia="Calibri" w:hAnsi="Times New Roman" w:cs="B Nazanin"/>
                <w:kern w:val="24"/>
                <w:sz w:val="20"/>
                <w:szCs w:val="20"/>
                <w:rtl/>
                <w:lang w:bidi="fa-IR"/>
              </w:rPr>
              <w:t>مثبت</w:t>
            </w:r>
          </w:p>
        </w:tc>
        <w:tc>
          <w:tcPr>
            <w:tcW w:w="69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89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132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هموفيلوس هموليتيکوس</w:t>
            </w:r>
          </w:p>
        </w:tc>
      </w:tr>
      <w:tr w:rsidR="00843DE0" w:rsidRPr="00843DE0" w:rsidTr="00843DE0">
        <w:trPr>
          <w:trHeight w:val="370"/>
          <w:jc w:val="center"/>
        </w:trPr>
        <w:tc>
          <w:tcPr>
            <w:tcW w:w="11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متغير</w:t>
            </w:r>
          </w:p>
        </w:tc>
        <w:tc>
          <w:tcPr>
            <w:tcW w:w="53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7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62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112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62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7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متغير</w:t>
            </w:r>
          </w:p>
        </w:tc>
        <w:tc>
          <w:tcPr>
            <w:tcW w:w="13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89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13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هموفيلوس پاراهموليتيکوس</w:t>
            </w:r>
          </w:p>
        </w:tc>
      </w:tr>
      <w:tr w:rsidR="00843DE0" w:rsidRPr="00843DE0" w:rsidTr="00843DE0">
        <w:trPr>
          <w:trHeight w:val="334"/>
          <w:jc w:val="center"/>
        </w:trPr>
        <w:tc>
          <w:tcPr>
            <w:tcW w:w="11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متغير</w:t>
            </w:r>
          </w:p>
        </w:tc>
        <w:tc>
          <w:tcPr>
            <w:tcW w:w="53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71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62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112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62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7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متغير</w:t>
            </w:r>
          </w:p>
        </w:tc>
        <w:tc>
          <w:tcPr>
            <w:tcW w:w="132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متغير</w:t>
            </w:r>
          </w:p>
        </w:tc>
        <w:tc>
          <w:tcPr>
            <w:tcW w:w="69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89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132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هموفيلوس پاراآنفولانزا</w:t>
            </w:r>
          </w:p>
        </w:tc>
      </w:tr>
      <w:tr w:rsidR="00843DE0" w:rsidRPr="00843DE0" w:rsidTr="00843DE0">
        <w:trPr>
          <w:trHeight w:val="539"/>
          <w:jc w:val="center"/>
        </w:trPr>
        <w:tc>
          <w:tcPr>
            <w:tcW w:w="11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53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7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62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112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62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7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ضعيف</w:t>
            </w:r>
          </w:p>
        </w:tc>
        <w:tc>
          <w:tcPr>
            <w:tcW w:w="13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89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13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proofErr w:type="spellStart"/>
            <w:r w:rsidRPr="00843DE0">
              <w:rPr>
                <w:rFonts w:ascii="Times New Roman" w:eastAsia="Calibri" w:hAnsi="Times New Roman" w:cs="B Nazanin"/>
                <w:i/>
                <w:iCs/>
                <w:kern w:val="24"/>
                <w:sz w:val="20"/>
                <w:szCs w:val="20"/>
              </w:rPr>
              <w:t>H.pittmaniae</w:t>
            </w:r>
            <w:proofErr w:type="spellEnd"/>
          </w:p>
        </w:tc>
      </w:tr>
      <w:tr w:rsidR="00843DE0" w:rsidRPr="00843DE0" w:rsidTr="00843DE0">
        <w:trPr>
          <w:trHeight w:val="352"/>
          <w:jc w:val="center"/>
        </w:trPr>
        <w:tc>
          <w:tcPr>
            <w:tcW w:w="11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متغير</w:t>
            </w:r>
          </w:p>
        </w:tc>
        <w:tc>
          <w:tcPr>
            <w:tcW w:w="53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71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62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112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62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7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132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69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89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132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هموفيلوس پاراهموليتيکوس</w:t>
            </w:r>
          </w:p>
        </w:tc>
      </w:tr>
      <w:tr w:rsidR="00843DE0" w:rsidRPr="00843DE0" w:rsidTr="00843DE0">
        <w:trPr>
          <w:trHeight w:val="325"/>
          <w:jc w:val="center"/>
        </w:trPr>
        <w:tc>
          <w:tcPr>
            <w:tcW w:w="11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53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7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62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112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متغير</w:t>
            </w:r>
          </w:p>
        </w:tc>
        <w:tc>
          <w:tcPr>
            <w:tcW w:w="62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7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13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 با تأخیر</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منفي</w:t>
            </w:r>
          </w:p>
        </w:tc>
        <w:tc>
          <w:tcPr>
            <w:tcW w:w="89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مثبت</w:t>
            </w:r>
          </w:p>
        </w:tc>
        <w:tc>
          <w:tcPr>
            <w:tcW w:w="13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kern w:val="24"/>
                <w:sz w:val="20"/>
                <w:szCs w:val="20"/>
                <w:rtl/>
                <w:lang w:bidi="fa-IR"/>
              </w:rPr>
              <w:t>هموفيلوس دوکره اي</w:t>
            </w:r>
          </w:p>
        </w:tc>
      </w:tr>
    </w:tbl>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843DE0">
        <w:rPr>
          <w:rFonts w:asciiTheme="majorBidi" w:hAnsiTheme="majorBidi" w:cs="B Nazanin" w:hint="cs"/>
          <w:b/>
          <w:bCs/>
          <w:kern w:val="24"/>
          <w:sz w:val="24"/>
          <w:szCs w:val="24"/>
          <w:rtl/>
          <w:lang w:bidi="fa-IR"/>
        </w:rPr>
        <w:t xml:space="preserve">تشخیص آزمایشگاهی </w:t>
      </w:r>
      <w:r w:rsidRPr="00843DE0">
        <w:rPr>
          <w:rFonts w:asciiTheme="majorBidi" w:hAnsiTheme="majorBidi" w:cs="B Nazanin"/>
          <w:b/>
          <w:bCs/>
          <w:kern w:val="24"/>
          <w:sz w:val="24"/>
          <w:szCs w:val="24"/>
          <w:rtl/>
          <w:lang w:bidi="fa-IR"/>
        </w:rPr>
        <w:t>گروه هاسک، کاپنوسيتوفوگا و ارگانیسم</w:t>
      </w:r>
      <w:r w:rsidRPr="00843DE0">
        <w:rPr>
          <w:rFonts w:asciiTheme="majorBidi" w:hAnsiTheme="majorBidi" w:cs="B Nazanin" w:hint="cs"/>
          <w:b/>
          <w:bCs/>
          <w:kern w:val="24"/>
          <w:sz w:val="24"/>
          <w:szCs w:val="24"/>
          <w:rtl/>
          <w:lang w:bidi="fa-IR"/>
        </w:rPr>
        <w:t xml:space="preserve"> </w:t>
      </w:r>
      <w:r w:rsidRPr="00843DE0">
        <w:rPr>
          <w:rFonts w:asciiTheme="majorBidi" w:hAnsiTheme="majorBidi" w:cs="B Nazanin"/>
          <w:b/>
          <w:bCs/>
          <w:kern w:val="24"/>
          <w:sz w:val="24"/>
          <w:szCs w:val="24"/>
          <w:rtl/>
          <w:lang w:bidi="fa-IR"/>
        </w:rPr>
        <w:t xml:space="preserve">های مشابه  </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جدول</w:t>
      </w:r>
      <w:r w:rsidRPr="00843DE0">
        <w:rPr>
          <w:rFonts w:asciiTheme="majorBidi" w:hAnsiTheme="majorBidi" w:cs="B Nazanin" w:hint="cs"/>
          <w:kern w:val="24"/>
          <w:sz w:val="24"/>
          <w:szCs w:val="24"/>
          <w:rtl/>
          <w:lang w:bidi="fa-IR"/>
        </w:rPr>
        <w:t xml:space="preserve"> 6.</w:t>
      </w:r>
      <w:r w:rsidRPr="00843DE0">
        <w:rPr>
          <w:rFonts w:asciiTheme="majorBidi" w:hAnsiTheme="majorBidi" w:cs="B Nazanin"/>
          <w:kern w:val="24"/>
          <w:sz w:val="24"/>
          <w:szCs w:val="24"/>
          <w:rtl/>
          <w:lang w:bidi="fa-IR"/>
        </w:rPr>
        <w:t xml:space="preserve"> خلاصه اي از واکنش هاي کليدي و ويژگي هاي لام گرم گروه هاسک و کاپنوسيتوفوگا</w:t>
      </w:r>
      <w:r w:rsidRPr="00843DE0">
        <w:rPr>
          <w:rFonts w:asciiTheme="majorBidi" w:hAnsiTheme="majorBidi" w:cs="B Nazanin" w:hint="cs"/>
          <w:kern w:val="24"/>
          <w:sz w:val="24"/>
          <w:szCs w:val="24"/>
          <w:rtl/>
          <w:lang w:bidi="fa-IR"/>
        </w:rPr>
        <w:t>.</w:t>
      </w:r>
    </w:p>
    <w:tbl>
      <w:tblPr>
        <w:tblW w:w="9062" w:type="dxa"/>
        <w:jc w:val="center"/>
        <w:tblCellMar>
          <w:left w:w="0" w:type="dxa"/>
          <w:right w:w="0" w:type="dxa"/>
        </w:tblCellMar>
        <w:tblLook w:val="0420" w:firstRow="1" w:lastRow="0" w:firstColumn="0" w:lastColumn="0" w:noHBand="0" w:noVBand="1"/>
      </w:tblPr>
      <w:tblGrid>
        <w:gridCol w:w="1788"/>
        <w:gridCol w:w="669"/>
        <w:gridCol w:w="810"/>
        <w:gridCol w:w="630"/>
        <w:gridCol w:w="719"/>
        <w:gridCol w:w="810"/>
        <w:gridCol w:w="719"/>
        <w:gridCol w:w="2917"/>
      </w:tblGrid>
      <w:tr w:rsidR="00843DE0" w:rsidRPr="00843DE0" w:rsidTr="00843DE0">
        <w:trPr>
          <w:trHeight w:val="351"/>
          <w:jc w:val="center"/>
        </w:trPr>
        <w:tc>
          <w:tcPr>
            <w:tcW w:w="1788"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نکات</w:t>
            </w:r>
          </w:p>
        </w:tc>
        <w:tc>
          <w:tcPr>
            <w:tcW w:w="669"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لاکتوز</w:t>
            </w:r>
          </w:p>
        </w:tc>
        <w:tc>
          <w:tcPr>
            <w:tcW w:w="81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سوکروز</w:t>
            </w:r>
          </w:p>
        </w:tc>
        <w:tc>
          <w:tcPr>
            <w:tcW w:w="63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مالتوز</w:t>
            </w:r>
          </w:p>
        </w:tc>
        <w:tc>
          <w:tcPr>
            <w:tcW w:w="719"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گلوکز</w:t>
            </w:r>
          </w:p>
        </w:tc>
        <w:tc>
          <w:tcPr>
            <w:tcW w:w="81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اکسيداز</w:t>
            </w:r>
          </w:p>
        </w:tc>
        <w:tc>
          <w:tcPr>
            <w:tcW w:w="719"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کاتالاز</w:t>
            </w:r>
          </w:p>
        </w:tc>
        <w:tc>
          <w:tcPr>
            <w:tcW w:w="291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باکتری</w:t>
            </w:r>
            <w:r w:rsidRPr="00843DE0">
              <w:rPr>
                <w:rFonts w:ascii="Times New Roman" w:eastAsia="Calibri" w:hAnsi="Times New Roman" w:cs="B Nazanin"/>
                <w:kern w:val="24"/>
                <w:sz w:val="20"/>
                <w:szCs w:val="20"/>
              </w:rPr>
              <w:t xml:space="preserve"> </w:t>
            </w:r>
            <w:r w:rsidRPr="00843DE0">
              <w:rPr>
                <w:rFonts w:ascii="Times New Roman" w:eastAsia="Calibri" w:hAnsi="Times New Roman" w:cs="B Nazanin"/>
                <w:kern w:val="24"/>
                <w:sz w:val="20"/>
                <w:szCs w:val="20"/>
                <w:rtl/>
                <w:lang w:bidi="fa-IR"/>
              </w:rPr>
              <w:t xml:space="preserve"> و رنگ آميزي گرم</w:t>
            </w:r>
          </w:p>
        </w:tc>
      </w:tr>
      <w:tr w:rsidR="00843DE0" w:rsidRPr="00843DE0" w:rsidTr="00843DE0">
        <w:trPr>
          <w:trHeight w:val="648"/>
          <w:jc w:val="center"/>
        </w:trPr>
        <w:tc>
          <w:tcPr>
            <w:tcW w:w="1788"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p>
        </w:tc>
        <w:tc>
          <w:tcPr>
            <w:tcW w:w="669"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81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63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719"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81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متغير</w:t>
            </w:r>
          </w:p>
        </w:tc>
        <w:tc>
          <w:tcPr>
            <w:tcW w:w="719"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291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اگريگاتي باکتر آفروفيلوس</w:t>
            </w:r>
          </w:p>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کوکوباسيل کوچک</w:t>
            </w:r>
          </w:p>
        </w:tc>
      </w:tr>
      <w:tr w:rsidR="00843DE0" w:rsidRPr="00843DE0" w:rsidTr="00843DE0">
        <w:trPr>
          <w:trHeight w:val="648"/>
          <w:jc w:val="center"/>
        </w:trPr>
        <w:tc>
          <w:tcPr>
            <w:tcW w:w="178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p>
        </w:tc>
        <w:tc>
          <w:tcPr>
            <w:tcW w:w="66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6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متغير</w:t>
            </w:r>
          </w:p>
        </w:tc>
        <w:tc>
          <w:tcPr>
            <w:tcW w:w="71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متغير</w:t>
            </w:r>
          </w:p>
        </w:tc>
        <w:tc>
          <w:tcPr>
            <w:tcW w:w="71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29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اگريگاتي باکتر اکتينومايستم کوميتانس</w:t>
            </w:r>
          </w:p>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کوکوباسيل بسيار کوچک</w:t>
            </w:r>
          </w:p>
        </w:tc>
      </w:tr>
      <w:tr w:rsidR="00843DE0" w:rsidRPr="00843DE0" w:rsidTr="00843DE0">
        <w:trPr>
          <w:trHeight w:val="648"/>
          <w:jc w:val="center"/>
        </w:trPr>
        <w:tc>
          <w:tcPr>
            <w:tcW w:w="178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ايندول مثبت، احیای نيترات منفي</w:t>
            </w:r>
          </w:p>
        </w:tc>
        <w:tc>
          <w:tcPr>
            <w:tcW w:w="66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8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6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71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8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71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291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کارديوباکتريوم هومينيس</w:t>
            </w:r>
          </w:p>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باسيل راست، دوکي و روزت شکل</w:t>
            </w:r>
          </w:p>
        </w:tc>
      </w:tr>
      <w:tr w:rsidR="00843DE0" w:rsidRPr="00843DE0" w:rsidTr="00843DE0">
        <w:trPr>
          <w:trHeight w:val="514"/>
          <w:jc w:val="center"/>
        </w:trPr>
        <w:tc>
          <w:tcPr>
            <w:tcW w:w="178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اورنيتين مثبت، بويي شبيه مایع سفيد کننده دارد</w:t>
            </w:r>
          </w:p>
        </w:tc>
        <w:tc>
          <w:tcPr>
            <w:tcW w:w="66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6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71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71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29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ايکنلا کرودنس</w:t>
            </w:r>
          </w:p>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باسيل راست</w:t>
            </w:r>
          </w:p>
        </w:tc>
      </w:tr>
      <w:tr w:rsidR="00843DE0" w:rsidRPr="00843DE0" w:rsidTr="00843DE0">
        <w:trPr>
          <w:trHeight w:val="636"/>
          <w:jc w:val="center"/>
        </w:trPr>
        <w:tc>
          <w:tcPr>
            <w:tcW w:w="178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احیای نيترات منفي</w:t>
            </w:r>
          </w:p>
        </w:tc>
        <w:tc>
          <w:tcPr>
            <w:tcW w:w="66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8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6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71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8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71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291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کينگلا گينگا</w:t>
            </w:r>
          </w:p>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کوکوئيد تا باسيل راست، زنجيره و جفت، انتهاي مربعي</w:t>
            </w:r>
          </w:p>
        </w:tc>
      </w:tr>
      <w:tr w:rsidR="00843DE0" w:rsidRPr="00843DE0" w:rsidTr="00843DE0">
        <w:trPr>
          <w:trHeight w:val="540"/>
          <w:jc w:val="center"/>
        </w:trPr>
        <w:tc>
          <w:tcPr>
            <w:tcW w:w="178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اسکولين متغير</w:t>
            </w:r>
          </w:p>
        </w:tc>
        <w:tc>
          <w:tcPr>
            <w:tcW w:w="66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متغير</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6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71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71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29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کاپنوسيتوفوگا</w:t>
            </w:r>
          </w:p>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دراز، باسيل باريک، انتهاي مخروطي</w:t>
            </w:r>
          </w:p>
        </w:tc>
      </w:tr>
    </w:tbl>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43DE0">
        <w:rPr>
          <w:rFonts w:asciiTheme="majorBidi" w:hAnsiTheme="majorBidi" w:cs="B Nazanin" w:hint="cs"/>
          <w:kern w:val="24"/>
          <w:sz w:val="24"/>
          <w:szCs w:val="24"/>
          <w:rtl/>
          <w:lang w:bidi="fa-IR"/>
        </w:rPr>
        <w:t xml:space="preserve">جدول 7. </w:t>
      </w:r>
      <w:r w:rsidRPr="00843DE0">
        <w:rPr>
          <w:rFonts w:asciiTheme="majorBidi" w:hAnsiTheme="majorBidi" w:cs="B Nazanin"/>
          <w:kern w:val="24"/>
          <w:sz w:val="24"/>
          <w:szCs w:val="24"/>
          <w:rtl/>
          <w:lang w:bidi="fa-IR"/>
        </w:rPr>
        <w:t>ويژگي هاي بيوشيميايي و فيزيولوژيک اگريگاتي باکتر (اکتينوباسيلوس) و ارگانيسم هاي وابسته</w:t>
      </w:r>
      <w:r w:rsidRPr="00843DE0">
        <w:rPr>
          <w:rFonts w:asciiTheme="majorBidi" w:hAnsiTheme="majorBidi" w:cs="B Nazanin" w:hint="cs"/>
          <w:kern w:val="24"/>
          <w:sz w:val="24"/>
          <w:szCs w:val="24"/>
          <w:rtl/>
          <w:lang w:bidi="fa-IR"/>
        </w:rPr>
        <w:t>.</w:t>
      </w:r>
    </w:p>
    <w:tbl>
      <w:tblPr>
        <w:tblW w:w="9488" w:type="dxa"/>
        <w:jc w:val="center"/>
        <w:tblCellMar>
          <w:left w:w="0" w:type="dxa"/>
          <w:right w:w="0" w:type="dxa"/>
        </w:tblCellMar>
        <w:tblLook w:val="0420" w:firstRow="1" w:lastRow="0" w:firstColumn="0" w:lastColumn="0" w:noHBand="0" w:noVBand="1"/>
      </w:tblPr>
      <w:tblGrid>
        <w:gridCol w:w="841"/>
        <w:gridCol w:w="992"/>
        <w:gridCol w:w="705"/>
        <w:gridCol w:w="874"/>
        <w:gridCol w:w="1369"/>
        <w:gridCol w:w="728"/>
        <w:gridCol w:w="673"/>
        <w:gridCol w:w="692"/>
        <w:gridCol w:w="772"/>
        <w:gridCol w:w="1842"/>
      </w:tblGrid>
      <w:tr w:rsidR="00843DE0" w:rsidRPr="00843DE0" w:rsidTr="00843DE0">
        <w:trPr>
          <w:trHeight w:val="327"/>
          <w:jc w:val="center"/>
        </w:trPr>
        <w:tc>
          <w:tcPr>
            <w:tcW w:w="84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b/>
                <w:bCs/>
                <w:sz w:val="20"/>
                <w:szCs w:val="20"/>
              </w:rPr>
            </w:pPr>
            <w:r w:rsidRPr="00843DE0">
              <w:rPr>
                <w:rFonts w:ascii="Times New Roman" w:eastAsia="Calibri" w:hAnsi="B Nazanin" w:cs="B Nazanin"/>
                <w:b/>
                <w:bCs/>
                <w:kern w:val="24"/>
                <w:sz w:val="20"/>
                <w:szCs w:val="20"/>
                <w:rtl/>
                <w:lang w:bidi="fa-IR"/>
              </w:rPr>
              <w:t>تره هالوز</w:t>
            </w:r>
          </w:p>
        </w:tc>
        <w:tc>
          <w:tcPr>
            <w:tcW w:w="99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b/>
                <w:bCs/>
                <w:sz w:val="20"/>
                <w:szCs w:val="20"/>
              </w:rPr>
            </w:pPr>
            <w:r w:rsidRPr="00843DE0">
              <w:rPr>
                <w:rFonts w:ascii="Times New Roman" w:eastAsia="Calibri" w:hAnsi="B Nazanin" w:cs="B Nazanin"/>
                <w:b/>
                <w:bCs/>
                <w:kern w:val="24"/>
                <w:sz w:val="20"/>
                <w:szCs w:val="20"/>
                <w:rtl/>
                <w:lang w:bidi="fa-IR"/>
              </w:rPr>
              <w:t>لاکتوز</w:t>
            </w:r>
          </w:p>
        </w:tc>
        <w:tc>
          <w:tcPr>
            <w:tcW w:w="70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b/>
                <w:bCs/>
                <w:sz w:val="20"/>
                <w:szCs w:val="20"/>
              </w:rPr>
            </w:pPr>
            <w:r w:rsidRPr="00843DE0">
              <w:rPr>
                <w:rFonts w:ascii="Times New Roman" w:eastAsia="Calibri" w:hAnsi="B Nazanin" w:cs="B Nazanin"/>
                <w:b/>
                <w:bCs/>
                <w:kern w:val="24"/>
                <w:sz w:val="20"/>
                <w:szCs w:val="20"/>
                <w:rtl/>
                <w:lang w:bidi="fa-IR"/>
              </w:rPr>
              <w:t>گزيلوز</w:t>
            </w:r>
          </w:p>
        </w:tc>
        <w:tc>
          <w:tcPr>
            <w:tcW w:w="874"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b/>
                <w:bCs/>
                <w:sz w:val="20"/>
                <w:szCs w:val="20"/>
              </w:rPr>
            </w:pPr>
            <w:r w:rsidRPr="00843DE0">
              <w:rPr>
                <w:rFonts w:ascii="Times New Roman" w:eastAsia="Calibri" w:hAnsi="B Nazanin" w:cs="B Nazanin"/>
                <w:b/>
                <w:bCs/>
                <w:kern w:val="24"/>
                <w:sz w:val="20"/>
                <w:szCs w:val="20"/>
                <w:rtl/>
                <w:lang w:bidi="fa-IR"/>
              </w:rPr>
              <w:t>هيدروليز اسکولين</w:t>
            </w:r>
          </w:p>
        </w:tc>
        <w:tc>
          <w:tcPr>
            <w:tcW w:w="137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b/>
                <w:bCs/>
                <w:sz w:val="20"/>
                <w:szCs w:val="20"/>
              </w:rPr>
            </w:pPr>
            <w:r w:rsidRPr="00843DE0">
              <w:rPr>
                <w:rFonts w:ascii="Times New Roman" w:eastAsia="Calibri" w:hAnsi="B Nazanin" w:cs="B Nazanin"/>
                <w:b/>
                <w:bCs/>
                <w:kern w:val="24"/>
                <w:sz w:val="20"/>
                <w:szCs w:val="20"/>
                <w:rtl/>
                <w:lang w:bidi="fa-IR"/>
              </w:rPr>
              <w:t>اوره</w:t>
            </w:r>
          </w:p>
        </w:tc>
        <w:tc>
          <w:tcPr>
            <w:tcW w:w="728"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b/>
                <w:bCs/>
                <w:sz w:val="20"/>
                <w:szCs w:val="20"/>
              </w:rPr>
            </w:pPr>
            <w:r w:rsidRPr="00843DE0">
              <w:rPr>
                <w:rFonts w:ascii="Times New Roman" w:eastAsia="Calibri" w:hAnsi="B Nazanin" w:cs="B Nazanin"/>
                <w:b/>
                <w:bCs/>
                <w:kern w:val="24"/>
                <w:sz w:val="20"/>
                <w:szCs w:val="20"/>
                <w:rtl/>
                <w:lang w:bidi="fa-IR"/>
              </w:rPr>
              <w:t>ايندول</w:t>
            </w:r>
          </w:p>
        </w:tc>
        <w:tc>
          <w:tcPr>
            <w:tcW w:w="67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b/>
                <w:bCs/>
                <w:sz w:val="20"/>
                <w:szCs w:val="20"/>
              </w:rPr>
            </w:pPr>
            <w:r w:rsidRPr="00843DE0">
              <w:rPr>
                <w:rFonts w:ascii="Times New Roman" w:eastAsia="Calibri" w:hAnsi="B Nazanin" w:cs="B Nazanin"/>
                <w:b/>
                <w:bCs/>
                <w:kern w:val="24"/>
                <w:sz w:val="20"/>
                <w:szCs w:val="20"/>
                <w:rtl/>
                <w:lang w:bidi="fa-IR"/>
              </w:rPr>
              <w:t>احيا</w:t>
            </w:r>
            <w:r w:rsidRPr="00843DE0">
              <w:rPr>
                <w:rFonts w:ascii="Times New Roman" w:eastAsia="Calibri" w:hAnsi="B Nazanin" w:cs="B Nazanin" w:hint="cs"/>
                <w:b/>
                <w:bCs/>
                <w:kern w:val="24"/>
                <w:sz w:val="20"/>
                <w:szCs w:val="20"/>
                <w:rtl/>
                <w:lang w:bidi="fa-IR"/>
              </w:rPr>
              <w:t>ء</w:t>
            </w:r>
            <w:r w:rsidRPr="00843DE0">
              <w:rPr>
                <w:rFonts w:ascii="Times New Roman" w:eastAsia="Calibri" w:hAnsi="B Nazanin" w:cs="B Nazanin"/>
                <w:b/>
                <w:bCs/>
                <w:kern w:val="24"/>
                <w:sz w:val="20"/>
                <w:szCs w:val="20"/>
                <w:rtl/>
                <w:lang w:bidi="fa-IR"/>
              </w:rPr>
              <w:t xml:space="preserve"> نيترات</w:t>
            </w:r>
          </w:p>
        </w:tc>
        <w:tc>
          <w:tcPr>
            <w:tcW w:w="69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b/>
                <w:bCs/>
                <w:sz w:val="20"/>
                <w:szCs w:val="20"/>
              </w:rPr>
            </w:pPr>
            <w:r w:rsidRPr="00843DE0">
              <w:rPr>
                <w:rFonts w:ascii="Times New Roman" w:eastAsia="Calibri" w:hAnsi="B Nazanin" w:cs="B Nazanin"/>
                <w:b/>
                <w:bCs/>
                <w:kern w:val="24"/>
                <w:sz w:val="20"/>
                <w:szCs w:val="20"/>
                <w:rtl/>
                <w:lang w:bidi="fa-IR"/>
              </w:rPr>
              <w:t>کاتالاز</w:t>
            </w:r>
          </w:p>
        </w:tc>
        <w:tc>
          <w:tcPr>
            <w:tcW w:w="77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b/>
                <w:bCs/>
                <w:sz w:val="20"/>
                <w:szCs w:val="20"/>
              </w:rPr>
            </w:pPr>
            <w:r w:rsidRPr="00843DE0">
              <w:rPr>
                <w:rFonts w:ascii="Times New Roman" w:eastAsia="Calibri" w:hAnsi="B Nazanin" w:cs="B Nazanin"/>
                <w:b/>
                <w:bCs/>
                <w:kern w:val="24"/>
                <w:sz w:val="20"/>
                <w:szCs w:val="20"/>
                <w:rtl/>
                <w:lang w:bidi="fa-IR"/>
              </w:rPr>
              <w:t>اکسيداز</w:t>
            </w:r>
          </w:p>
        </w:tc>
        <w:tc>
          <w:tcPr>
            <w:tcW w:w="1843"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b/>
                <w:bCs/>
                <w:sz w:val="20"/>
                <w:szCs w:val="20"/>
              </w:rPr>
            </w:pPr>
            <w:r w:rsidRPr="00843DE0">
              <w:rPr>
                <w:rFonts w:ascii="Times New Roman" w:eastAsia="Calibri" w:hAnsi="B Nazanin" w:cs="B Nazanin"/>
                <w:b/>
                <w:bCs/>
                <w:kern w:val="24"/>
                <w:sz w:val="20"/>
                <w:szCs w:val="20"/>
                <w:rtl/>
                <w:lang w:bidi="fa-IR"/>
              </w:rPr>
              <w:t>ارگانيسم</w:t>
            </w:r>
          </w:p>
        </w:tc>
      </w:tr>
      <w:tr w:rsidR="00843DE0" w:rsidRPr="00843DE0" w:rsidTr="00843DE0">
        <w:trPr>
          <w:trHeight w:val="303"/>
          <w:jc w:val="center"/>
        </w:trPr>
        <w:tc>
          <w:tcPr>
            <w:tcW w:w="84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70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متغير</w:t>
            </w:r>
          </w:p>
        </w:tc>
        <w:tc>
          <w:tcPr>
            <w:tcW w:w="87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13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728"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67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69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77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متغير</w:t>
            </w:r>
            <w:r w:rsidRPr="00843DE0">
              <w:rPr>
                <w:rFonts w:ascii="Calibri" w:eastAsia="Calibri" w:hAnsi="Calibri" w:cs="Calibri" w:hint="cs"/>
                <w:kern w:val="24"/>
                <w:sz w:val="20"/>
                <w:szCs w:val="20"/>
                <w:rtl/>
                <w:lang w:bidi="fa-IR"/>
              </w:rPr>
              <w:t> </w:t>
            </w:r>
          </w:p>
        </w:tc>
        <w:tc>
          <w:tcPr>
            <w:tcW w:w="184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اگريگاتي باکتر اکتينومايستم کوميتانس</w:t>
            </w:r>
          </w:p>
        </w:tc>
      </w:tr>
      <w:tr w:rsidR="00843DE0" w:rsidRPr="00843DE0" w:rsidTr="00843DE0">
        <w:trPr>
          <w:trHeight w:val="303"/>
          <w:jc w:val="center"/>
        </w:trPr>
        <w:tc>
          <w:tcPr>
            <w:tcW w:w="84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rsidR="0022750B" w:rsidRPr="00843DE0" w:rsidRDefault="0022750B" w:rsidP="00843DE0">
            <w:pPr>
              <w:bidi/>
              <w:spacing w:after="0" w:line="240" w:lineRule="auto"/>
              <w:jc w:val="lowKashida"/>
              <w:rPr>
                <w:rFonts w:ascii="Times New Roman" w:eastAsia="Calibri" w:hAnsi="B Nazanin" w:cs="B Nazanin"/>
                <w:kern w:val="24"/>
                <w:sz w:val="20"/>
                <w:szCs w:val="20"/>
                <w:rtl/>
                <w:lang w:bidi="fa-IR"/>
              </w:rPr>
            </w:pPr>
            <w:r w:rsidRPr="00843DE0">
              <w:rPr>
                <w:rFonts w:ascii="Times New Roman" w:eastAsia="Calibri" w:hAnsi="B Nazanin" w:cs="B Nazanin"/>
                <w:kern w:val="24"/>
                <w:sz w:val="20"/>
                <w:szCs w:val="20"/>
                <w:rtl/>
                <w:lang w:bidi="fa-IR"/>
              </w:rPr>
              <w:t>مثبت</w:t>
            </w: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rsidR="0022750B" w:rsidRPr="00843DE0" w:rsidRDefault="0022750B" w:rsidP="00843DE0">
            <w:pPr>
              <w:bidi/>
              <w:spacing w:after="0" w:line="240" w:lineRule="auto"/>
              <w:jc w:val="lowKashida"/>
              <w:rPr>
                <w:rFonts w:ascii="Times New Roman" w:eastAsia="Calibri" w:hAnsi="B Nazanin" w:cs="B Nazanin"/>
                <w:kern w:val="24"/>
                <w:sz w:val="20"/>
                <w:szCs w:val="20"/>
                <w:rtl/>
                <w:lang w:bidi="fa-IR"/>
              </w:rPr>
            </w:pPr>
            <w:r w:rsidRPr="00843DE0">
              <w:rPr>
                <w:rFonts w:ascii="Times New Roman" w:eastAsia="Calibri" w:hAnsi="B Nazanin" w:cs="B Nazanin"/>
                <w:kern w:val="24"/>
                <w:sz w:val="20"/>
                <w:szCs w:val="20"/>
                <w:rtl/>
                <w:lang w:bidi="fa-IR"/>
              </w:rPr>
              <w:t>مثبت</w:t>
            </w:r>
          </w:p>
        </w:tc>
        <w:tc>
          <w:tcPr>
            <w:tcW w:w="70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rsidR="0022750B" w:rsidRPr="00843DE0" w:rsidRDefault="0022750B" w:rsidP="00843DE0">
            <w:pPr>
              <w:bidi/>
              <w:spacing w:after="0" w:line="240" w:lineRule="auto"/>
              <w:jc w:val="lowKashida"/>
              <w:rPr>
                <w:rFonts w:ascii="Times New Roman" w:eastAsia="Calibri" w:hAnsi="B Nazanin" w:cs="B Nazanin"/>
                <w:kern w:val="24"/>
                <w:sz w:val="20"/>
                <w:szCs w:val="20"/>
                <w:rtl/>
                <w:lang w:bidi="fa-IR"/>
              </w:rPr>
            </w:pPr>
            <w:r w:rsidRPr="00843DE0">
              <w:rPr>
                <w:rFonts w:ascii="Times New Roman" w:eastAsia="Calibri" w:hAnsi="B Nazanin" w:cs="B Nazanin"/>
                <w:kern w:val="24"/>
                <w:sz w:val="20"/>
                <w:szCs w:val="20"/>
                <w:rtl/>
                <w:lang w:bidi="fa-IR"/>
              </w:rPr>
              <w:t>منفي</w:t>
            </w:r>
          </w:p>
        </w:tc>
        <w:tc>
          <w:tcPr>
            <w:tcW w:w="87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rsidR="0022750B" w:rsidRPr="00843DE0" w:rsidRDefault="0022750B" w:rsidP="00843DE0">
            <w:pPr>
              <w:bidi/>
              <w:spacing w:after="0" w:line="240" w:lineRule="auto"/>
              <w:jc w:val="lowKashida"/>
              <w:rPr>
                <w:rFonts w:ascii="Times New Roman" w:eastAsia="Calibri" w:hAnsi="B Nazanin" w:cs="B Nazanin"/>
                <w:kern w:val="24"/>
                <w:sz w:val="20"/>
                <w:szCs w:val="20"/>
                <w:rtl/>
                <w:lang w:bidi="fa-IR"/>
              </w:rPr>
            </w:pPr>
            <w:r w:rsidRPr="00843DE0">
              <w:rPr>
                <w:rFonts w:ascii="Times New Roman" w:eastAsia="Calibri" w:hAnsi="B Nazanin" w:cs="B Nazanin"/>
                <w:kern w:val="24"/>
                <w:sz w:val="20"/>
                <w:szCs w:val="20"/>
                <w:rtl/>
                <w:lang w:bidi="fa-IR"/>
              </w:rPr>
              <w:t>منفي</w:t>
            </w:r>
          </w:p>
        </w:tc>
        <w:tc>
          <w:tcPr>
            <w:tcW w:w="13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rsidR="0022750B" w:rsidRPr="00843DE0" w:rsidRDefault="0022750B" w:rsidP="00843DE0">
            <w:pPr>
              <w:bidi/>
              <w:spacing w:after="0" w:line="240" w:lineRule="auto"/>
              <w:jc w:val="lowKashida"/>
              <w:rPr>
                <w:rFonts w:ascii="Times New Roman" w:eastAsia="Calibri" w:hAnsi="B Nazanin" w:cs="B Nazanin"/>
                <w:kern w:val="24"/>
                <w:sz w:val="20"/>
                <w:szCs w:val="20"/>
                <w:rtl/>
                <w:lang w:bidi="fa-IR"/>
              </w:rPr>
            </w:pPr>
            <w:r w:rsidRPr="00843DE0">
              <w:rPr>
                <w:rFonts w:ascii="Times New Roman" w:eastAsia="Calibri" w:hAnsi="B Nazanin" w:cs="B Nazanin"/>
                <w:kern w:val="24"/>
                <w:sz w:val="20"/>
                <w:szCs w:val="20"/>
                <w:rtl/>
                <w:lang w:bidi="fa-IR"/>
              </w:rPr>
              <w:t>منفي</w:t>
            </w:r>
          </w:p>
        </w:tc>
        <w:tc>
          <w:tcPr>
            <w:tcW w:w="728"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rsidR="0022750B" w:rsidRPr="00843DE0" w:rsidRDefault="0022750B" w:rsidP="00843DE0">
            <w:pPr>
              <w:bidi/>
              <w:spacing w:after="0" w:line="240" w:lineRule="auto"/>
              <w:jc w:val="lowKashida"/>
              <w:rPr>
                <w:rFonts w:ascii="Times New Roman" w:eastAsia="Calibri" w:hAnsi="B Nazanin" w:cs="B Nazanin"/>
                <w:kern w:val="24"/>
                <w:sz w:val="20"/>
                <w:szCs w:val="20"/>
                <w:rtl/>
                <w:lang w:bidi="fa-IR"/>
              </w:rPr>
            </w:pPr>
            <w:r w:rsidRPr="00843DE0">
              <w:rPr>
                <w:rFonts w:ascii="Times New Roman" w:eastAsia="Calibri" w:hAnsi="B Nazanin" w:cs="B Nazanin"/>
                <w:kern w:val="24"/>
                <w:sz w:val="20"/>
                <w:szCs w:val="20"/>
                <w:rtl/>
                <w:lang w:bidi="fa-IR"/>
              </w:rPr>
              <w:t>منفي</w:t>
            </w:r>
          </w:p>
        </w:tc>
        <w:tc>
          <w:tcPr>
            <w:tcW w:w="67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rsidR="0022750B" w:rsidRPr="00843DE0" w:rsidRDefault="0022750B" w:rsidP="00843DE0">
            <w:pPr>
              <w:bidi/>
              <w:spacing w:after="0" w:line="240" w:lineRule="auto"/>
              <w:jc w:val="lowKashida"/>
              <w:rPr>
                <w:rFonts w:ascii="Times New Roman" w:eastAsia="Calibri" w:hAnsi="B Nazanin" w:cs="B Nazanin"/>
                <w:kern w:val="24"/>
                <w:sz w:val="20"/>
                <w:szCs w:val="20"/>
                <w:rtl/>
                <w:lang w:bidi="fa-IR"/>
              </w:rPr>
            </w:pPr>
            <w:r w:rsidRPr="00843DE0">
              <w:rPr>
                <w:rFonts w:ascii="Times New Roman" w:eastAsia="Calibri" w:hAnsi="B Nazanin" w:cs="B Nazanin"/>
                <w:kern w:val="24"/>
                <w:sz w:val="20"/>
                <w:szCs w:val="20"/>
                <w:rtl/>
                <w:lang w:bidi="fa-IR"/>
              </w:rPr>
              <w:t>مثبت</w:t>
            </w:r>
          </w:p>
        </w:tc>
        <w:tc>
          <w:tcPr>
            <w:tcW w:w="69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rsidR="0022750B" w:rsidRPr="00843DE0" w:rsidRDefault="0022750B" w:rsidP="00843DE0">
            <w:pPr>
              <w:bidi/>
              <w:spacing w:after="0" w:line="240" w:lineRule="auto"/>
              <w:jc w:val="lowKashida"/>
              <w:rPr>
                <w:rFonts w:ascii="Times New Roman" w:eastAsia="Calibri" w:hAnsi="B Nazanin" w:cs="B Nazanin"/>
                <w:kern w:val="24"/>
                <w:sz w:val="20"/>
                <w:szCs w:val="20"/>
                <w:rtl/>
                <w:lang w:bidi="fa-IR"/>
              </w:rPr>
            </w:pPr>
            <w:r w:rsidRPr="00843DE0">
              <w:rPr>
                <w:rFonts w:ascii="Times New Roman" w:eastAsia="Calibri" w:hAnsi="B Nazanin" w:cs="B Nazanin"/>
                <w:kern w:val="24"/>
                <w:sz w:val="20"/>
                <w:szCs w:val="20"/>
                <w:rtl/>
                <w:lang w:bidi="fa-IR"/>
              </w:rPr>
              <w:t>منفي</w:t>
            </w:r>
          </w:p>
        </w:tc>
        <w:tc>
          <w:tcPr>
            <w:tcW w:w="77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rsidR="0022750B" w:rsidRPr="00843DE0" w:rsidRDefault="0022750B" w:rsidP="00843DE0">
            <w:pPr>
              <w:bidi/>
              <w:spacing w:after="0" w:line="240" w:lineRule="auto"/>
              <w:jc w:val="lowKashida"/>
              <w:rPr>
                <w:rFonts w:ascii="Times New Roman" w:eastAsia="Calibri" w:hAnsi="B Nazanin" w:cs="B Nazanin"/>
                <w:kern w:val="24"/>
                <w:sz w:val="20"/>
                <w:szCs w:val="20"/>
                <w:rtl/>
                <w:lang w:bidi="fa-IR"/>
              </w:rPr>
            </w:pPr>
            <w:r w:rsidRPr="00843DE0">
              <w:rPr>
                <w:rFonts w:ascii="Calibri" w:eastAsia="Calibri" w:hAnsi="Calibri" w:cs="Calibri" w:hint="cs"/>
                <w:kern w:val="24"/>
                <w:sz w:val="20"/>
                <w:szCs w:val="20"/>
                <w:rtl/>
                <w:lang w:bidi="fa-IR"/>
              </w:rPr>
              <w:t> </w:t>
            </w:r>
            <w:r w:rsidRPr="00843DE0">
              <w:rPr>
                <w:rFonts w:ascii="Times New Roman" w:eastAsia="Calibri" w:hAnsi="B Nazanin" w:cs="B Nazanin"/>
                <w:kern w:val="24"/>
                <w:sz w:val="20"/>
                <w:szCs w:val="20"/>
                <w:rtl/>
                <w:lang w:bidi="fa-IR"/>
              </w:rPr>
              <w:t>متغير</w:t>
            </w:r>
          </w:p>
        </w:tc>
        <w:tc>
          <w:tcPr>
            <w:tcW w:w="184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rsidR="0022750B" w:rsidRPr="00843DE0" w:rsidRDefault="0022750B" w:rsidP="00843DE0">
            <w:pPr>
              <w:bidi/>
              <w:spacing w:after="0" w:line="240" w:lineRule="auto"/>
              <w:jc w:val="lowKashida"/>
              <w:rPr>
                <w:rFonts w:ascii="Times New Roman" w:eastAsia="Calibri" w:hAnsi="B Nazanin" w:cs="B Nazanin"/>
                <w:kern w:val="24"/>
                <w:sz w:val="20"/>
                <w:szCs w:val="20"/>
                <w:rtl/>
                <w:lang w:bidi="fa-IR"/>
              </w:rPr>
            </w:pPr>
            <w:r w:rsidRPr="00843DE0">
              <w:rPr>
                <w:rFonts w:ascii="Times New Roman" w:eastAsia="Calibri" w:hAnsi="B Nazanin" w:cs="B Nazanin"/>
                <w:kern w:val="24"/>
                <w:sz w:val="20"/>
                <w:szCs w:val="20"/>
                <w:rtl/>
                <w:lang w:bidi="fa-IR"/>
              </w:rPr>
              <w:t>اگريگاتي باکتر آفروفيلوس</w:t>
            </w:r>
          </w:p>
        </w:tc>
      </w:tr>
      <w:tr w:rsidR="00843DE0" w:rsidRPr="00843DE0" w:rsidTr="00843DE0">
        <w:trPr>
          <w:trHeight w:val="327"/>
          <w:jc w:val="center"/>
        </w:trPr>
        <w:tc>
          <w:tcPr>
            <w:tcW w:w="84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70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87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13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r w:rsidRPr="00843DE0">
              <w:rPr>
                <w:rFonts w:ascii="Times New Roman" w:eastAsia="Calibri" w:hAnsi="Times New Roman" w:cs="B Nazanin"/>
                <w:kern w:val="24"/>
                <w:sz w:val="20"/>
                <w:szCs w:val="20"/>
                <w:rtl/>
                <w:lang w:bidi="fa-IR"/>
              </w:rPr>
              <w:t xml:space="preserve"> </w:t>
            </w:r>
            <w:r w:rsidRPr="00843DE0">
              <w:rPr>
                <w:rFonts w:ascii="Times New Roman" w:eastAsia="Calibri" w:hAnsi="B Nazanin" w:cs="B Nazanin"/>
                <w:kern w:val="24"/>
                <w:sz w:val="20"/>
                <w:szCs w:val="20"/>
                <w:rtl/>
                <w:lang w:bidi="fa-IR"/>
              </w:rPr>
              <w:t>سرم</w:t>
            </w:r>
            <w:r w:rsidRPr="00843DE0">
              <w:rPr>
                <w:rFonts w:ascii="Times New Roman" w:eastAsia="Calibri" w:hAnsi="Times New Roman" w:cs="B Nazanin"/>
                <w:kern w:val="24"/>
                <w:sz w:val="20"/>
                <w:szCs w:val="20"/>
                <w:rtl/>
                <w:lang w:bidi="fa-IR"/>
              </w:rPr>
              <w:t xml:space="preserve"> </w:t>
            </w:r>
            <w:r w:rsidRPr="00843DE0">
              <w:rPr>
                <w:rFonts w:ascii="Times New Roman" w:eastAsia="Calibri" w:hAnsi="B Nazanin" w:cs="B Nazanin"/>
                <w:kern w:val="24"/>
                <w:sz w:val="20"/>
                <w:szCs w:val="20"/>
                <w:rtl/>
                <w:lang w:bidi="fa-IR"/>
              </w:rPr>
              <w:t>خرگوش تلقيح زياد.</w:t>
            </w:r>
          </w:p>
        </w:tc>
        <w:tc>
          <w:tcPr>
            <w:tcW w:w="72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69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متغير</w:t>
            </w:r>
          </w:p>
        </w:tc>
        <w:tc>
          <w:tcPr>
            <w:tcW w:w="77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proofErr w:type="spellStart"/>
            <w:r w:rsidRPr="00843DE0">
              <w:rPr>
                <w:rFonts w:ascii="Times New Roman" w:eastAsia="Calibri" w:hAnsi="Times New Roman" w:cs="B Nazanin"/>
                <w:i/>
                <w:iCs/>
                <w:kern w:val="24"/>
                <w:sz w:val="20"/>
                <w:szCs w:val="20"/>
              </w:rPr>
              <w:t>Actinobacillus</w:t>
            </w:r>
            <w:proofErr w:type="spellEnd"/>
            <w:r w:rsidRPr="00843DE0">
              <w:rPr>
                <w:rFonts w:ascii="Times New Roman" w:eastAsia="Calibri" w:hAnsi="Times New Roman" w:cs="B Nazanin"/>
                <w:i/>
                <w:iCs/>
                <w:kern w:val="24"/>
                <w:sz w:val="20"/>
                <w:szCs w:val="20"/>
              </w:rPr>
              <w:t xml:space="preserve"> </w:t>
            </w:r>
            <w:proofErr w:type="spellStart"/>
            <w:r w:rsidRPr="00843DE0">
              <w:rPr>
                <w:rFonts w:ascii="Times New Roman" w:eastAsia="Calibri" w:hAnsi="Times New Roman" w:cs="B Nazanin"/>
                <w:i/>
                <w:iCs/>
                <w:kern w:val="24"/>
                <w:sz w:val="20"/>
                <w:szCs w:val="20"/>
              </w:rPr>
              <w:t>equuli</w:t>
            </w:r>
            <w:proofErr w:type="spellEnd"/>
          </w:p>
        </w:tc>
      </w:tr>
      <w:tr w:rsidR="00843DE0" w:rsidRPr="00843DE0" w:rsidTr="00843DE0">
        <w:trPr>
          <w:trHeight w:val="303"/>
          <w:jc w:val="center"/>
        </w:trPr>
        <w:tc>
          <w:tcPr>
            <w:tcW w:w="84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متغير</w:t>
            </w:r>
          </w:p>
        </w:tc>
        <w:tc>
          <w:tcPr>
            <w:tcW w:w="70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 مثبت</w:t>
            </w:r>
          </w:p>
        </w:tc>
        <w:tc>
          <w:tcPr>
            <w:tcW w:w="87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13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72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67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69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متغير</w:t>
            </w:r>
          </w:p>
        </w:tc>
        <w:tc>
          <w:tcPr>
            <w:tcW w:w="77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18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i/>
                <w:iCs/>
                <w:kern w:val="24"/>
                <w:sz w:val="20"/>
                <w:szCs w:val="20"/>
              </w:rPr>
              <w:t xml:space="preserve">A. </w:t>
            </w:r>
            <w:proofErr w:type="spellStart"/>
            <w:r w:rsidRPr="00843DE0">
              <w:rPr>
                <w:rFonts w:ascii="Times New Roman" w:eastAsia="Calibri" w:hAnsi="Times New Roman" w:cs="B Nazanin"/>
                <w:i/>
                <w:iCs/>
                <w:kern w:val="24"/>
                <w:sz w:val="20"/>
                <w:szCs w:val="20"/>
              </w:rPr>
              <w:t>lignieresii</w:t>
            </w:r>
            <w:proofErr w:type="spellEnd"/>
          </w:p>
        </w:tc>
      </w:tr>
      <w:tr w:rsidR="00843DE0" w:rsidRPr="00843DE0" w:rsidTr="00843DE0">
        <w:trPr>
          <w:trHeight w:val="437"/>
          <w:jc w:val="center"/>
        </w:trPr>
        <w:tc>
          <w:tcPr>
            <w:tcW w:w="84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 مثبت</w:t>
            </w:r>
          </w:p>
        </w:tc>
        <w:tc>
          <w:tcPr>
            <w:tcW w:w="70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87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13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72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69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متغير</w:t>
            </w:r>
          </w:p>
        </w:tc>
        <w:tc>
          <w:tcPr>
            <w:tcW w:w="77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i/>
                <w:iCs/>
                <w:kern w:val="24"/>
                <w:sz w:val="20"/>
                <w:szCs w:val="20"/>
              </w:rPr>
              <w:t xml:space="preserve">A. </w:t>
            </w:r>
            <w:proofErr w:type="spellStart"/>
            <w:r w:rsidRPr="00843DE0">
              <w:rPr>
                <w:rFonts w:ascii="Times New Roman" w:eastAsia="Calibri" w:hAnsi="Times New Roman" w:cs="B Nazanin"/>
                <w:i/>
                <w:iCs/>
                <w:kern w:val="24"/>
                <w:sz w:val="20"/>
                <w:szCs w:val="20"/>
              </w:rPr>
              <w:t>suis</w:t>
            </w:r>
            <w:proofErr w:type="spellEnd"/>
          </w:p>
        </w:tc>
      </w:tr>
      <w:tr w:rsidR="00843DE0" w:rsidRPr="00843DE0" w:rsidTr="00843DE0">
        <w:trPr>
          <w:trHeight w:val="303"/>
          <w:jc w:val="center"/>
        </w:trPr>
        <w:tc>
          <w:tcPr>
            <w:tcW w:w="84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70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87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13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72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67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69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متغير</w:t>
            </w:r>
          </w:p>
        </w:tc>
        <w:tc>
          <w:tcPr>
            <w:tcW w:w="77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18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i/>
                <w:iCs/>
                <w:kern w:val="24"/>
                <w:sz w:val="20"/>
                <w:szCs w:val="20"/>
              </w:rPr>
              <w:t xml:space="preserve">A. </w:t>
            </w:r>
            <w:proofErr w:type="spellStart"/>
            <w:r w:rsidRPr="00843DE0">
              <w:rPr>
                <w:rFonts w:ascii="Times New Roman" w:eastAsia="Calibri" w:hAnsi="Times New Roman" w:cs="B Nazanin"/>
                <w:i/>
                <w:iCs/>
                <w:kern w:val="24"/>
                <w:sz w:val="20"/>
                <w:szCs w:val="20"/>
              </w:rPr>
              <w:t>ureae</w:t>
            </w:r>
            <w:proofErr w:type="spellEnd"/>
          </w:p>
        </w:tc>
      </w:tr>
      <w:tr w:rsidR="00843DE0" w:rsidRPr="00843DE0" w:rsidTr="00843DE0">
        <w:trPr>
          <w:trHeight w:val="303"/>
          <w:jc w:val="center"/>
        </w:trPr>
        <w:tc>
          <w:tcPr>
            <w:tcW w:w="84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hint="cs"/>
                <w:kern w:val="24"/>
                <w:sz w:val="20"/>
                <w:szCs w:val="20"/>
                <w:rtl/>
                <w:lang w:bidi="fa-IR"/>
              </w:rPr>
              <w:t>نامشخص</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70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87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13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72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69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77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کارديوباکتر هومينيس</w:t>
            </w:r>
          </w:p>
        </w:tc>
      </w:tr>
      <w:tr w:rsidR="00843DE0" w:rsidRPr="00843DE0" w:rsidTr="00843DE0">
        <w:trPr>
          <w:trHeight w:val="327"/>
          <w:jc w:val="center"/>
        </w:trPr>
        <w:tc>
          <w:tcPr>
            <w:tcW w:w="84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hint="cs"/>
                <w:kern w:val="24"/>
                <w:sz w:val="20"/>
                <w:szCs w:val="20"/>
                <w:rtl/>
                <w:lang w:bidi="fa-IR"/>
              </w:rPr>
              <w:t>نامشخص</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70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87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13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72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r w:rsidRPr="00843DE0">
              <w:rPr>
                <w:rFonts w:ascii="Times New Roman" w:eastAsia="Calibri" w:hAnsi="Times New Roman" w:cs="B Nazanin"/>
                <w:kern w:val="24"/>
                <w:sz w:val="20"/>
                <w:szCs w:val="20"/>
                <w:rtl/>
                <w:lang w:bidi="fa-IR"/>
              </w:rPr>
              <w:t xml:space="preserve"> </w:t>
            </w:r>
          </w:p>
        </w:tc>
        <w:tc>
          <w:tcPr>
            <w:tcW w:w="69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77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کينگلا دنتريفيکانس</w:t>
            </w:r>
          </w:p>
        </w:tc>
      </w:tr>
      <w:tr w:rsidR="00843DE0" w:rsidRPr="00843DE0" w:rsidTr="00843DE0">
        <w:trPr>
          <w:trHeight w:val="303"/>
          <w:jc w:val="center"/>
        </w:trPr>
        <w:tc>
          <w:tcPr>
            <w:tcW w:w="84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hint="cs"/>
                <w:kern w:val="24"/>
                <w:sz w:val="20"/>
                <w:szCs w:val="20"/>
                <w:rtl/>
                <w:lang w:bidi="fa-IR"/>
              </w:rPr>
              <w:t>نامشخص</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70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87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13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72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67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69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77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18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کينگلا کينگا</w:t>
            </w:r>
          </w:p>
        </w:tc>
      </w:tr>
    </w:tbl>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43DE0">
        <w:rPr>
          <w:rFonts w:asciiTheme="majorBidi" w:hAnsiTheme="majorBidi" w:cs="B Nazanin" w:hint="cs"/>
          <w:kern w:val="24"/>
          <w:sz w:val="24"/>
          <w:szCs w:val="24"/>
          <w:rtl/>
          <w:lang w:bidi="fa-IR"/>
        </w:rPr>
        <w:t xml:space="preserve">جدول 9. </w:t>
      </w:r>
      <w:r w:rsidRPr="00843DE0">
        <w:rPr>
          <w:rFonts w:asciiTheme="majorBidi" w:hAnsiTheme="majorBidi" w:cs="B Nazanin"/>
          <w:kern w:val="24"/>
          <w:sz w:val="24"/>
          <w:szCs w:val="24"/>
          <w:rtl/>
          <w:lang w:bidi="fa-IR"/>
        </w:rPr>
        <w:t>ويژگي هاي بيوشيميايي کليدي گونه های پاستورلا</w:t>
      </w:r>
      <w:r w:rsidRPr="00843DE0">
        <w:rPr>
          <w:rFonts w:asciiTheme="majorBidi" w:hAnsiTheme="majorBidi" w:cs="B Nazanin" w:hint="cs"/>
          <w:kern w:val="24"/>
          <w:sz w:val="24"/>
          <w:szCs w:val="24"/>
          <w:rtl/>
          <w:lang w:bidi="fa-IR"/>
        </w:rPr>
        <w:t>.</w:t>
      </w:r>
    </w:p>
    <w:tbl>
      <w:tblPr>
        <w:tblW w:w="7323" w:type="dxa"/>
        <w:jc w:val="center"/>
        <w:tblCellMar>
          <w:left w:w="0" w:type="dxa"/>
          <w:right w:w="0" w:type="dxa"/>
        </w:tblCellMar>
        <w:tblLook w:val="0420" w:firstRow="1" w:lastRow="0" w:firstColumn="0" w:lastColumn="0" w:noHBand="0" w:noVBand="1"/>
      </w:tblPr>
      <w:tblGrid>
        <w:gridCol w:w="726"/>
        <w:gridCol w:w="671"/>
        <w:gridCol w:w="666"/>
        <w:gridCol w:w="979"/>
        <w:gridCol w:w="587"/>
        <w:gridCol w:w="673"/>
        <w:gridCol w:w="744"/>
        <w:gridCol w:w="677"/>
        <w:gridCol w:w="1600"/>
      </w:tblGrid>
      <w:tr w:rsidR="00843DE0" w:rsidRPr="00843DE0" w:rsidTr="00843DE0">
        <w:trPr>
          <w:trHeight w:val="454"/>
          <w:jc w:val="center"/>
        </w:trPr>
        <w:tc>
          <w:tcPr>
            <w:tcW w:w="82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مالتوز</w:t>
            </w:r>
          </w:p>
        </w:tc>
        <w:tc>
          <w:tcPr>
            <w:tcW w:w="67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سوکروز</w:t>
            </w:r>
          </w:p>
        </w:tc>
        <w:tc>
          <w:tcPr>
            <w:tcW w:w="63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مانيتول</w:t>
            </w:r>
          </w:p>
        </w:tc>
        <w:tc>
          <w:tcPr>
            <w:tcW w:w="97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اورنيتين دکربوکسيلاز</w:t>
            </w:r>
          </w:p>
        </w:tc>
        <w:tc>
          <w:tcPr>
            <w:tcW w:w="58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کاتالاز</w:t>
            </w:r>
          </w:p>
        </w:tc>
        <w:tc>
          <w:tcPr>
            <w:tcW w:w="709"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احيا</w:t>
            </w:r>
            <w:r w:rsidRPr="00843DE0">
              <w:rPr>
                <w:rFonts w:ascii="Times New Roman" w:eastAsia="Calibri" w:hAnsi="B Nazanin" w:cs="B Nazanin" w:hint="cs"/>
                <w:kern w:val="24"/>
                <w:sz w:val="20"/>
                <w:szCs w:val="20"/>
                <w:rtl/>
                <w:lang w:bidi="fa-IR"/>
              </w:rPr>
              <w:t>ء</w:t>
            </w:r>
            <w:r w:rsidRPr="00843DE0">
              <w:rPr>
                <w:rFonts w:ascii="Times New Roman" w:eastAsia="Calibri" w:hAnsi="B Nazanin" w:cs="B Nazanin"/>
                <w:kern w:val="24"/>
                <w:sz w:val="20"/>
                <w:szCs w:val="20"/>
                <w:rtl/>
                <w:lang w:bidi="fa-IR"/>
              </w:rPr>
              <w:t xml:space="preserve"> نيترات</w:t>
            </w:r>
          </w:p>
        </w:tc>
        <w:tc>
          <w:tcPr>
            <w:tcW w:w="859"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اوره</w:t>
            </w:r>
          </w:p>
        </w:tc>
        <w:tc>
          <w:tcPr>
            <w:tcW w:w="71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ايندول</w:t>
            </w:r>
          </w:p>
        </w:tc>
        <w:tc>
          <w:tcPr>
            <w:tcW w:w="1359"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tl/>
                <w:lang w:bidi="fa-IR"/>
              </w:rPr>
            </w:pPr>
            <w:r w:rsidRPr="00843DE0">
              <w:rPr>
                <w:rFonts w:ascii="Times New Roman" w:eastAsia="Calibri" w:hAnsi="B Nazanin" w:cs="B Nazanin"/>
                <w:kern w:val="24"/>
                <w:sz w:val="20"/>
                <w:szCs w:val="20"/>
                <w:rtl/>
                <w:lang w:bidi="fa-IR"/>
              </w:rPr>
              <w:t>ارگانيسم</w:t>
            </w:r>
          </w:p>
        </w:tc>
      </w:tr>
      <w:tr w:rsidR="00843DE0" w:rsidRPr="00843DE0" w:rsidTr="00843DE0">
        <w:trPr>
          <w:trHeight w:val="350"/>
          <w:jc w:val="center"/>
        </w:trPr>
        <w:tc>
          <w:tcPr>
            <w:tcW w:w="82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67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63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97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58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709"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859"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71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1359"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i/>
                <w:iCs/>
                <w:kern w:val="24"/>
                <w:sz w:val="20"/>
                <w:szCs w:val="20"/>
              </w:rPr>
              <w:t xml:space="preserve">P. </w:t>
            </w:r>
            <w:proofErr w:type="spellStart"/>
            <w:r w:rsidRPr="00843DE0">
              <w:rPr>
                <w:rFonts w:ascii="Times New Roman" w:eastAsia="Calibri" w:hAnsi="Times New Roman" w:cs="B Nazanin"/>
                <w:i/>
                <w:iCs/>
                <w:kern w:val="24"/>
                <w:sz w:val="20"/>
                <w:szCs w:val="20"/>
              </w:rPr>
              <w:t>haemolytica</w:t>
            </w:r>
            <w:proofErr w:type="spellEnd"/>
          </w:p>
        </w:tc>
      </w:tr>
      <w:tr w:rsidR="00843DE0" w:rsidRPr="00843DE0" w:rsidTr="00843DE0">
        <w:trPr>
          <w:trHeight w:val="369"/>
          <w:jc w:val="center"/>
        </w:trPr>
        <w:tc>
          <w:tcPr>
            <w:tcW w:w="82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6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متغير</w:t>
            </w:r>
          </w:p>
        </w:tc>
        <w:tc>
          <w:tcPr>
            <w:tcW w:w="58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7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85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71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135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proofErr w:type="spellStart"/>
            <w:r w:rsidRPr="00843DE0">
              <w:rPr>
                <w:rFonts w:ascii="Times New Roman" w:eastAsia="Calibri" w:hAnsi="Times New Roman" w:cs="B Nazanin"/>
                <w:i/>
                <w:iCs/>
                <w:kern w:val="24"/>
                <w:sz w:val="20"/>
                <w:szCs w:val="20"/>
              </w:rPr>
              <w:t>P.aerogenes</w:t>
            </w:r>
            <w:proofErr w:type="spellEnd"/>
          </w:p>
        </w:tc>
      </w:tr>
      <w:tr w:rsidR="00843DE0" w:rsidRPr="00843DE0" w:rsidTr="00843DE0">
        <w:trPr>
          <w:trHeight w:val="369"/>
          <w:jc w:val="center"/>
        </w:trPr>
        <w:tc>
          <w:tcPr>
            <w:tcW w:w="82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67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6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97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58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70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85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71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135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Times New Roman" w:cs="B Nazanin"/>
                <w:i/>
                <w:iCs/>
                <w:kern w:val="24"/>
                <w:sz w:val="20"/>
                <w:szCs w:val="20"/>
              </w:rPr>
              <w:t>P.</w:t>
            </w:r>
            <w:r w:rsidRPr="00843DE0">
              <w:rPr>
                <w:rFonts w:cs="B Nazanin"/>
                <w:sz w:val="20"/>
                <w:szCs w:val="20"/>
              </w:rPr>
              <w:t xml:space="preserve"> </w:t>
            </w:r>
            <w:proofErr w:type="spellStart"/>
            <w:r w:rsidRPr="00843DE0">
              <w:rPr>
                <w:rFonts w:ascii="Times New Roman" w:eastAsia="Calibri" w:hAnsi="Times New Roman" w:cs="B Nazanin"/>
                <w:i/>
                <w:iCs/>
                <w:kern w:val="24"/>
                <w:sz w:val="20"/>
                <w:szCs w:val="20"/>
              </w:rPr>
              <w:t>bettyae</w:t>
            </w:r>
            <w:proofErr w:type="spellEnd"/>
          </w:p>
        </w:tc>
      </w:tr>
      <w:tr w:rsidR="00843DE0" w:rsidRPr="00843DE0" w:rsidTr="00843DE0">
        <w:trPr>
          <w:trHeight w:val="369"/>
          <w:jc w:val="center"/>
        </w:trPr>
        <w:tc>
          <w:tcPr>
            <w:tcW w:w="82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6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58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7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85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71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135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proofErr w:type="spellStart"/>
            <w:r w:rsidRPr="00843DE0">
              <w:rPr>
                <w:rFonts w:ascii="Times New Roman" w:eastAsia="Calibri" w:hAnsi="Times New Roman" w:cs="B Nazanin"/>
                <w:i/>
                <w:iCs/>
                <w:kern w:val="24"/>
                <w:sz w:val="20"/>
                <w:szCs w:val="20"/>
              </w:rPr>
              <w:t>P.caballi</w:t>
            </w:r>
            <w:proofErr w:type="spellEnd"/>
          </w:p>
        </w:tc>
      </w:tr>
      <w:tr w:rsidR="00843DE0" w:rsidRPr="00843DE0" w:rsidTr="00843DE0">
        <w:trPr>
          <w:trHeight w:val="369"/>
          <w:jc w:val="center"/>
        </w:trPr>
        <w:tc>
          <w:tcPr>
            <w:tcW w:w="82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67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6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97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58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70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85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71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135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proofErr w:type="spellStart"/>
            <w:r w:rsidRPr="00843DE0">
              <w:rPr>
                <w:rFonts w:ascii="Times New Roman" w:eastAsia="Calibri" w:hAnsi="Times New Roman" w:cs="B Nazanin"/>
                <w:i/>
                <w:iCs/>
                <w:kern w:val="24"/>
                <w:sz w:val="20"/>
                <w:szCs w:val="20"/>
              </w:rPr>
              <w:t>P.canis</w:t>
            </w:r>
            <w:proofErr w:type="spellEnd"/>
          </w:p>
        </w:tc>
      </w:tr>
      <w:tr w:rsidR="00843DE0" w:rsidRPr="00843DE0" w:rsidTr="00843DE0">
        <w:trPr>
          <w:trHeight w:val="369"/>
          <w:jc w:val="center"/>
        </w:trPr>
        <w:tc>
          <w:tcPr>
            <w:tcW w:w="82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6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58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7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85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71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135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proofErr w:type="spellStart"/>
            <w:r w:rsidRPr="00843DE0">
              <w:rPr>
                <w:rFonts w:ascii="Times New Roman" w:eastAsia="Calibri" w:hAnsi="Times New Roman" w:cs="B Nazanin"/>
                <w:i/>
                <w:iCs/>
                <w:kern w:val="24"/>
                <w:sz w:val="20"/>
                <w:szCs w:val="20"/>
              </w:rPr>
              <w:t>P.dagmatis</w:t>
            </w:r>
            <w:proofErr w:type="spellEnd"/>
          </w:p>
        </w:tc>
      </w:tr>
      <w:tr w:rsidR="00843DE0" w:rsidRPr="00843DE0" w:rsidTr="00843DE0">
        <w:trPr>
          <w:trHeight w:val="369"/>
          <w:jc w:val="center"/>
        </w:trPr>
        <w:tc>
          <w:tcPr>
            <w:tcW w:w="82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67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6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97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58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70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85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71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135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tl/>
                <w:lang w:bidi="fa-IR"/>
              </w:rPr>
            </w:pPr>
            <w:proofErr w:type="spellStart"/>
            <w:r w:rsidRPr="00843DE0">
              <w:rPr>
                <w:rFonts w:ascii="Times New Roman" w:eastAsia="Calibri" w:hAnsi="Times New Roman" w:cs="B Nazanin"/>
                <w:i/>
                <w:iCs/>
                <w:kern w:val="24"/>
                <w:sz w:val="20"/>
                <w:szCs w:val="20"/>
              </w:rPr>
              <w:t>P.multocida</w:t>
            </w:r>
            <w:proofErr w:type="spellEnd"/>
          </w:p>
        </w:tc>
      </w:tr>
      <w:tr w:rsidR="00843DE0" w:rsidRPr="00843DE0" w:rsidTr="00843DE0">
        <w:trPr>
          <w:trHeight w:val="388"/>
          <w:jc w:val="center"/>
        </w:trPr>
        <w:tc>
          <w:tcPr>
            <w:tcW w:w="82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6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58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7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85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r w:rsidRPr="00843DE0">
              <w:rPr>
                <w:rFonts w:ascii="Times New Roman" w:eastAsia="Calibri" w:hAnsi="Times New Roman" w:cs="B Nazanin"/>
                <w:kern w:val="24"/>
                <w:sz w:val="20"/>
                <w:szCs w:val="20"/>
                <w:rtl/>
                <w:lang w:bidi="fa-IR"/>
              </w:rPr>
              <w:t xml:space="preserve"> </w:t>
            </w:r>
            <w:r w:rsidRPr="00843DE0">
              <w:rPr>
                <w:rFonts w:ascii="Times New Roman" w:eastAsia="Calibri" w:hAnsi="Times New Roman" w:cs="B Nazanin" w:hint="cs"/>
                <w:kern w:val="24"/>
                <w:sz w:val="20"/>
                <w:szCs w:val="20"/>
                <w:rtl/>
                <w:lang w:bidi="fa-IR"/>
              </w:rPr>
              <w:t>*</w:t>
            </w:r>
          </w:p>
        </w:tc>
        <w:tc>
          <w:tcPr>
            <w:tcW w:w="71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135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proofErr w:type="spellStart"/>
            <w:r w:rsidRPr="00843DE0">
              <w:rPr>
                <w:rFonts w:ascii="Times New Roman" w:eastAsia="Calibri" w:hAnsi="Times New Roman" w:cs="B Nazanin"/>
                <w:i/>
                <w:iCs/>
                <w:kern w:val="24"/>
                <w:sz w:val="20"/>
                <w:szCs w:val="20"/>
              </w:rPr>
              <w:t>P.pneumotropica</w:t>
            </w:r>
            <w:proofErr w:type="spellEnd"/>
          </w:p>
        </w:tc>
      </w:tr>
      <w:tr w:rsidR="00843DE0" w:rsidRPr="00843DE0" w:rsidTr="00843DE0">
        <w:trPr>
          <w:trHeight w:val="369"/>
          <w:jc w:val="center"/>
        </w:trPr>
        <w:tc>
          <w:tcPr>
            <w:tcW w:w="82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67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6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97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58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70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85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71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135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proofErr w:type="spellStart"/>
            <w:r w:rsidRPr="00843DE0">
              <w:rPr>
                <w:rFonts w:ascii="Times New Roman" w:eastAsia="Calibri" w:hAnsi="Times New Roman" w:cs="B Nazanin"/>
                <w:i/>
                <w:iCs/>
                <w:kern w:val="24"/>
                <w:sz w:val="20"/>
                <w:szCs w:val="20"/>
              </w:rPr>
              <w:t>P.stomatis</w:t>
            </w:r>
            <w:proofErr w:type="spellEnd"/>
          </w:p>
        </w:tc>
      </w:tr>
      <w:tr w:rsidR="00843DE0" w:rsidRPr="00843DE0" w:rsidTr="00843DE0">
        <w:trPr>
          <w:trHeight w:val="369"/>
          <w:jc w:val="center"/>
        </w:trPr>
        <w:tc>
          <w:tcPr>
            <w:tcW w:w="82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6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58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متغير</w:t>
            </w:r>
          </w:p>
        </w:tc>
        <w:tc>
          <w:tcPr>
            <w:tcW w:w="7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85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71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135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proofErr w:type="spellStart"/>
            <w:r w:rsidRPr="00843DE0">
              <w:rPr>
                <w:rFonts w:ascii="Times New Roman" w:eastAsia="Calibri" w:hAnsi="Times New Roman" w:cs="B Nazanin"/>
                <w:i/>
                <w:iCs/>
                <w:kern w:val="24"/>
                <w:sz w:val="20"/>
                <w:szCs w:val="20"/>
              </w:rPr>
              <w:t>P.indologenes</w:t>
            </w:r>
            <w:proofErr w:type="spellEnd"/>
          </w:p>
        </w:tc>
      </w:tr>
    </w:tbl>
    <w:p w:rsidR="0022750B" w:rsidRPr="00843DE0" w:rsidRDefault="0022750B" w:rsidP="00843DE0">
      <w:pPr>
        <w:autoSpaceDE w:val="0"/>
        <w:autoSpaceDN w:val="0"/>
        <w:bidi/>
        <w:adjustRightInd w:val="0"/>
        <w:spacing w:after="0" w:line="240" w:lineRule="auto"/>
        <w:jc w:val="lowKashida"/>
        <w:rPr>
          <w:rFonts w:ascii="Times New Roman" w:eastAsia="Calibri" w:hAnsi="B Nazanin" w:cs="B Nazanin"/>
          <w:kern w:val="24"/>
          <w:rtl/>
          <w:lang w:bidi="fa-IR"/>
        </w:rPr>
      </w:pPr>
      <w:r w:rsidRPr="00843DE0">
        <w:rPr>
          <w:rFonts w:asciiTheme="majorBidi" w:hAnsiTheme="majorBidi" w:cs="B Nazanin" w:hint="cs"/>
          <w:kern w:val="24"/>
          <w:rtl/>
        </w:rPr>
        <w:t xml:space="preserve">* </w:t>
      </w:r>
      <w:r w:rsidRPr="00843DE0">
        <w:rPr>
          <w:rFonts w:ascii="Times New Roman" w:eastAsia="Calibri" w:hAnsi="B Nazanin" w:cs="B Nazanin"/>
          <w:kern w:val="24"/>
          <w:rtl/>
          <w:lang w:bidi="fa-IR"/>
        </w:rPr>
        <w:t>نياز به يک قطره از سرم خرگوش روي سطح شيب دار يا تلقيح زياد</w:t>
      </w:r>
      <w:r w:rsidRPr="00843DE0">
        <w:rPr>
          <w:rFonts w:ascii="Times New Roman" w:eastAsia="Calibri" w:hAnsi="B Nazanin" w:cs="B Nazanin" w:hint="cs"/>
          <w:kern w:val="24"/>
          <w:rtl/>
          <w:lang w:bidi="fa-IR"/>
        </w:rPr>
        <w:t>.</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843DE0">
        <w:rPr>
          <w:rFonts w:asciiTheme="majorBidi" w:hAnsiTheme="majorBidi" w:cs="B Nazanin" w:hint="cs"/>
          <w:b/>
          <w:bCs/>
          <w:kern w:val="24"/>
          <w:sz w:val="24"/>
          <w:szCs w:val="24"/>
          <w:rtl/>
          <w:lang w:bidi="fa-IR"/>
        </w:rPr>
        <w:t xml:space="preserve">تشخیص آزمایشگاهی </w:t>
      </w:r>
      <w:r w:rsidRPr="00843DE0">
        <w:rPr>
          <w:rFonts w:asciiTheme="majorBidi" w:hAnsiTheme="majorBidi" w:cs="B Nazanin"/>
          <w:b/>
          <w:bCs/>
          <w:kern w:val="24"/>
          <w:sz w:val="24"/>
          <w:szCs w:val="24"/>
          <w:rtl/>
          <w:lang w:bidi="fa-IR"/>
        </w:rPr>
        <w:t>بروسلا</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24"/>
          <w:szCs w:val="24"/>
          <w:rtl/>
        </w:rPr>
      </w:pPr>
      <w:r w:rsidRPr="00843DE0">
        <w:rPr>
          <w:rFonts w:asciiTheme="majorBidi" w:hAnsiTheme="majorBidi" w:cs="B Nazanin" w:hint="cs"/>
          <w:b/>
          <w:bCs/>
          <w:kern w:val="24"/>
          <w:sz w:val="24"/>
          <w:szCs w:val="24"/>
          <w:rtl/>
          <w:lang w:bidi="fa-IR"/>
        </w:rPr>
        <w:t>جمع آوری نمونه</w:t>
      </w:r>
      <w:r w:rsidRPr="00843DE0">
        <w:rPr>
          <w:rFonts w:asciiTheme="majorBidi" w:hAnsiTheme="majorBidi" w:cs="B Nazanin" w:hint="cs"/>
          <w:b/>
          <w:bCs/>
          <w:kern w:val="24"/>
          <w:sz w:val="24"/>
          <w:szCs w:val="24"/>
          <w:rtl/>
        </w:rPr>
        <w:t xml:space="preserve">: </w:t>
      </w:r>
    </w:p>
    <w:p w:rsidR="0022750B" w:rsidRPr="00843DE0" w:rsidRDefault="0022750B" w:rsidP="00843DE0">
      <w:pPr>
        <w:pStyle w:val="ListParagraph"/>
        <w:numPr>
          <w:ilvl w:val="0"/>
          <w:numId w:val="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تشخيص قطعي نياز به جداسازي ارگانيسم در کشت خون، مغز استخوان</w:t>
      </w:r>
      <w:r w:rsidRPr="00843DE0">
        <w:rPr>
          <w:rFonts w:asciiTheme="majorBidi" w:hAnsiTheme="majorBidi" w:cs="B Nazanin" w:hint="cs"/>
          <w:kern w:val="24"/>
          <w:sz w:val="24"/>
          <w:szCs w:val="24"/>
          <w:rtl/>
          <w:lang w:bidi="fa-IR"/>
        </w:rPr>
        <w:t>،</w:t>
      </w:r>
      <w:r w:rsidRPr="00843DE0">
        <w:rPr>
          <w:rFonts w:asciiTheme="majorBidi" w:hAnsiTheme="majorBidi" w:cs="B Nazanin"/>
          <w:kern w:val="24"/>
          <w:sz w:val="24"/>
          <w:szCs w:val="24"/>
          <w:rtl/>
          <w:lang w:bidi="fa-IR"/>
        </w:rPr>
        <w:t xml:space="preserve"> </w:t>
      </w:r>
      <w:r w:rsidRPr="00843DE0">
        <w:rPr>
          <w:rFonts w:asciiTheme="majorBidi" w:hAnsiTheme="majorBidi" w:cs="B Nazanin"/>
          <w:kern w:val="24"/>
          <w:sz w:val="24"/>
          <w:szCs w:val="24"/>
        </w:rPr>
        <w:t>CSF</w:t>
      </w:r>
      <w:r w:rsidRPr="00843DE0">
        <w:rPr>
          <w:rFonts w:asciiTheme="majorBidi" w:hAnsiTheme="majorBidi" w:cs="B Nazanin"/>
          <w:kern w:val="24"/>
          <w:sz w:val="24"/>
          <w:szCs w:val="24"/>
          <w:rtl/>
          <w:lang w:bidi="fa-IR"/>
        </w:rPr>
        <w:t>، مايع پلور</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tl/>
          <w:lang w:bidi="fa-IR"/>
        </w:rPr>
        <w:t xml:space="preserve">مفصل، ادرار، آبسه و ساير بافت ها دارد. </w:t>
      </w:r>
    </w:p>
    <w:p w:rsidR="0022750B" w:rsidRPr="00843DE0" w:rsidRDefault="0022750B" w:rsidP="00843DE0">
      <w:pPr>
        <w:pStyle w:val="ListParagraph"/>
        <w:numPr>
          <w:ilvl w:val="0"/>
          <w:numId w:val="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lastRenderedPageBreak/>
        <w:t>گونه هاي بروسلا پاتوژن هاي کلاس 3</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tl/>
          <w:lang w:bidi="fa-IR"/>
        </w:rPr>
        <w:t>هستند</w:t>
      </w:r>
      <w:r w:rsidRPr="00843DE0">
        <w:rPr>
          <w:rFonts w:asciiTheme="majorBidi" w:hAnsiTheme="majorBidi" w:cs="B Nazanin" w:hint="cs"/>
          <w:kern w:val="24"/>
          <w:sz w:val="24"/>
          <w:szCs w:val="24"/>
          <w:rtl/>
          <w:lang w:bidi="fa-IR"/>
        </w:rPr>
        <w:t xml:space="preserve"> و </w:t>
      </w:r>
      <w:r w:rsidRPr="00843DE0">
        <w:rPr>
          <w:rFonts w:asciiTheme="majorBidi" w:hAnsiTheme="majorBidi" w:cs="B Nazanin"/>
          <w:kern w:val="24"/>
          <w:sz w:val="24"/>
          <w:szCs w:val="24"/>
          <w:rtl/>
          <w:lang w:bidi="fa-IR"/>
        </w:rPr>
        <w:t xml:space="preserve">برچسب </w:t>
      </w:r>
      <w:r w:rsidRPr="00843DE0">
        <w:rPr>
          <w:rFonts w:asciiTheme="majorBidi" w:hAnsiTheme="majorBidi" w:cs="B Nazanin" w:hint="cs"/>
          <w:kern w:val="24"/>
          <w:sz w:val="24"/>
          <w:szCs w:val="24"/>
          <w:rtl/>
          <w:lang w:bidi="fa-IR"/>
        </w:rPr>
        <w:t xml:space="preserve">خطر زیستی بر روی </w:t>
      </w:r>
      <w:r w:rsidRPr="00843DE0">
        <w:rPr>
          <w:rFonts w:asciiTheme="majorBidi" w:hAnsiTheme="majorBidi" w:cs="B Nazanin"/>
          <w:kern w:val="24"/>
          <w:sz w:val="24"/>
          <w:szCs w:val="24"/>
          <w:rtl/>
          <w:lang w:bidi="fa-IR"/>
        </w:rPr>
        <w:t xml:space="preserve">نمونه بايد </w:t>
      </w:r>
      <w:r w:rsidRPr="00843DE0">
        <w:rPr>
          <w:rFonts w:asciiTheme="majorBidi" w:hAnsiTheme="majorBidi" w:cs="B Nazanin" w:hint="cs"/>
          <w:kern w:val="24"/>
          <w:sz w:val="24"/>
          <w:szCs w:val="24"/>
          <w:rtl/>
          <w:lang w:bidi="fa-IR"/>
        </w:rPr>
        <w:t>برای کشت</w:t>
      </w:r>
      <w:r w:rsidRPr="00843DE0">
        <w:rPr>
          <w:rFonts w:asciiTheme="majorBidi" w:hAnsiTheme="majorBidi" w:cs="B Nazanin"/>
          <w:kern w:val="24"/>
          <w:sz w:val="24"/>
          <w:szCs w:val="24"/>
          <w:rtl/>
          <w:lang w:bidi="fa-IR"/>
        </w:rPr>
        <w:t xml:space="preserve"> بروسلا </w:t>
      </w:r>
      <w:r w:rsidRPr="00843DE0">
        <w:rPr>
          <w:rFonts w:asciiTheme="majorBidi" w:hAnsiTheme="majorBidi" w:cs="B Nazanin" w:hint="cs"/>
          <w:kern w:val="24"/>
          <w:sz w:val="24"/>
          <w:szCs w:val="24"/>
          <w:rtl/>
          <w:lang w:bidi="fa-IR"/>
        </w:rPr>
        <w:t>مشخص باشد</w:t>
      </w:r>
      <w:r w:rsidRPr="00843DE0">
        <w:rPr>
          <w:rFonts w:asciiTheme="majorBidi" w:hAnsiTheme="majorBidi" w:cs="B Nazanin"/>
          <w:kern w:val="24"/>
          <w:sz w:val="24"/>
          <w:szCs w:val="24"/>
          <w:rtl/>
          <w:lang w:bidi="fa-IR"/>
        </w:rPr>
        <w:t>.</w:t>
      </w:r>
      <w:r w:rsidRPr="00843DE0">
        <w:rPr>
          <w:rFonts w:asciiTheme="majorBidi" w:hAnsiTheme="majorBidi" w:cs="B Nazanin" w:hint="cs"/>
          <w:kern w:val="24"/>
          <w:sz w:val="24"/>
          <w:szCs w:val="24"/>
          <w:rtl/>
          <w:lang w:bidi="fa-IR"/>
        </w:rPr>
        <w:t xml:space="preserve"> </w:t>
      </w:r>
    </w:p>
    <w:p w:rsidR="0022750B" w:rsidRPr="00843DE0" w:rsidRDefault="0022750B" w:rsidP="00843DE0">
      <w:pPr>
        <w:pStyle w:val="ListParagraph"/>
        <w:numPr>
          <w:ilvl w:val="0"/>
          <w:numId w:val="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خون براي کشت معمولاً درون محيط هاي تجاري کشت خون و سيستم سانتريفيوژ ليزکننده جمع آوري مي شود.</w:t>
      </w:r>
    </w:p>
    <w:p w:rsidR="0022750B" w:rsidRPr="00843DE0" w:rsidRDefault="0022750B" w:rsidP="00843DE0">
      <w:pPr>
        <w:pStyle w:val="ListParagraph"/>
        <w:numPr>
          <w:ilvl w:val="0"/>
          <w:numId w:val="4"/>
        </w:numPr>
        <w:autoSpaceDE w:val="0"/>
        <w:autoSpaceDN w:val="0"/>
        <w:bidi/>
        <w:adjustRightInd w:val="0"/>
        <w:spacing w:after="0" w:line="240" w:lineRule="auto"/>
        <w:ind w:left="0"/>
        <w:jc w:val="lowKashida"/>
        <w:rPr>
          <w:rFonts w:asciiTheme="majorBidi" w:hAnsiTheme="majorBidi" w:cs="B Nazanin"/>
          <w:b/>
          <w:bCs/>
          <w:kern w:val="24"/>
          <w:sz w:val="24"/>
          <w:szCs w:val="24"/>
          <w:rtl/>
        </w:rPr>
      </w:pPr>
      <w:r w:rsidRPr="00843DE0">
        <w:rPr>
          <w:rFonts w:asciiTheme="majorBidi" w:hAnsiTheme="majorBidi" w:cs="B Nazanin"/>
          <w:kern w:val="24"/>
          <w:sz w:val="24"/>
          <w:szCs w:val="24"/>
          <w:rtl/>
          <w:lang w:bidi="fa-IR"/>
        </w:rPr>
        <w:t>براي ساير نمونه ها باليني نياز ويژه اي براي جمع آوري، انتقال يا پردازش نيست.</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24"/>
          <w:szCs w:val="24"/>
          <w:rtl/>
        </w:rPr>
      </w:pPr>
      <w:r w:rsidRPr="00843DE0">
        <w:rPr>
          <w:rFonts w:asciiTheme="majorBidi" w:hAnsiTheme="majorBidi" w:cs="B Nazanin" w:hint="cs"/>
          <w:b/>
          <w:bCs/>
          <w:kern w:val="24"/>
          <w:sz w:val="24"/>
          <w:szCs w:val="24"/>
          <w:rtl/>
          <w:lang w:bidi="fa-IR"/>
        </w:rPr>
        <w:t xml:space="preserve">آزمایش مستقیم: </w:t>
      </w:r>
      <w:r w:rsidRPr="00843DE0">
        <w:rPr>
          <w:rFonts w:asciiTheme="majorBidi" w:hAnsiTheme="majorBidi" w:cs="B Nazanin"/>
          <w:kern w:val="24"/>
          <w:sz w:val="24"/>
          <w:szCs w:val="24"/>
          <w:rtl/>
          <w:lang w:bidi="fa-IR"/>
        </w:rPr>
        <w:t xml:space="preserve">رنگ آميزي مستقيم در نمونه هاي باليني براي تشخيص بروسلوزيس مناسب نيست. با این وجود در رنگ آميزي گرم ارگانيسم هايي به شکل کوکوباسيل کوچک گرم منفي کمرنگ </w:t>
      </w:r>
      <w:r w:rsidRPr="00843DE0">
        <w:rPr>
          <w:rFonts w:asciiTheme="majorBidi" w:hAnsiTheme="majorBidi" w:cs="B Nazanin" w:hint="cs"/>
          <w:kern w:val="24"/>
          <w:sz w:val="24"/>
          <w:szCs w:val="24"/>
          <w:rtl/>
          <w:lang w:bidi="fa-IR"/>
        </w:rPr>
        <w:t xml:space="preserve">که </w:t>
      </w:r>
      <w:r w:rsidRPr="00843DE0">
        <w:rPr>
          <w:rFonts w:asciiTheme="majorBidi" w:hAnsiTheme="majorBidi" w:cs="B Nazanin"/>
          <w:kern w:val="24"/>
          <w:sz w:val="24"/>
          <w:szCs w:val="24"/>
          <w:rtl/>
          <w:lang w:bidi="fa-IR"/>
        </w:rPr>
        <w:t>شبيه به دانه هاي شن هستند ديده مي</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tl/>
          <w:lang w:bidi="fa-IR"/>
        </w:rPr>
        <w:t>شود.</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tl/>
          <w:lang w:bidi="fa-IR"/>
        </w:rPr>
        <w:t>اگر به جای سافرانین از فوشین به مدت طولانی</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tl/>
          <w:lang w:bidi="fa-IR"/>
        </w:rPr>
        <w:t xml:space="preserve">تری (۳-۱ دقیقه) استفاده شود باکتری بروسلا بهتر رنگ خواهد گرفت. </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43DE0">
        <w:rPr>
          <w:rFonts w:asciiTheme="majorBidi" w:hAnsiTheme="majorBidi" w:cs="B Nazanin" w:hint="cs"/>
          <w:b/>
          <w:bCs/>
          <w:kern w:val="24"/>
          <w:sz w:val="24"/>
          <w:szCs w:val="24"/>
          <w:rtl/>
          <w:lang w:bidi="fa-IR"/>
        </w:rPr>
        <w:t xml:space="preserve">کشت: </w:t>
      </w:r>
    </w:p>
    <w:p w:rsidR="0022750B" w:rsidRPr="00843DE0" w:rsidRDefault="0022750B" w:rsidP="00843DE0">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xml:space="preserve">بيشتر گونه هاي بروسلا روي شکلات آگار و </w:t>
      </w:r>
      <w:r w:rsidRPr="00843DE0">
        <w:rPr>
          <w:rFonts w:asciiTheme="majorBidi" w:hAnsiTheme="majorBidi" w:cs="B Nazanin" w:hint="cs"/>
          <w:kern w:val="24"/>
          <w:sz w:val="24"/>
          <w:szCs w:val="24"/>
          <w:rtl/>
          <w:lang w:bidi="fa-IR"/>
        </w:rPr>
        <w:t>بلاد</w:t>
      </w:r>
      <w:r w:rsidRPr="00843DE0">
        <w:rPr>
          <w:rFonts w:asciiTheme="majorBidi" w:hAnsiTheme="majorBidi" w:cs="B Nazanin"/>
          <w:kern w:val="24"/>
          <w:sz w:val="24"/>
          <w:szCs w:val="24"/>
          <w:rtl/>
          <w:lang w:bidi="fa-IR"/>
        </w:rPr>
        <w:t>آگار رشد مي کنند و بعضي نمونه ها قابليت رشد روي مک کانکي را هم دارند.</w:t>
      </w:r>
      <w:r w:rsidRPr="00843DE0">
        <w:rPr>
          <w:rFonts w:asciiTheme="majorBidi" w:hAnsiTheme="majorBidi" w:cs="B Nazanin" w:hint="cs"/>
          <w:kern w:val="24"/>
          <w:sz w:val="24"/>
          <w:szCs w:val="24"/>
          <w:rtl/>
          <w:lang w:bidi="fa-IR"/>
        </w:rPr>
        <w:t xml:space="preserve"> </w:t>
      </w:r>
    </w:p>
    <w:p w:rsidR="0022750B" w:rsidRPr="00843DE0" w:rsidRDefault="0022750B" w:rsidP="00843DE0">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xml:space="preserve">روي تاير مارتين و تاير مارتين لوئيس </w:t>
      </w:r>
      <w:r w:rsidRPr="00843DE0">
        <w:rPr>
          <w:rFonts w:asciiTheme="majorBidi" w:hAnsiTheme="majorBidi" w:cs="B Nazanin" w:hint="cs"/>
          <w:kern w:val="24"/>
          <w:sz w:val="24"/>
          <w:szCs w:val="24"/>
          <w:rtl/>
          <w:lang w:bidi="fa-IR"/>
        </w:rPr>
        <w:t>هم رشد می کنند</w:t>
      </w:r>
      <w:r w:rsidRPr="00843DE0">
        <w:rPr>
          <w:rFonts w:asciiTheme="majorBidi" w:hAnsiTheme="majorBidi" w:cs="B Nazanin"/>
          <w:kern w:val="24"/>
          <w:sz w:val="24"/>
          <w:szCs w:val="24"/>
          <w:rtl/>
          <w:lang w:bidi="fa-IR"/>
        </w:rPr>
        <w:t xml:space="preserve">. </w:t>
      </w:r>
    </w:p>
    <w:p w:rsidR="0022750B" w:rsidRPr="00843DE0" w:rsidRDefault="0022750B" w:rsidP="00843DE0">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xml:space="preserve">رشد معمولاً </w:t>
      </w:r>
      <w:r w:rsidRPr="00843DE0">
        <w:rPr>
          <w:rFonts w:asciiTheme="majorBidi" w:hAnsiTheme="majorBidi" w:cs="B Nazanin" w:hint="cs"/>
          <w:kern w:val="24"/>
          <w:sz w:val="24"/>
          <w:szCs w:val="24"/>
          <w:rtl/>
          <w:lang w:bidi="fa-IR"/>
        </w:rPr>
        <w:t>در</w:t>
      </w:r>
      <w:r w:rsidRPr="00843DE0">
        <w:rPr>
          <w:rFonts w:asciiTheme="majorBidi" w:hAnsiTheme="majorBidi" w:cs="B Nazanin"/>
          <w:kern w:val="24"/>
          <w:sz w:val="24"/>
          <w:szCs w:val="24"/>
          <w:rtl/>
          <w:lang w:bidi="fa-IR"/>
        </w:rPr>
        <w:t xml:space="preserve"> 18 ساعت مشاهده مي شود اما پليت قبل اينکه منفي گزارش شود بايد براي 4 روز نگهداري شود. </w:t>
      </w:r>
    </w:p>
    <w:p w:rsidR="0022750B" w:rsidRPr="00843DE0" w:rsidRDefault="0022750B" w:rsidP="00843DE0">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xml:space="preserve">محيط بروسلا آگار براي نمونه هايي به غير از خون پيشنهاد مي شود. اضافه کردن سرم خرگوش يا سرم اسب گرم شده 5% شانس رشد روي اين محيط را افزايش مي دهد. </w:t>
      </w:r>
    </w:p>
    <w:p w:rsidR="0022750B" w:rsidRPr="00843DE0" w:rsidRDefault="0022750B" w:rsidP="00843DE0">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xml:space="preserve">کشت بايد در 5-10% </w:t>
      </w:r>
      <w:r w:rsidRPr="00843DE0">
        <w:rPr>
          <w:rFonts w:asciiTheme="majorBidi" w:hAnsiTheme="majorBidi" w:cs="B Nazanin"/>
          <w:kern w:val="24"/>
          <w:sz w:val="24"/>
          <w:szCs w:val="24"/>
        </w:rPr>
        <w:t>CO</w:t>
      </w:r>
      <w:r w:rsidRPr="00843DE0">
        <w:rPr>
          <w:rFonts w:asciiTheme="majorBidi" w:hAnsiTheme="majorBidi" w:cs="B Nazanin"/>
          <w:kern w:val="24"/>
          <w:sz w:val="24"/>
          <w:szCs w:val="24"/>
          <w:vertAlign w:val="subscript"/>
        </w:rPr>
        <w:t xml:space="preserve">2 </w:t>
      </w:r>
      <w:r w:rsidRPr="00843DE0">
        <w:rPr>
          <w:rFonts w:asciiTheme="majorBidi" w:hAnsiTheme="majorBidi" w:cs="B Nazanin"/>
          <w:kern w:val="24"/>
          <w:sz w:val="24"/>
          <w:szCs w:val="24"/>
          <w:vertAlign w:val="subscript"/>
          <w:rtl/>
          <w:lang w:bidi="fa-IR"/>
        </w:rPr>
        <w:t xml:space="preserve"> </w:t>
      </w:r>
      <w:r w:rsidRPr="00843DE0">
        <w:rPr>
          <w:rFonts w:asciiTheme="majorBidi" w:hAnsiTheme="majorBidi" w:cs="B Nazanin"/>
          <w:kern w:val="24"/>
          <w:sz w:val="24"/>
          <w:szCs w:val="24"/>
          <w:rtl/>
          <w:lang w:bidi="fa-IR"/>
        </w:rPr>
        <w:t>در شرايط مرطوب انکوبه شود</w:t>
      </w:r>
      <w:r w:rsidRPr="00843DE0">
        <w:rPr>
          <w:rFonts w:asciiTheme="majorBidi" w:hAnsiTheme="majorBidi" w:cs="B Nazanin" w:hint="cs"/>
          <w:kern w:val="24"/>
          <w:sz w:val="24"/>
          <w:szCs w:val="24"/>
          <w:rtl/>
          <w:lang w:bidi="fa-IR"/>
        </w:rPr>
        <w:t xml:space="preserve"> هرچند </w:t>
      </w:r>
      <w:r w:rsidRPr="00843DE0">
        <w:rPr>
          <w:rFonts w:asciiTheme="majorBidi" w:hAnsiTheme="majorBidi" w:cs="B Nazanin"/>
          <w:kern w:val="24"/>
          <w:sz w:val="24"/>
          <w:szCs w:val="24"/>
          <w:rtl/>
          <w:lang w:bidi="fa-IR"/>
        </w:rPr>
        <w:t xml:space="preserve">نياز بروسلا به </w:t>
      </w:r>
      <w:r w:rsidRPr="00843DE0">
        <w:rPr>
          <w:rFonts w:asciiTheme="majorBidi" w:hAnsiTheme="majorBidi" w:cs="B Nazanin"/>
          <w:kern w:val="24"/>
          <w:sz w:val="24"/>
          <w:szCs w:val="24"/>
        </w:rPr>
        <w:t>CO</w:t>
      </w:r>
      <w:r w:rsidRPr="00843DE0">
        <w:rPr>
          <w:rFonts w:asciiTheme="majorBidi" w:hAnsiTheme="majorBidi" w:cs="B Nazanin"/>
          <w:kern w:val="24"/>
          <w:sz w:val="24"/>
          <w:szCs w:val="24"/>
          <w:vertAlign w:val="subscript"/>
        </w:rPr>
        <w:t>2</w:t>
      </w:r>
      <w:r w:rsidRPr="00843DE0">
        <w:rPr>
          <w:rFonts w:asciiTheme="majorBidi" w:hAnsiTheme="majorBidi" w:cs="B Nazanin"/>
          <w:kern w:val="24"/>
          <w:sz w:val="24"/>
          <w:szCs w:val="24"/>
          <w:rtl/>
          <w:lang w:bidi="fa-IR"/>
        </w:rPr>
        <w:t xml:space="preserve"> مي تواند</w:t>
      </w:r>
      <w:r w:rsidRPr="00843DE0">
        <w:rPr>
          <w:rFonts w:asciiTheme="majorBidi" w:hAnsiTheme="majorBidi" w:cs="B Nazanin" w:hint="cs"/>
          <w:kern w:val="24"/>
          <w:sz w:val="24"/>
          <w:szCs w:val="24"/>
          <w:rtl/>
          <w:lang w:bidi="fa-IR"/>
        </w:rPr>
        <w:t xml:space="preserve"> بر اساس گونه</w:t>
      </w:r>
      <w:r w:rsidRPr="00843DE0">
        <w:rPr>
          <w:rFonts w:asciiTheme="majorBidi" w:hAnsiTheme="majorBidi" w:cs="B Nazanin"/>
          <w:kern w:val="24"/>
          <w:sz w:val="24"/>
          <w:szCs w:val="24"/>
          <w:rtl/>
          <w:lang w:bidi="fa-IR"/>
        </w:rPr>
        <w:t xml:space="preserve"> متفاوت باشد. محيط هاي تجاري خون، به تشخيص موفقيت آميز بروسلا در خون کمک مي کند. </w:t>
      </w:r>
      <w:r w:rsidRPr="00843DE0">
        <w:rPr>
          <w:rFonts w:asciiTheme="majorBidi" w:hAnsiTheme="majorBidi" w:cs="B Nazanin" w:hint="cs"/>
          <w:kern w:val="24"/>
          <w:sz w:val="24"/>
          <w:szCs w:val="24"/>
          <w:rtl/>
          <w:lang w:bidi="fa-IR"/>
        </w:rPr>
        <w:t xml:space="preserve"> </w:t>
      </w:r>
    </w:p>
    <w:p w:rsidR="0022750B" w:rsidRPr="00843DE0" w:rsidRDefault="0022750B" w:rsidP="00843DE0">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xml:space="preserve">محيط هايي که کشت مجدد شده اند بايد حداقل براي 7 روز نگهداري شوند. محيط تلقيح شده خون براي بيشتر از 3 هفته قبل از اينکه منفي گزارش شوند انکوبه مي شود. </w:t>
      </w:r>
    </w:p>
    <w:p w:rsidR="0022750B" w:rsidRPr="00843DE0" w:rsidRDefault="0022750B" w:rsidP="00843DE0">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بيشتر نمونه ها</w:t>
      </w:r>
      <w:r w:rsidRPr="00843DE0">
        <w:rPr>
          <w:rFonts w:asciiTheme="majorBidi" w:hAnsiTheme="majorBidi" w:cs="B Nazanin"/>
          <w:kern w:val="24"/>
          <w:sz w:val="24"/>
          <w:szCs w:val="24"/>
          <w:vertAlign w:val="subscript"/>
          <w:rtl/>
          <w:lang w:bidi="fa-IR"/>
        </w:rPr>
        <w:t xml:space="preserve"> </w:t>
      </w:r>
      <w:r w:rsidRPr="00843DE0">
        <w:rPr>
          <w:rFonts w:asciiTheme="majorBidi" w:hAnsiTheme="majorBidi" w:cs="B Nazanin"/>
          <w:kern w:val="24"/>
          <w:sz w:val="24"/>
          <w:szCs w:val="24"/>
          <w:rtl/>
          <w:lang w:bidi="fa-IR"/>
        </w:rPr>
        <w:t>بين 5-7 روز با استفاده از سيستم هاي تجاري و کشت</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tl/>
          <w:lang w:bidi="fa-IR"/>
        </w:rPr>
        <w:t>هاي اتومات مثل سيستم بک تک تشخيص داده مي شوند. در اينجا بطري ها نياز نيست تا طولانی مدت انکوبه شو</w:t>
      </w:r>
      <w:r w:rsidRPr="00843DE0">
        <w:rPr>
          <w:rFonts w:asciiTheme="majorBidi" w:hAnsiTheme="majorBidi" w:cs="B Nazanin" w:hint="cs"/>
          <w:kern w:val="24"/>
          <w:sz w:val="24"/>
          <w:szCs w:val="24"/>
          <w:rtl/>
          <w:lang w:bidi="fa-IR"/>
        </w:rPr>
        <w:t>ن</w:t>
      </w:r>
      <w:r w:rsidRPr="00843DE0">
        <w:rPr>
          <w:rFonts w:asciiTheme="majorBidi" w:hAnsiTheme="majorBidi" w:cs="B Nazanin"/>
          <w:kern w:val="24"/>
          <w:sz w:val="24"/>
          <w:szCs w:val="24"/>
          <w:rtl/>
          <w:lang w:bidi="fa-IR"/>
        </w:rPr>
        <w:t>د چون بطري کشت احتمالاً کدر مي شود</w:t>
      </w:r>
      <w:r w:rsidRPr="00843DE0">
        <w:rPr>
          <w:rFonts w:asciiTheme="majorBidi" w:hAnsiTheme="majorBidi" w:cs="B Nazanin" w:hint="cs"/>
          <w:kern w:val="24"/>
          <w:sz w:val="24"/>
          <w:szCs w:val="24"/>
          <w:rtl/>
          <w:lang w:bidi="fa-IR"/>
        </w:rPr>
        <w:t>،</w:t>
      </w:r>
      <w:r w:rsidRPr="00843DE0">
        <w:rPr>
          <w:rFonts w:asciiTheme="majorBidi" w:hAnsiTheme="majorBidi" w:cs="B Nazanin"/>
          <w:kern w:val="24"/>
          <w:sz w:val="24"/>
          <w:szCs w:val="24"/>
          <w:rtl/>
          <w:lang w:bidi="fa-IR"/>
        </w:rPr>
        <w:t xml:space="preserve"> اما در کشت سنتي خون مثل محيط کاستانيدا باید تا 21 روز (گاهي تا 28 روز) نگهداري و بررسي شوند. </w:t>
      </w:r>
    </w:p>
    <w:p w:rsidR="0022750B" w:rsidRPr="00843DE0" w:rsidRDefault="0022750B" w:rsidP="00843DE0">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پس از گذشت 48 ساعت از انکوباسيون</w:t>
      </w:r>
      <w:r w:rsidRPr="00843DE0">
        <w:rPr>
          <w:rFonts w:asciiTheme="majorBidi" w:hAnsiTheme="majorBidi" w:cs="B Nazanin" w:hint="cs"/>
          <w:kern w:val="24"/>
          <w:sz w:val="24"/>
          <w:szCs w:val="24"/>
          <w:rtl/>
          <w:lang w:bidi="fa-IR"/>
        </w:rPr>
        <w:t xml:space="preserve"> در صورت حضور باکتری،</w:t>
      </w:r>
      <w:r w:rsidRPr="00843DE0">
        <w:rPr>
          <w:rFonts w:asciiTheme="majorBidi" w:hAnsiTheme="majorBidi" w:cs="B Nazanin"/>
          <w:kern w:val="24"/>
          <w:sz w:val="24"/>
          <w:szCs w:val="24"/>
          <w:rtl/>
          <w:lang w:bidi="fa-IR"/>
        </w:rPr>
        <w:t xml:space="preserve"> کلني ها کوچک، محدب، صاف، نيمه شفاف، غيرهموليتيک و کمي زرد و کدر ظاهر مي شوند. </w:t>
      </w:r>
    </w:p>
    <w:p w:rsidR="0022750B" w:rsidRPr="00843DE0" w:rsidRDefault="0022750B" w:rsidP="00843DE0">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843DE0">
        <w:rPr>
          <w:rFonts w:asciiTheme="majorBidi" w:hAnsiTheme="majorBidi" w:cs="B Nazanin"/>
          <w:kern w:val="24"/>
          <w:sz w:val="24"/>
          <w:szCs w:val="24"/>
          <w:rtl/>
          <w:lang w:bidi="fa-IR"/>
        </w:rPr>
        <w:t>در شرایطی که کشت خون منفی است، کشت مغز استخوان هنوز می</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tl/>
          <w:lang w:bidi="fa-IR"/>
        </w:rPr>
        <w:t>تواند مثبت باشد.</w:t>
      </w:r>
      <w:r w:rsidRPr="00843DE0">
        <w:rPr>
          <w:rFonts w:asciiTheme="majorBidi" w:hAnsiTheme="majorBidi" w:cs="B Nazanin" w:hint="cs"/>
          <w:kern w:val="24"/>
          <w:sz w:val="24"/>
          <w:szCs w:val="24"/>
          <w:rtl/>
          <w:lang w:bidi="fa-IR"/>
        </w:rPr>
        <w:t xml:space="preserve"> </w:t>
      </w:r>
    </w:p>
    <w:p w:rsidR="0022750B" w:rsidRPr="00843DE0" w:rsidRDefault="0022750B" w:rsidP="00843DE0">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بروسلا اکسيداز و کاتالاز مثبت است و تست اوره آز در کمتر از 2 ساعت مثبت مي شود (شاه کليد شناسايي).</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24"/>
          <w:szCs w:val="24"/>
          <w:rtl/>
        </w:rPr>
      </w:pPr>
      <w:r w:rsidRPr="00843DE0">
        <w:rPr>
          <w:rFonts w:asciiTheme="majorBidi" w:hAnsiTheme="majorBidi" w:cs="B Nazanin"/>
          <w:kern w:val="24"/>
          <w:sz w:val="24"/>
          <w:szCs w:val="24"/>
          <w:lang w:bidi="fa-IR"/>
        </w:rPr>
        <w:t xml:space="preserve"> </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lang w:bidi="fa-IR"/>
        </w:rPr>
        <w:t xml:space="preserve"> </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43DE0">
        <w:rPr>
          <w:rFonts w:asciiTheme="majorBidi" w:hAnsiTheme="majorBidi" w:cs="B Nazanin" w:hint="cs"/>
          <w:b/>
          <w:bCs/>
          <w:kern w:val="24"/>
          <w:sz w:val="24"/>
          <w:szCs w:val="24"/>
          <w:rtl/>
        </w:rPr>
        <w:t xml:space="preserve">شناسایی نهایی: </w:t>
      </w:r>
    </w:p>
    <w:p w:rsidR="0022750B" w:rsidRPr="00843DE0" w:rsidRDefault="0022750B" w:rsidP="00843DE0">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xml:space="preserve">گونه هاي بروسلا غيرمتحرک، اوره آز و نيترات مثبت و هوازي مطلق هستند. </w:t>
      </w:r>
    </w:p>
    <w:p w:rsidR="0022750B" w:rsidRPr="00843DE0" w:rsidRDefault="0022750B" w:rsidP="00843DE0">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سريع ترين تست براي تشخيص احتمالی بروسلا تست آگلوتيناسيو</w:t>
      </w:r>
      <w:r w:rsidRPr="00843DE0">
        <w:rPr>
          <w:rFonts w:asciiTheme="majorBidi" w:hAnsiTheme="majorBidi" w:cs="B Nazanin" w:hint="cs"/>
          <w:kern w:val="24"/>
          <w:sz w:val="24"/>
          <w:szCs w:val="24"/>
          <w:rtl/>
          <w:lang w:bidi="fa-IR"/>
        </w:rPr>
        <w:t>.</w:t>
      </w:r>
      <w:r w:rsidRPr="00843DE0">
        <w:rPr>
          <w:rFonts w:asciiTheme="majorBidi" w:hAnsiTheme="majorBidi" w:cs="B Nazanin"/>
          <w:kern w:val="24"/>
          <w:sz w:val="24"/>
          <w:szCs w:val="24"/>
          <w:rtl/>
          <w:lang w:bidi="fa-IR"/>
        </w:rPr>
        <w:t xml:space="preserve">ن با آنتي سرم صاف بروسلا است. </w:t>
      </w:r>
    </w:p>
    <w:p w:rsidR="0022750B" w:rsidRPr="00843DE0" w:rsidRDefault="0022750B" w:rsidP="00843DE0">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xml:space="preserve">تشخيص احتمالی مي تواند براساس مورفولوژي کلني و کاتالاز، اکسيداز، اوره آز و واکنش </w:t>
      </w:r>
      <w:r w:rsidRPr="00843DE0">
        <w:rPr>
          <w:rFonts w:asciiTheme="majorBidi" w:hAnsiTheme="majorBidi" w:cs="B Nazanin" w:hint="cs"/>
          <w:kern w:val="24"/>
          <w:sz w:val="24"/>
          <w:szCs w:val="24"/>
          <w:rtl/>
          <w:lang w:bidi="fa-IR"/>
        </w:rPr>
        <w:t>آ</w:t>
      </w:r>
      <w:r w:rsidRPr="00843DE0">
        <w:rPr>
          <w:rFonts w:asciiTheme="majorBidi" w:hAnsiTheme="majorBidi" w:cs="B Nazanin"/>
          <w:kern w:val="24"/>
          <w:sz w:val="24"/>
          <w:szCs w:val="24"/>
          <w:rtl/>
          <w:lang w:bidi="fa-IR"/>
        </w:rPr>
        <w:t>گلوتيناسيون اسلايدي مثبت گزارش شود. گونه هاي بروسلا به وسیله تست سريع اوره (گاهي در عرض 2 دقيقه) تشخيص اوليه داده مي شوند.</w:t>
      </w:r>
      <w:r w:rsidRPr="00843DE0">
        <w:rPr>
          <w:rFonts w:asciiTheme="majorBidi" w:hAnsiTheme="majorBidi" w:cs="B Nazanin" w:hint="cs"/>
          <w:kern w:val="24"/>
          <w:sz w:val="24"/>
          <w:szCs w:val="24"/>
          <w:rtl/>
          <w:lang w:bidi="fa-IR"/>
        </w:rPr>
        <w:t xml:space="preserve"> </w:t>
      </w:r>
    </w:p>
    <w:p w:rsidR="0022750B" w:rsidRPr="00843DE0" w:rsidRDefault="0022750B" w:rsidP="00843DE0">
      <w:pPr>
        <w:pStyle w:val="ListParagraph"/>
        <w:numPr>
          <w:ilvl w:val="0"/>
          <w:numId w:val="6"/>
        </w:numPr>
        <w:autoSpaceDE w:val="0"/>
        <w:autoSpaceDN w:val="0"/>
        <w:bidi/>
        <w:adjustRightInd w:val="0"/>
        <w:spacing w:after="0" w:line="240" w:lineRule="auto"/>
        <w:ind w:left="0"/>
        <w:jc w:val="lowKashida"/>
        <w:rPr>
          <w:rFonts w:asciiTheme="majorBidi" w:hAnsiTheme="majorBidi" w:cs="B Nazanin"/>
          <w:b/>
          <w:bCs/>
          <w:kern w:val="24"/>
          <w:sz w:val="24"/>
          <w:szCs w:val="24"/>
          <w:rtl/>
        </w:rPr>
      </w:pPr>
      <w:r w:rsidRPr="00843DE0">
        <w:rPr>
          <w:rFonts w:asciiTheme="majorBidi" w:hAnsiTheme="majorBidi" w:cs="B Nazanin"/>
          <w:kern w:val="24"/>
          <w:sz w:val="24"/>
          <w:szCs w:val="24"/>
          <w:rtl/>
          <w:lang w:bidi="fa-IR"/>
        </w:rPr>
        <w:t xml:space="preserve">نمونه هاي بروسلا براي شناسايي قطعي بايد به آزمايشگاه مرجع فرستاده شوند به دليل اينکه بيشتر آزمايشگاه هاي باليني فاقد مواد لازم و امکانات </w:t>
      </w:r>
      <w:r w:rsidRPr="00843DE0">
        <w:rPr>
          <w:rFonts w:asciiTheme="majorBidi" w:hAnsiTheme="majorBidi" w:cs="B Nazanin" w:hint="cs"/>
          <w:kern w:val="24"/>
          <w:sz w:val="24"/>
          <w:szCs w:val="24"/>
          <w:rtl/>
          <w:lang w:bidi="fa-IR"/>
        </w:rPr>
        <w:t xml:space="preserve">تشخیصی </w:t>
      </w:r>
      <w:r w:rsidRPr="00843DE0">
        <w:rPr>
          <w:rFonts w:asciiTheme="majorBidi" w:hAnsiTheme="majorBidi" w:cs="B Nazanin"/>
          <w:kern w:val="24"/>
          <w:sz w:val="24"/>
          <w:szCs w:val="24"/>
          <w:rtl/>
          <w:lang w:bidi="fa-IR"/>
        </w:rPr>
        <w:t xml:space="preserve">هستند. </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43DE0">
        <w:rPr>
          <w:rFonts w:asciiTheme="majorBidi" w:hAnsiTheme="majorBidi" w:cs="B Nazanin" w:hint="cs"/>
          <w:kern w:val="24"/>
          <w:sz w:val="24"/>
          <w:szCs w:val="24"/>
          <w:rtl/>
          <w:lang w:bidi="fa-IR"/>
        </w:rPr>
        <w:t xml:space="preserve">جدول 10. </w:t>
      </w:r>
      <w:r w:rsidRPr="00843DE0">
        <w:rPr>
          <w:rFonts w:asciiTheme="majorBidi" w:hAnsiTheme="majorBidi" w:cs="B Nazanin"/>
          <w:kern w:val="24"/>
          <w:sz w:val="24"/>
          <w:szCs w:val="24"/>
          <w:rtl/>
          <w:lang w:bidi="fa-IR"/>
        </w:rPr>
        <w:t>ويژگي هاي افتراقي گونه هاي بروسلا مرتبط با عفونت هاي انساني</w:t>
      </w:r>
      <w:r w:rsidRPr="00843DE0">
        <w:rPr>
          <w:rFonts w:asciiTheme="majorBidi" w:hAnsiTheme="majorBidi" w:cs="B Nazanin" w:hint="cs"/>
          <w:kern w:val="24"/>
          <w:sz w:val="24"/>
          <w:szCs w:val="24"/>
          <w:rtl/>
          <w:lang w:bidi="fa-IR"/>
        </w:rPr>
        <w:t>.</w:t>
      </w:r>
    </w:p>
    <w:tbl>
      <w:tblPr>
        <w:tblW w:w="9640" w:type="dxa"/>
        <w:jc w:val="center"/>
        <w:tblCellMar>
          <w:left w:w="0" w:type="dxa"/>
          <w:right w:w="0" w:type="dxa"/>
        </w:tblCellMar>
        <w:tblLook w:val="0420" w:firstRow="1" w:lastRow="0" w:firstColumn="0" w:lastColumn="0" w:noHBand="0" w:noVBand="1"/>
      </w:tblPr>
      <w:tblGrid>
        <w:gridCol w:w="1351"/>
        <w:gridCol w:w="1343"/>
        <w:gridCol w:w="1134"/>
        <w:gridCol w:w="1701"/>
        <w:gridCol w:w="567"/>
        <w:gridCol w:w="1527"/>
        <w:gridCol w:w="741"/>
        <w:gridCol w:w="1276"/>
      </w:tblGrid>
      <w:tr w:rsidR="00843DE0" w:rsidRPr="00843DE0" w:rsidTr="00843DE0">
        <w:trPr>
          <w:trHeight w:val="674"/>
          <w:jc w:val="center"/>
        </w:trPr>
        <w:tc>
          <w:tcPr>
            <w:tcW w:w="135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b/>
                <w:bCs/>
                <w:sz w:val="20"/>
                <w:szCs w:val="20"/>
              </w:rPr>
            </w:pPr>
            <w:r w:rsidRPr="00843DE0">
              <w:rPr>
                <w:rFonts w:ascii="Times New Roman" w:eastAsia="Calibri" w:hAnsi="B Nazanin" w:cs="B Nazanin"/>
                <w:b/>
                <w:bCs/>
                <w:kern w:val="24"/>
                <w:sz w:val="20"/>
                <w:szCs w:val="20"/>
                <w:rtl/>
                <w:lang w:bidi="fa-IR"/>
              </w:rPr>
              <w:t>ممانعت از رشد در رنگ فوشين</w:t>
            </w:r>
          </w:p>
        </w:tc>
        <w:tc>
          <w:tcPr>
            <w:tcW w:w="1343"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b/>
                <w:bCs/>
                <w:sz w:val="20"/>
                <w:szCs w:val="20"/>
              </w:rPr>
            </w:pPr>
            <w:r w:rsidRPr="00843DE0">
              <w:rPr>
                <w:rFonts w:ascii="Times New Roman" w:eastAsia="Calibri" w:hAnsi="B Nazanin" w:cs="B Nazanin"/>
                <w:b/>
                <w:bCs/>
                <w:kern w:val="24"/>
                <w:sz w:val="20"/>
                <w:szCs w:val="20"/>
                <w:rtl/>
                <w:lang w:bidi="fa-IR"/>
              </w:rPr>
              <w:t>ممانعت از رشد در رنگ تيونين</w:t>
            </w:r>
          </w:p>
        </w:tc>
        <w:tc>
          <w:tcPr>
            <w:tcW w:w="1134"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b/>
                <w:bCs/>
                <w:sz w:val="20"/>
                <w:szCs w:val="20"/>
              </w:rPr>
            </w:pPr>
            <w:r w:rsidRPr="00843DE0">
              <w:rPr>
                <w:rFonts w:ascii="Times New Roman" w:eastAsia="Calibri" w:hAnsi="B Nazanin" w:cs="B Nazanin"/>
                <w:b/>
                <w:bCs/>
                <w:kern w:val="24"/>
                <w:sz w:val="20"/>
                <w:szCs w:val="20"/>
                <w:rtl/>
                <w:lang w:bidi="fa-IR"/>
              </w:rPr>
              <w:t>افزايش رشد با</w:t>
            </w:r>
            <w:r w:rsidRPr="00843DE0">
              <w:rPr>
                <w:rFonts w:ascii="Times New Roman" w:eastAsia="Calibri" w:hAnsi="Times New Roman" w:cs="B Nazanin"/>
                <w:b/>
                <w:bCs/>
                <w:kern w:val="24"/>
                <w:sz w:val="20"/>
                <w:szCs w:val="20"/>
              </w:rPr>
              <w:t xml:space="preserve"> CO</w:t>
            </w:r>
            <w:r w:rsidRPr="00843DE0">
              <w:rPr>
                <w:rFonts w:ascii="Times New Roman" w:eastAsia="Calibri" w:hAnsi="Times New Roman" w:cs="B Nazanin"/>
                <w:b/>
                <w:bCs/>
                <w:kern w:val="24"/>
                <w:position w:val="-4"/>
                <w:sz w:val="20"/>
                <w:szCs w:val="20"/>
                <w:vertAlign w:val="subscript"/>
              </w:rPr>
              <w:t>2</w:t>
            </w:r>
          </w:p>
        </w:tc>
        <w:tc>
          <w:tcPr>
            <w:tcW w:w="170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b/>
                <w:bCs/>
                <w:sz w:val="20"/>
                <w:szCs w:val="20"/>
              </w:rPr>
            </w:pPr>
            <w:r w:rsidRPr="00843DE0">
              <w:rPr>
                <w:rFonts w:ascii="Times New Roman" w:eastAsia="Calibri" w:hAnsi="B Nazanin" w:cs="B Nazanin"/>
                <w:b/>
                <w:bCs/>
                <w:kern w:val="24"/>
                <w:sz w:val="20"/>
                <w:szCs w:val="20"/>
                <w:rtl/>
                <w:lang w:bidi="fa-IR"/>
              </w:rPr>
              <w:t>اوره آز</w:t>
            </w:r>
          </w:p>
        </w:tc>
        <w:tc>
          <w:tcPr>
            <w:tcW w:w="56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b/>
                <w:bCs/>
                <w:sz w:val="20"/>
                <w:szCs w:val="20"/>
              </w:rPr>
            </w:pPr>
            <w:r w:rsidRPr="00843DE0">
              <w:rPr>
                <w:rFonts w:ascii="Times New Roman" w:eastAsia="Calibri" w:hAnsi="Times New Roman" w:cs="B Nazanin"/>
                <w:b/>
                <w:bCs/>
                <w:kern w:val="24"/>
                <w:sz w:val="20"/>
                <w:szCs w:val="20"/>
              </w:rPr>
              <w:t>H</w:t>
            </w:r>
            <w:r w:rsidRPr="00843DE0">
              <w:rPr>
                <w:rFonts w:ascii="Times New Roman" w:eastAsia="Calibri" w:hAnsi="Times New Roman" w:cs="B Nazanin"/>
                <w:b/>
                <w:bCs/>
                <w:kern w:val="24"/>
                <w:position w:val="-4"/>
                <w:sz w:val="20"/>
                <w:szCs w:val="20"/>
                <w:vertAlign w:val="subscript"/>
              </w:rPr>
              <w:t>2</w:t>
            </w:r>
            <w:r w:rsidRPr="00843DE0">
              <w:rPr>
                <w:rFonts w:ascii="Times New Roman" w:eastAsia="Calibri" w:hAnsi="Times New Roman" w:cs="B Nazanin"/>
                <w:b/>
                <w:bCs/>
                <w:kern w:val="24"/>
                <w:sz w:val="20"/>
                <w:szCs w:val="20"/>
              </w:rPr>
              <w:t>S</w:t>
            </w:r>
          </w:p>
        </w:tc>
        <w:tc>
          <w:tcPr>
            <w:tcW w:w="152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b/>
                <w:bCs/>
                <w:sz w:val="20"/>
                <w:szCs w:val="20"/>
              </w:rPr>
            </w:pPr>
            <w:r w:rsidRPr="00843DE0">
              <w:rPr>
                <w:rFonts w:ascii="Times New Roman" w:eastAsia="Calibri" w:hAnsi="B Nazanin" w:cs="B Nazanin"/>
                <w:b/>
                <w:bCs/>
                <w:kern w:val="24"/>
                <w:sz w:val="20"/>
                <w:szCs w:val="20"/>
                <w:rtl/>
                <w:lang w:bidi="fa-IR"/>
              </w:rPr>
              <w:t>آگلوتيناسيون سرم (وجود آنتي بادي)</w:t>
            </w:r>
          </w:p>
        </w:tc>
        <w:tc>
          <w:tcPr>
            <w:tcW w:w="74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b/>
                <w:bCs/>
                <w:sz w:val="20"/>
                <w:szCs w:val="20"/>
              </w:rPr>
            </w:pPr>
            <w:r w:rsidRPr="00843DE0">
              <w:rPr>
                <w:rFonts w:ascii="Times New Roman" w:eastAsia="Calibri" w:hAnsi="B Nazanin" w:cs="B Nazanin"/>
                <w:b/>
                <w:bCs/>
                <w:kern w:val="24"/>
                <w:sz w:val="20"/>
                <w:szCs w:val="20"/>
                <w:rtl/>
                <w:lang w:bidi="fa-IR"/>
              </w:rPr>
              <w:t>ميزبان طبيعي</w:t>
            </w:r>
          </w:p>
        </w:tc>
        <w:tc>
          <w:tcPr>
            <w:tcW w:w="1276"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b/>
                <w:bCs/>
                <w:sz w:val="20"/>
                <w:szCs w:val="20"/>
              </w:rPr>
            </w:pPr>
            <w:r w:rsidRPr="00843DE0">
              <w:rPr>
                <w:rFonts w:ascii="Times New Roman" w:eastAsia="Calibri" w:hAnsi="B Nazanin" w:cs="B Nazanin"/>
                <w:b/>
                <w:bCs/>
                <w:kern w:val="24"/>
                <w:sz w:val="20"/>
                <w:szCs w:val="20"/>
                <w:rtl/>
                <w:lang w:bidi="fa-IR"/>
              </w:rPr>
              <w:t>گونه بروسلا</w:t>
            </w:r>
          </w:p>
        </w:tc>
      </w:tr>
      <w:tr w:rsidR="00843DE0" w:rsidRPr="00843DE0" w:rsidTr="00843DE0">
        <w:trPr>
          <w:trHeight w:val="564"/>
          <w:jc w:val="center"/>
        </w:trPr>
        <w:tc>
          <w:tcPr>
            <w:tcW w:w="135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134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113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170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 xml:space="preserve">متغير تا کمتر از 2 ساعت </w:t>
            </w:r>
            <w:r w:rsidRPr="00843DE0">
              <w:rPr>
                <w:rFonts w:ascii="Times New Roman" w:eastAsia="Calibri" w:hAnsi="Times New Roman" w:cs="B Nazanin"/>
                <w:kern w:val="24"/>
                <w:sz w:val="20"/>
                <w:szCs w:val="20"/>
                <w:rtl/>
                <w:lang w:bidi="fa-IR"/>
              </w:rPr>
              <w:t>(ندرتا</w:t>
            </w:r>
            <w:r w:rsidRPr="00843DE0">
              <w:rPr>
                <w:rFonts w:ascii="Times New Roman" w:eastAsia="Calibri" w:hAnsi="Times New Roman" w:cs="B Nazanin" w:hint="cs"/>
                <w:kern w:val="24"/>
                <w:sz w:val="20"/>
                <w:szCs w:val="20"/>
                <w:rtl/>
                <w:lang w:bidi="fa-IR"/>
              </w:rPr>
              <w:t>ً</w:t>
            </w:r>
            <w:r w:rsidRPr="00843DE0">
              <w:rPr>
                <w:rFonts w:ascii="Times New Roman" w:eastAsia="Calibri" w:hAnsi="Times New Roman" w:cs="B Nazanin"/>
                <w:kern w:val="24"/>
                <w:sz w:val="20"/>
                <w:szCs w:val="20"/>
                <w:rtl/>
                <w:lang w:bidi="fa-IR"/>
              </w:rPr>
              <w:t xml:space="preserve"> 24 ساعت)</w:t>
            </w:r>
          </w:p>
        </w:tc>
        <w:tc>
          <w:tcPr>
            <w:tcW w:w="56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152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74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گوسفند، بز</w:t>
            </w:r>
          </w:p>
        </w:tc>
        <w:tc>
          <w:tcPr>
            <w:tcW w:w="1276"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بروسلا ملي تنيس</w:t>
            </w:r>
          </w:p>
        </w:tc>
      </w:tr>
      <w:tr w:rsidR="00843DE0" w:rsidRPr="00843DE0" w:rsidTr="00843DE0">
        <w:trPr>
          <w:trHeight w:val="388"/>
          <w:jc w:val="center"/>
        </w:trPr>
        <w:tc>
          <w:tcPr>
            <w:tcW w:w="13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13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 منفي</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r w:rsidRPr="00843DE0">
              <w:rPr>
                <w:rFonts w:ascii="Times New Roman" w:eastAsia="Calibri" w:hAnsi="B Nazanin" w:cs="B Nazanin" w:hint="cs"/>
                <w:kern w:val="24"/>
                <w:sz w:val="20"/>
                <w:szCs w:val="20"/>
                <w:rtl/>
                <w:lang w:bidi="fa-IR"/>
              </w:rPr>
              <w:t xml:space="preserve"> </w:t>
            </w:r>
            <w:r w:rsidRPr="00843DE0">
              <w:rPr>
                <w:rFonts w:ascii="Times New Roman" w:eastAsia="Calibri" w:hAnsi="Times New Roman" w:cs="B Nazanin" w:hint="cs"/>
                <w:kern w:val="24"/>
                <w:sz w:val="20"/>
                <w:szCs w:val="20"/>
                <w:rtl/>
                <w:lang w:bidi="fa-IR"/>
              </w:rPr>
              <w:t xml:space="preserve">کمتر از </w:t>
            </w:r>
            <w:r w:rsidRPr="00843DE0">
              <w:rPr>
                <w:rFonts w:ascii="Times New Roman" w:eastAsia="Calibri" w:hAnsi="Times New Roman" w:cs="B Nazanin"/>
                <w:kern w:val="24"/>
                <w:sz w:val="20"/>
                <w:szCs w:val="20"/>
                <w:rtl/>
                <w:lang w:bidi="fa-IR"/>
              </w:rPr>
              <w:t xml:space="preserve">2 </w:t>
            </w:r>
            <w:r w:rsidRPr="00843DE0">
              <w:rPr>
                <w:rFonts w:ascii="Times New Roman" w:eastAsia="Calibri" w:hAnsi="B Nazanin" w:cs="B Nazanin"/>
                <w:kern w:val="24"/>
                <w:sz w:val="20"/>
                <w:szCs w:val="20"/>
                <w:rtl/>
                <w:lang w:bidi="fa-IR"/>
              </w:rPr>
              <w:t>ساعت</w:t>
            </w:r>
          </w:p>
        </w:tc>
        <w:tc>
          <w:tcPr>
            <w:tcW w:w="56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152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74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گاو</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بروسلا آبورتوس</w:t>
            </w:r>
          </w:p>
        </w:tc>
      </w:tr>
      <w:tr w:rsidR="00843DE0" w:rsidRPr="00843DE0" w:rsidTr="00843DE0">
        <w:trPr>
          <w:trHeight w:val="334"/>
          <w:jc w:val="center"/>
        </w:trPr>
        <w:tc>
          <w:tcPr>
            <w:tcW w:w="135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13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r w:rsidRPr="00843DE0">
              <w:rPr>
                <w:rFonts w:ascii="Times New Roman" w:eastAsia="Calibri" w:hAnsi="Times New Roman" w:cs="B Nazanin" w:hint="cs"/>
                <w:kern w:val="24"/>
                <w:sz w:val="20"/>
                <w:szCs w:val="20"/>
                <w:rtl/>
                <w:lang w:bidi="fa-IR"/>
              </w:rPr>
              <w:t xml:space="preserve"> کمتر از نیم</w:t>
            </w:r>
            <w:r w:rsidRPr="00843DE0">
              <w:rPr>
                <w:rFonts w:ascii="Times New Roman" w:eastAsia="Calibri" w:hAnsi="Times New Roman" w:cs="B Nazanin"/>
                <w:kern w:val="24"/>
                <w:sz w:val="20"/>
                <w:szCs w:val="20"/>
                <w:rtl/>
                <w:lang w:bidi="fa-IR"/>
              </w:rPr>
              <w:t xml:space="preserve"> ساعت</w:t>
            </w:r>
          </w:p>
        </w:tc>
        <w:tc>
          <w:tcPr>
            <w:tcW w:w="56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152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p>
        </w:tc>
        <w:tc>
          <w:tcPr>
            <w:tcW w:w="74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خوک</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بروسلا سوئيس</w:t>
            </w:r>
          </w:p>
        </w:tc>
      </w:tr>
      <w:tr w:rsidR="00843DE0" w:rsidRPr="00843DE0" w:rsidTr="00843DE0">
        <w:trPr>
          <w:trHeight w:val="416"/>
          <w:jc w:val="center"/>
        </w:trPr>
        <w:tc>
          <w:tcPr>
            <w:tcW w:w="13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lastRenderedPageBreak/>
              <w:t>مثبت</w:t>
            </w:r>
          </w:p>
        </w:tc>
        <w:tc>
          <w:tcPr>
            <w:tcW w:w="13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مثبت</w:t>
            </w:r>
            <w:r w:rsidRPr="00843DE0">
              <w:rPr>
                <w:rFonts w:ascii="Times New Roman" w:eastAsia="Calibri" w:hAnsi="B Nazanin" w:cs="B Nazanin" w:hint="cs"/>
                <w:kern w:val="24"/>
                <w:sz w:val="20"/>
                <w:szCs w:val="20"/>
                <w:rtl/>
                <w:lang w:bidi="fa-IR"/>
              </w:rPr>
              <w:t xml:space="preserve"> </w:t>
            </w:r>
            <w:r w:rsidRPr="00843DE0">
              <w:rPr>
                <w:rFonts w:ascii="Times New Roman" w:eastAsia="Calibri" w:hAnsi="Times New Roman" w:cs="B Nazanin" w:hint="cs"/>
                <w:kern w:val="24"/>
                <w:sz w:val="20"/>
                <w:szCs w:val="20"/>
                <w:rtl/>
                <w:lang w:bidi="fa-IR"/>
              </w:rPr>
              <w:t xml:space="preserve">کمتر از نیم </w:t>
            </w:r>
            <w:r w:rsidRPr="00843DE0">
              <w:rPr>
                <w:rFonts w:ascii="Times New Roman" w:eastAsia="Calibri" w:hAnsi="Sakkal Majalla" w:cs="B Nazanin"/>
                <w:kern w:val="24"/>
                <w:sz w:val="20"/>
                <w:szCs w:val="20"/>
                <w:rtl/>
                <w:lang w:bidi="fa-IR"/>
              </w:rPr>
              <w:t>ساعت</w:t>
            </w:r>
          </w:p>
        </w:tc>
        <w:tc>
          <w:tcPr>
            <w:tcW w:w="56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152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منفي</w:t>
            </w:r>
          </w:p>
        </w:tc>
        <w:tc>
          <w:tcPr>
            <w:tcW w:w="74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سگ</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sz w:val="20"/>
                <w:szCs w:val="20"/>
              </w:rPr>
            </w:pPr>
            <w:r w:rsidRPr="00843DE0">
              <w:rPr>
                <w:rFonts w:ascii="Times New Roman" w:eastAsia="Calibri" w:hAnsi="B Nazanin" w:cs="B Nazanin"/>
                <w:kern w:val="24"/>
                <w:sz w:val="20"/>
                <w:szCs w:val="20"/>
                <w:rtl/>
                <w:lang w:bidi="fa-IR"/>
              </w:rPr>
              <w:t>بروسلا کنيس</w:t>
            </w:r>
          </w:p>
        </w:tc>
      </w:tr>
    </w:tbl>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18"/>
          <w:szCs w:val="18"/>
          <w:rtl/>
          <w:lang w:bidi="fa-IR"/>
        </w:rPr>
      </w:pPr>
    </w:p>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843DE0">
        <w:rPr>
          <w:rFonts w:asciiTheme="majorBidi" w:hAnsiTheme="majorBidi" w:cs="B Nazanin" w:hint="cs"/>
          <w:b/>
          <w:bCs/>
          <w:kern w:val="24"/>
          <w:sz w:val="24"/>
          <w:szCs w:val="24"/>
          <w:rtl/>
          <w:lang w:bidi="fa-IR"/>
        </w:rPr>
        <w:t xml:space="preserve">تشخیص آزمایشگاهی </w:t>
      </w:r>
      <w:r w:rsidRPr="00843DE0">
        <w:rPr>
          <w:rFonts w:asciiTheme="majorBidi" w:hAnsiTheme="majorBidi" w:cs="B Nazanin"/>
          <w:b/>
          <w:bCs/>
          <w:kern w:val="24"/>
          <w:sz w:val="24"/>
          <w:szCs w:val="24"/>
          <w:rtl/>
          <w:lang w:bidi="fa-IR"/>
        </w:rPr>
        <w:t>فرانسيسلا</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843DE0">
        <w:rPr>
          <w:rFonts w:asciiTheme="majorBidi" w:hAnsiTheme="majorBidi" w:cs="B Nazanin" w:hint="cs"/>
          <w:b/>
          <w:bCs/>
          <w:kern w:val="24"/>
          <w:sz w:val="24"/>
          <w:szCs w:val="24"/>
          <w:rtl/>
          <w:lang w:bidi="fa-IR"/>
        </w:rPr>
        <w:t xml:space="preserve">جمع آوری و انتقال نمونه: </w:t>
      </w:r>
      <w:r w:rsidRPr="00843DE0">
        <w:rPr>
          <w:rFonts w:asciiTheme="majorBidi" w:hAnsiTheme="majorBidi" w:cs="B Nazanin"/>
          <w:kern w:val="24"/>
          <w:sz w:val="24"/>
          <w:szCs w:val="24"/>
          <w:rtl/>
          <w:lang w:bidi="fa-IR"/>
        </w:rPr>
        <w:t>فرانسيسلا تولارنزيس یک عامل بسیار عفونی با</w:t>
      </w:r>
      <w:r w:rsidRPr="00843DE0">
        <w:rPr>
          <w:rFonts w:asciiTheme="majorBidi" w:hAnsiTheme="majorBidi" w:cs="B Nazanin" w:hint="cs"/>
          <w:kern w:val="24"/>
          <w:sz w:val="24"/>
          <w:szCs w:val="24"/>
          <w:rtl/>
          <w:lang w:bidi="fa-IR"/>
        </w:rPr>
        <w:t xml:space="preserve"> فقط </w:t>
      </w:r>
      <w:r w:rsidRPr="00843DE0">
        <w:rPr>
          <w:rFonts w:asciiTheme="majorBidi" w:hAnsiTheme="majorBidi" w:cs="B Nazanin"/>
          <w:kern w:val="24"/>
          <w:sz w:val="24"/>
          <w:szCs w:val="24"/>
          <w:rtl/>
          <w:lang w:bidi="fa-IR"/>
        </w:rPr>
        <w:t>50 ارگانیسم است که از طریق پوست (شکل اولسرگل</w:t>
      </w:r>
      <w:r w:rsidRPr="00843DE0">
        <w:rPr>
          <w:rFonts w:asciiTheme="majorBidi" w:hAnsiTheme="majorBidi" w:cs="B Nazanin" w:hint="cs"/>
          <w:kern w:val="24"/>
          <w:sz w:val="24"/>
          <w:szCs w:val="24"/>
          <w:rtl/>
          <w:lang w:bidi="fa-IR"/>
        </w:rPr>
        <w:t>ا</w:t>
      </w:r>
      <w:r w:rsidRPr="00843DE0">
        <w:rPr>
          <w:rFonts w:asciiTheme="majorBidi" w:hAnsiTheme="majorBidi" w:cs="B Nazanin"/>
          <w:kern w:val="24"/>
          <w:sz w:val="24"/>
          <w:szCs w:val="24"/>
          <w:rtl/>
          <w:lang w:bidi="fa-IR"/>
        </w:rPr>
        <w:t>ندولار) یا تنفسی (پنومونی) باعث عفونت می شود و علت بسیاری از عفونت های آزمایشگاهی بوده است</w:t>
      </w:r>
      <w:r w:rsidRPr="00843DE0">
        <w:rPr>
          <w:rFonts w:asciiTheme="majorBidi" w:hAnsiTheme="majorBidi" w:cs="B Nazanin" w:hint="cs"/>
          <w:kern w:val="24"/>
          <w:sz w:val="24"/>
          <w:szCs w:val="24"/>
          <w:rtl/>
          <w:lang w:bidi="fa-IR"/>
        </w:rPr>
        <w:t>،</w:t>
      </w:r>
      <w:r w:rsidRPr="00843DE0">
        <w:rPr>
          <w:rFonts w:asciiTheme="majorBidi" w:hAnsiTheme="majorBidi" w:cs="B Nazanin"/>
          <w:kern w:val="24"/>
          <w:sz w:val="24"/>
          <w:szCs w:val="24"/>
          <w:rtl/>
          <w:lang w:bidi="fa-IR"/>
        </w:rPr>
        <w:t xml:space="preserve"> بنابراین هود بيولوژيکي کلاس 3 زماني که با نمونه مشکوک کار مي شود نياز است و به عنوان یک اقدام احتیاطی، مراحل آزمایشگاهی باید داخل آن انجام شود تا زمانی که این باکتری رد شود.</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hint="cs"/>
          <w:b/>
          <w:bCs/>
          <w:kern w:val="24"/>
          <w:sz w:val="24"/>
          <w:szCs w:val="24"/>
          <w:rtl/>
          <w:lang w:bidi="fa-IR"/>
        </w:rPr>
        <w:t xml:space="preserve"> </w:t>
      </w:r>
    </w:p>
    <w:p w:rsidR="0022750B" w:rsidRPr="00843DE0" w:rsidRDefault="0022750B" w:rsidP="00843DE0">
      <w:pPr>
        <w:pStyle w:val="ListParagraph"/>
        <w:numPr>
          <w:ilvl w:val="0"/>
          <w:numId w:val="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xml:space="preserve">باسيل يا کوکوئيد گرم منفي کوچک، غيرمتحرک، بدون اسپور و هوازي مطلق است. </w:t>
      </w:r>
    </w:p>
    <w:p w:rsidR="0022750B" w:rsidRPr="00843DE0" w:rsidRDefault="0022750B" w:rsidP="00843DE0">
      <w:pPr>
        <w:pStyle w:val="ListParagraph"/>
        <w:numPr>
          <w:ilvl w:val="0"/>
          <w:numId w:val="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xml:space="preserve">يک تشخيص احتمالی با نتايج تست مثبت احتمالاً با يکي از شيوه هاي زير انجام مي شود: آنتي بادي فلئورسانس مستقيم </w:t>
      </w:r>
      <w:r w:rsidRPr="00843DE0">
        <w:rPr>
          <w:rFonts w:asciiTheme="majorBidi" w:hAnsiTheme="majorBidi" w:cs="B Nazanin"/>
          <w:kern w:val="24"/>
          <w:sz w:val="24"/>
          <w:szCs w:val="24"/>
        </w:rPr>
        <w:t>DFA</w:t>
      </w:r>
      <w:r w:rsidRPr="00843DE0">
        <w:rPr>
          <w:rFonts w:asciiTheme="majorBidi" w:hAnsiTheme="majorBidi" w:cs="B Nazanin"/>
          <w:kern w:val="24"/>
          <w:sz w:val="24"/>
          <w:szCs w:val="24"/>
          <w:rtl/>
          <w:lang w:bidi="fa-IR"/>
        </w:rPr>
        <w:t xml:space="preserve">، رنگ آميزي ايمنوهيستولوژيک با آنتي بادي منوکلونال، </w:t>
      </w:r>
      <w:r w:rsidRPr="00843DE0">
        <w:rPr>
          <w:rFonts w:asciiTheme="majorBidi" w:hAnsiTheme="majorBidi" w:cs="B Nazanin"/>
          <w:kern w:val="24"/>
          <w:sz w:val="24"/>
          <w:szCs w:val="24"/>
        </w:rPr>
        <w:t>PCR</w:t>
      </w:r>
      <w:r w:rsidRPr="00843DE0">
        <w:rPr>
          <w:rFonts w:asciiTheme="majorBidi" w:hAnsiTheme="majorBidi" w:cs="B Nazanin"/>
          <w:kern w:val="24"/>
          <w:sz w:val="24"/>
          <w:szCs w:val="24"/>
          <w:rtl/>
          <w:lang w:bidi="fa-IR"/>
        </w:rPr>
        <w:t xml:space="preserve">، آگلوتيناسيون اسلايدي. </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14"/>
          <w:szCs w:val="14"/>
          <w:rtl/>
          <w:lang w:bidi="fa-IR"/>
        </w:rPr>
      </w:pPr>
    </w:p>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843DE0">
        <w:rPr>
          <w:rFonts w:asciiTheme="majorBidi" w:hAnsiTheme="majorBidi" w:cs="B Nazanin" w:hint="cs"/>
          <w:b/>
          <w:bCs/>
          <w:kern w:val="24"/>
          <w:sz w:val="24"/>
          <w:szCs w:val="24"/>
          <w:rtl/>
          <w:lang w:bidi="fa-IR"/>
        </w:rPr>
        <w:t xml:space="preserve">تشخیص آزمایشگاهی </w:t>
      </w:r>
      <w:r w:rsidRPr="00843DE0">
        <w:rPr>
          <w:rFonts w:asciiTheme="majorBidi" w:hAnsiTheme="majorBidi" w:cs="B Nazanin"/>
          <w:b/>
          <w:bCs/>
          <w:kern w:val="24"/>
          <w:sz w:val="24"/>
          <w:szCs w:val="24"/>
          <w:rtl/>
          <w:lang w:bidi="fa-IR"/>
        </w:rPr>
        <w:t>لژيونلا</w:t>
      </w:r>
    </w:p>
    <w:p w:rsidR="0022750B" w:rsidRPr="00843DE0" w:rsidRDefault="0022750B" w:rsidP="00843DE0">
      <w:pPr>
        <w:pStyle w:val="ListParagraph"/>
        <w:numPr>
          <w:ilvl w:val="0"/>
          <w:numId w:val="9"/>
        </w:numPr>
        <w:autoSpaceDE w:val="0"/>
        <w:autoSpaceDN w:val="0"/>
        <w:bidi/>
        <w:adjustRightInd w:val="0"/>
        <w:spacing w:after="0" w:line="240" w:lineRule="auto"/>
        <w:ind w:left="0"/>
        <w:jc w:val="lowKashida"/>
        <w:rPr>
          <w:rFonts w:asciiTheme="majorBidi" w:hAnsiTheme="majorBidi" w:cs="B Nazanin"/>
          <w:kern w:val="24"/>
          <w:sz w:val="24"/>
          <w:szCs w:val="24"/>
          <w:rtl/>
        </w:rPr>
      </w:pPr>
      <w:r w:rsidRPr="00843DE0">
        <w:rPr>
          <w:rFonts w:asciiTheme="majorBidi" w:hAnsiTheme="majorBidi" w:cs="B Nazanin"/>
          <w:kern w:val="24"/>
          <w:sz w:val="24"/>
          <w:szCs w:val="24"/>
          <w:rtl/>
          <w:lang w:bidi="fa-IR"/>
        </w:rPr>
        <w:t>باسيل هايي گرم منفي</w:t>
      </w:r>
      <w:r w:rsidRPr="00843DE0">
        <w:rPr>
          <w:rFonts w:asciiTheme="majorBidi" w:hAnsiTheme="majorBidi" w:cs="B Nazanin" w:hint="cs"/>
          <w:kern w:val="24"/>
          <w:sz w:val="24"/>
          <w:szCs w:val="24"/>
          <w:rtl/>
          <w:lang w:bidi="fa-IR"/>
        </w:rPr>
        <w:t xml:space="preserve"> پلئومورفیک</w:t>
      </w:r>
      <w:r w:rsidRPr="00843DE0">
        <w:rPr>
          <w:rFonts w:asciiTheme="majorBidi" w:hAnsiTheme="majorBidi" w:cs="B Nazanin"/>
          <w:kern w:val="24"/>
          <w:sz w:val="24"/>
          <w:szCs w:val="24"/>
          <w:rtl/>
          <w:lang w:bidi="fa-IR"/>
        </w:rPr>
        <w:t>، هوازي اجباري، بدون اسپور و کپسول، داراي پيلي و معمولاً داراي حرکت و تاژک قطبي مي باشند.</w:t>
      </w:r>
      <w:r w:rsidRPr="00843DE0">
        <w:rPr>
          <w:rFonts w:asciiTheme="majorBidi" w:hAnsiTheme="majorBidi" w:cs="B Nazanin" w:hint="cs"/>
          <w:kern w:val="24"/>
          <w:sz w:val="24"/>
          <w:szCs w:val="24"/>
          <w:rtl/>
        </w:rPr>
        <w:t xml:space="preserve"> </w:t>
      </w:r>
    </w:p>
    <w:p w:rsidR="0022750B" w:rsidRPr="00843DE0" w:rsidRDefault="0022750B" w:rsidP="00843DE0">
      <w:pPr>
        <w:pStyle w:val="ListParagraph"/>
        <w:numPr>
          <w:ilvl w:val="0"/>
          <w:numId w:val="9"/>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xml:space="preserve">چندين روش شامل آزمايش مستقيم، کشت و تشخيص آنتي ژن و آنتي بادي براي تشخیص عفونت هاي لژيونلا در دسترس هستند. بيماري لژيونر با استفاده از ترکيب کشت و تشخيص آنتي ژن بهتر تشخيص داده مي شود. </w:t>
      </w:r>
    </w:p>
    <w:p w:rsidR="0022750B" w:rsidRPr="00843DE0" w:rsidRDefault="0022750B" w:rsidP="00843DE0">
      <w:pPr>
        <w:pStyle w:val="ListParagraph"/>
        <w:numPr>
          <w:ilvl w:val="0"/>
          <w:numId w:val="9"/>
        </w:numPr>
        <w:autoSpaceDE w:val="0"/>
        <w:autoSpaceDN w:val="0"/>
        <w:bidi/>
        <w:adjustRightInd w:val="0"/>
        <w:spacing w:after="0" w:line="240" w:lineRule="auto"/>
        <w:ind w:left="0"/>
        <w:jc w:val="lowKashida"/>
        <w:rPr>
          <w:rFonts w:asciiTheme="majorBidi" w:hAnsiTheme="majorBidi" w:cs="B Nazanin"/>
          <w:kern w:val="24"/>
          <w:sz w:val="24"/>
          <w:szCs w:val="24"/>
          <w:rtl/>
        </w:rPr>
      </w:pPr>
      <w:r w:rsidRPr="00843DE0">
        <w:rPr>
          <w:rFonts w:asciiTheme="majorBidi" w:hAnsiTheme="majorBidi" w:cs="B Nazanin"/>
          <w:kern w:val="24"/>
          <w:sz w:val="24"/>
          <w:szCs w:val="24"/>
          <w:rtl/>
          <w:lang w:bidi="fa-IR"/>
        </w:rPr>
        <w:t>در دستگاه تنفسي حتي پس از درمان آنتي بيوتيکي بيمار</w:t>
      </w:r>
      <w:r w:rsidRPr="00843DE0">
        <w:rPr>
          <w:rFonts w:asciiTheme="majorBidi" w:hAnsiTheme="majorBidi" w:cs="B Nazanin" w:hint="cs"/>
          <w:kern w:val="24"/>
          <w:sz w:val="24"/>
          <w:szCs w:val="24"/>
          <w:rtl/>
          <w:lang w:bidi="fa-IR"/>
        </w:rPr>
        <w:t xml:space="preserve">ی </w:t>
      </w:r>
      <w:r w:rsidRPr="00843DE0">
        <w:rPr>
          <w:rFonts w:asciiTheme="majorBidi" w:hAnsiTheme="majorBidi" w:cs="B Nazanin"/>
          <w:kern w:val="24"/>
          <w:sz w:val="24"/>
          <w:szCs w:val="24"/>
          <w:rtl/>
          <w:lang w:bidi="fa-IR"/>
        </w:rPr>
        <w:t xml:space="preserve">لژيونر معمولاً تعدادي ارگانيسم </w:t>
      </w:r>
      <w:r w:rsidRPr="00843DE0">
        <w:rPr>
          <w:rFonts w:asciiTheme="majorBidi" w:hAnsiTheme="majorBidi" w:cs="B Nazanin" w:hint="cs"/>
          <w:kern w:val="24"/>
          <w:sz w:val="24"/>
          <w:szCs w:val="24"/>
          <w:rtl/>
          <w:lang w:bidi="fa-IR"/>
        </w:rPr>
        <w:t>موجود</w:t>
      </w:r>
      <w:r w:rsidRPr="00843DE0">
        <w:rPr>
          <w:rFonts w:asciiTheme="majorBidi" w:hAnsiTheme="majorBidi" w:cs="B Nazanin"/>
          <w:kern w:val="24"/>
          <w:sz w:val="24"/>
          <w:szCs w:val="24"/>
          <w:rtl/>
          <w:lang w:bidi="fa-IR"/>
        </w:rPr>
        <w:t xml:space="preserve"> هستند</w:t>
      </w:r>
      <w:r w:rsidRPr="00843DE0">
        <w:rPr>
          <w:rFonts w:asciiTheme="majorBidi" w:hAnsiTheme="majorBidi" w:cs="B Nazanin" w:hint="cs"/>
          <w:kern w:val="24"/>
          <w:sz w:val="24"/>
          <w:szCs w:val="24"/>
          <w:rtl/>
          <w:lang w:bidi="fa-IR"/>
        </w:rPr>
        <w:t xml:space="preserve"> و ممکن است </w:t>
      </w:r>
      <w:r w:rsidRPr="00843DE0">
        <w:rPr>
          <w:rFonts w:asciiTheme="majorBidi" w:hAnsiTheme="majorBidi" w:cs="B Nazanin"/>
          <w:kern w:val="24"/>
          <w:sz w:val="24"/>
          <w:szCs w:val="24"/>
          <w:lang w:bidi="fa-IR"/>
        </w:rPr>
        <w:t>PCR</w:t>
      </w:r>
      <w:r w:rsidRPr="00843DE0">
        <w:rPr>
          <w:rFonts w:asciiTheme="majorBidi" w:hAnsiTheme="majorBidi" w:cs="B Nazanin" w:hint="cs"/>
          <w:kern w:val="24"/>
          <w:sz w:val="24"/>
          <w:szCs w:val="24"/>
          <w:rtl/>
          <w:lang w:bidi="fa-IR"/>
        </w:rPr>
        <w:t xml:space="preserve"> بعد از درمان هم مثبت باقی بماند</w:t>
      </w:r>
      <w:r w:rsidRPr="00843DE0">
        <w:rPr>
          <w:rFonts w:asciiTheme="majorBidi" w:hAnsiTheme="majorBidi" w:cs="B Nazanin"/>
          <w:kern w:val="24"/>
          <w:sz w:val="24"/>
          <w:szCs w:val="24"/>
          <w:rtl/>
          <w:lang w:bidi="fa-IR"/>
        </w:rPr>
        <w:t xml:space="preserve">. </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43DE0">
        <w:rPr>
          <w:rFonts w:asciiTheme="majorBidi" w:hAnsiTheme="majorBidi" w:cs="B Nazanin" w:hint="cs"/>
          <w:b/>
          <w:bCs/>
          <w:kern w:val="24"/>
          <w:sz w:val="24"/>
          <w:szCs w:val="24"/>
          <w:rtl/>
          <w:lang w:bidi="fa-IR"/>
        </w:rPr>
        <w:t xml:space="preserve">جمع آوری نمونه: </w:t>
      </w:r>
    </w:p>
    <w:p w:rsidR="0022750B" w:rsidRPr="00843DE0" w:rsidRDefault="0022750B" w:rsidP="00843DE0">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نمونه ها براي کشت و آزمايش مستقيم شامل خلط، نمونه برونکوآلئولار و شستشوي برونش هستند. ساير بافت ها، مواد بيوپسي يا مايعات مثل مایع پلور</w:t>
      </w:r>
      <w:r w:rsidRPr="00843DE0">
        <w:rPr>
          <w:rFonts w:asciiTheme="majorBidi" w:hAnsiTheme="majorBidi" w:cs="B Nazanin" w:hint="cs"/>
          <w:kern w:val="24"/>
          <w:sz w:val="24"/>
          <w:szCs w:val="24"/>
          <w:rtl/>
          <w:lang w:bidi="fa-IR"/>
        </w:rPr>
        <w:t xml:space="preserve"> هم</w:t>
      </w:r>
      <w:r w:rsidRPr="00843DE0">
        <w:rPr>
          <w:rFonts w:asciiTheme="majorBidi" w:hAnsiTheme="majorBidi" w:cs="B Nazanin"/>
          <w:kern w:val="24"/>
          <w:sz w:val="24"/>
          <w:szCs w:val="24"/>
          <w:rtl/>
          <w:lang w:bidi="fa-IR"/>
        </w:rPr>
        <w:t xml:space="preserve"> به طور معمول قابل قبول هستند. </w:t>
      </w:r>
    </w:p>
    <w:p w:rsidR="0022750B" w:rsidRPr="00843DE0" w:rsidRDefault="0022750B" w:rsidP="00843DE0">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xml:space="preserve">به دليل اينکه خلط در بيماران لژيونر معمولاً غيرچرکي و به شکل خوني يا آبکي است سيستم امتیازدهی به نمونه خلط بر اساس تعداد </w:t>
      </w:r>
      <w:r w:rsidRPr="00843DE0">
        <w:rPr>
          <w:rFonts w:asciiTheme="majorBidi" w:hAnsiTheme="majorBidi" w:cs="B Nazanin"/>
          <w:kern w:val="24"/>
          <w:sz w:val="24"/>
          <w:szCs w:val="24"/>
        </w:rPr>
        <w:t>WBC</w:t>
      </w:r>
      <w:r w:rsidRPr="00843DE0">
        <w:rPr>
          <w:rFonts w:asciiTheme="majorBidi" w:hAnsiTheme="majorBidi" w:cs="B Nazanin"/>
          <w:kern w:val="24"/>
          <w:sz w:val="24"/>
          <w:szCs w:val="24"/>
          <w:rtl/>
          <w:lang w:bidi="fa-IR"/>
        </w:rPr>
        <w:t xml:space="preserve"> </w:t>
      </w:r>
      <w:r w:rsidRPr="00843DE0">
        <w:rPr>
          <w:rFonts w:asciiTheme="majorBidi" w:hAnsiTheme="majorBidi" w:cs="B Nazanin" w:hint="cs"/>
          <w:kern w:val="24"/>
          <w:sz w:val="24"/>
          <w:szCs w:val="24"/>
          <w:rtl/>
          <w:lang w:bidi="fa-IR"/>
        </w:rPr>
        <w:t xml:space="preserve">و سلول های اپیتلیال </w:t>
      </w:r>
      <w:r w:rsidRPr="00843DE0">
        <w:rPr>
          <w:rFonts w:asciiTheme="majorBidi" w:hAnsiTheme="majorBidi" w:cs="B Nazanin"/>
          <w:kern w:val="24"/>
          <w:sz w:val="24"/>
          <w:szCs w:val="24"/>
          <w:rtl/>
          <w:lang w:bidi="fa-IR"/>
        </w:rPr>
        <w:t xml:space="preserve">براي بررسي کیفیت لام (برخلاف بقیه موارد عفونی خلط) مناسب نيست. </w:t>
      </w:r>
    </w:p>
    <w:p w:rsidR="0022750B" w:rsidRPr="00843DE0" w:rsidRDefault="0022750B" w:rsidP="00843DE0">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xml:space="preserve">تکه هاي کوچک از بافت برای انتقال به دليل اثر ممانعت کنندگی سديم روي </w:t>
      </w:r>
      <w:r w:rsidRPr="00843DE0">
        <w:rPr>
          <w:rFonts w:asciiTheme="majorBidi" w:hAnsiTheme="majorBidi" w:cs="B Nazanin" w:hint="cs"/>
          <w:kern w:val="24"/>
          <w:sz w:val="24"/>
          <w:szCs w:val="24"/>
          <w:rtl/>
          <w:lang w:bidi="fa-IR"/>
        </w:rPr>
        <w:t>باکتری</w:t>
      </w:r>
      <w:r w:rsidRPr="00843DE0">
        <w:rPr>
          <w:rFonts w:asciiTheme="majorBidi" w:hAnsiTheme="majorBidi" w:cs="B Nazanin"/>
          <w:kern w:val="24"/>
          <w:sz w:val="24"/>
          <w:szCs w:val="24"/>
          <w:rtl/>
          <w:lang w:bidi="fa-IR"/>
        </w:rPr>
        <w:t xml:space="preserve"> باید با مقدار کمی آب استريل ارسال شود </w:t>
      </w:r>
      <w:r w:rsidRPr="00843DE0">
        <w:rPr>
          <w:rFonts w:asciiTheme="majorBidi" w:hAnsiTheme="majorBidi" w:cs="B Nazanin" w:hint="cs"/>
          <w:kern w:val="24"/>
          <w:sz w:val="24"/>
          <w:szCs w:val="24"/>
          <w:rtl/>
          <w:lang w:bidi="fa-IR"/>
        </w:rPr>
        <w:t>و نباید در</w:t>
      </w:r>
      <w:r w:rsidRPr="00843DE0">
        <w:rPr>
          <w:rFonts w:asciiTheme="majorBidi" w:hAnsiTheme="majorBidi" w:cs="B Nazanin"/>
          <w:kern w:val="24"/>
          <w:sz w:val="24"/>
          <w:szCs w:val="24"/>
          <w:rtl/>
          <w:lang w:bidi="fa-IR"/>
        </w:rPr>
        <w:t xml:space="preserve"> محيط نگهدارنده، بافر يا سالین منتقل شوند.</w:t>
      </w:r>
      <w:r w:rsidRPr="00843DE0">
        <w:rPr>
          <w:rFonts w:asciiTheme="majorBidi" w:hAnsiTheme="majorBidi" w:cs="B Nazanin" w:hint="cs"/>
          <w:kern w:val="24"/>
          <w:sz w:val="24"/>
          <w:szCs w:val="24"/>
          <w:rtl/>
          <w:lang w:bidi="fa-IR"/>
        </w:rPr>
        <w:t xml:space="preserve">  </w:t>
      </w:r>
    </w:p>
    <w:p w:rsidR="0022750B" w:rsidRPr="00843DE0" w:rsidRDefault="0022750B" w:rsidP="00843DE0">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زماني که بين جمع آوري و ادامه مراحل آزمايش يک تأخیر 2 ساعته باشد (به خصوص ترشحات تنفسي)</w:t>
      </w:r>
      <w:r w:rsidRPr="00843DE0">
        <w:rPr>
          <w:rFonts w:asciiTheme="majorBidi" w:hAnsiTheme="majorBidi" w:cs="B Nazanin" w:hint="cs"/>
          <w:kern w:val="24"/>
          <w:sz w:val="24"/>
          <w:szCs w:val="24"/>
          <w:rtl/>
          <w:lang w:bidi="fa-IR"/>
        </w:rPr>
        <w:t>،</w:t>
      </w:r>
      <w:r w:rsidRPr="00843DE0">
        <w:rPr>
          <w:rFonts w:asciiTheme="majorBidi" w:hAnsiTheme="majorBidi" w:cs="B Nazanin"/>
          <w:kern w:val="24"/>
          <w:sz w:val="24"/>
          <w:szCs w:val="24"/>
          <w:rtl/>
          <w:lang w:bidi="fa-IR"/>
        </w:rPr>
        <w:t xml:space="preserve"> نمونه ها براي جلوگيري از رشد فلورهاي آلوده کننده بايد در يخچال قرار داده شوند و اگر چند روز تأخیر وجود دارد بايد نمونه ها در دماي</w:t>
      </w:r>
      <w:r w:rsidRPr="00843DE0">
        <w:rPr>
          <w:rFonts w:asciiTheme="majorBidi" w:hAnsiTheme="majorBidi" w:cs="B Nazanin"/>
          <w:kern w:val="24"/>
          <w:sz w:val="24"/>
          <w:szCs w:val="24"/>
        </w:rPr>
        <w:t xml:space="preserve">C° </w:t>
      </w:r>
      <w:r w:rsidRPr="00843DE0">
        <w:rPr>
          <w:rFonts w:asciiTheme="majorBidi" w:hAnsiTheme="majorBidi" w:cs="B Nazanin"/>
          <w:kern w:val="24"/>
          <w:sz w:val="24"/>
          <w:szCs w:val="24"/>
          <w:rtl/>
          <w:lang w:bidi="fa-IR"/>
        </w:rPr>
        <w:t>70</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tl/>
          <w:lang w:bidi="fa-IR"/>
        </w:rPr>
        <w:t xml:space="preserve">فريز شوند. </w:t>
      </w:r>
    </w:p>
    <w:p w:rsidR="0022750B" w:rsidRPr="00843DE0" w:rsidRDefault="0022750B" w:rsidP="00843DE0">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کشت</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tl/>
          <w:lang w:bidi="fa-IR"/>
        </w:rPr>
        <w:t>هاي خون اتوماتيک اغلب برای شناسایی این باکتری غيرحساس هستند و جایگزین بهتر استفاده از سیستم سانتریفیوژ لیزکننده (لیز سلولها</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tl/>
          <w:lang w:bidi="fa-IR"/>
        </w:rPr>
        <w:t>و تغلیظ باکتریها) و سپس کشت نمونه تغلیظ شده است</w:t>
      </w:r>
      <w:r w:rsidRPr="00843DE0">
        <w:rPr>
          <w:rFonts w:asciiTheme="majorBidi" w:hAnsiTheme="majorBidi" w:cs="B Nazanin" w:hint="cs"/>
          <w:kern w:val="24"/>
          <w:sz w:val="24"/>
          <w:szCs w:val="24"/>
          <w:rtl/>
          <w:lang w:bidi="fa-IR"/>
        </w:rPr>
        <w:t xml:space="preserve"> (که البته بعد از این مرحله می توان مقداری از نمونه به دست آمده را به محیط کشت خون اتومات اضافه کرد)</w:t>
      </w:r>
      <w:r w:rsidRPr="00843DE0">
        <w:rPr>
          <w:rFonts w:asciiTheme="majorBidi" w:hAnsiTheme="majorBidi" w:cs="B Nazanin"/>
          <w:kern w:val="24"/>
          <w:sz w:val="24"/>
          <w:szCs w:val="24"/>
          <w:rtl/>
          <w:lang w:bidi="fa-IR"/>
        </w:rPr>
        <w:t>.</w:t>
      </w:r>
    </w:p>
    <w:p w:rsidR="0022750B" w:rsidRPr="00843DE0" w:rsidRDefault="0022750B" w:rsidP="00843DE0">
      <w:pPr>
        <w:pStyle w:val="ListParagraph"/>
        <w:numPr>
          <w:ilvl w:val="0"/>
          <w:numId w:val="8"/>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843DE0">
        <w:rPr>
          <w:rFonts w:asciiTheme="majorBidi" w:hAnsiTheme="majorBidi" w:cs="B Nazanin"/>
          <w:kern w:val="24"/>
          <w:sz w:val="24"/>
          <w:szCs w:val="24"/>
          <w:rtl/>
          <w:lang w:bidi="fa-IR"/>
        </w:rPr>
        <w:t>ادرار یک نمونه مهم براي تشخيص آنتي ژن این باکتری است و براي سروگروه 1 لژيونلا پنوموفيلا بسيار کاربردي است</w:t>
      </w:r>
      <w:r w:rsidRPr="00843DE0">
        <w:rPr>
          <w:rFonts w:asciiTheme="majorBidi" w:hAnsiTheme="majorBidi" w:cs="B Nazanin" w:hint="cs"/>
          <w:kern w:val="24"/>
          <w:sz w:val="24"/>
          <w:szCs w:val="24"/>
          <w:rtl/>
          <w:lang w:bidi="fa-IR"/>
        </w:rPr>
        <w:t xml:space="preserve"> و</w:t>
      </w:r>
      <w:r w:rsidRPr="00843DE0">
        <w:rPr>
          <w:rFonts w:asciiTheme="majorBidi" w:hAnsiTheme="majorBidi" w:cs="B Nazanin"/>
          <w:kern w:val="24"/>
          <w:sz w:val="24"/>
          <w:szCs w:val="24"/>
          <w:rtl/>
          <w:lang w:bidi="fa-IR"/>
        </w:rPr>
        <w:t xml:space="preserve"> اگر بيماري وجود داشته باشد نمونه هاي اوليه اغلب مثبت </w:t>
      </w:r>
      <w:r w:rsidRPr="00843DE0">
        <w:rPr>
          <w:rFonts w:asciiTheme="majorBidi" w:hAnsiTheme="majorBidi" w:cs="B Nazanin" w:hint="cs"/>
          <w:kern w:val="24"/>
          <w:sz w:val="24"/>
          <w:szCs w:val="24"/>
          <w:rtl/>
          <w:lang w:bidi="fa-IR"/>
        </w:rPr>
        <w:t>هستند</w:t>
      </w:r>
      <w:r w:rsidRPr="00843DE0">
        <w:rPr>
          <w:rFonts w:asciiTheme="majorBidi" w:hAnsiTheme="majorBidi" w:cs="B Nazanin"/>
          <w:kern w:val="24"/>
          <w:sz w:val="24"/>
          <w:szCs w:val="24"/>
          <w:rtl/>
          <w:lang w:bidi="fa-IR"/>
        </w:rPr>
        <w:t>.</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14"/>
          <w:szCs w:val="14"/>
          <w:rtl/>
          <w:lang w:bidi="fa-IR"/>
        </w:rPr>
      </w:pP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43DE0">
        <w:rPr>
          <w:rFonts w:asciiTheme="majorBidi" w:hAnsiTheme="majorBidi" w:cs="B Nazanin" w:hint="cs"/>
          <w:b/>
          <w:bCs/>
          <w:kern w:val="24"/>
          <w:sz w:val="24"/>
          <w:szCs w:val="24"/>
          <w:rtl/>
          <w:lang w:bidi="fa-IR"/>
        </w:rPr>
        <w:t xml:space="preserve">پردازش نمونه: </w:t>
      </w:r>
    </w:p>
    <w:p w:rsidR="0022750B" w:rsidRPr="00843DE0" w:rsidRDefault="0022750B" w:rsidP="00843DE0">
      <w:pPr>
        <w:pStyle w:val="ListParagraph"/>
        <w:numPr>
          <w:ilvl w:val="0"/>
          <w:numId w:val="1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xml:space="preserve">همه نمونه ها برای کشت لژيونلا بايد در هود بيولوژيکي کلاس دو مورد آزمايش قرار گيرند. </w:t>
      </w:r>
    </w:p>
    <w:p w:rsidR="0022750B" w:rsidRPr="00843DE0" w:rsidRDefault="0022750B" w:rsidP="00843DE0">
      <w:pPr>
        <w:pStyle w:val="ListParagraph"/>
        <w:numPr>
          <w:ilvl w:val="0"/>
          <w:numId w:val="1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xml:space="preserve">وقتي نمونه ها از نواحي غير استريل بدن براي کشت جمع آوري مي شوند (مانند نمونه خلط) محيط انتخابي يا تيمار نمونه براي کاهش تعداد ارگانيسم هاي آلوده کننده پيشنهاد مي شود. تيمار شامل مجاورت اندک نمونه خلط با هيدروکلريک اسيد </w:t>
      </w:r>
      <w:r w:rsidRPr="00843DE0">
        <w:rPr>
          <w:rFonts w:asciiTheme="majorBidi" w:hAnsiTheme="majorBidi" w:cs="B Nazanin"/>
          <w:kern w:val="24"/>
          <w:sz w:val="24"/>
          <w:szCs w:val="24"/>
          <w:rtl/>
          <w:lang w:bidi="fa-IR"/>
        </w:rPr>
        <w:lastRenderedPageBreak/>
        <w:t>قبل از کشت است که احتمال جداسازي لژيونلا را افزايش مي دهد. اين تکنيک زمان بر بوده و تنها براي بيماران با سيستيک فيبروزيس پيشنهاد مي شود. در اين روند ابتدا يک قسمت از نمونه با نسبت 1:10 با</w:t>
      </w:r>
      <w:proofErr w:type="spellStart"/>
      <w:r w:rsidRPr="00843DE0">
        <w:rPr>
          <w:rFonts w:asciiTheme="majorBidi" w:hAnsiTheme="majorBidi" w:cs="B Nazanin"/>
          <w:kern w:val="24"/>
          <w:sz w:val="24"/>
          <w:szCs w:val="24"/>
        </w:rPr>
        <w:t>KCl</w:t>
      </w:r>
      <w:proofErr w:type="spellEnd"/>
      <w:r w:rsidRPr="00843DE0">
        <w:rPr>
          <w:rFonts w:asciiTheme="majorBidi" w:hAnsiTheme="majorBidi" w:cs="B Nazanin"/>
          <w:kern w:val="24"/>
          <w:sz w:val="24"/>
          <w:szCs w:val="24"/>
        </w:rPr>
        <w:t xml:space="preserve">-HCl </w:t>
      </w:r>
      <w:r w:rsidRPr="00843DE0">
        <w:rPr>
          <w:rFonts w:asciiTheme="majorBidi" w:hAnsiTheme="majorBidi" w:cs="B Nazanin"/>
          <w:kern w:val="24"/>
          <w:sz w:val="24"/>
          <w:szCs w:val="24"/>
          <w:rtl/>
          <w:lang w:bidi="fa-IR"/>
        </w:rPr>
        <w:t xml:space="preserve"> رقيق شده و اجازه داده</w:t>
      </w:r>
      <w:r w:rsidRPr="00843DE0">
        <w:rPr>
          <w:rFonts w:asciiTheme="majorBidi" w:hAnsiTheme="majorBidi" w:cs="B Nazanin" w:hint="cs"/>
          <w:kern w:val="24"/>
          <w:sz w:val="24"/>
          <w:szCs w:val="24"/>
          <w:rtl/>
          <w:lang w:bidi="fa-IR"/>
        </w:rPr>
        <w:t xml:space="preserve"> می شود</w:t>
      </w:r>
      <w:r w:rsidRPr="00843DE0">
        <w:rPr>
          <w:rFonts w:asciiTheme="majorBidi" w:hAnsiTheme="majorBidi" w:cs="B Nazanin"/>
          <w:kern w:val="24"/>
          <w:sz w:val="24"/>
          <w:szCs w:val="24"/>
          <w:rtl/>
          <w:lang w:bidi="fa-IR"/>
        </w:rPr>
        <w:t xml:space="preserve"> تا براي 5 دقيقه باقي بماند و سپس</w:t>
      </w:r>
      <w:r w:rsidRPr="00843DE0">
        <w:rPr>
          <w:rFonts w:asciiTheme="majorBidi" w:hAnsiTheme="majorBidi" w:cs="B Nazanin" w:hint="cs"/>
          <w:kern w:val="24"/>
          <w:sz w:val="24"/>
          <w:szCs w:val="24"/>
          <w:rtl/>
          <w:lang w:bidi="fa-IR"/>
        </w:rPr>
        <w:t xml:space="preserve"> به محیط ها</w:t>
      </w:r>
      <w:r w:rsidRPr="00843DE0">
        <w:rPr>
          <w:rFonts w:asciiTheme="majorBidi" w:hAnsiTheme="majorBidi" w:cs="B Nazanin"/>
          <w:kern w:val="24"/>
          <w:sz w:val="24"/>
          <w:szCs w:val="24"/>
          <w:rtl/>
          <w:lang w:bidi="fa-IR"/>
        </w:rPr>
        <w:t xml:space="preserve"> تلقيح مي شود. نمونه بافت قبل از کشت و تهيه لام بايد هموژنيزه و شفاف شود.</w:t>
      </w:r>
    </w:p>
    <w:p w:rsidR="0022750B" w:rsidRPr="00843DE0" w:rsidRDefault="0022750B" w:rsidP="00843DE0">
      <w:pPr>
        <w:pStyle w:val="ListParagraph"/>
        <w:numPr>
          <w:ilvl w:val="0"/>
          <w:numId w:val="1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مايع</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tl/>
          <w:lang w:bidi="fa-IR"/>
        </w:rPr>
        <w:t>استريل بدن براي 30 دقيقه در</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Pr>
        <w:t>g</w:t>
      </w:r>
      <w:r w:rsidRPr="00843DE0">
        <w:rPr>
          <w:rFonts w:asciiTheme="majorBidi" w:hAnsiTheme="majorBidi" w:cs="B Nazanin" w:hint="cs"/>
          <w:kern w:val="24"/>
          <w:sz w:val="24"/>
          <w:szCs w:val="24"/>
          <w:rtl/>
          <w:lang w:bidi="fa-IR"/>
        </w:rPr>
        <w:t xml:space="preserve"> 4000-3000 </w:t>
      </w:r>
      <w:r w:rsidRPr="00843DE0">
        <w:rPr>
          <w:rFonts w:asciiTheme="majorBidi" w:hAnsiTheme="majorBidi" w:cs="B Nazanin"/>
          <w:kern w:val="24"/>
          <w:sz w:val="24"/>
          <w:szCs w:val="24"/>
          <w:rtl/>
          <w:lang w:bidi="fa-IR"/>
        </w:rPr>
        <w:t>سانتري</w:t>
      </w:r>
      <w:r w:rsidRPr="00843DE0">
        <w:rPr>
          <w:rFonts w:asciiTheme="majorBidi" w:hAnsiTheme="majorBidi" w:cs="B Nazanin" w:hint="cs"/>
          <w:kern w:val="24"/>
          <w:sz w:val="24"/>
          <w:szCs w:val="24"/>
          <w:rtl/>
          <w:lang w:bidi="fa-IR"/>
        </w:rPr>
        <w:t>ف</w:t>
      </w:r>
      <w:r w:rsidRPr="00843DE0">
        <w:rPr>
          <w:rFonts w:asciiTheme="majorBidi" w:hAnsiTheme="majorBidi" w:cs="B Nazanin"/>
          <w:kern w:val="24"/>
          <w:sz w:val="24"/>
          <w:szCs w:val="24"/>
          <w:rtl/>
          <w:lang w:bidi="fa-IR"/>
        </w:rPr>
        <w:t xml:space="preserve">يوژ مي شوند. سپس اين رسوب ورتکس و براي کشت و لام استفاده مي شود. </w:t>
      </w:r>
    </w:p>
    <w:p w:rsidR="0022750B" w:rsidRPr="00843DE0" w:rsidRDefault="0022750B" w:rsidP="00843DE0">
      <w:pPr>
        <w:pStyle w:val="ListParagraph"/>
        <w:numPr>
          <w:ilvl w:val="0"/>
          <w:numId w:val="1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همچنين نمونه ها جمع آوري شده به وسیله لاواژ برونکوآلوئولار کاملاً رقيق هستند و بنابراين به وسیله سانتريفيوژ قبل از کشت حداقل بايد 10 برابر تغليظ شوند.</w:t>
      </w:r>
      <w:r w:rsidRPr="00843DE0">
        <w:rPr>
          <w:rFonts w:asciiTheme="majorBidi" w:hAnsiTheme="majorBidi" w:cs="B Nazanin" w:hint="cs"/>
          <w:kern w:val="24"/>
          <w:sz w:val="24"/>
          <w:szCs w:val="24"/>
          <w:rtl/>
          <w:lang w:bidi="fa-IR"/>
        </w:rPr>
        <w:t xml:space="preserve"> </w:t>
      </w:r>
    </w:p>
    <w:p w:rsidR="0022750B" w:rsidRPr="00843DE0" w:rsidRDefault="0022750B" w:rsidP="00843DE0">
      <w:pPr>
        <w:pStyle w:val="ListParagraph"/>
        <w:numPr>
          <w:ilvl w:val="0"/>
          <w:numId w:val="10"/>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843DE0">
        <w:rPr>
          <w:rFonts w:asciiTheme="majorBidi" w:hAnsiTheme="majorBidi" w:cs="B Nazanin"/>
          <w:kern w:val="24"/>
          <w:sz w:val="24"/>
          <w:szCs w:val="24"/>
          <w:rtl/>
          <w:lang w:bidi="fa-IR"/>
        </w:rPr>
        <w:t>خون براي کشت لژيونلا با سيستم سانتريفيوژ ليز کننده آماده شده و به شکل مستقيم در بافر آگار عصاره مخمر شارکول قرار داده مي شود.</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12"/>
          <w:szCs w:val="12"/>
          <w:rtl/>
          <w:lang w:bidi="fa-IR"/>
        </w:rPr>
      </w:pP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43DE0">
        <w:rPr>
          <w:rFonts w:asciiTheme="majorBidi" w:hAnsiTheme="majorBidi" w:cs="B Nazanin" w:hint="cs"/>
          <w:b/>
          <w:bCs/>
          <w:kern w:val="24"/>
          <w:sz w:val="24"/>
          <w:szCs w:val="24"/>
          <w:rtl/>
          <w:lang w:bidi="fa-IR"/>
        </w:rPr>
        <w:t xml:space="preserve">آزمایش میکروسکوپی: </w:t>
      </w:r>
    </w:p>
    <w:p w:rsidR="0022750B" w:rsidRPr="00843DE0" w:rsidRDefault="0022750B" w:rsidP="00843DE0">
      <w:pPr>
        <w:pStyle w:val="ListParagraph"/>
        <w:numPr>
          <w:ilvl w:val="0"/>
          <w:numId w:val="1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لژيونلا به شکل ضعيف رنگ و باسيل</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tl/>
          <w:lang w:bidi="fa-IR"/>
        </w:rPr>
        <w:t>های گرم منفي پلئومورفيک در خارج يا درون ماکروفاژ و نوتروفيل قطعه قطعه دیده می</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tl/>
          <w:lang w:bidi="fa-IR"/>
        </w:rPr>
        <w:t>شود</w:t>
      </w:r>
      <w:r w:rsidRPr="00843DE0">
        <w:rPr>
          <w:rFonts w:asciiTheme="majorBidi" w:hAnsiTheme="majorBidi" w:cs="B Nazanin" w:hint="cs"/>
          <w:kern w:val="24"/>
          <w:sz w:val="24"/>
          <w:szCs w:val="24"/>
          <w:rtl/>
          <w:lang w:bidi="fa-IR"/>
        </w:rPr>
        <w:t>.</w:t>
      </w:r>
    </w:p>
    <w:p w:rsidR="0022750B" w:rsidRPr="00843DE0" w:rsidRDefault="0022750B" w:rsidP="00843DE0">
      <w:pPr>
        <w:pStyle w:val="ListParagraph"/>
        <w:numPr>
          <w:ilvl w:val="0"/>
          <w:numId w:val="1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xml:space="preserve">حداکثر داراي اندازه 5/0× </w:t>
      </w:r>
      <w:r w:rsidRPr="00843DE0">
        <w:rPr>
          <w:rFonts w:asciiTheme="majorBidi" w:hAnsiTheme="majorBidi" w:cs="B Nazanin" w:hint="cs"/>
          <w:kern w:val="24"/>
          <w:sz w:val="24"/>
          <w:szCs w:val="24"/>
          <w:rtl/>
          <w:lang w:bidi="fa-IR"/>
        </w:rPr>
        <w:t>2</w:t>
      </w:r>
      <w:r w:rsidRPr="00843DE0">
        <w:rPr>
          <w:rFonts w:asciiTheme="majorBidi" w:hAnsiTheme="majorBidi" w:cs="B Nazanin"/>
          <w:kern w:val="24"/>
          <w:sz w:val="24"/>
          <w:szCs w:val="24"/>
          <w:rtl/>
          <w:lang w:bidi="fa-IR"/>
        </w:rPr>
        <w:t>-</w:t>
      </w:r>
      <w:r w:rsidRPr="00843DE0">
        <w:rPr>
          <w:rFonts w:asciiTheme="majorBidi" w:hAnsiTheme="majorBidi" w:cs="B Nazanin" w:hint="cs"/>
          <w:kern w:val="24"/>
          <w:sz w:val="24"/>
          <w:szCs w:val="24"/>
          <w:rtl/>
          <w:lang w:bidi="fa-IR"/>
        </w:rPr>
        <w:t>1</w:t>
      </w:r>
      <w:r w:rsidRPr="00843DE0">
        <w:rPr>
          <w:rFonts w:asciiTheme="majorBidi" w:hAnsiTheme="majorBidi" w:cs="B Nazanin"/>
          <w:kern w:val="24"/>
          <w:sz w:val="24"/>
          <w:szCs w:val="24"/>
          <w:rtl/>
          <w:lang w:bidi="fa-IR"/>
        </w:rPr>
        <w:t xml:space="preserve"> ميکرومتر هستند.</w:t>
      </w:r>
      <w:r w:rsidRPr="00843DE0">
        <w:rPr>
          <w:rFonts w:asciiTheme="majorBidi" w:hAnsiTheme="majorBidi" w:cs="B Nazanin" w:hint="cs"/>
          <w:kern w:val="24"/>
          <w:sz w:val="24"/>
          <w:szCs w:val="24"/>
          <w:rtl/>
          <w:lang w:bidi="fa-IR"/>
        </w:rPr>
        <w:t xml:space="preserve"> </w:t>
      </w:r>
    </w:p>
    <w:p w:rsidR="0022750B" w:rsidRPr="00843DE0" w:rsidRDefault="0022750B" w:rsidP="00843DE0">
      <w:pPr>
        <w:pStyle w:val="ListParagraph"/>
        <w:numPr>
          <w:ilvl w:val="0"/>
          <w:numId w:val="1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xml:space="preserve">افزایش زمان براي رنگ متضاد سافرانين در مرحله آخر برای 10 دقيقه مي تواند تعداد ارگانيسم قابل دیدن را افزايش دهد. همچنين مي توان از فوشين </w:t>
      </w:r>
      <w:r w:rsidRPr="00843DE0">
        <w:rPr>
          <w:rFonts w:asciiTheme="majorBidi" w:hAnsiTheme="majorBidi" w:cs="B Nazanin" w:hint="cs"/>
          <w:kern w:val="24"/>
          <w:sz w:val="24"/>
          <w:szCs w:val="24"/>
          <w:rtl/>
          <w:lang w:bidi="fa-IR"/>
        </w:rPr>
        <w:t>1</w:t>
      </w:r>
      <w:r w:rsidRPr="00843DE0">
        <w:rPr>
          <w:rFonts w:asciiTheme="majorBidi" w:hAnsiTheme="majorBidi" w:cs="B Nazanin"/>
          <w:kern w:val="24"/>
          <w:sz w:val="24"/>
          <w:szCs w:val="24"/>
          <w:rtl/>
          <w:lang w:bidi="fa-IR"/>
        </w:rPr>
        <w:t>/</w:t>
      </w:r>
      <w:r w:rsidRPr="00843DE0">
        <w:rPr>
          <w:rFonts w:asciiTheme="majorBidi" w:hAnsiTheme="majorBidi" w:cs="B Nazanin" w:hint="cs"/>
          <w:kern w:val="24"/>
          <w:sz w:val="24"/>
          <w:szCs w:val="24"/>
          <w:rtl/>
          <w:lang w:bidi="fa-IR"/>
        </w:rPr>
        <w:t>0</w:t>
      </w:r>
      <w:r w:rsidRPr="00843DE0">
        <w:rPr>
          <w:rFonts w:asciiTheme="majorBidi" w:hAnsiTheme="majorBidi" w:cs="B Nazanin"/>
          <w:kern w:val="24"/>
          <w:sz w:val="24"/>
          <w:szCs w:val="24"/>
          <w:rtl/>
          <w:lang w:bidi="fa-IR"/>
        </w:rPr>
        <w:t xml:space="preserve"> % به جاي سافرانين در رنگ آميزي گرم استفاده کرد تا </w:t>
      </w:r>
      <w:r w:rsidRPr="00843DE0">
        <w:rPr>
          <w:rFonts w:asciiTheme="majorBidi" w:hAnsiTheme="majorBidi" w:cs="B Nazanin" w:hint="cs"/>
          <w:kern w:val="24"/>
          <w:sz w:val="24"/>
          <w:szCs w:val="24"/>
          <w:rtl/>
          <w:lang w:bidi="fa-IR"/>
        </w:rPr>
        <w:t xml:space="preserve">احتمال </w:t>
      </w:r>
      <w:r w:rsidRPr="00843DE0">
        <w:rPr>
          <w:rFonts w:asciiTheme="majorBidi" w:hAnsiTheme="majorBidi" w:cs="B Nazanin"/>
          <w:kern w:val="24"/>
          <w:sz w:val="24"/>
          <w:szCs w:val="24"/>
          <w:rtl/>
          <w:lang w:bidi="fa-IR"/>
        </w:rPr>
        <w:t xml:space="preserve">مشاهده ارگانيسم افزايش يابد. </w:t>
      </w:r>
    </w:p>
    <w:p w:rsidR="0022750B" w:rsidRPr="00843DE0" w:rsidRDefault="0022750B" w:rsidP="00843DE0">
      <w:pPr>
        <w:pStyle w:val="ListParagraph"/>
        <w:numPr>
          <w:ilvl w:val="0"/>
          <w:numId w:val="11"/>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843DE0">
        <w:rPr>
          <w:rFonts w:asciiTheme="majorBidi" w:hAnsiTheme="majorBidi" w:cs="B Nazanin"/>
          <w:kern w:val="24"/>
          <w:sz w:val="24"/>
          <w:szCs w:val="24"/>
          <w:rtl/>
          <w:lang w:bidi="fa-IR"/>
        </w:rPr>
        <w:t xml:space="preserve">برای بافت هاي مشکوک به </w:t>
      </w:r>
      <w:r w:rsidRPr="00843DE0">
        <w:rPr>
          <w:rFonts w:asciiTheme="majorBidi" w:hAnsiTheme="majorBidi" w:cs="B Nazanin"/>
          <w:b/>
          <w:bCs/>
          <w:kern w:val="24"/>
          <w:sz w:val="24"/>
          <w:szCs w:val="24"/>
          <w:rtl/>
          <w:lang w:bidi="fa-IR"/>
        </w:rPr>
        <w:t>لژيونلا ميکدادئي</w:t>
      </w:r>
      <w:r w:rsidRPr="00843DE0">
        <w:rPr>
          <w:rFonts w:asciiTheme="majorBidi" w:hAnsiTheme="majorBidi" w:cs="B Nazanin"/>
          <w:kern w:val="24"/>
          <w:sz w:val="24"/>
          <w:szCs w:val="24"/>
          <w:rtl/>
          <w:lang w:bidi="fa-IR"/>
        </w:rPr>
        <w:t xml:space="preserve"> بهتر است رنگ آميزي با کينيون اصلاح شده انجام شود چون به شکل ضعيف</w:t>
      </w:r>
      <w:r w:rsidRPr="00843DE0">
        <w:rPr>
          <w:rFonts w:asciiTheme="majorBidi" w:hAnsiTheme="majorBidi" w:cs="B Nazanin" w:hint="cs"/>
          <w:kern w:val="24"/>
          <w:sz w:val="24"/>
          <w:szCs w:val="24"/>
          <w:rtl/>
          <w:lang w:bidi="fa-IR"/>
        </w:rPr>
        <w:t xml:space="preserve"> در بافت</w:t>
      </w:r>
      <w:r w:rsidRPr="00843DE0">
        <w:rPr>
          <w:rFonts w:asciiTheme="majorBidi" w:hAnsiTheme="majorBidi" w:cs="B Nazanin"/>
          <w:kern w:val="24"/>
          <w:sz w:val="24"/>
          <w:szCs w:val="24"/>
          <w:rtl/>
          <w:lang w:bidi="fa-IR"/>
        </w:rPr>
        <w:t xml:space="preserve"> اسيد فاست است.</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43DE0">
        <w:rPr>
          <w:rFonts w:asciiTheme="majorBidi" w:hAnsiTheme="majorBidi" w:cs="B Nazanin"/>
          <w:b/>
          <w:bCs/>
          <w:kern w:val="24"/>
          <w:sz w:val="24"/>
          <w:szCs w:val="24"/>
          <w:rtl/>
          <w:lang w:bidi="fa-IR"/>
        </w:rPr>
        <w:t>کشت</w:t>
      </w:r>
      <w:r w:rsidRPr="00843DE0">
        <w:rPr>
          <w:rFonts w:asciiTheme="majorBidi" w:hAnsiTheme="majorBidi" w:cs="B Nazanin" w:hint="cs"/>
          <w:b/>
          <w:bCs/>
          <w:kern w:val="24"/>
          <w:sz w:val="24"/>
          <w:szCs w:val="24"/>
          <w:rtl/>
          <w:lang w:bidi="fa-IR"/>
        </w:rPr>
        <w:t xml:space="preserve">: </w:t>
      </w:r>
    </w:p>
    <w:p w:rsidR="0022750B" w:rsidRPr="00843DE0" w:rsidRDefault="0022750B" w:rsidP="00843DE0">
      <w:pPr>
        <w:pStyle w:val="ListParagraph"/>
        <w:numPr>
          <w:ilvl w:val="0"/>
          <w:numId w:val="1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مهمترين تست براي تشخيص لژيونلا حتي زماني که از تست سريع مانند شناسايي آنتي ژن ادرار</w:t>
      </w:r>
      <w:r w:rsidRPr="00843DE0">
        <w:rPr>
          <w:rFonts w:asciiTheme="majorBidi" w:hAnsiTheme="majorBidi" w:cs="B Nazanin" w:hint="cs"/>
          <w:kern w:val="24"/>
          <w:sz w:val="24"/>
          <w:szCs w:val="24"/>
          <w:rtl/>
          <w:lang w:bidi="fa-IR"/>
        </w:rPr>
        <w:t>ی</w:t>
      </w:r>
      <w:r w:rsidRPr="00843DE0">
        <w:rPr>
          <w:rFonts w:asciiTheme="majorBidi" w:hAnsiTheme="majorBidi" w:cs="B Nazanin"/>
          <w:kern w:val="24"/>
          <w:sz w:val="24"/>
          <w:szCs w:val="24"/>
          <w:rtl/>
          <w:lang w:bidi="fa-IR"/>
        </w:rPr>
        <w:t xml:space="preserve"> استفاده مي شود کشت ارگانيسم است. </w:t>
      </w:r>
    </w:p>
    <w:p w:rsidR="0022750B" w:rsidRPr="00843DE0" w:rsidRDefault="0022750B" w:rsidP="00843DE0">
      <w:pPr>
        <w:pStyle w:val="ListParagraph"/>
        <w:numPr>
          <w:ilvl w:val="0"/>
          <w:numId w:val="1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لژيونلا باکتري</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tl/>
          <w:lang w:bidi="fa-IR"/>
        </w:rPr>
        <w:t>هاي مشکل پسند هوازي هستند که به دليل نياز به آهن و سيستيئن جهت رشد، در محيط هاي معمولي مثل بلادآگار رشد نمي کن</w:t>
      </w:r>
      <w:r w:rsidRPr="00843DE0">
        <w:rPr>
          <w:rFonts w:asciiTheme="majorBidi" w:hAnsiTheme="majorBidi" w:cs="B Nazanin" w:hint="cs"/>
          <w:kern w:val="24"/>
          <w:sz w:val="24"/>
          <w:szCs w:val="24"/>
          <w:rtl/>
          <w:lang w:bidi="fa-IR"/>
        </w:rPr>
        <w:t>ن</w:t>
      </w:r>
      <w:r w:rsidRPr="00843DE0">
        <w:rPr>
          <w:rFonts w:asciiTheme="majorBidi" w:hAnsiTheme="majorBidi" w:cs="B Nazanin"/>
          <w:kern w:val="24"/>
          <w:sz w:val="24"/>
          <w:szCs w:val="24"/>
          <w:rtl/>
          <w:lang w:bidi="fa-IR"/>
        </w:rPr>
        <w:t>د</w:t>
      </w:r>
      <w:r w:rsidRPr="00843DE0">
        <w:rPr>
          <w:rFonts w:asciiTheme="majorBidi" w:hAnsiTheme="majorBidi" w:cs="B Nazanin" w:hint="cs"/>
          <w:kern w:val="24"/>
          <w:sz w:val="24"/>
          <w:szCs w:val="24"/>
          <w:rtl/>
          <w:lang w:bidi="fa-IR"/>
        </w:rPr>
        <w:t xml:space="preserve"> اما </w:t>
      </w:r>
      <w:r w:rsidRPr="00843DE0">
        <w:rPr>
          <w:rFonts w:asciiTheme="majorBidi" w:hAnsiTheme="majorBidi" w:cs="B Nazanin"/>
          <w:kern w:val="24"/>
          <w:sz w:val="24"/>
          <w:szCs w:val="24"/>
          <w:rtl/>
          <w:lang w:bidi="fa-IR"/>
        </w:rPr>
        <w:t>روي شکلات آگار که شامل ال-سيستئين است</w:t>
      </w:r>
      <w:r w:rsidRPr="00843DE0">
        <w:rPr>
          <w:rFonts w:asciiTheme="majorBidi" w:hAnsiTheme="majorBidi" w:cs="B Nazanin" w:hint="cs"/>
          <w:kern w:val="24"/>
          <w:sz w:val="24"/>
          <w:szCs w:val="24"/>
          <w:rtl/>
          <w:lang w:bidi="fa-IR"/>
        </w:rPr>
        <w:t xml:space="preserve"> رشد کرده و </w:t>
      </w:r>
      <w:r w:rsidRPr="00843DE0">
        <w:rPr>
          <w:rFonts w:asciiTheme="majorBidi" w:hAnsiTheme="majorBidi" w:cs="B Nazanin"/>
          <w:kern w:val="24"/>
          <w:sz w:val="24"/>
          <w:szCs w:val="24"/>
          <w:rtl/>
          <w:lang w:bidi="fa-IR"/>
        </w:rPr>
        <w:t>کلني هاي بسيار کوچک ظاهر مي شود.</w:t>
      </w:r>
    </w:p>
    <w:p w:rsidR="0022750B" w:rsidRPr="00843DE0" w:rsidRDefault="0022750B" w:rsidP="00843DE0">
      <w:pPr>
        <w:pStyle w:val="ListParagraph"/>
        <w:numPr>
          <w:ilvl w:val="0"/>
          <w:numId w:val="1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xml:space="preserve">محيط انتخابي جهت کشت نمونه هاي آلوده محيط آگار بافری شده حاوي زغال و عصاره مخمر يا </w:t>
      </w:r>
      <w:r w:rsidRPr="00843DE0">
        <w:rPr>
          <w:rFonts w:asciiTheme="majorBidi" w:hAnsiTheme="majorBidi" w:cs="B Nazanin"/>
          <w:kern w:val="24"/>
          <w:sz w:val="24"/>
          <w:szCs w:val="24"/>
        </w:rPr>
        <w:t>BCYE</w:t>
      </w:r>
      <w:r w:rsidRPr="00843DE0">
        <w:rPr>
          <w:rFonts w:asciiTheme="majorBidi" w:hAnsiTheme="majorBidi" w:cs="B Nazanin"/>
          <w:kern w:val="24"/>
          <w:sz w:val="24"/>
          <w:szCs w:val="24"/>
          <w:rtl/>
          <w:lang w:bidi="fa-IR"/>
        </w:rPr>
        <w:t xml:space="preserve"> حاوی ال-سيستئين مي باشد. با افزودن آنتي بيوتيک هاي مختلف </w:t>
      </w:r>
      <w:r w:rsidRPr="00843DE0">
        <w:rPr>
          <w:rFonts w:asciiTheme="majorBidi" w:hAnsiTheme="majorBidi" w:cs="B Nazanin" w:hint="cs"/>
          <w:kern w:val="24"/>
          <w:sz w:val="24"/>
          <w:szCs w:val="24"/>
          <w:rtl/>
          <w:lang w:bidi="fa-IR"/>
        </w:rPr>
        <w:t>مانند</w:t>
      </w:r>
      <w:r w:rsidRPr="00843DE0">
        <w:rPr>
          <w:rFonts w:asciiTheme="majorBidi" w:hAnsiTheme="majorBidi" w:cs="B Nazanin"/>
          <w:kern w:val="24"/>
          <w:sz w:val="24"/>
          <w:szCs w:val="24"/>
          <w:rtl/>
          <w:lang w:bidi="fa-IR"/>
        </w:rPr>
        <w:t xml:space="preserve"> پلي ميکسين </w:t>
      </w:r>
      <w:r w:rsidRPr="00843DE0">
        <w:rPr>
          <w:rFonts w:asciiTheme="majorBidi" w:hAnsiTheme="majorBidi" w:cs="B Nazanin"/>
          <w:kern w:val="24"/>
          <w:sz w:val="24"/>
          <w:szCs w:val="24"/>
        </w:rPr>
        <w:t>B</w:t>
      </w:r>
      <w:r w:rsidRPr="00843DE0">
        <w:rPr>
          <w:rFonts w:asciiTheme="majorBidi" w:hAnsiTheme="majorBidi" w:cs="B Nazanin"/>
          <w:kern w:val="24"/>
          <w:sz w:val="24"/>
          <w:szCs w:val="24"/>
          <w:rtl/>
          <w:lang w:bidi="fa-IR"/>
        </w:rPr>
        <w:t xml:space="preserve"> و آنيزومايسين به محيط </w:t>
      </w:r>
      <w:r w:rsidRPr="00843DE0">
        <w:rPr>
          <w:rFonts w:asciiTheme="majorBidi" w:hAnsiTheme="majorBidi" w:cs="B Nazanin"/>
          <w:kern w:val="24"/>
          <w:sz w:val="24"/>
          <w:szCs w:val="24"/>
        </w:rPr>
        <w:t>BCYE</w:t>
      </w:r>
      <w:r w:rsidRPr="00843DE0">
        <w:rPr>
          <w:rFonts w:asciiTheme="majorBidi" w:hAnsiTheme="majorBidi" w:cs="B Nazanin"/>
          <w:kern w:val="24"/>
          <w:sz w:val="24"/>
          <w:szCs w:val="24"/>
          <w:rtl/>
          <w:lang w:bidi="fa-IR"/>
        </w:rPr>
        <w:t xml:space="preserve"> از رشد ساير باکتري ها جلوگيري مي </w:t>
      </w:r>
      <w:r w:rsidRPr="00843DE0">
        <w:rPr>
          <w:rFonts w:asciiTheme="majorBidi" w:hAnsiTheme="majorBidi" w:cs="B Nazanin" w:hint="cs"/>
          <w:kern w:val="24"/>
          <w:sz w:val="24"/>
          <w:szCs w:val="24"/>
          <w:rtl/>
          <w:lang w:bidi="fa-IR"/>
        </w:rPr>
        <w:t>شود</w:t>
      </w:r>
      <w:r w:rsidRPr="00843DE0">
        <w:rPr>
          <w:rFonts w:asciiTheme="majorBidi" w:hAnsiTheme="majorBidi" w:cs="B Nazanin"/>
          <w:kern w:val="24"/>
          <w:sz w:val="24"/>
          <w:szCs w:val="24"/>
          <w:rtl/>
          <w:lang w:bidi="fa-IR"/>
        </w:rPr>
        <w:t>.</w:t>
      </w:r>
      <w:r w:rsidRPr="00843DE0">
        <w:rPr>
          <w:rFonts w:asciiTheme="majorBidi" w:hAnsiTheme="majorBidi" w:cs="B Nazanin" w:hint="cs"/>
          <w:kern w:val="24"/>
          <w:sz w:val="24"/>
          <w:szCs w:val="24"/>
          <w:rtl/>
          <w:lang w:bidi="fa-IR"/>
        </w:rPr>
        <w:t xml:space="preserve"> </w:t>
      </w:r>
    </w:p>
    <w:p w:rsidR="0022750B" w:rsidRPr="00843DE0" w:rsidRDefault="0022750B" w:rsidP="00843DE0">
      <w:pPr>
        <w:pStyle w:val="ListParagraph"/>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843DE0">
        <w:rPr>
          <w:rFonts w:asciiTheme="majorBidi" w:hAnsiTheme="majorBidi" w:cs="B Nazanin"/>
          <w:noProof/>
          <w:kern w:val="24"/>
          <w:sz w:val="24"/>
          <w:szCs w:val="24"/>
          <w:rtl/>
          <w:lang w:bidi="fa-IR"/>
        </w:rPr>
        <w:lastRenderedPageBreak/>
        <w:drawing>
          <wp:inline distT="0" distB="0" distL="0" distR="0" wp14:anchorId="346E8C3D" wp14:editId="1006D548">
            <wp:extent cx="5830553" cy="2641600"/>
            <wp:effectExtent l="0" t="0" r="0" b="6350"/>
            <wp:docPr id="1202839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39645" name=""/>
                    <pic:cNvPicPr/>
                  </pic:nvPicPr>
                  <pic:blipFill>
                    <a:blip r:embed="rId8"/>
                    <a:stretch>
                      <a:fillRect/>
                    </a:stretch>
                  </pic:blipFill>
                  <pic:spPr>
                    <a:xfrm>
                      <a:off x="0" y="0"/>
                      <a:ext cx="5839072" cy="2645460"/>
                    </a:xfrm>
                    <a:prstGeom prst="rect">
                      <a:avLst/>
                    </a:prstGeom>
                  </pic:spPr>
                </pic:pic>
              </a:graphicData>
            </a:graphic>
          </wp:inline>
        </w:drawing>
      </w:r>
    </w:p>
    <w:p w:rsidR="0022750B" w:rsidRPr="00843DE0" w:rsidRDefault="0022750B" w:rsidP="00843DE0">
      <w:pPr>
        <w:pStyle w:val="ListParagraph"/>
        <w:autoSpaceDE w:val="0"/>
        <w:autoSpaceDN w:val="0"/>
        <w:bidi/>
        <w:adjustRightInd w:val="0"/>
        <w:spacing w:after="0" w:line="240" w:lineRule="auto"/>
        <w:ind w:left="0"/>
        <w:jc w:val="lowKashida"/>
        <w:rPr>
          <w:rFonts w:asciiTheme="majorBidi" w:hAnsiTheme="majorBidi" w:cs="B Nazanin"/>
          <w:kern w:val="24"/>
          <w:sz w:val="24"/>
          <w:szCs w:val="24"/>
          <w:lang w:bidi="fa-IR"/>
        </w:rPr>
      </w:pPr>
    </w:p>
    <w:p w:rsidR="0022750B" w:rsidRPr="00843DE0" w:rsidRDefault="0022750B" w:rsidP="00843DE0">
      <w:pPr>
        <w:pStyle w:val="ListParagraph"/>
        <w:numPr>
          <w:ilvl w:val="0"/>
          <w:numId w:val="12"/>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843DE0">
        <w:rPr>
          <w:rFonts w:asciiTheme="majorBidi" w:hAnsiTheme="majorBidi" w:cs="B Nazanin"/>
          <w:kern w:val="24"/>
          <w:sz w:val="24"/>
          <w:szCs w:val="24"/>
          <w:rtl/>
          <w:lang w:bidi="fa-IR"/>
        </w:rPr>
        <w:t>محيط تلقيح شده در</w:t>
      </w:r>
      <w:r w:rsidRPr="00843DE0">
        <w:rPr>
          <w:rFonts w:asciiTheme="majorBidi" w:hAnsiTheme="majorBidi" w:cs="B Nazanin" w:hint="cs"/>
          <w:kern w:val="24"/>
          <w:sz w:val="24"/>
          <w:szCs w:val="24"/>
          <w:rtl/>
          <w:lang w:bidi="fa-IR"/>
        </w:rPr>
        <w:t xml:space="preserve"> دمای</w:t>
      </w:r>
      <w:r w:rsidRPr="00843DE0">
        <w:rPr>
          <w:rFonts w:asciiTheme="majorBidi" w:hAnsiTheme="majorBidi" w:cs="B Nazanin"/>
          <w:kern w:val="24"/>
          <w:sz w:val="24"/>
          <w:szCs w:val="24"/>
        </w:rPr>
        <w:t>C°</w:t>
      </w:r>
      <w:r w:rsidRPr="00843DE0">
        <w:rPr>
          <w:rFonts w:asciiTheme="majorBidi" w:hAnsiTheme="majorBidi" w:cs="B Nazanin"/>
          <w:kern w:val="24"/>
          <w:sz w:val="24"/>
          <w:szCs w:val="24"/>
          <w:rtl/>
          <w:lang w:bidi="fa-IR"/>
        </w:rPr>
        <w:t xml:space="preserve"> </w:t>
      </w:r>
      <w:r w:rsidRPr="00843DE0">
        <w:rPr>
          <w:rFonts w:asciiTheme="majorBidi" w:hAnsiTheme="majorBidi" w:cs="B Nazanin" w:hint="cs"/>
          <w:kern w:val="24"/>
          <w:sz w:val="24"/>
          <w:szCs w:val="24"/>
          <w:rtl/>
          <w:lang w:bidi="fa-IR"/>
        </w:rPr>
        <w:t xml:space="preserve">35-37 </w:t>
      </w:r>
      <w:r w:rsidRPr="00843DE0">
        <w:rPr>
          <w:rFonts w:asciiTheme="majorBidi" w:hAnsiTheme="majorBidi" w:cs="B Nazanin"/>
          <w:kern w:val="24"/>
          <w:sz w:val="24"/>
          <w:szCs w:val="24"/>
          <w:rtl/>
          <w:lang w:bidi="fa-IR"/>
        </w:rPr>
        <w:t xml:space="preserve">در </w:t>
      </w:r>
      <w:r w:rsidRPr="00843DE0">
        <w:rPr>
          <w:rFonts w:asciiTheme="majorBidi" w:hAnsiTheme="majorBidi" w:cs="B Nazanin" w:hint="cs"/>
          <w:kern w:val="24"/>
          <w:sz w:val="24"/>
          <w:szCs w:val="24"/>
          <w:rtl/>
          <w:lang w:bidi="fa-IR"/>
        </w:rPr>
        <w:t>هوا</w:t>
      </w:r>
      <w:r w:rsidRPr="00843DE0">
        <w:rPr>
          <w:rFonts w:asciiTheme="majorBidi" w:hAnsiTheme="majorBidi" w:cs="B Nazanin"/>
          <w:kern w:val="24"/>
          <w:sz w:val="24"/>
          <w:szCs w:val="24"/>
          <w:rtl/>
          <w:lang w:bidi="fa-IR"/>
        </w:rPr>
        <w:t xml:space="preserve"> براي حداقل 7 روز انکوبه مي شود (طيف دمايي </w:t>
      </w:r>
      <w:r w:rsidRPr="00843DE0">
        <w:rPr>
          <w:rFonts w:asciiTheme="majorBidi" w:hAnsiTheme="majorBidi" w:cs="B Nazanin"/>
          <w:kern w:val="24"/>
          <w:sz w:val="24"/>
          <w:szCs w:val="24"/>
        </w:rPr>
        <w:t xml:space="preserve"> C°</w:t>
      </w:r>
      <w:r w:rsidRPr="00843DE0">
        <w:rPr>
          <w:rFonts w:asciiTheme="majorBidi" w:hAnsiTheme="majorBidi" w:cs="B Nazanin"/>
          <w:kern w:val="24"/>
          <w:sz w:val="24"/>
          <w:szCs w:val="24"/>
          <w:rtl/>
          <w:lang w:bidi="fa-IR"/>
        </w:rPr>
        <w:t xml:space="preserve"> </w:t>
      </w:r>
      <w:r w:rsidRPr="00843DE0">
        <w:rPr>
          <w:rFonts w:asciiTheme="majorBidi" w:hAnsiTheme="majorBidi" w:cs="B Nazanin" w:hint="cs"/>
          <w:kern w:val="24"/>
          <w:sz w:val="24"/>
          <w:szCs w:val="24"/>
          <w:rtl/>
        </w:rPr>
        <w:t>42-20</w:t>
      </w:r>
      <w:r w:rsidRPr="00843DE0">
        <w:rPr>
          <w:rFonts w:asciiTheme="majorBidi" w:hAnsiTheme="majorBidi" w:cs="B Nazanin"/>
          <w:kern w:val="24"/>
          <w:sz w:val="24"/>
          <w:szCs w:val="24"/>
          <w:rtl/>
          <w:lang w:bidi="fa-IR"/>
        </w:rPr>
        <w:t xml:space="preserve">) که کلني هاي لژيونلا بين 5-3 روز قابل مشاهده هستند. پليت بايد براي دو هفته قبل از اينکه دور انداخته شود نگهداري شود. </w:t>
      </w:r>
    </w:p>
    <w:p w:rsidR="0022750B" w:rsidRPr="00843DE0" w:rsidRDefault="0022750B" w:rsidP="00843DE0">
      <w:pPr>
        <w:pStyle w:val="ListParagraph"/>
        <w:numPr>
          <w:ilvl w:val="0"/>
          <w:numId w:val="12"/>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843DE0">
        <w:rPr>
          <w:rFonts w:asciiTheme="majorBidi" w:hAnsiTheme="majorBidi" w:cs="B Nazanin"/>
          <w:kern w:val="24"/>
          <w:sz w:val="24"/>
          <w:szCs w:val="24"/>
          <w:rtl/>
          <w:lang w:bidi="fa-IR"/>
        </w:rPr>
        <w:t>روي</w:t>
      </w:r>
      <w:r w:rsidRPr="00843DE0">
        <w:rPr>
          <w:rFonts w:asciiTheme="majorBidi" w:hAnsiTheme="majorBidi" w:cs="B Nazanin"/>
          <w:kern w:val="24"/>
          <w:sz w:val="24"/>
          <w:szCs w:val="24"/>
        </w:rPr>
        <w:t xml:space="preserve">BCYE </w:t>
      </w:r>
      <w:r w:rsidRPr="00843DE0">
        <w:rPr>
          <w:rFonts w:asciiTheme="majorBidi" w:hAnsiTheme="majorBidi" w:cs="B Nazanin"/>
          <w:kern w:val="24"/>
          <w:sz w:val="24"/>
          <w:szCs w:val="24"/>
          <w:rtl/>
          <w:lang w:bidi="fa-IR"/>
        </w:rPr>
        <w:t xml:space="preserve"> آگار کلني هاي خاکستري سفيد يا آبي سبز، محدب، دايره اي و درخشان با قطر حداکثر 2-4 ميلي متر ظاهر مي شوند که نمايي شبيه خرده شيشه یا پنبه ای شکل با ذرات گرانول داخلي را نمايش مي دهند. </w:t>
      </w:r>
    </w:p>
    <w:p w:rsidR="0022750B" w:rsidRPr="00843DE0" w:rsidRDefault="0022750B" w:rsidP="00843DE0">
      <w:pPr>
        <w:autoSpaceDE w:val="0"/>
        <w:autoSpaceDN w:val="0"/>
        <w:bidi/>
        <w:adjustRightInd w:val="0"/>
        <w:spacing w:after="0" w:line="276" w:lineRule="auto"/>
        <w:jc w:val="lowKashida"/>
        <w:rPr>
          <w:rFonts w:asciiTheme="majorBidi" w:hAnsiTheme="majorBidi" w:cs="B Nazanin"/>
          <w:kern w:val="24"/>
          <w:sz w:val="24"/>
          <w:szCs w:val="24"/>
          <w:lang w:bidi="fa-IR"/>
        </w:rPr>
      </w:pP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43DE0">
        <w:rPr>
          <w:rFonts w:asciiTheme="majorBidi" w:hAnsiTheme="majorBidi" w:cs="B Nazanin" w:hint="cs"/>
          <w:b/>
          <w:bCs/>
          <w:kern w:val="24"/>
          <w:sz w:val="24"/>
          <w:szCs w:val="24"/>
          <w:rtl/>
          <w:lang w:bidi="fa-IR"/>
        </w:rPr>
        <w:t xml:space="preserve">تشخیص </w:t>
      </w:r>
      <w:r w:rsidRPr="00843DE0">
        <w:rPr>
          <w:rFonts w:asciiTheme="majorBidi" w:hAnsiTheme="majorBidi" w:cs="B Nazanin"/>
          <w:b/>
          <w:bCs/>
          <w:kern w:val="24"/>
          <w:sz w:val="24"/>
          <w:szCs w:val="24"/>
          <w:rtl/>
          <w:lang w:bidi="fa-IR"/>
        </w:rPr>
        <w:t xml:space="preserve">بوردتلا </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43DE0">
        <w:rPr>
          <w:rFonts w:asciiTheme="majorBidi" w:hAnsiTheme="majorBidi" w:cs="B Nazanin"/>
          <w:b/>
          <w:bCs/>
          <w:kern w:val="24"/>
          <w:sz w:val="24"/>
          <w:szCs w:val="24"/>
          <w:rtl/>
          <w:lang w:bidi="fa-IR"/>
        </w:rPr>
        <w:t>جمع آوري و انتقال نمونه</w:t>
      </w:r>
      <w:r w:rsidRPr="00843DE0">
        <w:rPr>
          <w:rFonts w:asciiTheme="majorBidi" w:hAnsiTheme="majorBidi" w:cs="B Nazanin" w:hint="cs"/>
          <w:b/>
          <w:bCs/>
          <w:kern w:val="24"/>
          <w:sz w:val="24"/>
          <w:szCs w:val="24"/>
          <w:rtl/>
          <w:lang w:bidi="fa-IR"/>
        </w:rPr>
        <w:t xml:space="preserve">: </w:t>
      </w:r>
    </w:p>
    <w:p w:rsidR="0022750B" w:rsidRPr="00843DE0" w:rsidRDefault="0022750B" w:rsidP="00843DE0">
      <w:pPr>
        <w:pStyle w:val="ListParagraph"/>
        <w:numPr>
          <w:ilvl w:val="0"/>
          <w:numId w:val="1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آسپيراسيون نازوفارنکس يا نمونه گيري با سواب داکرون نمونه هاي انتخابي براي کشت،</w:t>
      </w:r>
      <w:r w:rsidRPr="00843DE0">
        <w:rPr>
          <w:rFonts w:asciiTheme="majorBidi" w:hAnsiTheme="majorBidi" w:cs="B Nazanin"/>
          <w:kern w:val="24"/>
          <w:sz w:val="24"/>
          <w:szCs w:val="24"/>
        </w:rPr>
        <w:t xml:space="preserve">DFA </w:t>
      </w:r>
      <w:r w:rsidRPr="00843DE0">
        <w:rPr>
          <w:rFonts w:asciiTheme="majorBidi" w:hAnsiTheme="majorBidi" w:cs="B Nazanin"/>
          <w:kern w:val="24"/>
          <w:sz w:val="24"/>
          <w:szCs w:val="24"/>
          <w:rtl/>
          <w:lang w:bidi="fa-IR"/>
        </w:rPr>
        <w:t xml:space="preserve"> و </w:t>
      </w:r>
      <w:r w:rsidRPr="00843DE0">
        <w:rPr>
          <w:rFonts w:asciiTheme="majorBidi" w:hAnsiTheme="majorBidi" w:cs="B Nazanin"/>
          <w:kern w:val="24"/>
          <w:sz w:val="24"/>
          <w:szCs w:val="24"/>
        </w:rPr>
        <w:t>PCR</w:t>
      </w:r>
      <w:r w:rsidRPr="00843DE0">
        <w:rPr>
          <w:rFonts w:asciiTheme="majorBidi" w:hAnsiTheme="majorBidi" w:cs="B Nazanin"/>
          <w:kern w:val="24"/>
          <w:sz w:val="24"/>
          <w:szCs w:val="24"/>
          <w:rtl/>
          <w:lang w:bidi="fa-IR"/>
        </w:rPr>
        <w:t xml:space="preserve"> براي بوردتلا هستند. </w:t>
      </w:r>
    </w:p>
    <w:p w:rsidR="0022750B" w:rsidRPr="00843DE0" w:rsidRDefault="0022750B" w:rsidP="00843DE0">
      <w:pPr>
        <w:pStyle w:val="ListParagraph"/>
        <w:numPr>
          <w:ilvl w:val="0"/>
          <w:numId w:val="13"/>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843DE0">
        <w:rPr>
          <w:rFonts w:asciiTheme="majorBidi" w:hAnsiTheme="majorBidi" w:cs="B Nazanin"/>
          <w:kern w:val="24"/>
          <w:sz w:val="24"/>
          <w:szCs w:val="24"/>
          <w:rtl/>
          <w:lang w:bidi="fa-IR"/>
        </w:rPr>
        <w:t xml:space="preserve">سواب هاي </w:t>
      </w:r>
      <w:r w:rsidRPr="00843DE0">
        <w:rPr>
          <w:rFonts w:asciiTheme="majorBidi" w:hAnsiTheme="majorBidi" w:cs="B Nazanin"/>
          <w:kern w:val="24"/>
          <w:sz w:val="24"/>
          <w:szCs w:val="24"/>
        </w:rPr>
        <w:t>Flocked</w:t>
      </w:r>
      <w:r w:rsidRPr="00843DE0">
        <w:rPr>
          <w:rFonts w:asciiTheme="majorBidi" w:hAnsiTheme="majorBidi" w:cs="B Nazanin"/>
          <w:kern w:val="24"/>
          <w:sz w:val="24"/>
          <w:szCs w:val="24"/>
          <w:rtl/>
          <w:lang w:bidi="fa-IR"/>
        </w:rPr>
        <w:t xml:space="preserve"> (حالت شانه ای با تعداد سطح بالا) زماني که بيماريزاهاي تنفسي مثل بوردتلا بايد جداسازي شوند داراي حساسيت بالاتر</w:t>
      </w:r>
      <w:r w:rsidRPr="00843DE0">
        <w:rPr>
          <w:rFonts w:asciiTheme="majorBidi" w:hAnsiTheme="majorBidi" w:cs="B Nazanin" w:hint="cs"/>
          <w:kern w:val="24"/>
          <w:sz w:val="24"/>
          <w:szCs w:val="24"/>
          <w:rtl/>
          <w:lang w:bidi="fa-IR"/>
        </w:rPr>
        <w:t>ی</w:t>
      </w:r>
      <w:r w:rsidRPr="00843DE0">
        <w:rPr>
          <w:rFonts w:asciiTheme="majorBidi" w:hAnsiTheme="majorBidi" w:cs="B Nazanin"/>
          <w:kern w:val="24"/>
          <w:sz w:val="24"/>
          <w:szCs w:val="24"/>
          <w:rtl/>
          <w:lang w:bidi="fa-IR"/>
        </w:rPr>
        <w:t xml:space="preserve"> هستند.</w:t>
      </w:r>
    </w:p>
    <w:p w:rsidR="0022750B" w:rsidRPr="00843DE0" w:rsidRDefault="0022750B" w:rsidP="00843DE0">
      <w:pPr>
        <w:pStyle w:val="ListParagraph"/>
        <w:numPr>
          <w:ilvl w:val="0"/>
          <w:numId w:val="1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نمونه هاي به دست آمده از گلو، خلط يا بيني قدامي قابل قبول نيست</w:t>
      </w:r>
      <w:r w:rsidRPr="00843DE0">
        <w:rPr>
          <w:rFonts w:asciiTheme="majorBidi" w:hAnsiTheme="majorBidi" w:cs="B Nazanin" w:hint="cs"/>
          <w:kern w:val="24"/>
          <w:sz w:val="24"/>
          <w:szCs w:val="24"/>
          <w:rtl/>
          <w:lang w:bidi="fa-IR"/>
        </w:rPr>
        <w:t xml:space="preserve"> و</w:t>
      </w:r>
      <w:r w:rsidRPr="00843DE0">
        <w:rPr>
          <w:rFonts w:asciiTheme="majorBidi" w:hAnsiTheme="majorBidi" w:cs="B Nazanin"/>
          <w:kern w:val="24"/>
          <w:sz w:val="24"/>
          <w:szCs w:val="24"/>
          <w:rtl/>
          <w:lang w:bidi="fa-IR"/>
        </w:rPr>
        <w:t xml:space="preserve"> حساسيت پايين دارد </w:t>
      </w:r>
      <w:r w:rsidRPr="00843DE0">
        <w:rPr>
          <w:rFonts w:asciiTheme="majorBidi" w:hAnsiTheme="majorBidi" w:cs="B Nazanin" w:hint="cs"/>
          <w:kern w:val="24"/>
          <w:sz w:val="24"/>
          <w:szCs w:val="24"/>
          <w:rtl/>
          <w:lang w:bidi="fa-IR"/>
        </w:rPr>
        <w:t>چون</w:t>
      </w:r>
      <w:r w:rsidRPr="00843DE0">
        <w:rPr>
          <w:rFonts w:asciiTheme="majorBidi" w:hAnsiTheme="majorBidi" w:cs="B Nazanin"/>
          <w:kern w:val="24"/>
          <w:sz w:val="24"/>
          <w:szCs w:val="24"/>
          <w:rtl/>
          <w:lang w:bidi="fa-IR"/>
        </w:rPr>
        <w:t xml:space="preserve"> اين نواحي با اپيتليوم مژک دار که محل زندگي باکتري هستند پوشيده نشده اند. </w:t>
      </w:r>
    </w:p>
    <w:p w:rsidR="0022750B" w:rsidRPr="00843DE0" w:rsidRDefault="0022750B" w:rsidP="00843DE0">
      <w:pPr>
        <w:pStyle w:val="ListParagraph"/>
        <w:numPr>
          <w:ilvl w:val="0"/>
          <w:numId w:val="1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xml:space="preserve">معمولاً 2 سواب از هر دو سوراخ هاي بيني جمع آوري مي شود که سواب به قسمت داخلي نازوفارنکس وارد شده، چرخيده و براي چند ثانيه نگهداري و سپس به آرامي خارج </w:t>
      </w:r>
      <w:r w:rsidRPr="00843DE0">
        <w:rPr>
          <w:rFonts w:asciiTheme="majorBidi" w:hAnsiTheme="majorBidi" w:cs="B Nazanin" w:hint="cs"/>
          <w:kern w:val="24"/>
          <w:sz w:val="24"/>
          <w:szCs w:val="24"/>
          <w:rtl/>
          <w:lang w:bidi="fa-IR"/>
        </w:rPr>
        <w:t xml:space="preserve">می </w:t>
      </w:r>
      <w:r w:rsidRPr="00843DE0">
        <w:rPr>
          <w:rFonts w:asciiTheme="majorBidi" w:hAnsiTheme="majorBidi" w:cs="B Nazanin"/>
          <w:kern w:val="24"/>
          <w:sz w:val="24"/>
          <w:szCs w:val="24"/>
          <w:rtl/>
          <w:lang w:bidi="fa-IR"/>
        </w:rPr>
        <w:t xml:space="preserve">شود. </w:t>
      </w:r>
    </w:p>
    <w:p w:rsidR="0022750B" w:rsidRPr="00843DE0" w:rsidRDefault="0022750B" w:rsidP="00843DE0">
      <w:pPr>
        <w:pStyle w:val="ListParagraph"/>
        <w:numPr>
          <w:ilvl w:val="0"/>
          <w:numId w:val="1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xml:space="preserve">نمونه سواب نازوفارنژيال به شکل مستقيم در محيط کشت قرار داده مي شود يا به يک محيط انتقالي مناسب </w:t>
      </w:r>
      <w:r w:rsidRPr="00843DE0">
        <w:rPr>
          <w:rFonts w:asciiTheme="majorBidi" w:hAnsiTheme="majorBidi" w:cs="B Nazanin" w:hint="cs"/>
          <w:kern w:val="24"/>
          <w:sz w:val="24"/>
          <w:szCs w:val="24"/>
          <w:rtl/>
          <w:lang w:bidi="fa-IR"/>
        </w:rPr>
        <w:t>مانند</w:t>
      </w:r>
      <w:r w:rsidRPr="00843DE0">
        <w:rPr>
          <w:rFonts w:asciiTheme="majorBidi" w:hAnsiTheme="majorBidi" w:cs="B Nazanin"/>
          <w:kern w:val="24"/>
          <w:sz w:val="24"/>
          <w:szCs w:val="24"/>
          <w:rtl/>
          <w:lang w:bidi="fa-IR"/>
        </w:rPr>
        <w:t xml:space="preserve"> محلول 1% هيدروليز کازئين (کازآمينواسيد) و محيط انتقالي آميز با شارکول </w:t>
      </w:r>
      <w:r w:rsidRPr="00843DE0">
        <w:rPr>
          <w:rFonts w:asciiTheme="majorBidi" w:hAnsiTheme="majorBidi" w:cs="B Nazanin" w:hint="cs"/>
          <w:kern w:val="24"/>
          <w:sz w:val="24"/>
          <w:szCs w:val="24"/>
          <w:rtl/>
          <w:lang w:bidi="fa-IR"/>
        </w:rPr>
        <w:t xml:space="preserve">وارد می شود که </w:t>
      </w:r>
      <w:r w:rsidRPr="00843DE0">
        <w:rPr>
          <w:rFonts w:asciiTheme="majorBidi" w:hAnsiTheme="majorBidi" w:cs="B Nazanin"/>
          <w:kern w:val="24"/>
          <w:sz w:val="24"/>
          <w:szCs w:val="24"/>
          <w:rtl/>
          <w:lang w:bidi="fa-IR"/>
        </w:rPr>
        <w:t xml:space="preserve">تا 48 ساعت قابل انتقال است. </w:t>
      </w:r>
    </w:p>
    <w:p w:rsidR="0022750B" w:rsidRPr="00843DE0" w:rsidRDefault="0022750B" w:rsidP="00843DE0">
      <w:pPr>
        <w:pStyle w:val="ListParagraph"/>
        <w:numPr>
          <w:ilvl w:val="0"/>
          <w:numId w:val="13"/>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843DE0">
        <w:rPr>
          <w:rFonts w:asciiTheme="majorBidi" w:hAnsiTheme="majorBidi" w:cs="B Nazanin"/>
          <w:kern w:val="24"/>
          <w:sz w:val="24"/>
          <w:szCs w:val="24"/>
          <w:rtl/>
          <w:lang w:bidi="fa-IR"/>
        </w:rPr>
        <w:t xml:space="preserve">نمونه ها بايد در در دماي اتاق منتقل و در کوتاه ترين زمان که به آزمايشگاه مي رسند کشت شوند. </w:t>
      </w:r>
      <w:r w:rsidRPr="00843DE0">
        <w:rPr>
          <w:rFonts w:asciiTheme="majorBidi" w:hAnsiTheme="majorBidi" w:cs="B Nazanin" w:hint="cs"/>
          <w:kern w:val="24"/>
          <w:sz w:val="24"/>
          <w:szCs w:val="24"/>
          <w:rtl/>
          <w:lang w:bidi="fa-IR"/>
        </w:rPr>
        <w:t xml:space="preserve"> </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843DE0">
        <w:rPr>
          <w:rFonts w:asciiTheme="majorBidi" w:hAnsiTheme="majorBidi" w:cs="B Nazanin" w:hint="cs"/>
          <w:b/>
          <w:bCs/>
          <w:kern w:val="24"/>
          <w:sz w:val="24"/>
          <w:szCs w:val="24"/>
          <w:rtl/>
          <w:lang w:bidi="fa-IR"/>
        </w:rPr>
        <w:t xml:space="preserve">آزمایش میکروسکوپی: </w:t>
      </w:r>
    </w:p>
    <w:p w:rsidR="0022750B" w:rsidRPr="00843DE0" w:rsidRDefault="0022750B" w:rsidP="00843DE0">
      <w:pPr>
        <w:pStyle w:val="ListParagraph"/>
        <w:numPr>
          <w:ilvl w:val="0"/>
          <w:numId w:val="1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تنها رنگ آميزي</w:t>
      </w:r>
      <w:r w:rsidRPr="00843DE0">
        <w:rPr>
          <w:rFonts w:asciiTheme="majorBidi" w:hAnsiTheme="majorBidi" w:cs="B Nazanin"/>
          <w:kern w:val="24"/>
          <w:sz w:val="24"/>
          <w:szCs w:val="24"/>
        </w:rPr>
        <w:t xml:space="preserve">DFA </w:t>
      </w:r>
      <w:r w:rsidRPr="00843DE0">
        <w:rPr>
          <w:rFonts w:asciiTheme="majorBidi" w:hAnsiTheme="majorBidi" w:cs="B Nazanin"/>
          <w:kern w:val="24"/>
          <w:sz w:val="24"/>
          <w:szCs w:val="24"/>
          <w:rtl/>
          <w:lang w:bidi="fa-IR"/>
        </w:rPr>
        <w:t xml:space="preserve"> بايد</w:t>
      </w:r>
      <w:r w:rsidRPr="00843DE0">
        <w:rPr>
          <w:rFonts w:asciiTheme="majorBidi" w:hAnsiTheme="majorBidi" w:cs="B Nazanin" w:hint="cs"/>
          <w:kern w:val="24"/>
          <w:sz w:val="24"/>
          <w:szCs w:val="24"/>
          <w:rtl/>
          <w:lang w:bidi="fa-IR"/>
        </w:rPr>
        <w:t xml:space="preserve"> برای بررسی</w:t>
      </w:r>
      <w:r w:rsidRPr="00843DE0">
        <w:rPr>
          <w:rFonts w:asciiTheme="majorBidi" w:hAnsiTheme="majorBidi" w:cs="B Nazanin"/>
          <w:kern w:val="24"/>
          <w:sz w:val="24"/>
          <w:szCs w:val="24"/>
          <w:rtl/>
          <w:lang w:bidi="fa-IR"/>
        </w:rPr>
        <w:t xml:space="preserve"> م</w:t>
      </w:r>
      <w:r w:rsidRPr="00843DE0">
        <w:rPr>
          <w:rFonts w:asciiTheme="majorBidi" w:hAnsiTheme="majorBidi" w:cs="B Nazanin" w:hint="cs"/>
          <w:kern w:val="24"/>
          <w:sz w:val="24"/>
          <w:szCs w:val="24"/>
          <w:rtl/>
          <w:lang w:bidi="fa-IR"/>
        </w:rPr>
        <w:t>ی</w:t>
      </w:r>
      <w:r w:rsidRPr="00843DE0">
        <w:rPr>
          <w:rFonts w:asciiTheme="majorBidi" w:hAnsiTheme="majorBidi" w:cs="B Nazanin" w:hint="eastAsia"/>
          <w:kern w:val="24"/>
          <w:sz w:val="24"/>
          <w:szCs w:val="24"/>
          <w:rtl/>
          <w:lang w:bidi="fa-IR"/>
        </w:rPr>
        <w:t>کروسکوپ</w:t>
      </w:r>
      <w:r w:rsidRPr="00843DE0">
        <w:rPr>
          <w:rFonts w:asciiTheme="majorBidi" w:hAnsiTheme="majorBidi" w:cs="B Nazanin" w:hint="cs"/>
          <w:kern w:val="24"/>
          <w:sz w:val="24"/>
          <w:szCs w:val="24"/>
          <w:rtl/>
          <w:lang w:bidi="fa-IR"/>
        </w:rPr>
        <w:t>ی</w:t>
      </w:r>
      <w:r w:rsidRPr="00843DE0">
        <w:rPr>
          <w:rFonts w:asciiTheme="majorBidi" w:hAnsiTheme="majorBidi" w:cs="B Nazanin"/>
          <w:kern w:val="24"/>
          <w:sz w:val="24"/>
          <w:szCs w:val="24"/>
          <w:rtl/>
          <w:lang w:bidi="fa-IR"/>
        </w:rPr>
        <w:t xml:space="preserve"> نمونه هاي باليني استفاده شود و</w:t>
      </w:r>
      <w:r w:rsidRPr="00843DE0">
        <w:rPr>
          <w:rFonts w:asciiTheme="majorBidi" w:hAnsiTheme="majorBidi" w:cs="B Nazanin" w:hint="cs"/>
          <w:kern w:val="24"/>
          <w:sz w:val="24"/>
          <w:szCs w:val="24"/>
          <w:rtl/>
          <w:lang w:bidi="fa-IR"/>
        </w:rPr>
        <w:t xml:space="preserve">لی </w:t>
      </w:r>
      <w:r w:rsidRPr="00843DE0">
        <w:rPr>
          <w:rFonts w:asciiTheme="majorBidi" w:hAnsiTheme="majorBidi" w:cs="B Nazanin"/>
          <w:kern w:val="24"/>
          <w:sz w:val="24"/>
          <w:szCs w:val="24"/>
          <w:rtl/>
          <w:lang w:bidi="fa-IR"/>
        </w:rPr>
        <w:t>به علت نتايج منفي و مثبت کاذب</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tl/>
          <w:lang w:bidi="fa-IR"/>
        </w:rPr>
        <w:t xml:space="preserve">که حتي به دست ماهرترين فرد هم اتفاق مي افتد </w:t>
      </w:r>
      <w:r w:rsidRPr="00843DE0">
        <w:rPr>
          <w:rFonts w:asciiTheme="majorBidi" w:hAnsiTheme="majorBidi" w:cs="B Nazanin" w:hint="cs"/>
          <w:kern w:val="24"/>
          <w:sz w:val="24"/>
          <w:szCs w:val="24"/>
          <w:rtl/>
          <w:lang w:bidi="fa-IR"/>
        </w:rPr>
        <w:t>این بررسی</w:t>
      </w:r>
      <w:r w:rsidRPr="00843DE0">
        <w:rPr>
          <w:rFonts w:asciiTheme="majorBidi" w:hAnsiTheme="majorBidi" w:cs="B Nazanin"/>
          <w:kern w:val="24"/>
          <w:sz w:val="24"/>
          <w:szCs w:val="24"/>
          <w:rtl/>
          <w:lang w:bidi="fa-IR"/>
        </w:rPr>
        <w:t xml:space="preserve"> فاقد حساسيت</w:t>
      </w:r>
      <w:r w:rsidRPr="00843DE0">
        <w:rPr>
          <w:rFonts w:asciiTheme="majorBidi" w:hAnsiTheme="majorBidi" w:cs="B Nazanin" w:hint="cs"/>
          <w:kern w:val="24"/>
          <w:sz w:val="24"/>
          <w:szCs w:val="24"/>
          <w:rtl/>
          <w:lang w:bidi="fa-IR"/>
        </w:rPr>
        <w:t xml:space="preserve"> بوده و</w:t>
      </w:r>
      <w:r w:rsidRPr="00843DE0">
        <w:rPr>
          <w:rFonts w:asciiTheme="majorBidi" w:hAnsiTheme="majorBidi" w:cs="B Nazanin"/>
          <w:kern w:val="24"/>
          <w:sz w:val="24"/>
          <w:szCs w:val="24"/>
          <w:rtl/>
          <w:lang w:bidi="fa-IR"/>
        </w:rPr>
        <w:t xml:space="preserve"> بهتر است </w:t>
      </w:r>
      <w:r w:rsidRPr="00843DE0">
        <w:rPr>
          <w:rFonts w:asciiTheme="majorBidi" w:hAnsiTheme="majorBidi" w:cs="B Nazanin" w:hint="cs"/>
          <w:kern w:val="24"/>
          <w:sz w:val="24"/>
          <w:szCs w:val="24"/>
          <w:rtl/>
          <w:lang w:bidi="fa-IR"/>
        </w:rPr>
        <w:t xml:space="preserve">این </w:t>
      </w:r>
      <w:r w:rsidRPr="00843DE0">
        <w:rPr>
          <w:rFonts w:asciiTheme="majorBidi" w:hAnsiTheme="majorBidi" w:cs="B Nazanin"/>
          <w:kern w:val="24"/>
          <w:sz w:val="24"/>
          <w:szCs w:val="24"/>
          <w:rtl/>
          <w:lang w:bidi="fa-IR"/>
        </w:rPr>
        <w:t xml:space="preserve">تست بر روي کشت مثبت </w:t>
      </w:r>
      <w:r w:rsidRPr="00843DE0">
        <w:rPr>
          <w:rFonts w:asciiTheme="majorBidi" w:hAnsiTheme="majorBidi" w:cs="B Nazanin" w:hint="cs"/>
          <w:kern w:val="24"/>
          <w:sz w:val="24"/>
          <w:szCs w:val="24"/>
          <w:rtl/>
          <w:lang w:bidi="fa-IR"/>
        </w:rPr>
        <w:t>هم صورت</w:t>
      </w:r>
      <w:r w:rsidRPr="00843DE0">
        <w:rPr>
          <w:rFonts w:asciiTheme="majorBidi" w:hAnsiTheme="majorBidi" w:cs="B Nazanin"/>
          <w:kern w:val="24"/>
          <w:sz w:val="24"/>
          <w:szCs w:val="24"/>
          <w:rtl/>
          <w:lang w:bidi="fa-IR"/>
        </w:rPr>
        <w:t xml:space="preserve"> گيرد. </w:t>
      </w:r>
    </w:p>
    <w:p w:rsidR="0022750B" w:rsidRPr="00843DE0" w:rsidRDefault="0022750B" w:rsidP="00843DE0">
      <w:pPr>
        <w:pStyle w:val="ListParagraph"/>
        <w:numPr>
          <w:ilvl w:val="0"/>
          <w:numId w:val="1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روش</w:t>
      </w:r>
      <w:r w:rsidRPr="00843DE0">
        <w:rPr>
          <w:rFonts w:asciiTheme="majorBidi" w:hAnsiTheme="majorBidi" w:cs="B Nazanin"/>
          <w:kern w:val="24"/>
          <w:sz w:val="24"/>
          <w:szCs w:val="24"/>
        </w:rPr>
        <w:t xml:space="preserve">DFA </w:t>
      </w:r>
      <w:r w:rsidRPr="00843DE0">
        <w:rPr>
          <w:rFonts w:asciiTheme="majorBidi" w:hAnsiTheme="majorBidi" w:cs="B Nazanin"/>
          <w:kern w:val="24"/>
          <w:sz w:val="24"/>
          <w:szCs w:val="24"/>
          <w:rtl/>
          <w:lang w:bidi="fa-IR"/>
        </w:rPr>
        <w:t xml:space="preserve"> نبايد به عنوان جايگزين کشت استفاده شود.</w:t>
      </w:r>
      <w:r w:rsidRPr="00843DE0">
        <w:rPr>
          <w:rFonts w:asciiTheme="majorBidi" w:hAnsiTheme="majorBidi" w:cs="B Nazanin" w:hint="cs"/>
          <w:kern w:val="24"/>
          <w:sz w:val="24"/>
          <w:szCs w:val="24"/>
          <w:rtl/>
          <w:lang w:bidi="fa-IR"/>
        </w:rPr>
        <w:t xml:space="preserve"> لام </w:t>
      </w:r>
      <w:r w:rsidRPr="00843DE0">
        <w:rPr>
          <w:rFonts w:asciiTheme="majorBidi" w:hAnsiTheme="majorBidi" w:cs="B Nazanin"/>
          <w:kern w:val="24"/>
          <w:sz w:val="24"/>
          <w:szCs w:val="24"/>
          <w:rtl/>
          <w:lang w:bidi="fa-IR"/>
        </w:rPr>
        <w:t>هاي</w:t>
      </w:r>
      <w:r w:rsidRPr="00843DE0">
        <w:rPr>
          <w:rFonts w:asciiTheme="majorBidi" w:hAnsiTheme="majorBidi" w:cs="B Nazanin"/>
          <w:kern w:val="24"/>
          <w:sz w:val="24"/>
          <w:szCs w:val="24"/>
        </w:rPr>
        <w:t xml:space="preserve">DFA </w:t>
      </w:r>
      <w:r w:rsidRPr="00843DE0">
        <w:rPr>
          <w:rFonts w:asciiTheme="majorBidi" w:hAnsiTheme="majorBidi" w:cs="B Nazanin"/>
          <w:kern w:val="24"/>
          <w:sz w:val="24"/>
          <w:szCs w:val="24"/>
          <w:rtl/>
          <w:lang w:bidi="fa-IR"/>
        </w:rPr>
        <w:t xml:space="preserve"> ممکن است به شکل مستقيم از نمونه سواب يا پس از حل کردن سر سواب در محلول 1% هيدروليز کازئين تهيه شو</w:t>
      </w:r>
      <w:r w:rsidRPr="00843DE0">
        <w:rPr>
          <w:rFonts w:asciiTheme="majorBidi" w:hAnsiTheme="majorBidi" w:cs="B Nazanin" w:hint="cs"/>
          <w:kern w:val="24"/>
          <w:sz w:val="24"/>
          <w:szCs w:val="24"/>
          <w:rtl/>
          <w:lang w:bidi="fa-IR"/>
        </w:rPr>
        <w:t>ن</w:t>
      </w:r>
      <w:r w:rsidRPr="00843DE0">
        <w:rPr>
          <w:rFonts w:asciiTheme="majorBidi" w:hAnsiTheme="majorBidi" w:cs="B Nazanin"/>
          <w:kern w:val="24"/>
          <w:sz w:val="24"/>
          <w:szCs w:val="24"/>
          <w:rtl/>
          <w:lang w:bidi="fa-IR"/>
        </w:rPr>
        <w:t xml:space="preserve">د. </w:t>
      </w:r>
    </w:p>
    <w:p w:rsidR="0022750B" w:rsidRPr="00843DE0" w:rsidRDefault="0022750B" w:rsidP="00843DE0">
      <w:pPr>
        <w:pStyle w:val="ListParagraph"/>
        <w:numPr>
          <w:ilvl w:val="0"/>
          <w:numId w:val="1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حتماً بايد 2 اسلايد تهيه شود، لام ها خشک</w:t>
      </w:r>
      <w:r w:rsidRPr="00843DE0">
        <w:rPr>
          <w:rFonts w:asciiTheme="majorBidi" w:hAnsiTheme="majorBidi" w:cs="B Nazanin" w:hint="cs"/>
          <w:kern w:val="24"/>
          <w:sz w:val="24"/>
          <w:szCs w:val="24"/>
          <w:rtl/>
          <w:lang w:bidi="fa-IR"/>
        </w:rPr>
        <w:t xml:space="preserve"> و</w:t>
      </w:r>
      <w:r w:rsidRPr="00843DE0">
        <w:rPr>
          <w:rFonts w:asciiTheme="majorBidi" w:hAnsiTheme="majorBidi" w:cs="B Nazanin"/>
          <w:kern w:val="24"/>
          <w:sz w:val="24"/>
          <w:szCs w:val="24"/>
          <w:rtl/>
          <w:lang w:bidi="fa-IR"/>
        </w:rPr>
        <w:t xml:space="preserve"> با حرارت فيکس شده و در همان روز جمع آوري رنگ آميزي شوند.</w:t>
      </w:r>
      <w:r w:rsidRPr="00843DE0">
        <w:rPr>
          <w:rFonts w:asciiTheme="majorBidi" w:hAnsiTheme="majorBidi" w:cs="B Nazanin" w:hint="cs"/>
          <w:kern w:val="24"/>
          <w:sz w:val="24"/>
          <w:szCs w:val="24"/>
          <w:rtl/>
          <w:lang w:bidi="fa-IR"/>
        </w:rPr>
        <w:t xml:space="preserve"> </w:t>
      </w:r>
    </w:p>
    <w:p w:rsidR="0022750B" w:rsidRPr="00843DE0" w:rsidRDefault="0022750B" w:rsidP="00843DE0">
      <w:pPr>
        <w:pStyle w:val="ListParagraph"/>
        <w:numPr>
          <w:ilvl w:val="0"/>
          <w:numId w:val="14"/>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843DE0">
        <w:rPr>
          <w:rFonts w:asciiTheme="majorBidi" w:hAnsiTheme="majorBidi" w:cs="B Nazanin"/>
          <w:kern w:val="24"/>
          <w:sz w:val="24"/>
          <w:szCs w:val="24"/>
          <w:rtl/>
          <w:lang w:bidi="fa-IR"/>
        </w:rPr>
        <w:lastRenderedPageBreak/>
        <w:t>مواد فلئورسانس پلي کلونال براي هر دو باکتري بوردتلا پرتوسيس و بوردتلا پاراپرتوسيس در لام به دست آمده از مواد نازوفارنژيال به شکل معمول استفاده مي شود</w:t>
      </w:r>
      <w:r w:rsidRPr="00843DE0">
        <w:rPr>
          <w:rFonts w:asciiTheme="majorBidi" w:hAnsiTheme="majorBidi" w:cs="B Nazanin" w:hint="cs"/>
          <w:kern w:val="24"/>
          <w:sz w:val="24"/>
          <w:szCs w:val="24"/>
          <w:rtl/>
          <w:lang w:bidi="fa-IR"/>
        </w:rPr>
        <w:t>. در این</w:t>
      </w:r>
      <w:r w:rsidRPr="00843DE0">
        <w:rPr>
          <w:rFonts w:asciiTheme="majorBidi" w:hAnsiTheme="majorBidi" w:cs="B Nazanin"/>
          <w:kern w:val="24"/>
          <w:sz w:val="24"/>
          <w:szCs w:val="24"/>
          <w:rtl/>
          <w:lang w:bidi="fa-IR"/>
        </w:rPr>
        <w:t xml:space="preserve"> آزمايش ارگانيسم ها</w:t>
      </w:r>
      <w:r w:rsidRPr="00843DE0">
        <w:rPr>
          <w:rFonts w:asciiTheme="majorBidi" w:hAnsiTheme="majorBidi" w:cs="B Nazanin" w:hint="cs"/>
          <w:kern w:val="24"/>
          <w:sz w:val="24"/>
          <w:szCs w:val="24"/>
          <w:rtl/>
          <w:lang w:bidi="fa-IR"/>
        </w:rPr>
        <w:t xml:space="preserve"> به صورت</w:t>
      </w:r>
      <w:r w:rsidRPr="00843DE0">
        <w:rPr>
          <w:rFonts w:asciiTheme="majorBidi" w:hAnsiTheme="majorBidi" w:cs="B Nazanin"/>
          <w:kern w:val="24"/>
          <w:sz w:val="24"/>
          <w:szCs w:val="24"/>
          <w:rtl/>
          <w:lang w:bidi="fa-IR"/>
        </w:rPr>
        <w:t xml:space="preserve"> کوچک، باسيل چاق، کوکوباسيل با فلئورسانس زرد-سبز محيطي و مرکز تيره تر ظاهر مي شوند.</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843DE0">
        <w:rPr>
          <w:rFonts w:asciiTheme="majorBidi" w:hAnsiTheme="majorBidi" w:cs="B Nazanin" w:hint="cs"/>
          <w:b/>
          <w:bCs/>
          <w:kern w:val="24"/>
          <w:sz w:val="24"/>
          <w:szCs w:val="24"/>
          <w:rtl/>
          <w:lang w:bidi="fa-IR"/>
        </w:rPr>
        <w:t xml:space="preserve">کشت و تشخیص نهایی: </w:t>
      </w:r>
    </w:p>
    <w:p w:rsidR="0022750B" w:rsidRPr="00843DE0" w:rsidRDefault="0022750B" w:rsidP="00843DE0">
      <w:pPr>
        <w:pStyle w:val="ListParagraph"/>
        <w:numPr>
          <w:ilvl w:val="0"/>
          <w:numId w:val="1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xml:space="preserve">حساسيت کشت بستگي به مرحله بيماري در زمان جمع آوري نمونه و روش مورد استفاده براي جمع آوري نمونه، کيفيت نمونه و انتقال و شرايط کشت دارد. </w:t>
      </w:r>
    </w:p>
    <w:p w:rsidR="0022750B" w:rsidRPr="00843DE0" w:rsidRDefault="0022750B" w:rsidP="00843DE0">
      <w:pPr>
        <w:pStyle w:val="ListParagraph"/>
        <w:numPr>
          <w:ilvl w:val="0"/>
          <w:numId w:val="1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xml:space="preserve">محیط اولیه توسعه یافته برای بوردتلا به نام محیط بورده-ژانگو آگار با گليسرول و خون اسب يا گوسفند بوده است. </w:t>
      </w:r>
    </w:p>
    <w:p w:rsidR="0022750B" w:rsidRPr="00843DE0" w:rsidRDefault="0022750B" w:rsidP="00843DE0">
      <w:pPr>
        <w:pStyle w:val="ListParagraph"/>
        <w:numPr>
          <w:ilvl w:val="0"/>
          <w:numId w:val="1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 xml:space="preserve">همچنین محیط رگان لووه شامل شارکول، نشاسته، خون اسب، سفالکسین و آمفوتریسین </w:t>
      </w:r>
      <w:r w:rsidRPr="00843DE0">
        <w:rPr>
          <w:rFonts w:asciiTheme="majorBidi" w:hAnsiTheme="majorBidi" w:cs="B Nazanin"/>
          <w:kern w:val="24"/>
          <w:sz w:val="24"/>
          <w:szCs w:val="24"/>
        </w:rPr>
        <w:t>B</w:t>
      </w:r>
      <w:r w:rsidRPr="00843DE0">
        <w:rPr>
          <w:rFonts w:asciiTheme="majorBidi" w:hAnsiTheme="majorBidi" w:cs="B Nazanin"/>
          <w:kern w:val="24"/>
          <w:sz w:val="24"/>
          <w:szCs w:val="24"/>
          <w:rtl/>
          <w:lang w:bidi="fa-IR"/>
        </w:rPr>
        <w:t xml:space="preserve"> و محیط </w:t>
      </w:r>
      <w:r w:rsidRPr="00843DE0">
        <w:rPr>
          <w:rFonts w:asciiTheme="majorBidi" w:hAnsiTheme="majorBidi" w:cs="B Nazanin" w:hint="cs"/>
          <w:kern w:val="24"/>
          <w:sz w:val="24"/>
          <w:szCs w:val="24"/>
          <w:rtl/>
          <w:lang w:bidi="fa-IR"/>
        </w:rPr>
        <w:t>ا</w:t>
      </w:r>
      <w:r w:rsidRPr="00843DE0">
        <w:rPr>
          <w:rFonts w:asciiTheme="majorBidi" w:hAnsiTheme="majorBidi" w:cs="B Nazanin"/>
          <w:kern w:val="24"/>
          <w:sz w:val="24"/>
          <w:szCs w:val="24"/>
          <w:rtl/>
          <w:lang w:bidi="fa-IR"/>
        </w:rPr>
        <w:t>ستینر-</w:t>
      </w:r>
      <w:r w:rsidRPr="00843DE0">
        <w:rPr>
          <w:rFonts w:asciiTheme="majorBidi" w:hAnsiTheme="majorBidi" w:cs="B Nazanin" w:hint="cs"/>
          <w:kern w:val="24"/>
          <w:sz w:val="24"/>
          <w:szCs w:val="24"/>
          <w:rtl/>
          <w:lang w:bidi="fa-IR"/>
        </w:rPr>
        <w:t>ا</w:t>
      </w:r>
      <w:r w:rsidRPr="00843DE0">
        <w:rPr>
          <w:rFonts w:asciiTheme="majorBidi" w:hAnsiTheme="majorBidi" w:cs="B Nazanin"/>
          <w:kern w:val="24"/>
          <w:sz w:val="24"/>
          <w:szCs w:val="24"/>
          <w:rtl/>
          <w:lang w:bidi="fa-IR"/>
        </w:rPr>
        <w:t>سکولت که شامل کاز</w:t>
      </w:r>
      <w:r w:rsidRPr="00843DE0">
        <w:rPr>
          <w:rFonts w:asciiTheme="majorBidi" w:hAnsiTheme="majorBidi" w:cs="B Nazanin" w:hint="cs"/>
          <w:kern w:val="24"/>
          <w:sz w:val="24"/>
          <w:szCs w:val="24"/>
          <w:rtl/>
          <w:lang w:bidi="fa-IR"/>
        </w:rPr>
        <w:t>و</w:t>
      </w:r>
      <w:r w:rsidRPr="00843DE0">
        <w:rPr>
          <w:rFonts w:asciiTheme="majorBidi" w:hAnsiTheme="majorBidi" w:cs="B Nazanin"/>
          <w:kern w:val="24"/>
          <w:sz w:val="24"/>
          <w:szCs w:val="24"/>
          <w:rtl/>
          <w:lang w:bidi="fa-IR"/>
        </w:rPr>
        <w:t>آمینواسیدهاست مفید</w:t>
      </w:r>
      <w:r w:rsidRPr="00843DE0">
        <w:rPr>
          <w:rFonts w:asciiTheme="majorBidi" w:hAnsiTheme="majorBidi" w:cs="B Nazanin" w:hint="cs"/>
          <w:kern w:val="24"/>
          <w:sz w:val="24"/>
          <w:szCs w:val="24"/>
          <w:rtl/>
          <w:lang w:bidi="fa-IR"/>
        </w:rPr>
        <w:t xml:space="preserve"> بوده</w:t>
      </w:r>
      <w:r w:rsidRPr="00843DE0">
        <w:rPr>
          <w:rFonts w:asciiTheme="majorBidi" w:hAnsiTheme="majorBidi" w:cs="B Nazanin"/>
          <w:kern w:val="24"/>
          <w:sz w:val="24"/>
          <w:szCs w:val="24"/>
          <w:rtl/>
          <w:lang w:bidi="fa-IR"/>
        </w:rPr>
        <w:t xml:space="preserve"> است. </w:t>
      </w:r>
    </w:p>
    <w:p w:rsidR="0022750B" w:rsidRPr="00843DE0" w:rsidRDefault="0022750B" w:rsidP="00843DE0">
      <w:pPr>
        <w:pStyle w:val="ListParagraph"/>
        <w:numPr>
          <w:ilvl w:val="0"/>
          <w:numId w:val="1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بخاطر ماهیت سخت رشد این باکتری انجام تست</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tl/>
          <w:lang w:bidi="fa-IR"/>
        </w:rPr>
        <w:t>های بیوشیم</w:t>
      </w:r>
      <w:r w:rsidRPr="00843DE0">
        <w:rPr>
          <w:rFonts w:asciiTheme="majorBidi" w:hAnsiTheme="majorBidi" w:cs="B Nazanin" w:hint="cs"/>
          <w:kern w:val="24"/>
          <w:sz w:val="24"/>
          <w:szCs w:val="24"/>
          <w:rtl/>
          <w:lang w:bidi="fa-IR"/>
        </w:rPr>
        <w:t>ی</w:t>
      </w:r>
      <w:r w:rsidRPr="00843DE0">
        <w:rPr>
          <w:rFonts w:asciiTheme="majorBidi" w:hAnsiTheme="majorBidi" w:cs="B Nazanin"/>
          <w:kern w:val="24"/>
          <w:sz w:val="24"/>
          <w:szCs w:val="24"/>
          <w:rtl/>
          <w:lang w:bidi="fa-IR"/>
        </w:rPr>
        <w:t>ایی سخت است و باید حتماً رشد کامل باکتری ها مشاهده شود تا تست</w:t>
      </w:r>
      <w:r w:rsidRPr="00843DE0">
        <w:rPr>
          <w:rFonts w:asciiTheme="majorBidi" w:hAnsiTheme="majorBidi" w:cs="B Nazanin" w:hint="cs"/>
          <w:kern w:val="24"/>
          <w:sz w:val="24"/>
          <w:szCs w:val="24"/>
          <w:rtl/>
          <w:lang w:bidi="fa-IR"/>
        </w:rPr>
        <w:t xml:space="preserve"> </w:t>
      </w:r>
      <w:r w:rsidRPr="00843DE0">
        <w:rPr>
          <w:rFonts w:asciiTheme="majorBidi" w:hAnsiTheme="majorBidi" w:cs="B Nazanin"/>
          <w:kern w:val="24"/>
          <w:sz w:val="24"/>
          <w:szCs w:val="24"/>
          <w:rtl/>
          <w:lang w:bidi="fa-IR"/>
        </w:rPr>
        <w:t>های شناسایی بیوشیمیایی را بتوان انجام داد.</w:t>
      </w:r>
      <w:r w:rsidRPr="00843DE0">
        <w:rPr>
          <w:rFonts w:asciiTheme="majorBidi" w:hAnsiTheme="majorBidi" w:cs="B Nazanin" w:hint="cs"/>
          <w:kern w:val="24"/>
          <w:sz w:val="24"/>
          <w:szCs w:val="24"/>
          <w:rtl/>
          <w:lang w:bidi="fa-IR"/>
        </w:rPr>
        <w:t xml:space="preserve"> </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22750B" w:rsidRPr="00843DE0" w:rsidRDefault="0022750B" w:rsidP="00843DE0">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43DE0">
        <w:rPr>
          <w:rFonts w:asciiTheme="majorBidi" w:hAnsiTheme="majorBidi" w:cs="B Nazanin" w:hint="cs"/>
          <w:kern w:val="24"/>
          <w:sz w:val="24"/>
          <w:szCs w:val="24"/>
          <w:rtl/>
          <w:lang w:bidi="fa-IR"/>
        </w:rPr>
        <w:t xml:space="preserve">جدول 11. تشخیص گونه های </w:t>
      </w:r>
      <w:r w:rsidRPr="00843DE0">
        <w:rPr>
          <w:rFonts w:asciiTheme="majorBidi" w:hAnsiTheme="majorBidi" w:cs="B Nazanin"/>
          <w:kern w:val="24"/>
          <w:sz w:val="24"/>
          <w:szCs w:val="24"/>
          <w:rtl/>
          <w:lang w:bidi="fa-IR"/>
        </w:rPr>
        <w:t>بوردتلا</w:t>
      </w:r>
      <w:r w:rsidRPr="00843DE0">
        <w:rPr>
          <w:rFonts w:asciiTheme="majorBidi" w:hAnsiTheme="majorBidi" w:cs="B Nazanin" w:hint="cs"/>
          <w:kern w:val="24"/>
          <w:sz w:val="24"/>
          <w:szCs w:val="24"/>
          <w:rtl/>
          <w:lang w:bidi="fa-IR"/>
        </w:rPr>
        <w:t>.</w:t>
      </w:r>
    </w:p>
    <w:tbl>
      <w:tblPr>
        <w:tblW w:w="9072" w:type="dxa"/>
        <w:tblInd w:w="699" w:type="dxa"/>
        <w:tblCellMar>
          <w:left w:w="0" w:type="dxa"/>
          <w:right w:w="0" w:type="dxa"/>
        </w:tblCellMar>
        <w:tblLook w:val="0420" w:firstRow="1" w:lastRow="0" w:firstColumn="0" w:lastColumn="0" w:noHBand="0" w:noVBand="1"/>
      </w:tblPr>
      <w:tblGrid>
        <w:gridCol w:w="2337"/>
        <w:gridCol w:w="2105"/>
        <w:gridCol w:w="1795"/>
        <w:gridCol w:w="2835"/>
      </w:tblGrid>
      <w:tr w:rsidR="00843DE0" w:rsidRPr="00843DE0" w:rsidTr="00843DE0">
        <w:trPr>
          <w:trHeight w:val="403"/>
        </w:trPr>
        <w:tc>
          <w:tcPr>
            <w:tcW w:w="233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b/>
                <w:bCs/>
              </w:rPr>
            </w:pPr>
            <w:r w:rsidRPr="00843DE0">
              <w:rPr>
                <w:rFonts w:ascii="Times New Roman" w:eastAsia="Calibri" w:hAnsi="B Nazanin" w:cs="B Nazanin"/>
                <w:b/>
                <w:bCs/>
                <w:kern w:val="24"/>
                <w:rtl/>
                <w:lang w:bidi="fa-IR"/>
              </w:rPr>
              <w:t>بوردتلا برونشي سپتيکا</w:t>
            </w:r>
          </w:p>
        </w:tc>
        <w:tc>
          <w:tcPr>
            <w:tcW w:w="210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b/>
                <w:bCs/>
              </w:rPr>
            </w:pPr>
            <w:r w:rsidRPr="00843DE0">
              <w:rPr>
                <w:rFonts w:ascii="Times New Roman" w:eastAsia="Calibri" w:hAnsi="B Nazanin" w:cs="B Nazanin"/>
                <w:b/>
                <w:bCs/>
                <w:kern w:val="24"/>
                <w:rtl/>
                <w:lang w:bidi="fa-IR"/>
              </w:rPr>
              <w:t>بوردتلا پاراپرتوسيس</w:t>
            </w:r>
          </w:p>
        </w:tc>
        <w:tc>
          <w:tcPr>
            <w:tcW w:w="179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b/>
                <w:bCs/>
              </w:rPr>
            </w:pPr>
            <w:r w:rsidRPr="00843DE0">
              <w:rPr>
                <w:rFonts w:ascii="Times New Roman" w:eastAsia="Calibri" w:hAnsi="B Nazanin" w:cs="B Nazanin"/>
                <w:b/>
                <w:bCs/>
                <w:kern w:val="24"/>
                <w:rtl/>
                <w:lang w:bidi="fa-IR"/>
              </w:rPr>
              <w:t>بوردتلا پرتوسيس</w:t>
            </w:r>
          </w:p>
        </w:tc>
        <w:tc>
          <w:tcPr>
            <w:tcW w:w="283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b/>
                <w:bCs/>
              </w:rPr>
            </w:pPr>
            <w:r w:rsidRPr="00843DE0">
              <w:rPr>
                <w:rFonts w:ascii="Times New Roman" w:eastAsia="Calibri" w:hAnsi="B Nazanin" w:cs="B Nazanin"/>
                <w:b/>
                <w:bCs/>
                <w:kern w:val="24"/>
                <w:rtl/>
                <w:lang w:bidi="fa-IR"/>
              </w:rPr>
              <w:t>ويژگي ها</w:t>
            </w:r>
          </w:p>
        </w:tc>
      </w:tr>
      <w:tr w:rsidR="00843DE0" w:rsidRPr="00843DE0" w:rsidTr="00843DE0">
        <w:trPr>
          <w:trHeight w:val="403"/>
        </w:trPr>
        <w:tc>
          <w:tcPr>
            <w:tcW w:w="233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مثبت(1-2 روز)</w:t>
            </w:r>
          </w:p>
        </w:tc>
        <w:tc>
          <w:tcPr>
            <w:tcW w:w="210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مثبت(3-2 روز)</w:t>
            </w:r>
          </w:p>
        </w:tc>
        <w:tc>
          <w:tcPr>
            <w:tcW w:w="179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مثبت(3-5 روز)</w:t>
            </w:r>
          </w:p>
        </w:tc>
        <w:tc>
          <w:tcPr>
            <w:tcW w:w="283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رشد روي شارکول خون اسب</w:t>
            </w:r>
          </w:p>
        </w:tc>
      </w:tr>
      <w:tr w:rsidR="00843DE0" w:rsidRPr="00843DE0" w:rsidTr="00843DE0">
        <w:trPr>
          <w:trHeight w:val="334"/>
        </w:trPr>
        <w:tc>
          <w:tcPr>
            <w:tcW w:w="233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مثبت</w:t>
            </w:r>
          </w:p>
        </w:tc>
        <w:tc>
          <w:tcPr>
            <w:tcW w:w="210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مثبت</w:t>
            </w:r>
          </w:p>
        </w:tc>
        <w:tc>
          <w:tcPr>
            <w:tcW w:w="179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منفي</w:t>
            </w:r>
          </w:p>
        </w:tc>
        <w:tc>
          <w:tcPr>
            <w:tcW w:w="283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بلاد آگار</w:t>
            </w:r>
          </w:p>
        </w:tc>
      </w:tr>
      <w:tr w:rsidR="00843DE0" w:rsidRPr="00843DE0" w:rsidTr="00843DE0">
        <w:trPr>
          <w:trHeight w:val="403"/>
        </w:trPr>
        <w:tc>
          <w:tcPr>
            <w:tcW w:w="233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مثبت</w:t>
            </w:r>
          </w:p>
        </w:tc>
        <w:tc>
          <w:tcPr>
            <w:tcW w:w="210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منفي</w:t>
            </w:r>
          </w:p>
        </w:tc>
        <w:tc>
          <w:tcPr>
            <w:tcW w:w="179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منفي</w:t>
            </w:r>
          </w:p>
        </w:tc>
        <w:tc>
          <w:tcPr>
            <w:tcW w:w="283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مک کانکي</w:t>
            </w:r>
          </w:p>
        </w:tc>
      </w:tr>
      <w:tr w:rsidR="00843DE0" w:rsidRPr="00843DE0" w:rsidTr="00843DE0">
        <w:trPr>
          <w:trHeight w:val="334"/>
        </w:trPr>
        <w:tc>
          <w:tcPr>
            <w:tcW w:w="233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مثبت</w:t>
            </w:r>
          </w:p>
        </w:tc>
        <w:tc>
          <w:tcPr>
            <w:tcW w:w="210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مثبت</w:t>
            </w:r>
          </w:p>
        </w:tc>
        <w:tc>
          <w:tcPr>
            <w:tcW w:w="179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مثبت</w:t>
            </w:r>
          </w:p>
        </w:tc>
        <w:tc>
          <w:tcPr>
            <w:tcW w:w="283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کاتالاز</w:t>
            </w:r>
          </w:p>
        </w:tc>
      </w:tr>
      <w:tr w:rsidR="00843DE0" w:rsidRPr="00843DE0" w:rsidTr="00843DE0">
        <w:trPr>
          <w:trHeight w:val="403"/>
        </w:trPr>
        <w:tc>
          <w:tcPr>
            <w:tcW w:w="233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مثبت</w:t>
            </w:r>
          </w:p>
        </w:tc>
        <w:tc>
          <w:tcPr>
            <w:tcW w:w="210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منفي</w:t>
            </w:r>
          </w:p>
        </w:tc>
        <w:tc>
          <w:tcPr>
            <w:tcW w:w="179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مثبت</w:t>
            </w:r>
          </w:p>
        </w:tc>
        <w:tc>
          <w:tcPr>
            <w:tcW w:w="283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اکسيداز</w:t>
            </w:r>
          </w:p>
        </w:tc>
      </w:tr>
      <w:tr w:rsidR="00843DE0" w:rsidRPr="00843DE0" w:rsidTr="00843DE0">
        <w:trPr>
          <w:trHeight w:val="253"/>
        </w:trPr>
        <w:tc>
          <w:tcPr>
            <w:tcW w:w="233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مثبت (4 ساعته)</w:t>
            </w:r>
          </w:p>
        </w:tc>
        <w:tc>
          <w:tcPr>
            <w:tcW w:w="210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مثبت (24 ساعت)</w:t>
            </w:r>
          </w:p>
        </w:tc>
        <w:tc>
          <w:tcPr>
            <w:tcW w:w="179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منفي</w:t>
            </w:r>
          </w:p>
        </w:tc>
        <w:tc>
          <w:tcPr>
            <w:tcW w:w="283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 xml:space="preserve">توليد اوره آز </w:t>
            </w:r>
          </w:p>
        </w:tc>
      </w:tr>
      <w:tr w:rsidR="00843DE0" w:rsidRPr="00843DE0" w:rsidTr="00843DE0">
        <w:trPr>
          <w:trHeight w:val="235"/>
        </w:trPr>
        <w:tc>
          <w:tcPr>
            <w:tcW w:w="233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مثبت</w:t>
            </w:r>
          </w:p>
        </w:tc>
        <w:tc>
          <w:tcPr>
            <w:tcW w:w="210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منفي</w:t>
            </w:r>
          </w:p>
        </w:tc>
        <w:tc>
          <w:tcPr>
            <w:tcW w:w="179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منفي</w:t>
            </w:r>
          </w:p>
        </w:tc>
        <w:tc>
          <w:tcPr>
            <w:tcW w:w="283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احيا نيترات</w:t>
            </w:r>
          </w:p>
        </w:tc>
      </w:tr>
      <w:tr w:rsidR="00843DE0" w:rsidRPr="00843DE0" w:rsidTr="00843DE0">
        <w:trPr>
          <w:trHeight w:val="316"/>
        </w:trPr>
        <w:tc>
          <w:tcPr>
            <w:tcW w:w="233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مثبت</w:t>
            </w:r>
          </w:p>
        </w:tc>
        <w:tc>
          <w:tcPr>
            <w:tcW w:w="210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منفي</w:t>
            </w:r>
          </w:p>
        </w:tc>
        <w:tc>
          <w:tcPr>
            <w:tcW w:w="179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منفي</w:t>
            </w:r>
          </w:p>
        </w:tc>
        <w:tc>
          <w:tcPr>
            <w:tcW w:w="283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2750B" w:rsidRPr="00843DE0" w:rsidRDefault="0022750B" w:rsidP="00843DE0">
            <w:pPr>
              <w:bidi/>
              <w:spacing w:after="0" w:line="240" w:lineRule="auto"/>
              <w:jc w:val="lowKashida"/>
              <w:rPr>
                <w:rFonts w:ascii="Arial" w:eastAsia="Times New Roman" w:hAnsi="Arial" w:cs="B Nazanin"/>
              </w:rPr>
            </w:pPr>
            <w:r w:rsidRPr="00843DE0">
              <w:rPr>
                <w:rFonts w:ascii="Times New Roman" w:eastAsia="Calibri" w:hAnsi="B Nazanin" w:cs="B Nazanin"/>
                <w:kern w:val="24"/>
                <w:rtl/>
                <w:lang w:bidi="fa-IR"/>
              </w:rPr>
              <w:t>حرکت</w:t>
            </w:r>
          </w:p>
        </w:tc>
      </w:tr>
    </w:tbl>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16"/>
          <w:szCs w:val="16"/>
          <w:rtl/>
          <w:lang w:bidi="fa-IR"/>
        </w:rPr>
      </w:pPr>
    </w:p>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843DE0">
        <w:rPr>
          <w:rFonts w:asciiTheme="majorBidi" w:hAnsiTheme="majorBidi" w:cs="B Nazanin" w:hint="cs"/>
          <w:b/>
          <w:bCs/>
          <w:kern w:val="24"/>
          <w:sz w:val="24"/>
          <w:szCs w:val="24"/>
          <w:rtl/>
          <w:lang w:bidi="fa-IR"/>
        </w:rPr>
        <w:t xml:space="preserve">خلاصه پروسه تشخیص بوردتلا: </w:t>
      </w:r>
    </w:p>
    <w:p w:rsidR="0022750B" w:rsidRPr="00843DE0" w:rsidRDefault="0022750B" w:rsidP="00843DE0">
      <w:pPr>
        <w:pStyle w:val="ListParagraph"/>
        <w:numPr>
          <w:ilvl w:val="0"/>
          <w:numId w:val="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جمع آوري دو نمونه پرينازال از پشت حلق با استفاده از سواب آل</w:t>
      </w:r>
      <w:r w:rsidRPr="00843DE0">
        <w:rPr>
          <w:rFonts w:asciiTheme="majorBidi" w:hAnsiTheme="majorBidi" w:cs="B Nazanin" w:hint="cs"/>
          <w:kern w:val="24"/>
          <w:sz w:val="24"/>
          <w:szCs w:val="24"/>
          <w:rtl/>
          <w:lang w:bidi="fa-IR"/>
        </w:rPr>
        <w:t>ژ</w:t>
      </w:r>
      <w:r w:rsidRPr="00843DE0">
        <w:rPr>
          <w:rFonts w:asciiTheme="majorBidi" w:hAnsiTheme="majorBidi" w:cs="B Nazanin"/>
          <w:kern w:val="24"/>
          <w:sz w:val="24"/>
          <w:szCs w:val="24"/>
          <w:rtl/>
          <w:lang w:bidi="fa-IR"/>
        </w:rPr>
        <w:t>ينات کلسيم و داکرون يا</w:t>
      </w:r>
      <w:r w:rsidRPr="00843DE0">
        <w:rPr>
          <w:rFonts w:asciiTheme="majorBidi" w:hAnsiTheme="majorBidi" w:cs="B Nazanin"/>
          <w:kern w:val="24"/>
          <w:sz w:val="24"/>
          <w:szCs w:val="24"/>
        </w:rPr>
        <w:t xml:space="preserve">flocked </w:t>
      </w:r>
      <w:r w:rsidRPr="00843DE0">
        <w:rPr>
          <w:rFonts w:asciiTheme="majorBidi" w:hAnsiTheme="majorBidi" w:cs="B Nazanin"/>
          <w:kern w:val="24"/>
          <w:sz w:val="24"/>
          <w:szCs w:val="24"/>
          <w:rtl/>
          <w:lang w:bidi="fa-IR"/>
        </w:rPr>
        <w:t xml:space="preserve"> </w:t>
      </w:r>
    </w:p>
    <w:p w:rsidR="0022750B" w:rsidRPr="00843DE0" w:rsidRDefault="0022750B" w:rsidP="00843DE0">
      <w:pPr>
        <w:pStyle w:val="ListParagraph"/>
        <w:numPr>
          <w:ilvl w:val="0"/>
          <w:numId w:val="2"/>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843DE0">
        <w:rPr>
          <w:rFonts w:asciiTheme="majorBidi" w:hAnsiTheme="majorBidi" w:cs="B Nazanin"/>
          <w:kern w:val="24"/>
          <w:sz w:val="24"/>
          <w:szCs w:val="24"/>
          <w:rtl/>
          <w:lang w:bidi="fa-IR"/>
        </w:rPr>
        <w:t xml:space="preserve">انجام مستقيم </w:t>
      </w:r>
      <w:r w:rsidRPr="00843DE0">
        <w:rPr>
          <w:rFonts w:asciiTheme="majorBidi" w:hAnsiTheme="majorBidi" w:cs="B Nazanin"/>
          <w:kern w:val="24"/>
          <w:sz w:val="24"/>
          <w:szCs w:val="24"/>
        </w:rPr>
        <w:t>DFA</w:t>
      </w:r>
      <w:r w:rsidRPr="00843DE0">
        <w:rPr>
          <w:rFonts w:asciiTheme="majorBidi" w:hAnsiTheme="majorBidi" w:cs="B Nazanin"/>
          <w:kern w:val="24"/>
          <w:sz w:val="24"/>
          <w:szCs w:val="24"/>
          <w:rtl/>
          <w:lang w:bidi="fa-IR"/>
        </w:rPr>
        <w:t xml:space="preserve"> يا انتقال سواب ها توسط سيستم هاي انتقالي</w:t>
      </w:r>
    </w:p>
    <w:p w:rsidR="0022750B" w:rsidRPr="00843DE0" w:rsidRDefault="0022750B" w:rsidP="00843DE0">
      <w:pPr>
        <w:pStyle w:val="ListParagraph"/>
        <w:numPr>
          <w:ilvl w:val="0"/>
          <w:numId w:val="2"/>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843DE0">
        <w:rPr>
          <w:rFonts w:asciiTheme="majorBidi" w:hAnsiTheme="majorBidi" w:cs="B Nazanin"/>
          <w:kern w:val="24"/>
          <w:sz w:val="24"/>
          <w:szCs w:val="24"/>
          <w:rtl/>
          <w:lang w:bidi="fa-IR"/>
        </w:rPr>
        <w:t xml:space="preserve">آماده سازي 2 لام براي تست </w:t>
      </w:r>
      <w:r w:rsidRPr="00843DE0">
        <w:rPr>
          <w:rFonts w:asciiTheme="majorBidi" w:hAnsiTheme="majorBidi" w:cs="B Nazanin"/>
          <w:kern w:val="24"/>
          <w:sz w:val="24"/>
          <w:szCs w:val="24"/>
        </w:rPr>
        <w:t xml:space="preserve">DFA </w:t>
      </w:r>
      <w:r w:rsidRPr="00843DE0">
        <w:rPr>
          <w:rFonts w:asciiTheme="majorBidi" w:hAnsiTheme="majorBidi" w:cs="B Nazanin"/>
          <w:kern w:val="24"/>
          <w:sz w:val="24"/>
          <w:szCs w:val="24"/>
          <w:rtl/>
          <w:lang w:bidi="fa-IR"/>
        </w:rPr>
        <w:t xml:space="preserve"> براي بوردتلا پرتوسيس</w:t>
      </w:r>
    </w:p>
    <w:p w:rsidR="0022750B" w:rsidRPr="00843DE0" w:rsidRDefault="0022750B" w:rsidP="00843DE0">
      <w:pPr>
        <w:pStyle w:val="ListParagraph"/>
        <w:numPr>
          <w:ilvl w:val="0"/>
          <w:numId w:val="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تلقيح در محيط شارکول-خون اسب (با سفالکسين</w:t>
      </w:r>
      <w:r w:rsidRPr="00843DE0">
        <w:rPr>
          <w:rFonts w:asciiTheme="majorBidi" w:hAnsiTheme="majorBidi" w:cs="B Nazanin" w:hint="cs"/>
          <w:kern w:val="24"/>
          <w:sz w:val="24"/>
          <w:szCs w:val="24"/>
          <w:rtl/>
          <w:lang w:bidi="fa-IR"/>
        </w:rPr>
        <w:t xml:space="preserve"> و بدون سفالکسین</w:t>
      </w:r>
      <w:r w:rsidRPr="00843DE0">
        <w:rPr>
          <w:rFonts w:asciiTheme="majorBidi" w:hAnsiTheme="majorBidi" w:cs="B Nazanin"/>
          <w:kern w:val="24"/>
          <w:sz w:val="24"/>
          <w:szCs w:val="24"/>
          <w:rtl/>
          <w:lang w:bidi="fa-IR"/>
        </w:rPr>
        <w:t>) و انکوباسيون در رطوبت اتاق بدون</w:t>
      </w:r>
      <w:r w:rsidRPr="00843DE0">
        <w:rPr>
          <w:rFonts w:asciiTheme="majorBidi" w:hAnsiTheme="majorBidi" w:cs="B Nazanin"/>
          <w:kern w:val="24"/>
          <w:sz w:val="24"/>
          <w:szCs w:val="24"/>
        </w:rPr>
        <w:t>CO</w:t>
      </w:r>
      <w:r w:rsidRPr="00843DE0">
        <w:rPr>
          <w:rFonts w:asciiTheme="majorBidi" w:hAnsiTheme="majorBidi" w:cs="B Nazanin"/>
          <w:kern w:val="24"/>
          <w:sz w:val="24"/>
          <w:szCs w:val="24"/>
          <w:vertAlign w:val="subscript"/>
        </w:rPr>
        <w:t>2</w:t>
      </w:r>
      <w:r w:rsidRPr="00843DE0">
        <w:rPr>
          <w:rFonts w:asciiTheme="majorBidi" w:hAnsiTheme="majorBidi" w:cs="B Nazanin"/>
          <w:kern w:val="24"/>
          <w:sz w:val="24"/>
          <w:szCs w:val="24"/>
        </w:rPr>
        <w:t xml:space="preserve"> </w:t>
      </w:r>
      <w:r w:rsidRPr="00843DE0">
        <w:rPr>
          <w:rFonts w:asciiTheme="majorBidi" w:hAnsiTheme="majorBidi" w:cs="B Nazanin"/>
          <w:kern w:val="24"/>
          <w:sz w:val="24"/>
          <w:szCs w:val="24"/>
          <w:rtl/>
          <w:lang w:bidi="fa-IR"/>
        </w:rPr>
        <w:t xml:space="preserve"> در</w:t>
      </w:r>
      <w:r w:rsidRPr="00843DE0">
        <w:rPr>
          <w:rFonts w:asciiTheme="majorBidi" w:hAnsiTheme="majorBidi" w:cs="B Nazanin"/>
          <w:kern w:val="24"/>
          <w:sz w:val="24"/>
          <w:szCs w:val="24"/>
        </w:rPr>
        <w:t xml:space="preserve">C° </w:t>
      </w:r>
      <w:r w:rsidRPr="00843DE0">
        <w:rPr>
          <w:rFonts w:asciiTheme="majorBidi" w:hAnsiTheme="majorBidi" w:cs="B Nazanin"/>
          <w:kern w:val="24"/>
          <w:sz w:val="24"/>
          <w:szCs w:val="24"/>
          <w:rtl/>
          <w:lang w:bidi="fa-IR"/>
        </w:rPr>
        <w:t xml:space="preserve"> </w:t>
      </w:r>
      <w:r w:rsidRPr="00843DE0">
        <w:rPr>
          <w:rFonts w:asciiTheme="majorBidi" w:hAnsiTheme="majorBidi" w:cs="B Nazanin" w:hint="cs"/>
          <w:kern w:val="24"/>
          <w:sz w:val="24"/>
          <w:szCs w:val="24"/>
          <w:rtl/>
          <w:lang w:bidi="fa-IR"/>
        </w:rPr>
        <w:t xml:space="preserve">35 </w:t>
      </w:r>
      <w:r w:rsidRPr="00843DE0">
        <w:rPr>
          <w:rFonts w:asciiTheme="majorBidi" w:hAnsiTheme="majorBidi" w:cs="B Nazanin"/>
          <w:kern w:val="24"/>
          <w:sz w:val="24"/>
          <w:szCs w:val="24"/>
          <w:rtl/>
          <w:lang w:bidi="fa-IR"/>
        </w:rPr>
        <w:t>براي 7 روز</w:t>
      </w:r>
    </w:p>
    <w:p w:rsidR="0022750B" w:rsidRPr="00843DE0" w:rsidRDefault="0022750B" w:rsidP="00843DE0">
      <w:pPr>
        <w:pStyle w:val="ListParagraph"/>
        <w:numPr>
          <w:ilvl w:val="0"/>
          <w:numId w:val="2"/>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843DE0">
        <w:rPr>
          <w:rFonts w:asciiTheme="majorBidi" w:hAnsiTheme="majorBidi" w:cs="B Nazanin"/>
          <w:kern w:val="24"/>
          <w:sz w:val="24"/>
          <w:szCs w:val="24"/>
          <w:rtl/>
          <w:lang w:bidi="fa-IR"/>
        </w:rPr>
        <w:t>بررسي پليت ها 2 روز بعد با استفاده از ميکروسکوپ استريو براي کلني هاي تيپيک</w:t>
      </w:r>
      <w:r w:rsidRPr="00843DE0">
        <w:rPr>
          <w:rFonts w:asciiTheme="majorBidi" w:hAnsiTheme="majorBidi" w:cs="B Nazanin" w:hint="cs"/>
          <w:b/>
          <w:bCs/>
          <w:kern w:val="24"/>
          <w:sz w:val="24"/>
          <w:szCs w:val="24"/>
          <w:rtl/>
          <w:lang w:bidi="fa-IR"/>
        </w:rPr>
        <w:t xml:space="preserve">، </w:t>
      </w:r>
      <w:r w:rsidRPr="00843DE0">
        <w:rPr>
          <w:rFonts w:asciiTheme="majorBidi" w:hAnsiTheme="majorBidi" w:cs="B Nazanin"/>
          <w:kern w:val="24"/>
          <w:sz w:val="24"/>
          <w:szCs w:val="24"/>
          <w:rtl/>
          <w:lang w:bidi="fa-IR"/>
        </w:rPr>
        <w:t>بررسي کلني ها با رنگ آميزي گرم و آنتي بادي فلئورسانس يا آنتي سرم آگلوتيناسيون</w:t>
      </w:r>
    </w:p>
    <w:p w:rsidR="0022750B" w:rsidRPr="00843DE0" w:rsidRDefault="0022750B" w:rsidP="00843DE0">
      <w:pPr>
        <w:pStyle w:val="ListParagraph"/>
        <w:numPr>
          <w:ilvl w:val="0"/>
          <w:numId w:val="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843DE0">
        <w:rPr>
          <w:rFonts w:asciiTheme="majorBidi" w:hAnsiTheme="majorBidi" w:cs="B Nazanin"/>
          <w:kern w:val="24"/>
          <w:sz w:val="24"/>
          <w:szCs w:val="24"/>
          <w:rtl/>
          <w:lang w:bidi="fa-IR"/>
        </w:rPr>
        <w:t>تشخيص قطعي به وسیله کشت مجدد، تکرار تست هاي آنتي سرم و تست هاي بيوشيميايي</w:t>
      </w:r>
      <w:r w:rsidRPr="00843DE0">
        <w:rPr>
          <w:rFonts w:asciiTheme="majorBidi" w:hAnsiTheme="majorBidi" w:cs="B Nazanin" w:hint="cs"/>
          <w:b/>
          <w:bCs/>
          <w:kern w:val="24"/>
          <w:sz w:val="24"/>
          <w:szCs w:val="24"/>
          <w:rtl/>
          <w:lang w:bidi="fa-IR"/>
        </w:rPr>
        <w:t xml:space="preserve">، </w:t>
      </w:r>
      <w:r w:rsidRPr="00843DE0">
        <w:rPr>
          <w:rFonts w:asciiTheme="majorBidi" w:hAnsiTheme="majorBidi" w:cs="B Nazanin"/>
          <w:kern w:val="24"/>
          <w:sz w:val="24"/>
          <w:szCs w:val="24"/>
          <w:rtl/>
          <w:lang w:bidi="fa-IR"/>
        </w:rPr>
        <w:t xml:space="preserve">رنگ آميزي گرم از کلني ها </w:t>
      </w:r>
      <w:r w:rsidRPr="00843DE0">
        <w:rPr>
          <w:rFonts w:asciiTheme="majorBidi" w:hAnsiTheme="majorBidi" w:cs="B Nazanin" w:hint="cs"/>
          <w:kern w:val="24"/>
          <w:sz w:val="24"/>
          <w:szCs w:val="24"/>
          <w:rtl/>
          <w:lang w:bidi="fa-IR"/>
        </w:rPr>
        <w:t>(</w:t>
      </w:r>
      <w:r w:rsidRPr="00843DE0">
        <w:rPr>
          <w:rFonts w:asciiTheme="majorBidi" w:hAnsiTheme="majorBidi" w:cs="B Nazanin"/>
          <w:kern w:val="24"/>
          <w:sz w:val="24"/>
          <w:szCs w:val="24"/>
          <w:rtl/>
          <w:lang w:bidi="fa-IR"/>
        </w:rPr>
        <w:t>ارگانيسم هايي بسيار کوچک به شکل کوکوباسيل کم رنگ به شکل منفرد يا جفتي</w:t>
      </w:r>
      <w:r w:rsidRPr="00843DE0">
        <w:rPr>
          <w:rFonts w:asciiTheme="majorBidi" w:hAnsiTheme="majorBidi" w:cs="B Nazanin" w:hint="cs"/>
          <w:kern w:val="24"/>
          <w:sz w:val="24"/>
          <w:szCs w:val="24"/>
          <w:rtl/>
          <w:lang w:bidi="fa-IR"/>
        </w:rPr>
        <w:t>)</w:t>
      </w:r>
    </w:p>
    <w:p w:rsidR="0022750B" w:rsidRPr="00843DE0" w:rsidRDefault="0022750B" w:rsidP="00843DE0">
      <w:pPr>
        <w:pStyle w:val="ListParagraph"/>
        <w:numPr>
          <w:ilvl w:val="0"/>
          <w:numId w:val="2"/>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843DE0">
        <w:rPr>
          <w:rFonts w:asciiTheme="majorBidi" w:hAnsiTheme="majorBidi" w:cs="B Nazanin"/>
          <w:kern w:val="24"/>
          <w:sz w:val="24"/>
          <w:szCs w:val="24"/>
          <w:rtl/>
          <w:lang w:bidi="fa-IR"/>
        </w:rPr>
        <w:t xml:space="preserve">برای تأیید نهایی انجام تست </w:t>
      </w:r>
      <w:r w:rsidRPr="00843DE0">
        <w:rPr>
          <w:rFonts w:asciiTheme="majorBidi" w:hAnsiTheme="majorBidi" w:cs="B Nazanin"/>
          <w:kern w:val="24"/>
          <w:sz w:val="24"/>
          <w:szCs w:val="24"/>
        </w:rPr>
        <w:t>PCR</w:t>
      </w:r>
      <w:r w:rsidRPr="00843DE0">
        <w:rPr>
          <w:rFonts w:asciiTheme="majorBidi" w:hAnsiTheme="majorBidi" w:cs="B Nazanin"/>
          <w:kern w:val="24"/>
          <w:sz w:val="24"/>
          <w:szCs w:val="24"/>
          <w:rtl/>
          <w:lang w:bidi="fa-IR"/>
        </w:rPr>
        <w:t xml:space="preserve"> </w:t>
      </w:r>
    </w:p>
    <w:p w:rsidR="0022750B" w:rsidRPr="00843DE0" w:rsidRDefault="0022750B" w:rsidP="00843DE0">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961845" w:rsidRPr="00843DE0" w:rsidRDefault="00961845" w:rsidP="00843DE0">
      <w:pPr>
        <w:jc w:val="lowKashida"/>
        <w:rPr>
          <w:rFonts w:cs="B Nazanin"/>
        </w:rPr>
      </w:pPr>
      <w:bookmarkStart w:id="1" w:name="_GoBack"/>
      <w:bookmarkEnd w:id="1"/>
    </w:p>
    <w:sectPr w:rsidR="00961845" w:rsidRPr="00843DE0" w:rsidSect="00843DE0">
      <w:headerReference w:type="default" r:id="rId9"/>
      <w:footerReference w:type="default" r:id="rId10"/>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672" w:rsidRDefault="00590672" w:rsidP="00843DE0">
      <w:pPr>
        <w:spacing w:after="0" w:line="240" w:lineRule="auto"/>
      </w:pPr>
      <w:r>
        <w:separator/>
      </w:r>
    </w:p>
  </w:endnote>
  <w:endnote w:type="continuationSeparator" w:id="0">
    <w:p w:rsidR="00590672" w:rsidRDefault="00590672" w:rsidP="00843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Lotus">
    <w:panose1 w:val="00000500000000000000"/>
    <w:charset w:val="B2"/>
    <w:family w:val="auto"/>
    <w:pitch w:val="variable"/>
    <w:sig w:usb0="00002000" w:usb1="80000000" w:usb2="00000008" w:usb3="00000000" w:csb0="00000040" w:csb1="00000000"/>
  </w:font>
  <w:font w:name="Zar">
    <w:panose1 w:val="00000400000000000000"/>
    <w:charset w:val="B2"/>
    <w:family w:val="auto"/>
    <w:pitch w:val="variable"/>
    <w:sig w:usb0="00002001" w:usb1="00000000" w:usb2="00000000" w:usb3="00000000" w:csb0="00000040" w:csb1="00000000"/>
  </w:font>
  <w:font w:name="DDLLJA+TrebuchetMS">
    <w:altName w:val="Arial"/>
    <w:panose1 w:val="00000000000000000000"/>
    <w:charset w:val="00"/>
    <w:family w:val="swiss"/>
    <w:notTrueType/>
    <w:pitch w:val="default"/>
    <w:sig w:usb0="00000003" w:usb1="00000000" w:usb2="00000000" w:usb3="00000000" w:csb0="00000001" w:csb1="00000000"/>
  </w:font>
  <w:font w:name="W_nazanin">
    <w:panose1 w:val="00000400000000000000"/>
    <w:charset w:val="00"/>
    <w:family w:val="auto"/>
    <w:pitch w:val="variable"/>
    <w:sig w:usb0="00002003" w:usb1="80000000" w:usb2="00000008"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Mitra">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B Mitra">
    <w:panose1 w:val="00000400000000000000"/>
    <w:charset w:val="B2"/>
    <w:family w:val="auto"/>
    <w:pitch w:val="variable"/>
    <w:sig w:usb0="00002001" w:usb1="80000000" w:usb2="00000008" w:usb3="00000000" w:csb0="00000040" w:csb1="00000000"/>
  </w:font>
  <w:font w:name="W_titr">
    <w:panose1 w:val="00000400000000000000"/>
    <w:charset w:val="00"/>
    <w:family w:val="auto"/>
    <w:pitch w:val="variable"/>
    <w:sig w:usb0="00002003" w:usb1="80000000" w:usb2="00000008" w:usb3="00000000" w:csb0="00000001" w:csb1="00000000"/>
  </w:font>
  <w:font w:name="Adobe Arabic">
    <w:panose1 w:val="00000000000000000000"/>
    <w:charset w:val="00"/>
    <w:family w:val="roman"/>
    <w:notTrueType/>
    <w:pitch w:val="variable"/>
    <w:sig w:usb0="8000202F" w:usb1="8000A04A" w:usb2="00000008" w:usb3="00000000" w:csb0="00000041" w:csb1="00000000"/>
  </w:font>
  <w:font w:name="W_lotus">
    <w:panose1 w:val="00000400000000000000"/>
    <w:charset w:val="00"/>
    <w:family w:val="auto"/>
    <w:pitch w:val="variable"/>
    <w:sig w:usb0="00002003" w:usb1="80000000" w:usb2="00000008" w:usb3="00000000" w:csb0="00000001" w:csb1="00000000"/>
  </w:font>
  <w:font w:name="W_lotus Bold">
    <w:panose1 w:val="00000400000000000000"/>
    <w:charset w:val="00"/>
    <w:family w:val="auto"/>
    <w:pitch w:val="variable"/>
    <w:sig w:usb0="00002003" w:usb1="80000000" w:usb2="00000008" w:usb3="00000000" w:csb0="00000001" w:csb1="00000000"/>
  </w:font>
  <w:font w:name="W_nazanin Bold">
    <w:panose1 w:val="00000400000000000000"/>
    <w:charset w:val="00"/>
    <w:family w:val="auto"/>
    <w:pitch w:val="variable"/>
    <w:sig w:usb0="00002003" w:usb1="80000000" w:usb2="00000008" w:usb3="00000000" w:csb0="00000001" w:csb1="00000000"/>
  </w:font>
  <w:font w:name="PalatinoLinotype-BoldItalic">
    <w:altName w:val="Palatino Linotype"/>
    <w:panose1 w:val="00000000000000000000"/>
    <w:charset w:val="00"/>
    <w:family w:val="roman"/>
    <w:notTrueType/>
    <w:pitch w:val="default"/>
  </w:font>
  <w:font w:name="PalatinoLinotype-Bold">
    <w:altName w:val="Times New Roman"/>
    <w:panose1 w:val="00000000000000000000"/>
    <w:charset w:val="00"/>
    <w:family w:val="roman"/>
    <w:notTrueType/>
    <w:pitch w:val="default"/>
  </w:font>
  <w:font w:name="IranNastaliq Regular">
    <w:panose1 w:val="00000000000000000000"/>
    <w:charset w:val="00"/>
    <w:family w:val="auto"/>
    <w:notTrueType/>
    <w:pitch w:val="default"/>
    <w:sig w:usb0="00000003" w:usb1="00000000" w:usb2="00000000" w:usb3="00000000" w:csb0="00000001" w:csb1="00000000"/>
  </w:font>
  <w:font w:name="B Zar">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843DE0" w:rsidRPr="00580BA0" w:rsidTr="00843DE0">
      <w:trPr>
        <w:trHeight w:val="300"/>
      </w:trPr>
      <w:tc>
        <w:tcPr>
          <w:tcW w:w="4691" w:type="dxa"/>
        </w:tcPr>
        <w:p w:rsidR="00843DE0" w:rsidRPr="00580BA0" w:rsidRDefault="00843DE0" w:rsidP="00843DE0">
          <w:pPr>
            <w:pStyle w:val="Header"/>
            <w:bidi/>
            <w:jc w:val="right"/>
          </w:pPr>
          <w:bookmarkStart w:id="182" w:name="_Hlk208873550"/>
          <w:bookmarkStart w:id="183" w:name="_Hlk208873551"/>
          <w:bookmarkStart w:id="184" w:name="_Hlk208906231"/>
          <w:bookmarkStart w:id="185" w:name="_Hlk208906232"/>
          <w:bookmarkStart w:id="186" w:name="_Hlk208907177"/>
          <w:bookmarkStart w:id="187" w:name="_Hlk208907178"/>
          <w:bookmarkStart w:id="188" w:name="_Hlk208907403"/>
          <w:bookmarkStart w:id="189" w:name="_Hlk208907404"/>
          <w:bookmarkStart w:id="190" w:name="_Hlk208907413"/>
          <w:bookmarkStart w:id="191" w:name="_Hlk208907414"/>
          <w:bookmarkStart w:id="192" w:name="_Hlk208907694"/>
          <w:bookmarkStart w:id="193" w:name="_Hlk208907695"/>
          <w:bookmarkStart w:id="194" w:name="_Hlk208907742"/>
          <w:bookmarkStart w:id="195" w:name="_Hlk208907743"/>
          <w:bookmarkStart w:id="196" w:name="_Hlk208907936"/>
          <w:bookmarkStart w:id="197" w:name="_Hlk208907937"/>
          <w:bookmarkStart w:id="198" w:name="_Hlk208915105"/>
          <w:bookmarkStart w:id="199" w:name="_Hlk208915106"/>
          <w:bookmarkStart w:id="200" w:name="_Hlk208915893"/>
          <w:bookmarkStart w:id="201" w:name="_Hlk208915894"/>
          <w:bookmarkStart w:id="202" w:name="_Hlk208916237"/>
          <w:bookmarkStart w:id="203" w:name="_Hlk208916238"/>
          <w:bookmarkStart w:id="204" w:name="_Hlk208916589"/>
          <w:bookmarkStart w:id="205" w:name="_Hlk208916590"/>
          <w:bookmarkStart w:id="206" w:name="_Hlk208917027"/>
          <w:bookmarkStart w:id="207" w:name="_Hlk208917028"/>
          <w:bookmarkStart w:id="208" w:name="_Hlk208917697"/>
          <w:bookmarkStart w:id="209" w:name="_Hlk208917698"/>
          <w:bookmarkStart w:id="210" w:name="_Hlk208918087"/>
          <w:bookmarkStart w:id="211" w:name="_Hlk208918088"/>
          <w:bookmarkStart w:id="212" w:name="_Hlk208918763"/>
          <w:bookmarkStart w:id="213" w:name="_Hlk208918764"/>
          <w:bookmarkStart w:id="214" w:name="_Hlk208918977"/>
          <w:bookmarkStart w:id="215" w:name="_Hlk208918978"/>
          <w:bookmarkStart w:id="216" w:name="_Hlk208919148"/>
          <w:bookmarkStart w:id="217" w:name="_Hlk208919149"/>
          <w:bookmarkStart w:id="218" w:name="_Hlk208919320"/>
          <w:bookmarkStart w:id="219" w:name="_Hlk208919321"/>
          <w:bookmarkStart w:id="220" w:name="_Hlk208919498"/>
          <w:bookmarkStart w:id="221" w:name="_Hlk208919499"/>
          <w:bookmarkStart w:id="222" w:name="_Hlk208919665"/>
          <w:bookmarkStart w:id="223" w:name="_Hlk208919666"/>
          <w:bookmarkStart w:id="224" w:name="_Hlk208919852"/>
          <w:bookmarkStart w:id="225" w:name="_Hlk208919853"/>
          <w:bookmarkStart w:id="226" w:name="_Hlk208920087"/>
          <w:bookmarkStart w:id="227" w:name="_Hlk208920088"/>
          <w:bookmarkStart w:id="228" w:name="_Hlk208920989"/>
          <w:bookmarkStart w:id="229" w:name="_Hlk208920990"/>
          <w:bookmarkStart w:id="230" w:name="_Hlk208921326"/>
          <w:bookmarkStart w:id="231" w:name="_Hlk208921327"/>
          <w:bookmarkStart w:id="232" w:name="_Hlk208921542"/>
          <w:bookmarkStart w:id="233" w:name="_Hlk208921543"/>
          <w:bookmarkStart w:id="234" w:name="_Hlk208921760"/>
          <w:bookmarkStart w:id="235" w:name="_Hlk208921761"/>
          <w:bookmarkStart w:id="236" w:name="_Hlk208925638"/>
          <w:bookmarkStart w:id="237" w:name="_Hlk208925639"/>
          <w:bookmarkStart w:id="238" w:name="_Hlk208925905"/>
          <w:bookmarkStart w:id="239" w:name="_Hlk208925906"/>
          <w:bookmarkStart w:id="240" w:name="_Hlk208926113"/>
          <w:bookmarkStart w:id="241" w:name="_Hlk208926114"/>
          <w:bookmarkStart w:id="242" w:name="_Hlk208926282"/>
          <w:bookmarkStart w:id="243" w:name="_Hlk208926283"/>
          <w:bookmarkStart w:id="244" w:name="_Hlk208926435"/>
          <w:bookmarkStart w:id="245" w:name="_Hlk208926436"/>
          <w:bookmarkStart w:id="246" w:name="_Hlk208926596"/>
          <w:bookmarkStart w:id="247" w:name="_Hlk208926597"/>
          <w:bookmarkStart w:id="248" w:name="_Hlk208926772"/>
          <w:bookmarkStart w:id="249" w:name="_Hlk208926773"/>
          <w:bookmarkStart w:id="250" w:name="_Hlk208926927"/>
          <w:bookmarkStart w:id="251" w:name="_Hlk208926928"/>
          <w:bookmarkStart w:id="252" w:name="_Hlk208927128"/>
          <w:bookmarkStart w:id="253" w:name="_Hlk208927129"/>
          <w:bookmarkStart w:id="254" w:name="_Hlk208927289"/>
          <w:bookmarkStart w:id="255" w:name="_Hlk208927290"/>
          <w:bookmarkStart w:id="256" w:name="_Hlk208927416"/>
          <w:bookmarkStart w:id="257" w:name="_Hlk208927417"/>
          <w:bookmarkStart w:id="258" w:name="_Hlk208927526"/>
          <w:bookmarkStart w:id="259" w:name="_Hlk208927527"/>
          <w:bookmarkStart w:id="260" w:name="_Hlk208930600"/>
          <w:bookmarkStart w:id="261" w:name="_Hlk208930601"/>
          <w:bookmarkStart w:id="262" w:name="_Hlk208930823"/>
          <w:bookmarkStart w:id="263" w:name="_Hlk208930824"/>
          <w:bookmarkStart w:id="264" w:name="_Hlk208931007"/>
          <w:bookmarkStart w:id="265" w:name="_Hlk208931008"/>
          <w:bookmarkStart w:id="266" w:name="_Hlk208931214"/>
          <w:bookmarkStart w:id="267" w:name="_Hlk208931215"/>
          <w:bookmarkStart w:id="268" w:name="_Hlk208931455"/>
          <w:bookmarkStart w:id="269" w:name="_Hlk208931456"/>
          <w:bookmarkStart w:id="270" w:name="_Hlk208931670"/>
          <w:bookmarkStart w:id="271" w:name="_Hlk208931671"/>
          <w:bookmarkStart w:id="272" w:name="_Hlk208931939"/>
          <w:bookmarkStart w:id="273" w:name="_Hlk208931940"/>
          <w:bookmarkStart w:id="274" w:name="_Hlk208932211"/>
          <w:bookmarkStart w:id="275" w:name="_Hlk208932212"/>
          <w:bookmarkStart w:id="276" w:name="_Hlk208932341"/>
          <w:bookmarkStart w:id="277" w:name="_Hlk208932342"/>
          <w:bookmarkStart w:id="278" w:name="_Hlk208932605"/>
          <w:bookmarkStart w:id="279" w:name="_Hlk208932606"/>
          <w:bookmarkStart w:id="280" w:name="_Hlk208932647"/>
          <w:bookmarkStart w:id="281" w:name="_Hlk208932648"/>
          <w:bookmarkStart w:id="282" w:name="_Hlk208932757"/>
          <w:bookmarkStart w:id="283" w:name="_Hlk208932758"/>
          <w:bookmarkStart w:id="284" w:name="_Hlk208932951"/>
          <w:bookmarkStart w:id="285" w:name="_Hlk208932952"/>
          <w:bookmarkStart w:id="286" w:name="_Hlk208933127"/>
          <w:bookmarkStart w:id="287" w:name="_Hlk208933128"/>
          <w:bookmarkStart w:id="288" w:name="_Hlk208933350"/>
          <w:bookmarkStart w:id="289" w:name="_Hlk208933351"/>
          <w:bookmarkStart w:id="290" w:name="_Hlk208933507"/>
          <w:bookmarkStart w:id="291" w:name="_Hlk208933508"/>
          <w:bookmarkStart w:id="292" w:name="_Hlk208933807"/>
          <w:bookmarkStart w:id="293" w:name="_Hlk208933808"/>
          <w:bookmarkStart w:id="294" w:name="_Hlk208933934"/>
          <w:bookmarkStart w:id="295" w:name="_Hlk208933935"/>
          <w:bookmarkStart w:id="296" w:name="_Hlk208934131"/>
          <w:bookmarkStart w:id="297" w:name="_Hlk208934132"/>
          <w:bookmarkStart w:id="298" w:name="_Hlk208999718"/>
          <w:bookmarkStart w:id="299" w:name="_Hlk208999719"/>
          <w:bookmarkStart w:id="300" w:name="_Hlk209000147"/>
          <w:bookmarkStart w:id="301" w:name="_Hlk209000148"/>
          <w:bookmarkStart w:id="302" w:name="_Hlk209000379"/>
          <w:bookmarkStart w:id="303" w:name="_Hlk209000380"/>
          <w:bookmarkStart w:id="304" w:name="_Hlk209000710"/>
          <w:bookmarkStart w:id="305" w:name="_Hlk209000711"/>
          <w:bookmarkStart w:id="306" w:name="_Hlk209000826"/>
          <w:bookmarkStart w:id="307" w:name="_Hlk209000827"/>
          <w:bookmarkStart w:id="308" w:name="_Hlk209000969"/>
          <w:bookmarkStart w:id="309" w:name="_Hlk209000970"/>
          <w:bookmarkStart w:id="310" w:name="_Hlk209001152"/>
          <w:bookmarkStart w:id="311" w:name="_Hlk209001153"/>
          <w:bookmarkStart w:id="312" w:name="_Hlk209001306"/>
          <w:bookmarkStart w:id="313" w:name="_Hlk209001307"/>
          <w:bookmarkStart w:id="314" w:name="_Hlk209001546"/>
          <w:bookmarkStart w:id="315" w:name="_Hlk209001547"/>
          <w:bookmarkStart w:id="316" w:name="_Hlk209002922"/>
          <w:bookmarkStart w:id="317" w:name="_Hlk209002923"/>
          <w:bookmarkStart w:id="318" w:name="_Hlk209003120"/>
          <w:bookmarkStart w:id="319" w:name="_Hlk209003121"/>
          <w:bookmarkStart w:id="320" w:name="_Hlk209003497"/>
          <w:bookmarkStart w:id="321" w:name="_Hlk209003498"/>
          <w:bookmarkStart w:id="322" w:name="_Hlk209003671"/>
          <w:bookmarkStart w:id="323" w:name="_Hlk209003672"/>
          <w:bookmarkStart w:id="324" w:name="_Hlk209003893"/>
          <w:bookmarkStart w:id="325" w:name="_Hlk209003894"/>
          <w:bookmarkStart w:id="326" w:name="_Hlk209004054"/>
          <w:bookmarkStart w:id="327" w:name="_Hlk209004055"/>
          <w:bookmarkStart w:id="328" w:name="_Hlk209004319"/>
          <w:bookmarkStart w:id="329" w:name="_Hlk209004320"/>
          <w:bookmarkStart w:id="330" w:name="_Hlk209004548"/>
          <w:bookmarkStart w:id="331" w:name="_Hlk209004549"/>
          <w:bookmarkStart w:id="332" w:name="_Hlk209004728"/>
          <w:bookmarkStart w:id="333" w:name="_Hlk209004729"/>
          <w:bookmarkStart w:id="334" w:name="_Hlk209005074"/>
          <w:bookmarkStart w:id="335" w:name="_Hlk209005075"/>
          <w:bookmarkStart w:id="336" w:name="_Hlk209005407"/>
          <w:bookmarkStart w:id="337" w:name="_Hlk209005408"/>
          <w:bookmarkStart w:id="338" w:name="_Hlk209005600"/>
          <w:bookmarkStart w:id="339" w:name="_Hlk209005601"/>
          <w:bookmarkStart w:id="340" w:name="_Hlk209005795"/>
          <w:bookmarkStart w:id="341" w:name="_Hlk209005796"/>
          <w:bookmarkStart w:id="342" w:name="_Hlk209008881"/>
          <w:bookmarkStart w:id="343" w:name="_Hlk209008882"/>
          <w:bookmarkStart w:id="344" w:name="_Hlk209009129"/>
          <w:bookmarkStart w:id="345" w:name="_Hlk209009130"/>
          <w:r w:rsidRPr="00580BA0">
            <w:rPr>
              <w:rtl/>
            </w:rPr>
            <w:t>امضا و تصدیق: {{</w:t>
          </w:r>
          <w:proofErr w:type="spellStart"/>
          <w:r w:rsidRPr="00580BA0">
            <w:t>ConfirmerTwoName</w:t>
          </w:r>
          <w:proofErr w:type="spellEnd"/>
          <w:r w:rsidRPr="00580BA0">
            <w:rPr>
              <w:rtl/>
            </w:rPr>
            <w:t>}}</w:t>
          </w:r>
        </w:p>
        <w:p w:rsidR="00843DE0" w:rsidRPr="00580BA0" w:rsidRDefault="00843DE0" w:rsidP="00843DE0">
          <w:pPr>
            <w:pStyle w:val="Header"/>
            <w:bidi/>
            <w:jc w:val="right"/>
          </w:pPr>
          <w:r w:rsidRPr="00580BA0">
            <w:rPr>
              <w:rtl/>
            </w:rPr>
            <w:t>{{</w:t>
          </w:r>
          <w:proofErr w:type="spellStart"/>
          <w:r w:rsidRPr="00580BA0">
            <w:t>ConfirmerTwoSignImage</w:t>
          </w:r>
          <w:proofErr w:type="spellEnd"/>
          <w:r w:rsidRPr="00580BA0">
            <w:rPr>
              <w:rtl/>
            </w:rPr>
            <w:t>}}</w:t>
          </w:r>
        </w:p>
      </w:tc>
      <w:tc>
        <w:tcPr>
          <w:tcW w:w="0" w:type="dxa"/>
        </w:tcPr>
        <w:p w:rsidR="00843DE0" w:rsidRPr="00580BA0" w:rsidRDefault="00843DE0" w:rsidP="00843DE0">
          <w:pPr>
            <w:pStyle w:val="Header"/>
            <w:jc w:val="center"/>
          </w:pPr>
        </w:p>
      </w:tc>
      <w:tc>
        <w:tcPr>
          <w:tcW w:w="4324" w:type="dxa"/>
        </w:tcPr>
        <w:p w:rsidR="00843DE0" w:rsidRPr="00580BA0" w:rsidRDefault="00843DE0" w:rsidP="00843DE0">
          <w:pPr>
            <w:pStyle w:val="Header"/>
            <w:bidi/>
            <w:ind w:right="-115"/>
          </w:pPr>
          <w:r w:rsidRPr="00580BA0">
            <w:rPr>
              <w:rtl/>
            </w:rPr>
            <w:t>تایید کننده: {{</w:t>
          </w:r>
          <w:proofErr w:type="spellStart"/>
          <w:r w:rsidRPr="00580BA0">
            <w:t>ConfirmerOneName</w:t>
          </w:r>
          <w:proofErr w:type="spellEnd"/>
          <w:r w:rsidRPr="00580BA0">
            <w:rPr>
              <w:rtl/>
            </w:rPr>
            <w:t>}}</w:t>
          </w:r>
        </w:p>
        <w:p w:rsidR="00843DE0" w:rsidRPr="00580BA0" w:rsidRDefault="00843DE0" w:rsidP="00843DE0">
          <w:pPr>
            <w:pStyle w:val="Header"/>
            <w:bidi/>
            <w:ind w:right="-115"/>
          </w:pPr>
          <w:r w:rsidRPr="00580BA0">
            <w:rPr>
              <w:rtl/>
            </w:rPr>
            <w:t>{{</w:t>
          </w:r>
          <w:proofErr w:type="spellStart"/>
          <w:r w:rsidRPr="00580BA0">
            <w:t>ConfirmerOneSignImage</w:t>
          </w:r>
          <w:proofErr w:type="spellEnd"/>
          <w:r w:rsidRPr="00580BA0">
            <w:rPr>
              <w:rtl/>
            </w:rPr>
            <w:t>}}</w:t>
          </w:r>
        </w:p>
      </w:tc>
    </w:tr>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tbl>
  <w:p w:rsidR="00843DE0" w:rsidRDefault="00843D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672" w:rsidRDefault="00590672" w:rsidP="00843DE0">
      <w:pPr>
        <w:spacing w:after="0" w:line="240" w:lineRule="auto"/>
      </w:pPr>
      <w:r>
        <w:separator/>
      </w:r>
    </w:p>
  </w:footnote>
  <w:footnote w:type="continuationSeparator" w:id="0">
    <w:p w:rsidR="00590672" w:rsidRDefault="00590672" w:rsidP="00843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843DE0" w:rsidRPr="00580BA0" w:rsidTr="00843DE0">
      <w:trPr>
        <w:trHeight w:val="300"/>
      </w:trPr>
      <w:tc>
        <w:tcPr>
          <w:tcW w:w="3172" w:type="dxa"/>
        </w:tcPr>
        <w:p w:rsidR="00843DE0" w:rsidRPr="00580BA0" w:rsidRDefault="00843DE0" w:rsidP="00843DE0">
          <w:pPr>
            <w:pStyle w:val="Header"/>
            <w:bidi/>
          </w:pPr>
          <w:bookmarkStart w:id="2" w:name="_Hlk208736059"/>
          <w:bookmarkStart w:id="3" w:name="_Hlk208736060"/>
          <w:bookmarkStart w:id="4" w:name="_Hlk208736103"/>
          <w:bookmarkStart w:id="5" w:name="_Hlk208736104"/>
          <w:bookmarkStart w:id="6" w:name="_Hlk208736172"/>
          <w:bookmarkStart w:id="7" w:name="_Hlk208736173"/>
          <w:bookmarkStart w:id="8" w:name="_Hlk208736187"/>
          <w:bookmarkStart w:id="9" w:name="_Hlk208736188"/>
          <w:bookmarkStart w:id="10" w:name="_Hlk208872150"/>
          <w:bookmarkStart w:id="11" w:name="_Hlk208872151"/>
          <w:bookmarkStart w:id="12" w:name="_Hlk208873296"/>
          <w:bookmarkStart w:id="13" w:name="_Hlk208873297"/>
          <w:bookmarkStart w:id="14" w:name="_Hlk208906954"/>
          <w:bookmarkStart w:id="15" w:name="_Hlk208906955"/>
          <w:bookmarkStart w:id="16" w:name="_Hlk208907385"/>
          <w:bookmarkStart w:id="17" w:name="_Hlk208907386"/>
          <w:bookmarkStart w:id="18" w:name="_Hlk208907669"/>
          <w:bookmarkStart w:id="19" w:name="_Hlk208907670"/>
          <w:bookmarkStart w:id="20" w:name="_Hlk208907688"/>
          <w:bookmarkStart w:id="21" w:name="_Hlk208907689"/>
          <w:bookmarkStart w:id="22" w:name="_Hlk208907915"/>
          <w:bookmarkStart w:id="23" w:name="_Hlk208907916"/>
          <w:bookmarkStart w:id="24" w:name="_Hlk208907928"/>
          <w:bookmarkStart w:id="25" w:name="_Hlk208907929"/>
          <w:bookmarkStart w:id="26" w:name="_Hlk208915883"/>
          <w:bookmarkStart w:id="27" w:name="_Hlk208915884"/>
          <w:bookmarkStart w:id="28" w:name="_Hlk208916118"/>
          <w:bookmarkStart w:id="29" w:name="_Hlk208916119"/>
          <w:bookmarkStart w:id="30" w:name="_Hlk208916511"/>
          <w:bookmarkStart w:id="31" w:name="_Hlk208916512"/>
          <w:bookmarkStart w:id="32" w:name="_Hlk208916583"/>
          <w:bookmarkStart w:id="33" w:name="_Hlk208916584"/>
          <w:bookmarkStart w:id="34" w:name="_Hlk208916713"/>
          <w:bookmarkStart w:id="35" w:name="_Hlk208916714"/>
          <w:bookmarkStart w:id="36" w:name="_Hlk208916931"/>
          <w:bookmarkStart w:id="37" w:name="_Hlk208916932"/>
          <w:bookmarkStart w:id="38" w:name="_Hlk208917622"/>
          <w:bookmarkStart w:id="39" w:name="_Hlk208917623"/>
          <w:bookmarkStart w:id="40" w:name="_Hlk208917689"/>
          <w:bookmarkStart w:id="41" w:name="_Hlk208917690"/>
          <w:bookmarkStart w:id="42" w:name="_Hlk208918008"/>
          <w:bookmarkStart w:id="43" w:name="_Hlk208918009"/>
          <w:bookmarkStart w:id="44" w:name="_Hlk208918516"/>
          <w:bookmarkStart w:id="45" w:name="_Hlk208918517"/>
          <w:bookmarkStart w:id="46" w:name="_Hlk208918896"/>
          <w:bookmarkStart w:id="47" w:name="_Hlk208918897"/>
          <w:bookmarkStart w:id="48" w:name="_Hlk208918972"/>
          <w:bookmarkStart w:id="49" w:name="_Hlk208918973"/>
          <w:bookmarkStart w:id="50" w:name="_Hlk208919107"/>
          <w:bookmarkStart w:id="51" w:name="_Hlk208919108"/>
          <w:bookmarkStart w:id="52" w:name="_Hlk208919261"/>
          <w:bookmarkStart w:id="53" w:name="_Hlk208919262"/>
          <w:bookmarkStart w:id="54" w:name="_Hlk208919441"/>
          <w:bookmarkStart w:id="55" w:name="_Hlk208919442"/>
          <w:bookmarkStart w:id="56" w:name="_Hlk208919603"/>
          <w:bookmarkStart w:id="57" w:name="_Hlk208919604"/>
          <w:bookmarkStart w:id="58" w:name="_Hlk208919845"/>
          <w:bookmarkStart w:id="59" w:name="_Hlk208919846"/>
          <w:bookmarkStart w:id="60" w:name="_Hlk208920007"/>
          <w:bookmarkStart w:id="61" w:name="_Hlk208920008"/>
          <w:bookmarkStart w:id="62" w:name="_Hlk208920913"/>
          <w:bookmarkStart w:id="63" w:name="_Hlk208920914"/>
          <w:bookmarkStart w:id="64" w:name="_Hlk208921224"/>
          <w:bookmarkStart w:id="65" w:name="_Hlk208921225"/>
          <w:bookmarkStart w:id="66" w:name="_Hlk208921493"/>
          <w:bookmarkStart w:id="67" w:name="_Hlk208921494"/>
          <w:bookmarkStart w:id="68" w:name="_Hlk208921685"/>
          <w:bookmarkStart w:id="69" w:name="_Hlk208921686"/>
          <w:bookmarkStart w:id="70" w:name="_Hlk208925550"/>
          <w:bookmarkStart w:id="71" w:name="_Hlk208925551"/>
          <w:bookmarkStart w:id="72" w:name="_Hlk208925852"/>
          <w:bookmarkStart w:id="73" w:name="_Hlk208925853"/>
          <w:bookmarkStart w:id="74" w:name="_Hlk208926067"/>
          <w:bookmarkStart w:id="75" w:name="_Hlk208926068"/>
          <w:bookmarkStart w:id="76" w:name="_Hlk208926220"/>
          <w:bookmarkStart w:id="77" w:name="_Hlk208926221"/>
          <w:bookmarkStart w:id="78" w:name="_Hlk208926382"/>
          <w:bookmarkStart w:id="79" w:name="_Hlk208926383"/>
          <w:bookmarkStart w:id="80" w:name="_Hlk208926563"/>
          <w:bookmarkStart w:id="81" w:name="_Hlk208926564"/>
          <w:bookmarkStart w:id="82" w:name="_Hlk208926746"/>
          <w:bookmarkStart w:id="83" w:name="_Hlk208926747"/>
          <w:bookmarkStart w:id="84" w:name="_Hlk208926894"/>
          <w:bookmarkStart w:id="85" w:name="_Hlk208926895"/>
          <w:bookmarkStart w:id="86" w:name="_Hlk208927031"/>
          <w:bookmarkStart w:id="87" w:name="_Hlk208927032"/>
          <w:bookmarkStart w:id="88" w:name="_Hlk208927224"/>
          <w:bookmarkStart w:id="89" w:name="_Hlk208927225"/>
          <w:bookmarkStart w:id="90" w:name="_Hlk208927388"/>
          <w:bookmarkStart w:id="91" w:name="_Hlk208927389"/>
          <w:bookmarkStart w:id="92" w:name="_Hlk208927521"/>
          <w:bookmarkStart w:id="93" w:name="_Hlk208927522"/>
          <w:bookmarkStart w:id="94" w:name="_Hlk208930537"/>
          <w:bookmarkStart w:id="95" w:name="_Hlk208930538"/>
          <w:bookmarkStart w:id="96" w:name="_Hlk208930761"/>
          <w:bookmarkStart w:id="97" w:name="_Hlk208930762"/>
          <w:bookmarkStart w:id="98" w:name="_Hlk208930996"/>
          <w:bookmarkStart w:id="99" w:name="_Hlk208930997"/>
          <w:bookmarkStart w:id="100" w:name="_Hlk208931204"/>
          <w:bookmarkStart w:id="101" w:name="_Hlk208931205"/>
          <w:bookmarkStart w:id="102" w:name="_Hlk208931445"/>
          <w:bookmarkStart w:id="103" w:name="_Hlk208931446"/>
          <w:bookmarkStart w:id="104" w:name="_Hlk208931635"/>
          <w:bookmarkStart w:id="105" w:name="_Hlk208931636"/>
          <w:bookmarkStart w:id="106" w:name="_Hlk208931927"/>
          <w:bookmarkStart w:id="107" w:name="_Hlk208931928"/>
          <w:bookmarkStart w:id="108" w:name="_Hlk208932185"/>
          <w:bookmarkStart w:id="109" w:name="_Hlk208932186"/>
          <w:bookmarkStart w:id="110" w:name="_Hlk208932334"/>
          <w:bookmarkStart w:id="111" w:name="_Hlk208932335"/>
          <w:bookmarkStart w:id="112" w:name="_Hlk208932570"/>
          <w:bookmarkStart w:id="113" w:name="_Hlk208932571"/>
          <w:bookmarkStart w:id="114" w:name="_Hlk208932748"/>
          <w:bookmarkStart w:id="115" w:name="_Hlk208932749"/>
          <w:bookmarkStart w:id="116" w:name="_Hlk208932937"/>
          <w:bookmarkStart w:id="117" w:name="_Hlk208932938"/>
          <w:bookmarkStart w:id="118" w:name="_Hlk208932944"/>
          <w:bookmarkStart w:id="119" w:name="_Hlk208932945"/>
          <w:bookmarkStart w:id="120" w:name="_Hlk208933137"/>
          <w:bookmarkStart w:id="121" w:name="_Hlk208933138"/>
          <w:bookmarkStart w:id="122" w:name="_Hlk208933361"/>
          <w:bookmarkStart w:id="123" w:name="_Hlk208933362"/>
          <w:bookmarkStart w:id="124" w:name="_Hlk208933497"/>
          <w:bookmarkStart w:id="125" w:name="_Hlk208933498"/>
          <w:bookmarkStart w:id="126" w:name="_Hlk208933799"/>
          <w:bookmarkStart w:id="127" w:name="_Hlk208933800"/>
          <w:bookmarkStart w:id="128" w:name="_Hlk208933944"/>
          <w:bookmarkStart w:id="129" w:name="_Hlk208933945"/>
          <w:bookmarkStart w:id="130" w:name="_Hlk208934125"/>
          <w:bookmarkStart w:id="131" w:name="_Hlk208934126"/>
          <w:bookmarkStart w:id="132" w:name="_Hlk209000135"/>
          <w:bookmarkStart w:id="133" w:name="_Hlk209000136"/>
          <w:bookmarkStart w:id="134" w:name="_Hlk209000368"/>
          <w:bookmarkStart w:id="135" w:name="_Hlk209000369"/>
          <w:bookmarkStart w:id="136" w:name="_Hlk209000619"/>
          <w:bookmarkStart w:id="137" w:name="_Hlk209000620"/>
          <w:bookmarkStart w:id="138" w:name="_Hlk209000818"/>
          <w:bookmarkStart w:id="139" w:name="_Hlk209000819"/>
          <w:bookmarkStart w:id="140" w:name="_Hlk209000963"/>
          <w:bookmarkStart w:id="141" w:name="_Hlk209000964"/>
          <w:bookmarkStart w:id="142" w:name="_Hlk209001145"/>
          <w:bookmarkStart w:id="143" w:name="_Hlk209001146"/>
          <w:bookmarkStart w:id="144" w:name="_Hlk209001297"/>
          <w:bookmarkStart w:id="145" w:name="_Hlk209001298"/>
          <w:bookmarkStart w:id="146" w:name="_Hlk209001501"/>
          <w:bookmarkStart w:id="147" w:name="_Hlk209001502"/>
          <w:bookmarkStart w:id="148" w:name="_Hlk209002910"/>
          <w:bookmarkStart w:id="149" w:name="_Hlk209002911"/>
          <w:bookmarkStart w:id="150" w:name="_Hlk209003109"/>
          <w:bookmarkStart w:id="151" w:name="_Hlk209003110"/>
          <w:bookmarkStart w:id="152" w:name="_Hlk209003472"/>
          <w:bookmarkStart w:id="153" w:name="_Hlk209003473"/>
          <w:bookmarkStart w:id="154" w:name="_Hlk209003657"/>
          <w:bookmarkStart w:id="155" w:name="_Hlk209003658"/>
          <w:bookmarkStart w:id="156" w:name="_Hlk209003882"/>
          <w:bookmarkStart w:id="157" w:name="_Hlk209003883"/>
          <w:bookmarkStart w:id="158" w:name="_Hlk209004030"/>
          <w:bookmarkStart w:id="159" w:name="_Hlk209004031"/>
          <w:bookmarkStart w:id="160" w:name="_Hlk209004294"/>
          <w:bookmarkStart w:id="161" w:name="_Hlk209004295"/>
          <w:bookmarkStart w:id="162" w:name="_Hlk209004537"/>
          <w:bookmarkStart w:id="163" w:name="_Hlk209004538"/>
          <w:bookmarkStart w:id="164" w:name="_Hlk209004695"/>
          <w:bookmarkStart w:id="165" w:name="_Hlk209004696"/>
          <w:bookmarkStart w:id="166" w:name="_Hlk209005064"/>
          <w:bookmarkStart w:id="167" w:name="_Hlk209005065"/>
          <w:bookmarkStart w:id="168" w:name="_Hlk209005396"/>
          <w:bookmarkStart w:id="169" w:name="_Hlk209005397"/>
          <w:bookmarkStart w:id="170" w:name="_Hlk209005573"/>
          <w:bookmarkStart w:id="171" w:name="_Hlk209005574"/>
          <w:bookmarkStart w:id="172" w:name="_Hlk209005595"/>
          <w:bookmarkStart w:id="173" w:name="_Hlk209005596"/>
          <w:bookmarkStart w:id="174" w:name="_Hlk209005775"/>
          <w:bookmarkStart w:id="175" w:name="_Hlk209005776"/>
          <w:bookmarkStart w:id="176" w:name="_Hlk209008865"/>
          <w:bookmarkStart w:id="177" w:name="_Hlk209008866"/>
          <w:bookmarkStart w:id="178" w:name="_Hlk209008873"/>
          <w:bookmarkStart w:id="179" w:name="_Hlk209008874"/>
          <w:bookmarkStart w:id="180" w:name="_Hlk209009121"/>
          <w:bookmarkStart w:id="181" w:name="_Hlk209009122"/>
          <w:r w:rsidRPr="00580BA0">
            <w:rPr>
              <w:rtl/>
            </w:rPr>
            <w:t xml:space="preserve">شماره سند: </w:t>
          </w:r>
          <w:r w:rsidRPr="00580BA0">
            <w:rPr>
              <w:rFonts w:asciiTheme="majorBidi" w:hAnsiTheme="majorBidi"/>
              <w:kern w:val="24"/>
              <w:sz w:val="24"/>
              <w:szCs w:val="24"/>
              <w:lang w:bidi="fa-IR"/>
            </w:rPr>
            <w:t>D-00</w:t>
          </w:r>
          <w:r>
            <w:rPr>
              <w:rFonts w:asciiTheme="majorBidi" w:hAnsiTheme="majorBidi"/>
              <w:kern w:val="24"/>
              <w:sz w:val="24"/>
              <w:szCs w:val="24"/>
              <w:lang w:bidi="fa-IR"/>
            </w:rPr>
            <w:t>5-0009</w:t>
          </w:r>
        </w:p>
      </w:tc>
      <w:tc>
        <w:tcPr>
          <w:tcW w:w="236" w:type="dxa"/>
        </w:tcPr>
        <w:p w:rsidR="00843DE0" w:rsidRPr="00580BA0" w:rsidRDefault="00843DE0" w:rsidP="00843DE0">
          <w:pPr>
            <w:pStyle w:val="Header"/>
            <w:jc w:val="center"/>
          </w:pPr>
        </w:p>
      </w:tc>
      <w:tc>
        <w:tcPr>
          <w:tcW w:w="5607" w:type="dxa"/>
        </w:tcPr>
        <w:p w:rsidR="00843DE0" w:rsidRPr="00843DE0" w:rsidRDefault="00843DE0" w:rsidP="00843DE0">
          <w:pPr>
            <w:autoSpaceDE w:val="0"/>
            <w:autoSpaceDN w:val="0"/>
            <w:bidi/>
            <w:adjustRightInd w:val="0"/>
            <w:jc w:val="lowKashida"/>
            <w:rPr>
              <w:rFonts w:asciiTheme="majorBidi" w:hAnsiTheme="majorBidi" w:cs="B Nazanin"/>
              <w:kern w:val="24"/>
              <w:sz w:val="24"/>
              <w:szCs w:val="24"/>
              <w:rtl/>
              <w:lang w:bidi="fa-IR"/>
            </w:rPr>
          </w:pPr>
          <w:r>
            <w:rPr>
              <w:rFonts w:asciiTheme="majorBidi" w:eastAsia="B Nazanin" w:hAnsiTheme="majorBidi" w:cs="B Nazanin" w:hint="cs"/>
              <w:sz w:val="24"/>
              <w:szCs w:val="24"/>
              <w:rtl/>
              <w:lang w:bidi="fa-IR"/>
            </w:rPr>
            <w:t xml:space="preserve">اسم سند: </w:t>
          </w:r>
          <w:r w:rsidRPr="00843DE0">
            <w:rPr>
              <w:rFonts w:asciiTheme="majorBidi" w:eastAsia="B Nazanin" w:hAnsiTheme="majorBidi" w:cs="B Nazanin"/>
              <w:sz w:val="24"/>
              <w:szCs w:val="24"/>
              <w:rtl/>
              <w:lang w:bidi="fa-IR"/>
            </w:rPr>
            <w:t>نمودارها و جداول تشخ</w:t>
          </w:r>
          <w:r w:rsidRPr="00843DE0">
            <w:rPr>
              <w:rFonts w:asciiTheme="majorBidi" w:eastAsia="B Nazanin" w:hAnsiTheme="majorBidi" w:cs="B Nazanin" w:hint="cs"/>
              <w:sz w:val="24"/>
              <w:szCs w:val="24"/>
              <w:rtl/>
              <w:lang w:bidi="fa-IR"/>
            </w:rPr>
            <w:t>ی</w:t>
          </w:r>
          <w:r w:rsidRPr="00843DE0">
            <w:rPr>
              <w:rFonts w:asciiTheme="majorBidi" w:eastAsia="B Nazanin" w:hAnsiTheme="majorBidi" w:cs="B Nazanin" w:hint="eastAsia"/>
              <w:sz w:val="24"/>
              <w:szCs w:val="24"/>
              <w:rtl/>
              <w:lang w:bidi="fa-IR"/>
            </w:rPr>
            <w:t>ص</w:t>
          </w:r>
          <w:r w:rsidRPr="00843DE0">
            <w:rPr>
              <w:rFonts w:asciiTheme="majorBidi" w:eastAsia="B Nazanin" w:hAnsiTheme="majorBidi" w:cs="B Nazanin" w:hint="cs"/>
              <w:sz w:val="24"/>
              <w:szCs w:val="24"/>
              <w:rtl/>
              <w:lang w:bidi="fa-IR"/>
            </w:rPr>
            <w:t xml:space="preserve">ی </w:t>
          </w:r>
          <w:r w:rsidRPr="00843DE0">
            <w:rPr>
              <w:rFonts w:asciiTheme="majorBidi" w:eastAsia="B Nazanin" w:hAnsiTheme="majorBidi" w:cs="B Nazanin"/>
              <w:sz w:val="24"/>
              <w:szCs w:val="24"/>
              <w:rtl/>
              <w:lang w:bidi="fa-IR"/>
            </w:rPr>
            <w:t xml:space="preserve">باسيل هاي گرم منفي سخت رشد  </w:t>
          </w:r>
        </w:p>
      </w:tc>
    </w:t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tbl>
  <w:p w:rsidR="00843DE0" w:rsidRDefault="00843D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AF889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F416BE"/>
    <w:multiLevelType w:val="hybridMultilevel"/>
    <w:tmpl w:val="5A0E392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990F7D"/>
    <w:multiLevelType w:val="hybridMultilevel"/>
    <w:tmpl w:val="BB12530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2773A7"/>
    <w:multiLevelType w:val="hybridMultilevel"/>
    <w:tmpl w:val="4A36628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FC0FD9"/>
    <w:multiLevelType w:val="hybridMultilevel"/>
    <w:tmpl w:val="31A0411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2825DF"/>
    <w:multiLevelType w:val="hybridMultilevel"/>
    <w:tmpl w:val="0FC413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9C359D"/>
    <w:multiLevelType w:val="hybridMultilevel"/>
    <w:tmpl w:val="230A9C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DC5003"/>
    <w:multiLevelType w:val="hybridMultilevel"/>
    <w:tmpl w:val="7BEC9C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2B598E"/>
    <w:multiLevelType w:val="hybridMultilevel"/>
    <w:tmpl w:val="A9A003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D7B624D"/>
    <w:multiLevelType w:val="hybridMultilevel"/>
    <w:tmpl w:val="C01C96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1810D5"/>
    <w:multiLevelType w:val="hybridMultilevel"/>
    <w:tmpl w:val="E3CEE01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5AD432C"/>
    <w:multiLevelType w:val="hybridMultilevel"/>
    <w:tmpl w:val="56AA326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DED4F07"/>
    <w:multiLevelType w:val="hybridMultilevel"/>
    <w:tmpl w:val="282C7DD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5278B5"/>
    <w:multiLevelType w:val="hybridMultilevel"/>
    <w:tmpl w:val="093A6CE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7D3043"/>
    <w:multiLevelType w:val="hybridMultilevel"/>
    <w:tmpl w:val="7C0655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A6D2A6A"/>
    <w:multiLevelType w:val="hybridMultilevel"/>
    <w:tmpl w:val="A9FC95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D6B033B"/>
    <w:multiLevelType w:val="hybridMultilevel"/>
    <w:tmpl w:val="4E06BC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13"/>
  </w:num>
  <w:num w:numId="5">
    <w:abstractNumId w:val="9"/>
  </w:num>
  <w:num w:numId="6">
    <w:abstractNumId w:val="12"/>
  </w:num>
  <w:num w:numId="7">
    <w:abstractNumId w:val="4"/>
  </w:num>
  <w:num w:numId="8">
    <w:abstractNumId w:val="16"/>
  </w:num>
  <w:num w:numId="9">
    <w:abstractNumId w:val="1"/>
  </w:num>
  <w:num w:numId="10">
    <w:abstractNumId w:val="10"/>
  </w:num>
  <w:num w:numId="11">
    <w:abstractNumId w:val="11"/>
  </w:num>
  <w:num w:numId="12">
    <w:abstractNumId w:val="6"/>
  </w:num>
  <w:num w:numId="13">
    <w:abstractNumId w:val="5"/>
  </w:num>
  <w:num w:numId="14">
    <w:abstractNumId w:val="14"/>
  </w:num>
  <w:num w:numId="15">
    <w:abstractNumId w:val="7"/>
  </w:num>
  <w:num w:numId="16">
    <w:abstractNumId w:val="3"/>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50B"/>
    <w:rsid w:val="0022750B"/>
    <w:rsid w:val="00313625"/>
    <w:rsid w:val="00590672"/>
    <w:rsid w:val="005E0ED5"/>
    <w:rsid w:val="00843DE0"/>
    <w:rsid w:val="00961845"/>
    <w:rsid w:val="00AE644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0C780"/>
  <w15:chartTrackingRefBased/>
  <w15:docId w15:val="{F5F3026F-2690-4D58-9F63-F4E7104D2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50B"/>
    <w:rPr>
      <w:lang w:bidi="ar-SA"/>
    </w:rPr>
  </w:style>
  <w:style w:type="paragraph" w:styleId="Heading1">
    <w:name w:val="heading 1"/>
    <w:basedOn w:val="Normal"/>
    <w:next w:val="Normal"/>
    <w:link w:val="Heading1Char"/>
    <w:uiPriority w:val="9"/>
    <w:qFormat/>
    <w:rsid w:val="0022750B"/>
    <w:pPr>
      <w:keepNext/>
      <w:keepLines/>
      <w:bidi/>
      <w:spacing w:before="240" w:after="0"/>
      <w:outlineLvl w:val="0"/>
    </w:pPr>
    <w:rPr>
      <w:rFonts w:asciiTheme="majorHAnsi" w:eastAsiaTheme="majorEastAsia" w:hAnsiTheme="majorHAnsi" w:cstheme="majorBidi"/>
      <w:color w:val="2E74B5" w:themeColor="accent1" w:themeShade="BF"/>
      <w:sz w:val="32"/>
      <w:szCs w:val="32"/>
      <w:lang w:bidi="fa-IR"/>
    </w:rPr>
  </w:style>
  <w:style w:type="paragraph" w:styleId="Heading2">
    <w:name w:val="heading 2"/>
    <w:basedOn w:val="Normal"/>
    <w:link w:val="Heading2Char"/>
    <w:uiPriority w:val="9"/>
    <w:qFormat/>
    <w:rsid w:val="0022750B"/>
    <w:pPr>
      <w:spacing w:before="100" w:beforeAutospacing="1" w:after="100" w:afterAutospacing="1" w:line="240" w:lineRule="auto"/>
      <w:outlineLvl w:val="1"/>
    </w:pPr>
    <w:rPr>
      <w:rFonts w:ascii="Times New Roman" w:eastAsia="Times New Roman" w:hAnsi="Times New Roman" w:cs="Times New Roman"/>
      <w:b/>
      <w:bCs/>
      <w:sz w:val="36"/>
      <w:szCs w:val="36"/>
      <w:lang w:bidi="fa-IR"/>
    </w:rPr>
  </w:style>
  <w:style w:type="paragraph" w:styleId="Heading3">
    <w:name w:val="heading 3"/>
    <w:aliases w:val="زیر بخش"/>
    <w:basedOn w:val="Normal"/>
    <w:link w:val="Heading3Char"/>
    <w:uiPriority w:val="9"/>
    <w:qFormat/>
    <w:rsid w:val="0022750B"/>
    <w:pPr>
      <w:spacing w:before="100" w:beforeAutospacing="1" w:after="100" w:afterAutospacing="1" w:line="240" w:lineRule="auto"/>
      <w:outlineLvl w:val="2"/>
    </w:pPr>
    <w:rPr>
      <w:rFonts w:ascii="Times New Roman" w:eastAsia="Times New Roman" w:hAnsi="Times New Roman" w:cs="Times New Roman"/>
      <w:b/>
      <w:bCs/>
      <w:sz w:val="27"/>
      <w:szCs w:val="27"/>
      <w:lang w:bidi="fa-IR"/>
    </w:rPr>
  </w:style>
  <w:style w:type="paragraph" w:styleId="Heading4">
    <w:name w:val="heading 4"/>
    <w:basedOn w:val="Normal"/>
    <w:next w:val="Normal"/>
    <w:link w:val="Heading4Char"/>
    <w:uiPriority w:val="9"/>
    <w:unhideWhenUsed/>
    <w:qFormat/>
    <w:rsid w:val="0022750B"/>
    <w:pPr>
      <w:keepNext/>
      <w:keepLines/>
      <w:spacing w:before="200" w:after="0" w:line="240" w:lineRule="auto"/>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22750B"/>
    <w:pPr>
      <w:keepNext/>
      <w:keepLines/>
      <w:bidi/>
      <w:spacing w:before="80" w:after="40"/>
      <w:outlineLvl w:val="4"/>
    </w:pPr>
    <w:rPr>
      <w:rFonts w:eastAsiaTheme="majorEastAsia" w:cstheme="majorBidi"/>
      <w:color w:val="2E74B5" w:themeColor="accent1" w:themeShade="BF"/>
      <w:kern w:val="2"/>
      <w:lang w:bidi="fa-IR"/>
      <w14:ligatures w14:val="standardContextual"/>
    </w:rPr>
  </w:style>
  <w:style w:type="paragraph" w:styleId="Heading6">
    <w:name w:val="heading 6"/>
    <w:basedOn w:val="Normal"/>
    <w:next w:val="Normal"/>
    <w:link w:val="Heading6Char"/>
    <w:uiPriority w:val="9"/>
    <w:unhideWhenUsed/>
    <w:qFormat/>
    <w:rsid w:val="0022750B"/>
    <w:pPr>
      <w:keepNext/>
      <w:keepLines/>
      <w:bidi/>
      <w:spacing w:before="40" w:after="0"/>
      <w:outlineLvl w:val="5"/>
    </w:pPr>
    <w:rPr>
      <w:rFonts w:eastAsiaTheme="majorEastAsia" w:cstheme="majorBidi"/>
      <w:i/>
      <w:iCs/>
      <w:color w:val="595959" w:themeColor="text1" w:themeTint="A6"/>
      <w:kern w:val="2"/>
      <w:lang w:bidi="fa-IR"/>
      <w14:ligatures w14:val="standardContextual"/>
    </w:rPr>
  </w:style>
  <w:style w:type="paragraph" w:styleId="Heading7">
    <w:name w:val="heading 7"/>
    <w:basedOn w:val="Normal"/>
    <w:next w:val="Normal"/>
    <w:link w:val="Heading7Char"/>
    <w:uiPriority w:val="9"/>
    <w:qFormat/>
    <w:rsid w:val="0022750B"/>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qFormat/>
    <w:rsid w:val="0022750B"/>
    <w:pPr>
      <w:spacing w:before="240" w:after="60" w:line="240" w:lineRule="auto"/>
      <w:outlineLvl w:val="7"/>
    </w:pPr>
    <w:rPr>
      <w:rFonts w:ascii="Times New Roman" w:eastAsia="SimSun" w:hAnsi="Times New Roman" w:cs="Times New Roman"/>
      <w:i/>
      <w:iCs/>
      <w:sz w:val="24"/>
      <w:szCs w:val="24"/>
      <w:lang w:eastAsia="zh-CN"/>
    </w:rPr>
  </w:style>
  <w:style w:type="paragraph" w:styleId="Heading9">
    <w:name w:val="heading 9"/>
    <w:basedOn w:val="Normal"/>
    <w:next w:val="Normal"/>
    <w:link w:val="Heading9Char"/>
    <w:uiPriority w:val="9"/>
    <w:semiHidden/>
    <w:unhideWhenUsed/>
    <w:qFormat/>
    <w:rsid w:val="0022750B"/>
    <w:pPr>
      <w:keepNext/>
      <w:keepLines/>
      <w:bidi/>
      <w:spacing w:after="0"/>
      <w:outlineLvl w:val="8"/>
    </w:pPr>
    <w:rPr>
      <w:rFonts w:eastAsiaTheme="majorEastAsia" w:cstheme="majorBidi"/>
      <w:color w:val="272727" w:themeColor="text1" w:themeTint="D8"/>
      <w:kern w:val="2"/>
      <w:lang w:bidi="fa-I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5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750B"/>
    <w:rPr>
      <w:rFonts w:ascii="Times New Roman" w:eastAsia="Times New Roman" w:hAnsi="Times New Roman" w:cs="Times New Roman"/>
      <w:b/>
      <w:bCs/>
      <w:sz w:val="36"/>
      <w:szCs w:val="36"/>
    </w:rPr>
  </w:style>
  <w:style w:type="character" w:customStyle="1" w:styleId="Heading3Char">
    <w:name w:val="Heading 3 Char"/>
    <w:aliases w:val="زیر بخش Char"/>
    <w:basedOn w:val="DefaultParagraphFont"/>
    <w:link w:val="Heading3"/>
    <w:uiPriority w:val="9"/>
    <w:rsid w:val="0022750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2750B"/>
    <w:rPr>
      <w:rFonts w:ascii="Cambria" w:eastAsia="Times New Roman" w:hAnsi="Cambria" w:cs="Times New Roman"/>
      <w:b/>
      <w:bCs/>
      <w:i/>
      <w:iCs/>
      <w:color w:val="4F81BD"/>
      <w:lang w:bidi="ar-SA"/>
    </w:rPr>
  </w:style>
  <w:style w:type="character" w:customStyle="1" w:styleId="Heading5Char">
    <w:name w:val="Heading 5 Char"/>
    <w:basedOn w:val="DefaultParagraphFont"/>
    <w:link w:val="Heading5"/>
    <w:uiPriority w:val="9"/>
    <w:rsid w:val="0022750B"/>
    <w:rPr>
      <w:rFonts w:eastAsiaTheme="majorEastAsia" w:cstheme="majorBidi"/>
      <w:color w:val="2E74B5" w:themeColor="accent1" w:themeShade="BF"/>
      <w:kern w:val="2"/>
      <w14:ligatures w14:val="standardContextual"/>
    </w:rPr>
  </w:style>
  <w:style w:type="character" w:customStyle="1" w:styleId="Heading6Char">
    <w:name w:val="Heading 6 Char"/>
    <w:basedOn w:val="DefaultParagraphFont"/>
    <w:link w:val="Heading6"/>
    <w:uiPriority w:val="9"/>
    <w:rsid w:val="0022750B"/>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rsid w:val="0022750B"/>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uiPriority w:val="9"/>
    <w:rsid w:val="0022750B"/>
    <w:rPr>
      <w:rFonts w:ascii="Times New Roman" w:eastAsia="SimSun" w:hAnsi="Times New Roman" w:cs="Times New Roman"/>
      <w:i/>
      <w:iCs/>
      <w:sz w:val="24"/>
      <w:szCs w:val="24"/>
      <w:lang w:eastAsia="zh-CN" w:bidi="ar-SA"/>
    </w:rPr>
  </w:style>
  <w:style w:type="character" w:customStyle="1" w:styleId="Heading9Char">
    <w:name w:val="Heading 9 Char"/>
    <w:basedOn w:val="DefaultParagraphFont"/>
    <w:link w:val="Heading9"/>
    <w:uiPriority w:val="9"/>
    <w:semiHidden/>
    <w:rsid w:val="0022750B"/>
    <w:rPr>
      <w:rFonts w:eastAsiaTheme="majorEastAsia" w:cstheme="majorBidi"/>
      <w:color w:val="272727" w:themeColor="text1" w:themeTint="D8"/>
      <w:kern w:val="2"/>
      <w14:ligatures w14:val="standardContextual"/>
    </w:rPr>
  </w:style>
  <w:style w:type="paragraph" w:styleId="ListParagraph">
    <w:name w:val="List Paragraph"/>
    <w:basedOn w:val="Normal"/>
    <w:link w:val="ListParagraphChar"/>
    <w:uiPriority w:val="34"/>
    <w:qFormat/>
    <w:rsid w:val="0022750B"/>
    <w:pPr>
      <w:ind w:left="720"/>
      <w:contextualSpacing/>
    </w:pPr>
  </w:style>
  <w:style w:type="character" w:customStyle="1" w:styleId="ListParagraphChar">
    <w:name w:val="List Paragraph Char"/>
    <w:basedOn w:val="DefaultParagraphFont"/>
    <w:link w:val="ListParagraph"/>
    <w:uiPriority w:val="34"/>
    <w:rsid w:val="0022750B"/>
    <w:rPr>
      <w:lang w:bidi="ar-SA"/>
    </w:rPr>
  </w:style>
  <w:style w:type="character" w:customStyle="1" w:styleId="hwtze">
    <w:name w:val="hwtze"/>
    <w:basedOn w:val="DefaultParagraphFont"/>
    <w:rsid w:val="0022750B"/>
  </w:style>
  <w:style w:type="character" w:customStyle="1" w:styleId="rynqvb">
    <w:name w:val="rynqvb"/>
    <w:basedOn w:val="DefaultParagraphFont"/>
    <w:qFormat/>
    <w:rsid w:val="0022750B"/>
  </w:style>
  <w:style w:type="character" w:customStyle="1" w:styleId="ztplmc">
    <w:name w:val="ztplmc"/>
    <w:basedOn w:val="DefaultParagraphFont"/>
    <w:rsid w:val="0022750B"/>
  </w:style>
  <w:style w:type="character" w:customStyle="1" w:styleId="xcmxjb">
    <w:name w:val="xcmxjb"/>
    <w:basedOn w:val="DefaultParagraphFont"/>
    <w:rsid w:val="0022750B"/>
  </w:style>
  <w:style w:type="table" w:styleId="TableGrid">
    <w:name w:val="Table Grid"/>
    <w:basedOn w:val="TableNormal"/>
    <w:uiPriority w:val="39"/>
    <w:rsid w:val="00227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22750B"/>
    <w:pPr>
      <w:spacing w:after="0" w:line="240" w:lineRule="auto"/>
    </w:pPr>
    <w:rPr>
      <w:rFonts w:ascii="Times New Roman" w:eastAsia="Calibri" w:hAnsi="Times New Roman" w:cs="B Nazanin"/>
      <w:sz w:val="20"/>
      <w:szCs w:val="20"/>
    </w:rPr>
  </w:style>
  <w:style w:type="character" w:customStyle="1" w:styleId="FootnoteTextChar">
    <w:name w:val="Footnote Text Char"/>
    <w:basedOn w:val="DefaultParagraphFont"/>
    <w:link w:val="FootnoteText"/>
    <w:uiPriority w:val="99"/>
    <w:rsid w:val="0022750B"/>
    <w:rPr>
      <w:rFonts w:ascii="Times New Roman" w:eastAsia="Calibri" w:hAnsi="Times New Roman" w:cs="B Nazanin"/>
      <w:sz w:val="20"/>
      <w:szCs w:val="20"/>
      <w:lang w:bidi="ar-SA"/>
    </w:rPr>
  </w:style>
  <w:style w:type="character" w:styleId="FootnoteReference">
    <w:name w:val="footnote reference"/>
    <w:basedOn w:val="DefaultParagraphFont"/>
    <w:uiPriority w:val="99"/>
    <w:unhideWhenUsed/>
    <w:rsid w:val="0022750B"/>
    <w:rPr>
      <w:vertAlign w:val="superscript"/>
    </w:rPr>
  </w:style>
  <w:style w:type="paragraph" w:styleId="BalloonText">
    <w:name w:val="Balloon Text"/>
    <w:basedOn w:val="Normal"/>
    <w:link w:val="BalloonTextChar"/>
    <w:uiPriority w:val="99"/>
    <w:unhideWhenUsed/>
    <w:rsid w:val="0022750B"/>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22750B"/>
    <w:rPr>
      <w:rFonts w:ascii="Tahoma" w:eastAsia="Calibri" w:hAnsi="Tahoma" w:cs="Tahoma"/>
      <w:sz w:val="16"/>
      <w:szCs w:val="16"/>
      <w:lang w:bidi="ar-SA"/>
    </w:rPr>
  </w:style>
  <w:style w:type="character" w:customStyle="1" w:styleId="CommentTextChar">
    <w:name w:val="Comment Text Char"/>
    <w:basedOn w:val="DefaultParagraphFont"/>
    <w:link w:val="CommentText"/>
    <w:uiPriority w:val="99"/>
    <w:semiHidden/>
    <w:rsid w:val="0022750B"/>
    <w:rPr>
      <w:rFonts w:ascii="Times New Roman" w:eastAsia="Calibri" w:hAnsi="Times New Roman" w:cs="B Nazanin"/>
      <w:sz w:val="20"/>
      <w:szCs w:val="20"/>
      <w:lang w:bidi="ar-SA"/>
    </w:rPr>
  </w:style>
  <w:style w:type="paragraph" w:styleId="CommentText">
    <w:name w:val="annotation text"/>
    <w:basedOn w:val="Normal"/>
    <w:link w:val="CommentTextChar"/>
    <w:uiPriority w:val="99"/>
    <w:semiHidden/>
    <w:unhideWhenUsed/>
    <w:rsid w:val="0022750B"/>
    <w:pPr>
      <w:spacing w:after="0" w:line="240" w:lineRule="auto"/>
    </w:pPr>
    <w:rPr>
      <w:rFonts w:ascii="Times New Roman" w:eastAsia="Calibri" w:hAnsi="Times New Roman" w:cs="B Nazanin"/>
      <w:sz w:val="20"/>
      <w:szCs w:val="20"/>
    </w:rPr>
  </w:style>
  <w:style w:type="character" w:customStyle="1" w:styleId="CommentTextChar1">
    <w:name w:val="Comment Text Char1"/>
    <w:basedOn w:val="DefaultParagraphFont"/>
    <w:uiPriority w:val="99"/>
    <w:semiHidden/>
    <w:rsid w:val="0022750B"/>
    <w:rPr>
      <w:sz w:val="20"/>
      <w:szCs w:val="20"/>
      <w:lang w:bidi="ar-SA"/>
    </w:rPr>
  </w:style>
  <w:style w:type="character" w:customStyle="1" w:styleId="CommentSubjectChar">
    <w:name w:val="Comment Subject Char"/>
    <w:basedOn w:val="CommentTextChar"/>
    <w:link w:val="CommentSubject"/>
    <w:uiPriority w:val="99"/>
    <w:semiHidden/>
    <w:rsid w:val="0022750B"/>
    <w:rPr>
      <w:rFonts w:ascii="Times New Roman" w:eastAsia="Calibri" w:hAnsi="Times New Roman" w:cs="B Nazanin"/>
      <w:b/>
      <w:bCs/>
      <w:sz w:val="20"/>
      <w:szCs w:val="20"/>
      <w:lang w:bidi="ar-SA"/>
    </w:rPr>
  </w:style>
  <w:style w:type="paragraph" w:styleId="CommentSubject">
    <w:name w:val="annotation subject"/>
    <w:basedOn w:val="CommentText"/>
    <w:next w:val="CommentText"/>
    <w:link w:val="CommentSubjectChar"/>
    <w:uiPriority w:val="99"/>
    <w:semiHidden/>
    <w:unhideWhenUsed/>
    <w:rsid w:val="0022750B"/>
    <w:rPr>
      <w:b/>
      <w:bCs/>
    </w:rPr>
  </w:style>
  <w:style w:type="character" w:customStyle="1" w:styleId="CommentSubjectChar1">
    <w:name w:val="Comment Subject Char1"/>
    <w:basedOn w:val="CommentTextChar1"/>
    <w:uiPriority w:val="99"/>
    <w:semiHidden/>
    <w:rsid w:val="0022750B"/>
    <w:rPr>
      <w:b/>
      <w:bCs/>
      <w:sz w:val="20"/>
      <w:szCs w:val="20"/>
      <w:lang w:bidi="ar-SA"/>
    </w:rPr>
  </w:style>
  <w:style w:type="paragraph" w:styleId="Header">
    <w:name w:val="header"/>
    <w:basedOn w:val="Normal"/>
    <w:link w:val="HeaderChar"/>
    <w:uiPriority w:val="99"/>
    <w:unhideWhenUsed/>
    <w:rsid w:val="0022750B"/>
    <w:pPr>
      <w:tabs>
        <w:tab w:val="center" w:pos="4680"/>
        <w:tab w:val="right" w:pos="9360"/>
      </w:tabs>
      <w:spacing w:after="0" w:line="240" w:lineRule="auto"/>
    </w:pPr>
    <w:rPr>
      <w:rFonts w:ascii="Times New Roman" w:eastAsia="Calibri" w:hAnsi="Times New Roman" w:cs="B Nazanin"/>
    </w:rPr>
  </w:style>
  <w:style w:type="character" w:customStyle="1" w:styleId="HeaderChar">
    <w:name w:val="Header Char"/>
    <w:basedOn w:val="DefaultParagraphFont"/>
    <w:link w:val="Header"/>
    <w:uiPriority w:val="99"/>
    <w:qFormat/>
    <w:rsid w:val="0022750B"/>
    <w:rPr>
      <w:rFonts w:ascii="Times New Roman" w:eastAsia="Calibri" w:hAnsi="Times New Roman" w:cs="B Nazanin"/>
      <w:lang w:bidi="ar-SA"/>
    </w:rPr>
  </w:style>
  <w:style w:type="paragraph" w:styleId="Footer">
    <w:name w:val="footer"/>
    <w:basedOn w:val="Normal"/>
    <w:link w:val="FooterChar"/>
    <w:uiPriority w:val="99"/>
    <w:unhideWhenUsed/>
    <w:rsid w:val="0022750B"/>
    <w:pPr>
      <w:tabs>
        <w:tab w:val="center" w:pos="4680"/>
        <w:tab w:val="right" w:pos="9360"/>
      </w:tabs>
      <w:spacing w:after="0" w:line="240" w:lineRule="auto"/>
    </w:pPr>
    <w:rPr>
      <w:rFonts w:ascii="Times New Roman" w:eastAsia="Calibri" w:hAnsi="Times New Roman" w:cs="B Nazanin"/>
    </w:rPr>
  </w:style>
  <w:style w:type="character" w:customStyle="1" w:styleId="FooterChar">
    <w:name w:val="Footer Char"/>
    <w:basedOn w:val="DefaultParagraphFont"/>
    <w:link w:val="Footer"/>
    <w:uiPriority w:val="99"/>
    <w:rsid w:val="0022750B"/>
    <w:rPr>
      <w:rFonts w:ascii="Times New Roman" w:eastAsia="Calibri" w:hAnsi="Times New Roman" w:cs="B Nazanin"/>
      <w:lang w:bidi="ar-SA"/>
    </w:rPr>
  </w:style>
  <w:style w:type="character" w:customStyle="1" w:styleId="st">
    <w:name w:val="st"/>
    <w:basedOn w:val="DefaultParagraphFont"/>
    <w:rsid w:val="0022750B"/>
  </w:style>
  <w:style w:type="character" w:styleId="Emphasis">
    <w:name w:val="Emphasis"/>
    <w:basedOn w:val="DefaultParagraphFont"/>
    <w:uiPriority w:val="20"/>
    <w:qFormat/>
    <w:rsid w:val="0022750B"/>
    <w:rPr>
      <w:i/>
      <w:iCs/>
    </w:rPr>
  </w:style>
  <w:style w:type="paragraph" w:customStyle="1" w:styleId="a">
    <w:name w:val="فهرست اشکال"/>
    <w:basedOn w:val="Normal"/>
    <w:qFormat/>
    <w:rsid w:val="0022750B"/>
    <w:pPr>
      <w:bidi/>
      <w:spacing w:after="0" w:line="288" w:lineRule="auto"/>
      <w:ind w:firstLine="431"/>
      <w:jc w:val="both"/>
    </w:pPr>
    <w:rPr>
      <w:rFonts w:ascii="Lotus" w:eastAsia="Times New Roman" w:hAnsi="Lotus" w:cs="Zar"/>
      <w:b/>
      <w:color w:val="000000"/>
      <w:sz w:val="24"/>
      <w:szCs w:val="26"/>
      <w:lang w:bidi="fa-IR"/>
    </w:rPr>
  </w:style>
  <w:style w:type="character" w:customStyle="1" w:styleId="hps">
    <w:name w:val="hps"/>
    <w:basedOn w:val="DefaultParagraphFont"/>
    <w:rsid w:val="0022750B"/>
  </w:style>
  <w:style w:type="character" w:customStyle="1" w:styleId="shorttext">
    <w:name w:val="short_text"/>
    <w:basedOn w:val="DefaultParagraphFont"/>
    <w:rsid w:val="0022750B"/>
  </w:style>
  <w:style w:type="character" w:styleId="Hyperlink">
    <w:name w:val="Hyperlink"/>
    <w:basedOn w:val="DefaultParagraphFont"/>
    <w:uiPriority w:val="99"/>
    <w:unhideWhenUsed/>
    <w:rsid w:val="0022750B"/>
    <w:rPr>
      <w:color w:val="0000FF"/>
      <w:u w:val="single"/>
    </w:rPr>
  </w:style>
  <w:style w:type="paragraph" w:styleId="NormalWeb">
    <w:name w:val="Normal (Web)"/>
    <w:basedOn w:val="Normal"/>
    <w:uiPriority w:val="99"/>
    <w:unhideWhenUsed/>
    <w:rsid w:val="002275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ngdom">
    <w:name w:val="kingdom"/>
    <w:basedOn w:val="DefaultParagraphFont"/>
    <w:rsid w:val="0022750B"/>
  </w:style>
  <w:style w:type="character" w:customStyle="1" w:styleId="phylum">
    <w:name w:val="phylum"/>
    <w:basedOn w:val="DefaultParagraphFont"/>
    <w:rsid w:val="0022750B"/>
  </w:style>
  <w:style w:type="character" w:customStyle="1" w:styleId="taxoclass">
    <w:name w:val="taxoclass"/>
    <w:basedOn w:val="DefaultParagraphFont"/>
    <w:rsid w:val="0022750B"/>
  </w:style>
  <w:style w:type="character" w:customStyle="1" w:styleId="order">
    <w:name w:val="order"/>
    <w:basedOn w:val="DefaultParagraphFont"/>
    <w:rsid w:val="0022750B"/>
  </w:style>
  <w:style w:type="character" w:customStyle="1" w:styleId="family">
    <w:name w:val="family"/>
    <w:basedOn w:val="DefaultParagraphFont"/>
    <w:rsid w:val="0022750B"/>
  </w:style>
  <w:style w:type="character" w:customStyle="1" w:styleId="genus">
    <w:name w:val="genus"/>
    <w:basedOn w:val="DefaultParagraphFont"/>
    <w:rsid w:val="0022750B"/>
  </w:style>
  <w:style w:type="character" w:customStyle="1" w:styleId="binomial">
    <w:name w:val="binomial"/>
    <w:basedOn w:val="DefaultParagraphFont"/>
    <w:rsid w:val="0022750B"/>
  </w:style>
  <w:style w:type="character" w:customStyle="1" w:styleId="toctoggle">
    <w:name w:val="toctoggle"/>
    <w:basedOn w:val="DefaultParagraphFont"/>
    <w:rsid w:val="0022750B"/>
  </w:style>
  <w:style w:type="character" w:customStyle="1" w:styleId="tocnumber2">
    <w:name w:val="tocnumber2"/>
    <w:basedOn w:val="DefaultParagraphFont"/>
    <w:rsid w:val="0022750B"/>
  </w:style>
  <w:style w:type="character" w:customStyle="1" w:styleId="toctext">
    <w:name w:val="toctext"/>
    <w:basedOn w:val="DefaultParagraphFont"/>
    <w:rsid w:val="0022750B"/>
  </w:style>
  <w:style w:type="character" w:customStyle="1" w:styleId="editsection">
    <w:name w:val="editsection"/>
    <w:basedOn w:val="DefaultParagraphFont"/>
    <w:rsid w:val="0022750B"/>
  </w:style>
  <w:style w:type="character" w:customStyle="1" w:styleId="mw-headline">
    <w:name w:val="mw-headline"/>
    <w:basedOn w:val="DefaultParagraphFont"/>
    <w:rsid w:val="0022750B"/>
  </w:style>
  <w:style w:type="paragraph" w:styleId="TOCHeading">
    <w:name w:val="TOC Heading"/>
    <w:basedOn w:val="Heading1"/>
    <w:next w:val="Normal"/>
    <w:uiPriority w:val="39"/>
    <w:semiHidden/>
    <w:unhideWhenUsed/>
    <w:qFormat/>
    <w:rsid w:val="0022750B"/>
    <w:pPr>
      <w:bidi w:val="0"/>
      <w:spacing w:before="480" w:line="276" w:lineRule="auto"/>
      <w:outlineLvl w:val="9"/>
    </w:pPr>
    <w:rPr>
      <w:rFonts w:ascii="Cambria" w:eastAsia="Times New Roman" w:hAnsi="Cambria" w:cs="Times New Roman"/>
      <w:b/>
      <w:bCs/>
      <w:color w:val="365F91"/>
      <w:sz w:val="28"/>
      <w:szCs w:val="28"/>
      <w:lang w:bidi="ar-SA"/>
    </w:rPr>
  </w:style>
  <w:style w:type="character" w:styleId="Strong">
    <w:name w:val="Strong"/>
    <w:basedOn w:val="DefaultParagraphFont"/>
    <w:uiPriority w:val="22"/>
    <w:qFormat/>
    <w:rsid w:val="0022750B"/>
    <w:rPr>
      <w:b/>
      <w:bCs/>
    </w:rPr>
  </w:style>
  <w:style w:type="paragraph" w:styleId="ListBullet">
    <w:name w:val="List Bullet"/>
    <w:basedOn w:val="Normal"/>
    <w:uiPriority w:val="99"/>
    <w:unhideWhenUsed/>
    <w:rsid w:val="0022750B"/>
    <w:pPr>
      <w:numPr>
        <w:numId w:val="1"/>
      </w:numPr>
      <w:spacing w:after="0" w:line="240" w:lineRule="auto"/>
      <w:contextualSpacing/>
    </w:pPr>
    <w:rPr>
      <w:rFonts w:ascii="Times New Roman" w:eastAsia="Times New Roman" w:hAnsi="Times New Roman" w:cs="Times New Roman"/>
      <w:sz w:val="24"/>
      <w:szCs w:val="24"/>
    </w:rPr>
  </w:style>
  <w:style w:type="character" w:customStyle="1" w:styleId="position">
    <w:name w:val="position"/>
    <w:basedOn w:val="DefaultParagraphFont"/>
    <w:rsid w:val="0022750B"/>
  </w:style>
  <w:style w:type="character" w:customStyle="1" w:styleId="affiliation">
    <w:name w:val="affiliation"/>
    <w:basedOn w:val="DefaultParagraphFont"/>
    <w:rsid w:val="0022750B"/>
  </w:style>
  <w:style w:type="character" w:customStyle="1" w:styleId="hgkelc">
    <w:name w:val="hgkelc"/>
    <w:basedOn w:val="DefaultParagraphFont"/>
    <w:rsid w:val="0022750B"/>
  </w:style>
  <w:style w:type="character" w:customStyle="1" w:styleId="markedcontent">
    <w:name w:val="markedcontent"/>
    <w:basedOn w:val="DefaultParagraphFont"/>
    <w:rsid w:val="0022750B"/>
  </w:style>
  <w:style w:type="paragraph" w:customStyle="1" w:styleId="Default">
    <w:name w:val="Default"/>
    <w:uiPriority w:val="99"/>
    <w:rsid w:val="0022750B"/>
    <w:pPr>
      <w:autoSpaceDE w:val="0"/>
      <w:autoSpaceDN w:val="0"/>
      <w:adjustRightInd w:val="0"/>
      <w:spacing w:after="0" w:line="240" w:lineRule="auto"/>
    </w:pPr>
    <w:rPr>
      <w:rFonts w:ascii="DDLLJA+TrebuchetMS" w:hAnsi="DDLLJA+TrebuchetMS" w:cs="DDLLJA+TrebuchetMS"/>
      <w:color w:val="000000"/>
      <w:sz w:val="24"/>
      <w:szCs w:val="24"/>
      <w:lang w:bidi="ar-SA"/>
    </w:rPr>
  </w:style>
  <w:style w:type="paragraph" w:customStyle="1" w:styleId="titr2">
    <w:name w:val="titr 2 (تیترها)"/>
    <w:basedOn w:val="Normal"/>
    <w:uiPriority w:val="99"/>
    <w:rsid w:val="0022750B"/>
    <w:pPr>
      <w:keepNext/>
      <w:tabs>
        <w:tab w:val="left" w:pos="220"/>
      </w:tabs>
      <w:autoSpaceDE w:val="0"/>
      <w:autoSpaceDN w:val="0"/>
      <w:bidi/>
      <w:adjustRightInd w:val="0"/>
      <w:spacing w:before="283" w:after="57" w:line="400" w:lineRule="atLeast"/>
      <w:jc w:val="both"/>
      <w:textAlignment w:val="center"/>
    </w:pPr>
    <w:rPr>
      <w:rFonts w:ascii="W_nazanin" w:hAnsi="W_nazanin" w:cs="W_nazanin"/>
      <w:b/>
      <w:bCs/>
      <w:color w:val="24408E"/>
      <w:sz w:val="28"/>
      <w:szCs w:val="28"/>
      <w:lang w:bidi="ar-YE"/>
    </w:rPr>
  </w:style>
  <w:style w:type="paragraph" w:customStyle="1" w:styleId="textlatin">
    <w:name w:val="text latin  (متن ها)"/>
    <w:basedOn w:val="Normal"/>
    <w:uiPriority w:val="99"/>
    <w:rsid w:val="0022750B"/>
    <w:pPr>
      <w:tabs>
        <w:tab w:val="left" w:pos="220"/>
      </w:tabs>
      <w:autoSpaceDE w:val="0"/>
      <w:autoSpaceDN w:val="0"/>
      <w:adjustRightInd w:val="0"/>
      <w:spacing w:before="57" w:after="57" w:line="280" w:lineRule="atLeast"/>
      <w:ind w:left="283" w:hanging="170"/>
      <w:jc w:val="both"/>
      <w:textAlignment w:val="center"/>
    </w:pPr>
    <w:rPr>
      <w:rFonts w:ascii="Times New Roman" w:hAnsi="Times New Roman" w:cs="Times New Roman"/>
      <w:color w:val="000000"/>
    </w:rPr>
  </w:style>
  <w:style w:type="character" w:customStyle="1" w:styleId="CharacterStyle1">
    <w:name w:val="Character Style 1"/>
    <w:uiPriority w:val="99"/>
    <w:rsid w:val="0022750B"/>
    <w:rPr>
      <w:rFonts w:ascii="Times New Roman" w:hAnsi="Times New Roman" w:cs="Times New Roman"/>
      <w:color w:val="000000"/>
      <w:sz w:val="22"/>
      <w:szCs w:val="22"/>
      <w:lang w:val="en-US"/>
    </w:rPr>
  </w:style>
  <w:style w:type="character" w:customStyle="1" w:styleId="reference-text">
    <w:name w:val="reference-text"/>
    <w:basedOn w:val="DefaultParagraphFont"/>
    <w:rsid w:val="0022750B"/>
  </w:style>
  <w:style w:type="character" w:customStyle="1" w:styleId="ref-journal">
    <w:name w:val="ref-journal"/>
    <w:basedOn w:val="DefaultParagraphFont"/>
    <w:rsid w:val="0022750B"/>
  </w:style>
  <w:style w:type="character" w:customStyle="1" w:styleId="ref-vol">
    <w:name w:val="ref-vol"/>
    <w:basedOn w:val="DefaultParagraphFont"/>
    <w:rsid w:val="0022750B"/>
  </w:style>
  <w:style w:type="character" w:customStyle="1" w:styleId="citation">
    <w:name w:val="citation"/>
    <w:basedOn w:val="DefaultParagraphFont"/>
    <w:rsid w:val="0022750B"/>
  </w:style>
  <w:style w:type="character" w:customStyle="1" w:styleId="HTMLPreformattedChar">
    <w:name w:val="HTML Preformatted Char"/>
    <w:basedOn w:val="DefaultParagraphFont"/>
    <w:link w:val="HTMLPreformatted"/>
    <w:uiPriority w:val="99"/>
    <w:semiHidden/>
    <w:rsid w:val="0022750B"/>
    <w:rPr>
      <w:rFonts w:ascii="Courier New" w:eastAsia="Times New Roman" w:hAnsi="Courier New" w:cs="Courier New"/>
      <w:sz w:val="20"/>
      <w:szCs w:val="20"/>
      <w:lang w:bidi="ar-SA"/>
    </w:rPr>
  </w:style>
  <w:style w:type="paragraph" w:styleId="HTMLPreformatted">
    <w:name w:val="HTML Preformatted"/>
    <w:basedOn w:val="Normal"/>
    <w:link w:val="HTMLPreformattedChar"/>
    <w:uiPriority w:val="99"/>
    <w:semiHidden/>
    <w:unhideWhenUsed/>
    <w:rsid w:val="0022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22750B"/>
    <w:rPr>
      <w:rFonts w:ascii="Consolas" w:hAnsi="Consolas"/>
      <w:sz w:val="20"/>
      <w:szCs w:val="20"/>
      <w:lang w:bidi="ar-SA"/>
    </w:rPr>
  </w:style>
  <w:style w:type="character" w:customStyle="1" w:styleId="y2iqfc">
    <w:name w:val="y2iqfc"/>
    <w:basedOn w:val="DefaultParagraphFont"/>
    <w:rsid w:val="0022750B"/>
  </w:style>
  <w:style w:type="paragraph" w:customStyle="1" w:styleId="a0">
    <w:name w:val="پاورقی (متن ها)"/>
    <w:basedOn w:val="Normal"/>
    <w:uiPriority w:val="99"/>
    <w:rsid w:val="0022750B"/>
    <w:pPr>
      <w:tabs>
        <w:tab w:val="left" w:pos="220"/>
      </w:tabs>
      <w:autoSpaceDE w:val="0"/>
      <w:autoSpaceDN w:val="0"/>
      <w:adjustRightInd w:val="0"/>
      <w:spacing w:after="0" w:line="288" w:lineRule="auto"/>
      <w:ind w:left="170" w:hanging="170"/>
      <w:jc w:val="both"/>
      <w:textAlignment w:val="center"/>
    </w:pPr>
    <w:rPr>
      <w:rFonts w:ascii="Arial" w:hAnsi="Arial" w:cs="Arial"/>
      <w:color w:val="000000"/>
      <w:sz w:val="20"/>
      <w:szCs w:val="20"/>
      <w:lang w:bidi="fa-IR"/>
    </w:rPr>
  </w:style>
  <w:style w:type="paragraph" w:styleId="NoSpacing">
    <w:name w:val="No Spacing"/>
    <w:link w:val="NoSpacingChar"/>
    <w:uiPriority w:val="1"/>
    <w:qFormat/>
    <w:rsid w:val="0022750B"/>
    <w:pPr>
      <w:spacing w:after="0" w:line="240" w:lineRule="auto"/>
    </w:pPr>
    <w:rPr>
      <w:rFonts w:ascii="Times New Roman" w:eastAsia="Calibri" w:hAnsi="Times New Roman" w:cs="B Nazanin"/>
      <w:lang w:bidi="ar-SA"/>
    </w:rPr>
  </w:style>
  <w:style w:type="paragraph" w:customStyle="1" w:styleId="Text1">
    <w:name w:val="Text1"/>
    <w:rsid w:val="0022750B"/>
    <w:pPr>
      <w:widowControl w:val="0"/>
      <w:autoSpaceDE w:val="0"/>
      <w:autoSpaceDN w:val="0"/>
      <w:adjustRightInd w:val="0"/>
      <w:spacing w:after="0" w:line="240" w:lineRule="auto"/>
    </w:pPr>
    <w:rPr>
      <w:rFonts w:ascii="Arial Black" w:eastAsiaTheme="minorEastAsia" w:hAnsi="Arial Black" w:cs="Arial Black"/>
      <w:color w:val="000000"/>
      <w:sz w:val="27"/>
      <w:szCs w:val="27"/>
    </w:rPr>
  </w:style>
  <w:style w:type="paragraph" w:customStyle="1" w:styleId="Text3">
    <w:name w:val="Text3"/>
    <w:rsid w:val="0022750B"/>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9">
    <w:name w:val="Text9"/>
    <w:rsid w:val="0022750B"/>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13">
    <w:name w:val="Text13"/>
    <w:rsid w:val="0022750B"/>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15">
    <w:name w:val="Text15"/>
    <w:rsid w:val="0022750B"/>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22">
    <w:name w:val="Text22"/>
    <w:rsid w:val="0022750B"/>
    <w:pPr>
      <w:widowControl w:val="0"/>
      <w:autoSpaceDE w:val="0"/>
      <w:autoSpaceDN w:val="0"/>
      <w:adjustRightInd w:val="0"/>
      <w:spacing w:after="0" w:line="240" w:lineRule="auto"/>
    </w:pPr>
    <w:rPr>
      <w:rFonts w:ascii="Arial" w:eastAsiaTheme="minorEastAsia" w:hAnsi="Arial" w:cs="Arial"/>
      <w:color w:val="0070C0"/>
      <w:sz w:val="24"/>
      <w:szCs w:val="24"/>
    </w:rPr>
  </w:style>
  <w:style w:type="character" w:customStyle="1" w:styleId="UnresolvedMention1">
    <w:name w:val="Unresolved Mention1"/>
    <w:basedOn w:val="DefaultParagraphFont"/>
    <w:uiPriority w:val="99"/>
    <w:semiHidden/>
    <w:unhideWhenUsed/>
    <w:rsid w:val="0022750B"/>
    <w:rPr>
      <w:color w:val="605E5C"/>
      <w:shd w:val="clear" w:color="auto" w:fill="E1DFDD"/>
    </w:rPr>
  </w:style>
  <w:style w:type="character" w:customStyle="1" w:styleId="labels">
    <w:name w:val="labels"/>
    <w:basedOn w:val="DefaultParagraphFont"/>
    <w:rsid w:val="0022750B"/>
  </w:style>
  <w:style w:type="table" w:customStyle="1" w:styleId="TableGridLight1">
    <w:name w:val="Table Grid Light1"/>
    <w:basedOn w:val="TableNormal"/>
    <w:uiPriority w:val="40"/>
    <w:rsid w:val="0022750B"/>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uiPriority w:val="40"/>
    <w:rsid w:val="0022750B"/>
    <w:pPr>
      <w:spacing w:after="0" w:line="240" w:lineRule="auto"/>
    </w:pPr>
    <w:rPr>
      <w:rFonts w:ascii="Calibri" w:eastAsia="Calibri" w:hAnsi="Calibri" w:cs="Arial"/>
      <w:sz w:val="20"/>
      <w:szCs w:val="20"/>
      <w:lang w:bidi="ar-SA"/>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ubtleEmphasis">
    <w:name w:val="Subtle Emphasis"/>
    <w:uiPriority w:val="19"/>
    <w:qFormat/>
    <w:rsid w:val="0022750B"/>
    <w:rPr>
      <w:i/>
      <w:iCs/>
      <w:color w:val="404040"/>
    </w:rPr>
  </w:style>
  <w:style w:type="paragraph" w:customStyle="1" w:styleId="naz">
    <w:name w:val="naz"/>
    <w:basedOn w:val="Normal"/>
    <w:link w:val="nazChar"/>
    <w:rsid w:val="0022750B"/>
    <w:pPr>
      <w:bidi/>
      <w:spacing w:after="0" w:line="240" w:lineRule="auto"/>
    </w:pPr>
    <w:rPr>
      <w:rFonts w:ascii="B Nazanin" w:eastAsia="Times New Roman" w:hAnsi="B Nazanin" w:cs="B Nazanin"/>
      <w:sz w:val="24"/>
      <w:szCs w:val="24"/>
      <w:lang w:bidi="fa-IR"/>
    </w:rPr>
  </w:style>
  <w:style w:type="character" w:customStyle="1" w:styleId="nazChar">
    <w:name w:val="naz Char"/>
    <w:link w:val="naz"/>
    <w:rsid w:val="0022750B"/>
    <w:rPr>
      <w:rFonts w:ascii="B Nazanin" w:eastAsia="Times New Roman" w:hAnsi="B Nazanin" w:cs="B Nazanin"/>
      <w:sz w:val="24"/>
      <w:szCs w:val="24"/>
    </w:rPr>
  </w:style>
  <w:style w:type="character" w:styleId="PageNumber">
    <w:name w:val="page number"/>
    <w:uiPriority w:val="99"/>
    <w:rsid w:val="0022750B"/>
  </w:style>
  <w:style w:type="paragraph" w:styleId="DocumentMap">
    <w:name w:val="Document Map"/>
    <w:basedOn w:val="Normal"/>
    <w:link w:val="DocumentMapChar"/>
    <w:uiPriority w:val="99"/>
    <w:semiHidden/>
    <w:rsid w:val="0022750B"/>
    <w:pPr>
      <w:shd w:val="clear" w:color="auto" w:fill="000080"/>
      <w:spacing w:after="200" w:line="276" w:lineRule="auto"/>
    </w:pPr>
    <w:rPr>
      <w:rFonts w:ascii="Tahoma" w:eastAsia="Calibri" w:hAnsi="Tahoma" w:cs="Tahoma"/>
      <w:sz w:val="20"/>
      <w:szCs w:val="20"/>
    </w:rPr>
  </w:style>
  <w:style w:type="character" w:customStyle="1" w:styleId="DocumentMapChar">
    <w:name w:val="Document Map Char"/>
    <w:basedOn w:val="DefaultParagraphFont"/>
    <w:link w:val="DocumentMap"/>
    <w:uiPriority w:val="99"/>
    <w:semiHidden/>
    <w:rsid w:val="0022750B"/>
    <w:rPr>
      <w:rFonts w:ascii="Tahoma" w:eastAsia="Calibri" w:hAnsi="Tahoma" w:cs="Tahoma"/>
      <w:sz w:val="20"/>
      <w:szCs w:val="20"/>
      <w:shd w:val="clear" w:color="auto" w:fill="000080"/>
      <w:lang w:bidi="ar-SA"/>
    </w:rPr>
  </w:style>
  <w:style w:type="paragraph" w:customStyle="1" w:styleId="matnasli">
    <w:name w:val="matn asli"/>
    <w:basedOn w:val="Normal"/>
    <w:qFormat/>
    <w:rsid w:val="0022750B"/>
    <w:pPr>
      <w:bidi/>
      <w:spacing w:after="0" w:line="240" w:lineRule="auto"/>
      <w:ind w:firstLine="170"/>
      <w:jc w:val="both"/>
    </w:pPr>
    <w:rPr>
      <w:rFonts w:ascii="Times New Roman" w:eastAsia="Times New Roman" w:hAnsi="Times New Roman" w:cs="B Nazanin"/>
      <w:szCs w:val="24"/>
      <w:lang w:bidi="fa-IR"/>
    </w:rPr>
  </w:style>
  <w:style w:type="paragraph" w:customStyle="1" w:styleId="titre2">
    <w:name w:val="titre 2"/>
    <w:basedOn w:val="matnasli"/>
    <w:qFormat/>
    <w:rsid w:val="0022750B"/>
    <w:rPr>
      <w:b/>
      <w:bCs/>
      <w:sz w:val="24"/>
      <w:szCs w:val="26"/>
    </w:rPr>
  </w:style>
  <w:style w:type="paragraph" w:styleId="BodyText">
    <w:name w:val="Body Text"/>
    <w:basedOn w:val="Normal"/>
    <w:link w:val="BodyTextChar"/>
    <w:uiPriority w:val="99"/>
    <w:rsid w:val="0022750B"/>
    <w:pPr>
      <w:bidi/>
      <w:spacing w:after="0" w:line="240" w:lineRule="auto"/>
    </w:pPr>
    <w:rPr>
      <w:rFonts w:ascii="Times New Roman" w:eastAsia="Times New Roman" w:hAnsi="Times New Roman" w:cs="Mitra"/>
      <w:noProof/>
      <w:sz w:val="20"/>
      <w:szCs w:val="32"/>
      <w:lang w:bidi="fa-IR"/>
    </w:rPr>
  </w:style>
  <w:style w:type="character" w:customStyle="1" w:styleId="BodyTextChar">
    <w:name w:val="Body Text Char"/>
    <w:basedOn w:val="DefaultParagraphFont"/>
    <w:link w:val="BodyText"/>
    <w:uiPriority w:val="99"/>
    <w:rsid w:val="0022750B"/>
    <w:rPr>
      <w:rFonts w:ascii="Times New Roman" w:eastAsia="Times New Roman" w:hAnsi="Times New Roman" w:cs="Mitra"/>
      <w:noProof/>
      <w:sz w:val="20"/>
      <w:szCs w:val="32"/>
    </w:rPr>
  </w:style>
  <w:style w:type="character" w:customStyle="1" w:styleId="CharChar">
    <w:name w:val="Char Char"/>
    <w:uiPriority w:val="99"/>
    <w:rsid w:val="0022750B"/>
    <w:rPr>
      <w:rFonts w:cs="Traditional Arabic"/>
      <w:szCs w:val="24"/>
      <w:lang w:val="en-US" w:eastAsia="en-US" w:bidi="ar-SA"/>
    </w:rPr>
  </w:style>
  <w:style w:type="paragraph" w:styleId="Revision">
    <w:name w:val="Revision"/>
    <w:hidden/>
    <w:uiPriority w:val="99"/>
    <w:semiHidden/>
    <w:rsid w:val="0022750B"/>
    <w:pPr>
      <w:spacing w:after="0" w:line="240" w:lineRule="auto"/>
    </w:pPr>
    <w:rPr>
      <w:rFonts w:ascii="Times New Roman" w:eastAsia="Times New Roman" w:hAnsi="Times New Roman" w:cs="Times New Roman"/>
      <w:sz w:val="24"/>
      <w:szCs w:val="24"/>
    </w:rPr>
  </w:style>
  <w:style w:type="paragraph" w:customStyle="1" w:styleId="CM4">
    <w:name w:val="CM4"/>
    <w:basedOn w:val="Normal"/>
    <w:next w:val="Normal"/>
    <w:uiPriority w:val="99"/>
    <w:rsid w:val="0022750B"/>
    <w:pPr>
      <w:autoSpaceDE w:val="0"/>
      <w:autoSpaceDN w:val="0"/>
      <w:adjustRightInd w:val="0"/>
      <w:spacing w:after="570" w:line="240" w:lineRule="auto"/>
    </w:pPr>
    <w:rPr>
      <w:rFonts w:ascii="Times New Roman" w:eastAsia="Calibri" w:hAnsi="Times New Roman" w:cs="Times New Roman"/>
      <w:sz w:val="24"/>
      <w:szCs w:val="24"/>
    </w:rPr>
  </w:style>
  <w:style w:type="paragraph" w:styleId="EndnoteText">
    <w:name w:val="endnote text"/>
    <w:basedOn w:val="Normal"/>
    <w:link w:val="EndnoteTextChar"/>
    <w:uiPriority w:val="99"/>
    <w:rsid w:val="0022750B"/>
    <w:pPr>
      <w:bidi/>
      <w:spacing w:after="0" w:line="240" w:lineRule="auto"/>
    </w:pPr>
    <w:rPr>
      <w:rFonts w:ascii="Times New Roman" w:eastAsia="MS Mincho" w:hAnsi="Times New Roman" w:cs="Times New Roman"/>
      <w:sz w:val="20"/>
      <w:szCs w:val="20"/>
      <w:lang w:eastAsia="ja-JP"/>
    </w:rPr>
  </w:style>
  <w:style w:type="character" w:customStyle="1" w:styleId="EndnoteTextChar">
    <w:name w:val="Endnote Text Char"/>
    <w:basedOn w:val="DefaultParagraphFont"/>
    <w:link w:val="EndnoteText"/>
    <w:uiPriority w:val="99"/>
    <w:rsid w:val="0022750B"/>
    <w:rPr>
      <w:rFonts w:ascii="Times New Roman" w:eastAsia="MS Mincho" w:hAnsi="Times New Roman" w:cs="Times New Roman"/>
      <w:sz w:val="20"/>
      <w:szCs w:val="20"/>
      <w:lang w:eastAsia="ja-JP" w:bidi="ar-SA"/>
    </w:rPr>
  </w:style>
  <w:style w:type="character" w:styleId="EndnoteReference">
    <w:name w:val="endnote reference"/>
    <w:rsid w:val="0022750B"/>
    <w:rPr>
      <w:vertAlign w:val="superscript"/>
    </w:rPr>
  </w:style>
  <w:style w:type="paragraph" w:styleId="BlockText">
    <w:name w:val="Block Text"/>
    <w:basedOn w:val="Normal"/>
    <w:rsid w:val="0022750B"/>
    <w:pPr>
      <w:tabs>
        <w:tab w:val="left" w:pos="226"/>
        <w:tab w:val="left" w:pos="368"/>
      </w:tabs>
      <w:bidi/>
      <w:spacing w:after="0" w:line="360" w:lineRule="auto"/>
      <w:ind w:left="84" w:right="-284"/>
    </w:pPr>
    <w:rPr>
      <w:rFonts w:ascii="Times New Roman" w:eastAsia="Times New Roman" w:hAnsi="Times New Roman" w:cs="Arial"/>
      <w:b/>
      <w:bCs/>
      <w:sz w:val="20"/>
    </w:rPr>
  </w:style>
  <w:style w:type="character" w:customStyle="1" w:styleId="NoSpacingChar">
    <w:name w:val="No Spacing Char"/>
    <w:link w:val="NoSpacing"/>
    <w:uiPriority w:val="1"/>
    <w:locked/>
    <w:rsid w:val="0022750B"/>
    <w:rPr>
      <w:rFonts w:ascii="Times New Roman" w:eastAsia="Calibri" w:hAnsi="Times New Roman" w:cs="B Nazanin"/>
      <w:lang w:bidi="ar-SA"/>
    </w:rPr>
  </w:style>
  <w:style w:type="character" w:styleId="LineNumber">
    <w:name w:val="line number"/>
    <w:rsid w:val="0022750B"/>
  </w:style>
  <w:style w:type="table" w:customStyle="1" w:styleId="Calendar2">
    <w:name w:val="Calendar 2"/>
    <w:basedOn w:val="TableNormal"/>
    <w:uiPriority w:val="99"/>
    <w:qFormat/>
    <w:rsid w:val="0022750B"/>
    <w:pPr>
      <w:spacing w:after="0" w:line="240" w:lineRule="auto"/>
      <w:jc w:val="center"/>
    </w:pPr>
    <w:rPr>
      <w:rFonts w:ascii="Calibri" w:eastAsia="Times New Roman" w:hAnsi="Calibri" w:cs="Arial"/>
      <w:sz w:val="28"/>
      <w:szCs w:val="20"/>
      <w:lang w:eastAsia="ja-JP" w:bidi="ar-SA"/>
    </w:rPr>
    <w:tblPr>
      <w:tblBorders>
        <w:insideV w:val="single" w:sz="4" w:space="0" w:color="95B3D7"/>
      </w:tblBorders>
    </w:tblPr>
    <w:tblStylePr w:type="firstRow">
      <w:rPr>
        <w:rFonts w:ascii="Calibri Light" w:hAnsi="Calibri Light"/>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paragraph" w:styleId="Caption">
    <w:name w:val="caption"/>
    <w:basedOn w:val="Normal"/>
    <w:next w:val="Normal"/>
    <w:uiPriority w:val="35"/>
    <w:qFormat/>
    <w:rsid w:val="0022750B"/>
    <w:pPr>
      <w:bidi/>
      <w:spacing w:after="0" w:line="240" w:lineRule="auto"/>
    </w:pPr>
    <w:rPr>
      <w:rFonts w:ascii="Times New Roman" w:eastAsia="Times New Roman" w:hAnsi="Times New Roman" w:cs="B Nazanin"/>
      <w:b/>
      <w:bCs/>
      <w:shadow/>
      <w:sz w:val="20"/>
      <w:szCs w:val="28"/>
    </w:rPr>
  </w:style>
  <w:style w:type="character" w:styleId="FollowedHyperlink">
    <w:name w:val="FollowedHyperlink"/>
    <w:uiPriority w:val="99"/>
    <w:semiHidden/>
    <w:unhideWhenUsed/>
    <w:rsid w:val="0022750B"/>
    <w:rPr>
      <w:color w:val="800080"/>
      <w:u w:val="single"/>
    </w:rPr>
  </w:style>
  <w:style w:type="character" w:customStyle="1" w:styleId="DocumentMapChar1">
    <w:name w:val="Document Map Char1"/>
    <w:uiPriority w:val="99"/>
    <w:semiHidden/>
    <w:rsid w:val="0022750B"/>
    <w:rPr>
      <w:rFonts w:ascii="Tahoma" w:hAnsi="Tahoma" w:cs="Tahoma"/>
      <w:sz w:val="16"/>
      <w:szCs w:val="16"/>
    </w:rPr>
  </w:style>
  <w:style w:type="table" w:customStyle="1" w:styleId="LightShading1">
    <w:name w:val="Light Shading1"/>
    <w:uiPriority w:val="99"/>
    <w:rsid w:val="0022750B"/>
    <w:pPr>
      <w:spacing w:after="0" w:line="240" w:lineRule="auto"/>
    </w:pPr>
    <w:rPr>
      <w:rFonts w:ascii="Times New Roman" w:eastAsia="Batang" w:hAnsi="Times New Roman" w:cs="Times New Roman"/>
      <w:color w:val="000000"/>
      <w:sz w:val="20"/>
      <w:szCs w:val="20"/>
      <w:lang w:bidi="ar-SA"/>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customStyle="1" w:styleId="apple-converted-space">
    <w:name w:val="apple-converted-space"/>
    <w:rsid w:val="0022750B"/>
  </w:style>
  <w:style w:type="character" w:styleId="PlaceholderText">
    <w:name w:val="Placeholder Text"/>
    <w:uiPriority w:val="99"/>
    <w:semiHidden/>
    <w:rsid w:val="0022750B"/>
    <w:rPr>
      <w:color w:val="808080"/>
    </w:rPr>
  </w:style>
  <w:style w:type="paragraph" w:customStyle="1" w:styleId="xl63">
    <w:name w:val="xl63"/>
    <w:basedOn w:val="Normal"/>
    <w:rsid w:val="0022750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22750B"/>
    <w:pPr>
      <w:pBdr>
        <w:top w:val="single" w:sz="4" w:space="0" w:color="auto"/>
        <w:left w:val="single" w:sz="4" w:space="0" w:color="auto"/>
        <w:bottom w:val="single" w:sz="4" w:space="0" w:color="auto"/>
        <w:right w:val="single" w:sz="4" w:space="0" w:color="auto"/>
      </w:pBdr>
      <w:shd w:val="pct12" w:color="000000" w:fill="E5E5E5"/>
      <w:spacing w:before="100" w:beforeAutospacing="1" w:after="100" w:afterAutospacing="1" w:line="240" w:lineRule="auto"/>
      <w:textAlignment w:val="center"/>
    </w:pPr>
    <w:rPr>
      <w:rFonts w:ascii="Arial" w:eastAsia="Times New Roman" w:hAnsi="Arial" w:cs="Arial"/>
      <w:b/>
      <w:bCs/>
      <w:sz w:val="20"/>
      <w:szCs w:val="20"/>
    </w:rPr>
  </w:style>
  <w:style w:type="paragraph" w:customStyle="1" w:styleId="xl65">
    <w:name w:val="xl65"/>
    <w:basedOn w:val="Normal"/>
    <w:rsid w:val="0022750B"/>
    <w:pPr>
      <w:pBdr>
        <w:top w:val="single" w:sz="4" w:space="0" w:color="auto"/>
        <w:left w:val="single" w:sz="4" w:space="0" w:color="auto"/>
        <w:bottom w:val="single" w:sz="4" w:space="0" w:color="auto"/>
        <w:right w:val="single" w:sz="4" w:space="0" w:color="auto"/>
      </w:pBdr>
      <w:shd w:val="clear" w:color="000000" w:fill="C0E0C0"/>
      <w:spacing w:before="100" w:beforeAutospacing="1" w:after="100" w:afterAutospacing="1" w:line="240" w:lineRule="auto"/>
      <w:textAlignment w:val="center"/>
    </w:pPr>
    <w:rPr>
      <w:rFonts w:ascii="Arial" w:eastAsia="Times New Roman" w:hAnsi="Arial" w:cs="Arial"/>
      <w:sz w:val="20"/>
      <w:szCs w:val="20"/>
    </w:rPr>
  </w:style>
  <w:style w:type="paragraph" w:customStyle="1" w:styleId="xl66">
    <w:name w:val="xl66"/>
    <w:basedOn w:val="Normal"/>
    <w:rsid w:val="0022750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0"/>
      <w:szCs w:val="20"/>
    </w:rPr>
  </w:style>
  <w:style w:type="paragraph" w:customStyle="1" w:styleId="xl67">
    <w:name w:val="xl67"/>
    <w:basedOn w:val="Normal"/>
    <w:rsid w:val="0022750B"/>
    <w:pPr>
      <w:pBdr>
        <w:top w:val="single" w:sz="4" w:space="0" w:color="auto"/>
        <w:left w:val="single" w:sz="4" w:space="7" w:color="auto"/>
        <w:bottom w:val="single" w:sz="4" w:space="0" w:color="auto"/>
        <w:right w:val="single" w:sz="4" w:space="0" w:color="auto"/>
      </w:pBdr>
      <w:shd w:val="clear" w:color="000000" w:fill="C0E0C0"/>
      <w:spacing w:before="100" w:beforeAutospacing="1" w:after="100" w:afterAutospacing="1" w:line="240" w:lineRule="auto"/>
      <w:ind w:firstLineChars="100" w:firstLine="100"/>
      <w:textAlignment w:val="center"/>
    </w:pPr>
    <w:rPr>
      <w:rFonts w:ascii="Arial" w:eastAsia="Times New Roman" w:hAnsi="Arial" w:cs="Arial"/>
      <w:sz w:val="20"/>
      <w:szCs w:val="20"/>
    </w:rPr>
  </w:style>
  <w:style w:type="table" w:customStyle="1" w:styleId="TableGrid0">
    <w:name w:val="TableGrid"/>
    <w:rsid w:val="0022750B"/>
    <w:pPr>
      <w:spacing w:after="0" w:line="240" w:lineRule="auto"/>
    </w:pPr>
    <w:rPr>
      <w:rFonts w:ascii="Calibri" w:eastAsia="Times New Roman" w:hAnsi="Calibri" w:cs="Arial"/>
    </w:rPr>
    <w:tblPr>
      <w:tblCellMar>
        <w:top w:w="0" w:type="dxa"/>
        <w:left w:w="0" w:type="dxa"/>
        <w:bottom w:w="0" w:type="dxa"/>
        <w:right w:w="0" w:type="dxa"/>
      </w:tblCellMar>
    </w:tblPr>
  </w:style>
  <w:style w:type="table" w:styleId="DarkList-Accent2">
    <w:name w:val="Dark List Accent 2"/>
    <w:basedOn w:val="TableNormal"/>
    <w:uiPriority w:val="70"/>
    <w:rsid w:val="0022750B"/>
    <w:pPr>
      <w:spacing w:after="0" w:line="240" w:lineRule="auto"/>
    </w:pPr>
    <w:rPr>
      <w:rFonts w:ascii="Calibri" w:eastAsia="Calibri" w:hAnsi="Calibri" w:cs="Arial"/>
      <w:color w:val="FFFFFF"/>
      <w:sz w:val="20"/>
      <w:szCs w:val="20"/>
      <w:lang w:bidi="ar-SA"/>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paragraph" w:styleId="BodyText3">
    <w:name w:val="Body Text 3"/>
    <w:basedOn w:val="Normal"/>
    <w:link w:val="BodyText3Char"/>
    <w:uiPriority w:val="99"/>
    <w:rsid w:val="0022750B"/>
    <w:pPr>
      <w:bidi/>
      <w:spacing w:after="0" w:line="240" w:lineRule="auto"/>
      <w:jc w:val="lowKashida"/>
    </w:pPr>
    <w:rPr>
      <w:rFonts w:ascii="Times New Roman" w:eastAsia="Times New Roman" w:hAnsi="Times New Roman" w:cs="B Mitra"/>
      <w:sz w:val="20"/>
      <w:szCs w:val="28"/>
    </w:rPr>
  </w:style>
  <w:style w:type="character" w:customStyle="1" w:styleId="BodyText3Char">
    <w:name w:val="Body Text 3 Char"/>
    <w:basedOn w:val="DefaultParagraphFont"/>
    <w:link w:val="BodyText3"/>
    <w:uiPriority w:val="99"/>
    <w:rsid w:val="0022750B"/>
    <w:rPr>
      <w:rFonts w:ascii="Times New Roman" w:eastAsia="Times New Roman" w:hAnsi="Times New Roman" w:cs="B Mitra"/>
      <w:sz w:val="20"/>
      <w:szCs w:val="28"/>
      <w:lang w:bidi="ar-SA"/>
    </w:rPr>
  </w:style>
  <w:style w:type="paragraph" w:styleId="BodyText2">
    <w:name w:val="Body Text 2"/>
    <w:basedOn w:val="Normal"/>
    <w:link w:val="BodyText2Char"/>
    <w:uiPriority w:val="99"/>
    <w:unhideWhenUsed/>
    <w:rsid w:val="0022750B"/>
    <w:pPr>
      <w:bidi/>
      <w:spacing w:after="120" w:line="480" w:lineRule="auto"/>
    </w:pPr>
    <w:rPr>
      <w:rFonts w:ascii="Times New Roman" w:eastAsia="Times New Roman" w:hAnsi="Times New Roman" w:cs="Traditional Arabic"/>
      <w:sz w:val="20"/>
      <w:szCs w:val="24"/>
    </w:rPr>
  </w:style>
  <w:style w:type="character" w:customStyle="1" w:styleId="BodyText2Char">
    <w:name w:val="Body Text 2 Char"/>
    <w:basedOn w:val="DefaultParagraphFont"/>
    <w:link w:val="BodyText2"/>
    <w:uiPriority w:val="99"/>
    <w:rsid w:val="0022750B"/>
    <w:rPr>
      <w:rFonts w:ascii="Times New Roman" w:eastAsia="Times New Roman" w:hAnsi="Times New Roman" w:cs="Traditional Arabic"/>
      <w:sz w:val="20"/>
      <w:szCs w:val="24"/>
      <w:lang w:bidi="ar-SA"/>
    </w:rPr>
  </w:style>
  <w:style w:type="paragraph" w:customStyle="1" w:styleId="11">
    <w:name w:val="تیتر 11"/>
    <w:basedOn w:val="NoParagraphStyle"/>
    <w:uiPriority w:val="99"/>
    <w:rsid w:val="0022750B"/>
    <w:pPr>
      <w:spacing w:line="1200" w:lineRule="atLeast"/>
      <w:jc w:val="center"/>
    </w:pPr>
    <w:rPr>
      <w:rFonts w:ascii="W_titr" w:hAnsi="W_titr" w:cs="W_titr"/>
      <w:color w:val="353C4C"/>
      <w:sz w:val="72"/>
      <w:szCs w:val="72"/>
    </w:rPr>
  </w:style>
  <w:style w:type="paragraph" w:customStyle="1" w:styleId="NoParagraphStyle">
    <w:name w:val="[No Paragraph Style]"/>
    <w:rsid w:val="0022750B"/>
    <w:pPr>
      <w:autoSpaceDE w:val="0"/>
      <w:autoSpaceDN w:val="0"/>
      <w:bidi/>
      <w:adjustRightInd w:val="0"/>
      <w:spacing w:after="0" w:line="288" w:lineRule="auto"/>
      <w:textAlignment w:val="center"/>
    </w:pPr>
    <w:rPr>
      <w:rFonts w:ascii="Adobe Arabic" w:hAnsi="Adobe Arabic" w:cs="Adobe Arabic"/>
      <w:color w:val="000000"/>
      <w:sz w:val="24"/>
      <w:szCs w:val="24"/>
      <w:lang w:bidi="ar-YE"/>
    </w:rPr>
  </w:style>
  <w:style w:type="paragraph" w:customStyle="1" w:styleId="text">
    <w:name w:val="text (متن ها)"/>
    <w:basedOn w:val="NoParagraphStyle"/>
    <w:uiPriority w:val="99"/>
    <w:rsid w:val="0022750B"/>
    <w:pPr>
      <w:tabs>
        <w:tab w:val="left" w:pos="220"/>
      </w:tabs>
      <w:spacing w:line="320" w:lineRule="atLeast"/>
      <w:ind w:firstLine="170"/>
      <w:jc w:val="both"/>
    </w:pPr>
    <w:rPr>
      <w:rFonts w:ascii="W_lotus" w:hAnsi="W_lotus" w:cs="W_lotus"/>
    </w:rPr>
  </w:style>
  <w:style w:type="paragraph" w:customStyle="1" w:styleId="titr">
    <w:name w:val="titr (تیترها)"/>
    <w:basedOn w:val="text"/>
    <w:uiPriority w:val="99"/>
    <w:rsid w:val="0022750B"/>
    <w:pPr>
      <w:keepNext/>
      <w:spacing w:before="113" w:after="57"/>
      <w:ind w:firstLine="0"/>
    </w:pPr>
    <w:rPr>
      <w:rFonts w:ascii="B Nazanin" w:hAnsi="W_lotus Bold" w:cs="B Nazanin"/>
      <w:b/>
      <w:bCs/>
      <w:color w:val="D12229"/>
      <w:sz w:val="28"/>
      <w:szCs w:val="28"/>
    </w:rPr>
  </w:style>
  <w:style w:type="paragraph" w:customStyle="1" w:styleId="balet2">
    <w:name w:val="balet 2 (متن ها)"/>
    <w:basedOn w:val="NoParagraphStyle"/>
    <w:uiPriority w:val="99"/>
    <w:rsid w:val="0022750B"/>
    <w:pPr>
      <w:spacing w:line="320" w:lineRule="atLeast"/>
      <w:ind w:left="283" w:hanging="113"/>
      <w:jc w:val="both"/>
    </w:pPr>
    <w:rPr>
      <w:rFonts w:ascii="W_lotus" w:hAnsi="W_lotus" w:cs="W_lotus"/>
    </w:rPr>
  </w:style>
  <w:style w:type="character" w:customStyle="1" w:styleId="a1">
    <w:name w:val="آبی بولد"/>
    <w:uiPriority w:val="99"/>
    <w:rsid w:val="0022750B"/>
    <w:rPr>
      <w:b/>
      <w:bCs/>
      <w:color w:val="24408E"/>
    </w:rPr>
  </w:style>
  <w:style w:type="paragraph" w:customStyle="1" w:styleId="titr3">
    <w:name w:val="titr 3 (تیترها)"/>
    <w:basedOn w:val="titr2"/>
    <w:uiPriority w:val="99"/>
    <w:rsid w:val="0022750B"/>
    <w:pPr>
      <w:spacing w:before="170" w:line="320" w:lineRule="atLeast"/>
    </w:pPr>
    <w:rPr>
      <w:color w:val="D12229"/>
      <w:sz w:val="26"/>
      <w:szCs w:val="26"/>
    </w:rPr>
  </w:style>
  <w:style w:type="character" w:customStyle="1" w:styleId="a2">
    <w:name w:val="قرمز"/>
    <w:uiPriority w:val="99"/>
    <w:rsid w:val="0022750B"/>
    <w:rPr>
      <w:rFonts w:ascii="B Nazanin" w:cs="B Nazanin"/>
      <w:b/>
      <w:bCs/>
      <w:color w:val="D12229"/>
      <w:sz w:val="20"/>
      <w:szCs w:val="20"/>
      <w:lang w:bidi="ar-SA"/>
    </w:rPr>
  </w:style>
  <w:style w:type="paragraph" w:customStyle="1" w:styleId="textnumber">
    <w:name w:val="text number (متن ها)"/>
    <w:basedOn w:val="text"/>
    <w:uiPriority w:val="99"/>
    <w:rsid w:val="0022750B"/>
    <w:pPr>
      <w:tabs>
        <w:tab w:val="clear" w:pos="220"/>
        <w:tab w:val="left" w:pos="397"/>
      </w:tabs>
      <w:ind w:left="283" w:hanging="227"/>
    </w:pPr>
  </w:style>
  <w:style w:type="paragraph" w:customStyle="1" w:styleId="text10">
    <w:name w:val="text 1 (متن ها)"/>
    <w:basedOn w:val="text"/>
    <w:uiPriority w:val="99"/>
    <w:rsid w:val="0022750B"/>
    <w:pPr>
      <w:ind w:left="283" w:hanging="170"/>
    </w:pPr>
  </w:style>
  <w:style w:type="character" w:customStyle="1" w:styleId="enboldblue">
    <w:name w:val="en bold blue"/>
    <w:basedOn w:val="CharacterStyle1blue"/>
    <w:uiPriority w:val="99"/>
    <w:rsid w:val="0022750B"/>
    <w:rPr>
      <w:rFonts w:ascii="Times New Roman" w:hAnsi="Times New Roman" w:cs="Times New Roman"/>
      <w:b/>
      <w:bCs/>
      <w:color w:val="24408E"/>
      <w:sz w:val="22"/>
      <w:szCs w:val="22"/>
      <w:lang w:val="en-US"/>
    </w:rPr>
  </w:style>
  <w:style w:type="character" w:customStyle="1" w:styleId="CharacterStyle1blue">
    <w:name w:val="Character Style 1 blue"/>
    <w:uiPriority w:val="99"/>
    <w:rsid w:val="0022750B"/>
    <w:rPr>
      <w:rFonts w:ascii="Times New Roman" w:hAnsi="Times New Roman" w:cs="Times New Roman"/>
      <w:color w:val="24408E"/>
      <w:sz w:val="22"/>
      <w:szCs w:val="22"/>
      <w:lang w:val="en-US"/>
    </w:rPr>
  </w:style>
  <w:style w:type="paragraph" w:customStyle="1" w:styleId="balet">
    <w:name w:val="balet"/>
    <w:basedOn w:val="NoParagraphStyle"/>
    <w:uiPriority w:val="99"/>
    <w:rsid w:val="0022750B"/>
    <w:pPr>
      <w:tabs>
        <w:tab w:val="left" w:pos="220"/>
      </w:tabs>
      <w:spacing w:line="320" w:lineRule="atLeast"/>
      <w:ind w:left="510" w:hanging="283"/>
      <w:jc w:val="both"/>
    </w:pPr>
    <w:rPr>
      <w:rFonts w:ascii="W_lotus" w:hAnsi="W_lotus" w:cs="W_lotus"/>
    </w:rPr>
  </w:style>
  <w:style w:type="paragraph" w:customStyle="1" w:styleId="a3">
    <w:name w:val="تیتر شکل (شکل ها)"/>
    <w:basedOn w:val="text"/>
    <w:uiPriority w:val="99"/>
    <w:rsid w:val="0022750B"/>
    <w:pPr>
      <w:spacing w:before="113" w:after="113"/>
      <w:ind w:firstLine="0"/>
      <w:jc w:val="center"/>
    </w:pPr>
    <w:rPr>
      <w:rFonts w:ascii="W_nazanin Bold" w:hAnsi="W_nazanin Bold" w:cs="W_nazanin Bold"/>
      <w:b/>
      <w:bCs/>
      <w:color w:val="24408E"/>
    </w:rPr>
  </w:style>
  <w:style w:type="paragraph" w:customStyle="1" w:styleId="a4">
    <w:name w:val="تیتر جدول (جدول ها)"/>
    <w:basedOn w:val="texttable"/>
    <w:uiPriority w:val="99"/>
    <w:rsid w:val="0022750B"/>
    <w:rPr>
      <w:rFonts w:ascii="W_nazanin Bold" w:hAnsi="W_nazanin Bold" w:cs="W_nazanin Bold"/>
      <w:b/>
      <w:bCs/>
      <w:color w:val="FFFFFF"/>
    </w:rPr>
  </w:style>
  <w:style w:type="paragraph" w:customStyle="1" w:styleId="texttable">
    <w:name w:val="text table (جدول ها)"/>
    <w:basedOn w:val="text"/>
    <w:uiPriority w:val="99"/>
    <w:rsid w:val="0022750B"/>
    <w:pPr>
      <w:ind w:left="57" w:right="57" w:firstLine="0"/>
      <w:jc w:val="center"/>
    </w:pPr>
    <w:rPr>
      <w:rFonts w:ascii="W_nazanin" w:hAnsi="W_nazanin" w:cs="W_nazanin"/>
    </w:rPr>
  </w:style>
  <w:style w:type="paragraph" w:customStyle="1" w:styleId="a5">
    <w:name w:val="شکل  (شکل ها)"/>
    <w:basedOn w:val="text"/>
    <w:uiPriority w:val="99"/>
    <w:rsid w:val="0022750B"/>
    <w:pPr>
      <w:keepNext/>
      <w:spacing w:before="113" w:after="113" w:line="540" w:lineRule="atLeast"/>
      <w:ind w:firstLine="0"/>
      <w:jc w:val="center"/>
    </w:pPr>
    <w:rPr>
      <w:rFonts w:ascii="W_nazanin" w:hAnsi="W_nazanin" w:cs="W_nazanin"/>
      <w:sz w:val="42"/>
      <w:szCs w:val="42"/>
    </w:rPr>
  </w:style>
  <w:style w:type="paragraph" w:customStyle="1" w:styleId="balet3">
    <w:name w:val="balet 3 (متن ها)"/>
    <w:basedOn w:val="NoParagraphStyle"/>
    <w:uiPriority w:val="99"/>
    <w:rsid w:val="0022750B"/>
    <w:pPr>
      <w:tabs>
        <w:tab w:val="left" w:pos="397"/>
      </w:tabs>
      <w:spacing w:line="320" w:lineRule="atLeast"/>
      <w:ind w:left="850" w:hanging="113"/>
      <w:jc w:val="both"/>
    </w:pPr>
    <w:rPr>
      <w:rFonts w:ascii="W_lotus" w:hAnsi="W_lotus" w:cs="W_lotus"/>
    </w:rPr>
  </w:style>
  <w:style w:type="paragraph" w:customStyle="1" w:styleId="titr4">
    <w:name w:val="titr 4 (تیترها)"/>
    <w:basedOn w:val="titr3"/>
    <w:uiPriority w:val="99"/>
    <w:rsid w:val="0022750B"/>
  </w:style>
  <w:style w:type="paragraph" w:customStyle="1" w:styleId="a6">
    <w:name w:val="بالت جدول (جدول ها)"/>
    <w:basedOn w:val="texttable"/>
    <w:uiPriority w:val="99"/>
    <w:rsid w:val="0022750B"/>
    <w:pPr>
      <w:ind w:left="227" w:hanging="113"/>
      <w:jc w:val="both"/>
    </w:pPr>
    <w:rPr>
      <w14:ligatures w14:val="standardContextual"/>
    </w:rPr>
  </w:style>
  <w:style w:type="table" w:styleId="GridTable6Colorful">
    <w:name w:val="Grid Table 6 Colorful"/>
    <w:basedOn w:val="TableNormal"/>
    <w:uiPriority w:val="51"/>
    <w:rsid w:val="0022750B"/>
    <w:pPr>
      <w:spacing w:after="0" w:line="240" w:lineRule="auto"/>
    </w:pPr>
    <w:rPr>
      <w:color w:val="000000" w:themeColor="text1"/>
      <w:kern w:val="2"/>
      <w:lang w:bidi="ar-SA"/>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q4iawc">
    <w:name w:val="q4iawc"/>
    <w:basedOn w:val="DefaultParagraphFont"/>
    <w:rsid w:val="0022750B"/>
  </w:style>
  <w:style w:type="character" w:customStyle="1" w:styleId="viiyi">
    <w:name w:val="viiyi"/>
    <w:basedOn w:val="DefaultParagraphFont"/>
    <w:rsid w:val="0022750B"/>
  </w:style>
  <w:style w:type="character" w:styleId="CommentReference">
    <w:name w:val="annotation reference"/>
    <w:basedOn w:val="DefaultParagraphFont"/>
    <w:uiPriority w:val="99"/>
    <w:semiHidden/>
    <w:unhideWhenUsed/>
    <w:rsid w:val="0022750B"/>
    <w:rPr>
      <w:sz w:val="16"/>
      <w:szCs w:val="16"/>
    </w:rPr>
  </w:style>
  <w:style w:type="character" w:styleId="HTMLCite">
    <w:name w:val="HTML Cite"/>
    <w:basedOn w:val="DefaultParagraphFont"/>
    <w:uiPriority w:val="99"/>
    <w:semiHidden/>
    <w:unhideWhenUsed/>
    <w:rsid w:val="0022750B"/>
    <w:rPr>
      <w:i/>
      <w:iCs/>
    </w:rPr>
  </w:style>
  <w:style w:type="table" w:styleId="GridTable1Light-Accent4">
    <w:name w:val="Grid Table 1 Light Accent 4"/>
    <w:basedOn w:val="TableNormal"/>
    <w:uiPriority w:val="46"/>
    <w:rsid w:val="0022750B"/>
    <w:pPr>
      <w:spacing w:after="0" w:line="240" w:lineRule="auto"/>
    </w:pPr>
    <w:rPr>
      <w:lang w:bidi="ar-SA"/>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22750B"/>
    <w:pPr>
      <w:spacing w:after="0" w:line="240" w:lineRule="auto"/>
    </w:pPr>
    <w:rPr>
      <w:lang w:bidi="ar-SA"/>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22750B"/>
    <w:pPr>
      <w:spacing w:after="0" w:line="240" w:lineRule="auto"/>
    </w:pPr>
    <w:rPr>
      <w:lang w:bidi="ar-S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275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Accent2">
    <w:name w:val="Grid Table 6 Colorful Accent 2"/>
    <w:basedOn w:val="TableNormal"/>
    <w:uiPriority w:val="51"/>
    <w:rsid w:val="0022750B"/>
    <w:pPr>
      <w:spacing w:after="0" w:line="240" w:lineRule="auto"/>
    </w:pPr>
    <w:rPr>
      <w:color w:val="C45911" w:themeColor="accent2" w:themeShade="BF"/>
      <w:lang w:bidi="ar-S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ykmvie">
    <w:name w:val="ykmvie"/>
    <w:basedOn w:val="DefaultParagraphFont"/>
    <w:rsid w:val="0022750B"/>
  </w:style>
  <w:style w:type="character" w:customStyle="1" w:styleId="highlight">
    <w:name w:val="highlight"/>
    <w:basedOn w:val="DefaultParagraphFont"/>
    <w:rsid w:val="0022750B"/>
  </w:style>
  <w:style w:type="character" w:customStyle="1" w:styleId="eyxtib">
    <w:name w:val="eyxtib"/>
    <w:basedOn w:val="DefaultParagraphFont"/>
    <w:rsid w:val="0022750B"/>
  </w:style>
  <w:style w:type="character" w:customStyle="1" w:styleId="fontstyle01">
    <w:name w:val="fontstyle01"/>
    <w:basedOn w:val="DefaultParagraphFont"/>
    <w:rsid w:val="0022750B"/>
    <w:rPr>
      <w:rFonts w:ascii="PalatinoLinotype-BoldItalic" w:hAnsi="PalatinoLinotype-BoldItalic" w:hint="default"/>
      <w:b/>
      <w:bCs/>
      <w:i/>
      <w:iCs/>
      <w:color w:val="000000"/>
      <w:sz w:val="28"/>
      <w:szCs w:val="28"/>
    </w:rPr>
  </w:style>
  <w:style w:type="character" w:customStyle="1" w:styleId="fontstyle21">
    <w:name w:val="fontstyle21"/>
    <w:basedOn w:val="DefaultParagraphFont"/>
    <w:rsid w:val="0022750B"/>
    <w:rPr>
      <w:rFonts w:ascii="PalatinoLinotype-Bold" w:hAnsi="PalatinoLinotype-Bold" w:hint="default"/>
      <w:b/>
      <w:bCs/>
      <w:i w:val="0"/>
      <w:iCs w:val="0"/>
      <w:color w:val="000000"/>
      <w:sz w:val="28"/>
      <w:szCs w:val="28"/>
    </w:rPr>
  </w:style>
  <w:style w:type="table" w:styleId="TableGridLight">
    <w:name w:val="Grid Table Light"/>
    <w:basedOn w:val="TableNormal"/>
    <w:uiPriority w:val="40"/>
    <w:rsid w:val="0022750B"/>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py">
    <w:name w:val="تیتر شکل copy (شکل ها)"/>
    <w:basedOn w:val="text"/>
    <w:uiPriority w:val="99"/>
    <w:rsid w:val="0022750B"/>
    <w:pPr>
      <w:spacing w:line="400" w:lineRule="atLeast"/>
    </w:pPr>
    <w:rPr>
      <w:rFonts w:hAnsiTheme="minorHAnsi"/>
      <w:sz w:val="26"/>
      <w:szCs w:val="26"/>
    </w:rPr>
  </w:style>
  <w:style w:type="paragraph" w:customStyle="1" w:styleId="textcopy">
    <w:name w:val="text copy (متن ها)"/>
    <w:basedOn w:val="NoParagraphStyle"/>
    <w:uiPriority w:val="99"/>
    <w:rsid w:val="0022750B"/>
    <w:pPr>
      <w:tabs>
        <w:tab w:val="left" w:pos="220"/>
      </w:tabs>
      <w:spacing w:line="400" w:lineRule="atLeast"/>
      <w:ind w:firstLine="170"/>
      <w:jc w:val="both"/>
    </w:pPr>
    <w:rPr>
      <w:rFonts w:ascii="W_lotus" w:hAnsiTheme="minorHAnsi" w:cs="W_lotus"/>
      <w:sz w:val="26"/>
      <w:szCs w:val="26"/>
    </w:rPr>
  </w:style>
  <w:style w:type="paragraph" w:customStyle="1" w:styleId="textlatin2">
    <w:name w:val="text latin 2 (متن ها)"/>
    <w:basedOn w:val="text10"/>
    <w:uiPriority w:val="99"/>
    <w:rsid w:val="0022750B"/>
    <w:pPr>
      <w:spacing w:line="400" w:lineRule="atLeast"/>
    </w:pPr>
    <w:rPr>
      <w:rFonts w:hAnsiTheme="minorHAnsi"/>
      <w:sz w:val="26"/>
      <w:szCs w:val="26"/>
    </w:rPr>
  </w:style>
  <w:style w:type="paragraph" w:customStyle="1" w:styleId="balet0">
    <w:name w:val="balet (متن ها)"/>
    <w:basedOn w:val="NoParagraphStyle"/>
    <w:uiPriority w:val="99"/>
    <w:rsid w:val="0022750B"/>
    <w:pPr>
      <w:tabs>
        <w:tab w:val="left" w:pos="220"/>
      </w:tabs>
      <w:spacing w:line="400" w:lineRule="atLeast"/>
      <w:ind w:left="510" w:hanging="283"/>
      <w:jc w:val="both"/>
    </w:pPr>
    <w:rPr>
      <w:rFonts w:ascii="W_lotus" w:hAnsiTheme="minorHAnsi" w:cs="W_lotus"/>
      <w:sz w:val="26"/>
      <w:szCs w:val="26"/>
    </w:rPr>
  </w:style>
  <w:style w:type="character" w:customStyle="1" w:styleId="jlqj4b">
    <w:name w:val="jlqj4b"/>
    <w:uiPriority w:val="99"/>
    <w:rsid w:val="0022750B"/>
  </w:style>
  <w:style w:type="character" w:customStyle="1" w:styleId="italic">
    <w:name w:val="italic"/>
    <w:uiPriority w:val="99"/>
    <w:rsid w:val="0022750B"/>
  </w:style>
  <w:style w:type="character" w:customStyle="1" w:styleId="CharacterStyle10">
    <w:name w:val="Character Style 10"/>
    <w:uiPriority w:val="99"/>
    <w:rsid w:val="0022750B"/>
    <w:rPr>
      <w:rFonts w:ascii="Times New Roman" w:hAnsi="Times New Roman" w:cs="Times New Roman"/>
      <w:color w:val="000000"/>
      <w:sz w:val="20"/>
      <w:szCs w:val="20"/>
      <w:lang w:val="en-US"/>
    </w:rPr>
  </w:style>
  <w:style w:type="character" w:customStyle="1" w:styleId="a7">
    <w:name w:val="آبی"/>
    <w:uiPriority w:val="99"/>
    <w:rsid w:val="0022750B"/>
    <w:rPr>
      <w:color w:val="24408E"/>
      <w:sz w:val="20"/>
      <w:szCs w:val="20"/>
    </w:rPr>
  </w:style>
  <w:style w:type="character" w:customStyle="1" w:styleId="tgc">
    <w:name w:val="_tgc"/>
    <w:uiPriority w:val="99"/>
    <w:rsid w:val="0022750B"/>
  </w:style>
  <w:style w:type="table" w:styleId="PlainTable2">
    <w:name w:val="Plain Table 2"/>
    <w:basedOn w:val="TableNormal"/>
    <w:uiPriority w:val="42"/>
    <w:rsid w:val="0022750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2">
    <w:name w:val="پاورقی 2 (متن ها)"/>
    <w:basedOn w:val="NoParagraphStyle"/>
    <w:uiPriority w:val="99"/>
    <w:rsid w:val="0022750B"/>
    <w:pPr>
      <w:tabs>
        <w:tab w:val="left" w:pos="220"/>
      </w:tabs>
      <w:ind w:left="170" w:hanging="170"/>
      <w:jc w:val="both"/>
    </w:pPr>
    <w:rPr>
      <w:rFonts w:ascii="W_lotus" w:hAnsi="W_lotus" w:cs="W_lotus"/>
      <w:sz w:val="22"/>
      <w:szCs w:val="22"/>
      <w:lang w:bidi="fa-IR"/>
    </w:rPr>
  </w:style>
  <w:style w:type="paragraph" w:customStyle="1" w:styleId="a8">
    <w:name w:val="متن شکل (شکل ها)"/>
    <w:basedOn w:val="2"/>
    <w:uiPriority w:val="99"/>
    <w:rsid w:val="0022750B"/>
    <w:rPr>
      <w:color w:val="24408E"/>
    </w:rPr>
  </w:style>
  <w:style w:type="paragraph" w:customStyle="1" w:styleId="20">
    <w:name w:val="تیتر جدول 2 (جدول ها)"/>
    <w:basedOn w:val="a3"/>
    <w:uiPriority w:val="99"/>
    <w:rsid w:val="0022750B"/>
    <w:pPr>
      <w:keepNext/>
    </w:pPr>
  </w:style>
  <w:style w:type="paragraph" w:customStyle="1" w:styleId="a9">
    <w:name w:val="متن جدول"/>
    <w:basedOn w:val="text"/>
    <w:uiPriority w:val="99"/>
    <w:rsid w:val="0022750B"/>
    <w:pPr>
      <w:spacing w:line="340" w:lineRule="atLeast"/>
      <w:ind w:firstLine="0"/>
      <w:jc w:val="center"/>
    </w:pPr>
  </w:style>
  <w:style w:type="character" w:customStyle="1" w:styleId="latin">
    <w:name w:val="latin"/>
    <w:basedOn w:val="CharacterStyle1"/>
    <w:uiPriority w:val="99"/>
    <w:rsid w:val="0022750B"/>
    <w:rPr>
      <w:rFonts w:ascii="Times New Roman" w:hAnsi="Times New Roman" w:cs="Times New Roman"/>
      <w:color w:val="000000"/>
      <w:sz w:val="22"/>
      <w:szCs w:val="22"/>
      <w:lang w:val="en-US"/>
    </w:rPr>
  </w:style>
  <w:style w:type="character" w:customStyle="1" w:styleId="latinitalic">
    <w:name w:val="latin italic"/>
    <w:basedOn w:val="latin"/>
    <w:uiPriority w:val="99"/>
    <w:rsid w:val="0022750B"/>
    <w:rPr>
      <w:rFonts w:ascii="Times New Roman" w:hAnsi="Times New Roman" w:cs="Times New Roman"/>
      <w:i/>
      <w:iCs/>
      <w:color w:val="000000"/>
      <w:sz w:val="22"/>
      <w:szCs w:val="22"/>
      <w:lang w:val="en-US"/>
    </w:rPr>
  </w:style>
  <w:style w:type="character" w:customStyle="1" w:styleId="timesitaliccopy">
    <w:name w:val="times italic copy"/>
    <w:basedOn w:val="CharacterStyle1"/>
    <w:uiPriority w:val="99"/>
    <w:rsid w:val="0022750B"/>
    <w:rPr>
      <w:rFonts w:ascii="Times New Roman" w:hAnsi="Times New Roman" w:cs="Times New Roman"/>
      <w:i/>
      <w:iCs/>
      <w:color w:val="000000"/>
      <w:sz w:val="20"/>
      <w:szCs w:val="20"/>
      <w:lang w:val="en-US"/>
    </w:rPr>
  </w:style>
  <w:style w:type="character" w:customStyle="1" w:styleId="arial">
    <w:name w:val="arial"/>
    <w:basedOn w:val="CharacterStyle1"/>
    <w:uiPriority w:val="99"/>
    <w:rsid w:val="0022750B"/>
    <w:rPr>
      <w:rFonts w:ascii="Arial" w:hAnsi="Arial" w:cs="Arial"/>
      <w:color w:val="000000"/>
      <w:sz w:val="18"/>
      <w:szCs w:val="18"/>
      <w:lang w:val="en-US"/>
    </w:rPr>
  </w:style>
  <w:style w:type="character" w:customStyle="1" w:styleId="arialitalic">
    <w:name w:val="arial italic"/>
    <w:basedOn w:val="CharacterStyle1"/>
    <w:uiPriority w:val="99"/>
    <w:rsid w:val="0022750B"/>
    <w:rPr>
      <w:rFonts w:ascii="Arial" w:hAnsi="Arial" w:cs="Arial"/>
      <w:i/>
      <w:iCs/>
      <w:color w:val="000000"/>
      <w:sz w:val="18"/>
      <w:szCs w:val="18"/>
      <w:lang w:val="en-US"/>
    </w:rPr>
  </w:style>
  <w:style w:type="character" w:customStyle="1" w:styleId="CharacterStyle2">
    <w:name w:val="Character Style 2"/>
    <w:basedOn w:val="a1"/>
    <w:uiPriority w:val="99"/>
    <w:rsid w:val="0022750B"/>
    <w:rPr>
      <w:b/>
      <w:bCs/>
      <w:color w:val="24408E"/>
      <w:sz w:val="20"/>
      <w:szCs w:val="20"/>
    </w:rPr>
  </w:style>
  <w:style w:type="paragraph" w:styleId="Title">
    <w:name w:val="Title"/>
    <w:basedOn w:val="Normal"/>
    <w:next w:val="Normal"/>
    <w:link w:val="TitleChar"/>
    <w:uiPriority w:val="10"/>
    <w:qFormat/>
    <w:rsid w:val="0022750B"/>
    <w:pPr>
      <w:bidi/>
      <w:spacing w:after="80" w:line="240" w:lineRule="auto"/>
      <w:contextualSpacing/>
    </w:pPr>
    <w:rPr>
      <w:rFonts w:asciiTheme="majorHAnsi" w:eastAsiaTheme="majorEastAsia" w:hAnsiTheme="majorHAnsi" w:cstheme="majorBidi"/>
      <w:spacing w:val="-10"/>
      <w:kern w:val="28"/>
      <w:sz w:val="56"/>
      <w:szCs w:val="56"/>
      <w:lang w:bidi="fa-IR"/>
      <w14:ligatures w14:val="standardContextual"/>
    </w:rPr>
  </w:style>
  <w:style w:type="character" w:customStyle="1" w:styleId="TitleChar">
    <w:name w:val="Title Char"/>
    <w:basedOn w:val="DefaultParagraphFont"/>
    <w:link w:val="Title"/>
    <w:uiPriority w:val="10"/>
    <w:rsid w:val="0022750B"/>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22750B"/>
    <w:pPr>
      <w:numPr>
        <w:ilvl w:val="1"/>
      </w:numPr>
      <w:bidi/>
    </w:pPr>
    <w:rPr>
      <w:rFonts w:eastAsiaTheme="majorEastAsia" w:cstheme="majorBidi"/>
      <w:color w:val="595959" w:themeColor="text1" w:themeTint="A6"/>
      <w:spacing w:val="15"/>
      <w:kern w:val="2"/>
      <w:sz w:val="28"/>
      <w:szCs w:val="28"/>
      <w:lang w:bidi="fa-IR"/>
      <w14:ligatures w14:val="standardContextual"/>
    </w:rPr>
  </w:style>
  <w:style w:type="character" w:customStyle="1" w:styleId="SubtitleChar">
    <w:name w:val="Subtitle Char"/>
    <w:basedOn w:val="DefaultParagraphFont"/>
    <w:link w:val="Subtitle"/>
    <w:uiPriority w:val="11"/>
    <w:rsid w:val="0022750B"/>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22750B"/>
    <w:pPr>
      <w:bidi/>
      <w:spacing w:before="160"/>
      <w:jc w:val="center"/>
    </w:pPr>
    <w:rPr>
      <w:i/>
      <w:iCs/>
      <w:color w:val="404040" w:themeColor="text1" w:themeTint="BF"/>
      <w:kern w:val="2"/>
      <w:lang w:bidi="fa-IR"/>
      <w14:ligatures w14:val="standardContextual"/>
    </w:rPr>
  </w:style>
  <w:style w:type="character" w:customStyle="1" w:styleId="QuoteChar">
    <w:name w:val="Quote Char"/>
    <w:basedOn w:val="DefaultParagraphFont"/>
    <w:link w:val="Quote"/>
    <w:uiPriority w:val="29"/>
    <w:rsid w:val="0022750B"/>
    <w:rPr>
      <w:i/>
      <w:iCs/>
      <w:color w:val="404040" w:themeColor="text1" w:themeTint="BF"/>
      <w:kern w:val="2"/>
      <w14:ligatures w14:val="standardContextual"/>
    </w:rPr>
  </w:style>
  <w:style w:type="character" w:styleId="IntenseEmphasis">
    <w:name w:val="Intense Emphasis"/>
    <w:basedOn w:val="DefaultParagraphFont"/>
    <w:uiPriority w:val="21"/>
    <w:qFormat/>
    <w:rsid w:val="0022750B"/>
    <w:rPr>
      <w:i/>
      <w:iCs/>
      <w:color w:val="2E74B5" w:themeColor="accent1" w:themeShade="BF"/>
    </w:rPr>
  </w:style>
  <w:style w:type="paragraph" w:styleId="IntenseQuote">
    <w:name w:val="Intense Quote"/>
    <w:basedOn w:val="Normal"/>
    <w:next w:val="Normal"/>
    <w:link w:val="IntenseQuoteChar"/>
    <w:uiPriority w:val="30"/>
    <w:qFormat/>
    <w:rsid w:val="0022750B"/>
    <w:pPr>
      <w:pBdr>
        <w:top w:val="single" w:sz="4" w:space="10" w:color="2E74B5" w:themeColor="accent1" w:themeShade="BF"/>
        <w:bottom w:val="single" w:sz="4" w:space="10" w:color="2E74B5" w:themeColor="accent1" w:themeShade="BF"/>
      </w:pBdr>
      <w:bidi/>
      <w:spacing w:before="360" w:after="360"/>
      <w:ind w:left="864" w:right="864"/>
      <w:jc w:val="center"/>
    </w:pPr>
    <w:rPr>
      <w:i/>
      <w:iCs/>
      <w:color w:val="2E74B5" w:themeColor="accent1" w:themeShade="BF"/>
      <w:kern w:val="2"/>
      <w:lang w:bidi="fa-IR"/>
      <w14:ligatures w14:val="standardContextual"/>
    </w:rPr>
  </w:style>
  <w:style w:type="character" w:customStyle="1" w:styleId="IntenseQuoteChar">
    <w:name w:val="Intense Quote Char"/>
    <w:basedOn w:val="DefaultParagraphFont"/>
    <w:link w:val="IntenseQuote"/>
    <w:uiPriority w:val="30"/>
    <w:rsid w:val="0022750B"/>
    <w:rPr>
      <w:i/>
      <w:iCs/>
      <w:color w:val="2E74B5" w:themeColor="accent1" w:themeShade="BF"/>
      <w:kern w:val="2"/>
      <w14:ligatures w14:val="standardContextual"/>
    </w:rPr>
  </w:style>
  <w:style w:type="character" w:styleId="IntenseReference">
    <w:name w:val="Intense Reference"/>
    <w:basedOn w:val="DefaultParagraphFont"/>
    <w:uiPriority w:val="32"/>
    <w:qFormat/>
    <w:rsid w:val="0022750B"/>
    <w:rPr>
      <w:b/>
      <w:bCs/>
      <w:smallCaps/>
      <w:color w:val="2E74B5" w:themeColor="accent1" w:themeShade="BF"/>
      <w:spacing w:val="5"/>
    </w:rPr>
  </w:style>
  <w:style w:type="paragraph" w:customStyle="1" w:styleId="2copy">
    <w:name w:val="تیتر جدول 2 copy (جدول ها)"/>
    <w:basedOn w:val="a3"/>
    <w:uiPriority w:val="99"/>
    <w:rsid w:val="0022750B"/>
    <w:pPr>
      <w:keepNext/>
    </w:pPr>
    <w:rPr>
      <w14:ligatures w14:val="standardContextual"/>
    </w:rPr>
  </w:style>
  <w:style w:type="paragraph" w:customStyle="1" w:styleId="aa">
    <w:name w:val="جدول (جدول ها)"/>
    <w:basedOn w:val="text"/>
    <w:uiPriority w:val="99"/>
    <w:rsid w:val="0022750B"/>
    <w:pPr>
      <w:spacing w:before="113" w:after="113" w:line="540" w:lineRule="atLeast"/>
      <w:ind w:firstLine="0"/>
      <w:jc w:val="center"/>
    </w:pPr>
    <w:rPr>
      <w:rFonts w:ascii="IranNastaliq Regular" w:hAnsi="IranNastaliq Regular" w:cs="IranNastaliq Regular"/>
      <w:sz w:val="42"/>
      <w:szCs w:val="42"/>
      <w14:ligatures w14:val="standardContextual"/>
    </w:rPr>
  </w:style>
  <w:style w:type="character" w:customStyle="1" w:styleId="latin9">
    <w:name w:val="latin 9"/>
    <w:basedOn w:val="latin"/>
    <w:uiPriority w:val="99"/>
    <w:rsid w:val="0022750B"/>
    <w:rPr>
      <w:rFonts w:ascii="Times New Roman" w:hAnsi="Times New Roman" w:cs="Times New Roman"/>
      <w:color w:val="000000"/>
      <w:sz w:val="18"/>
      <w:szCs w:val="18"/>
      <w:lang w:val="en-US"/>
    </w:rPr>
  </w:style>
  <w:style w:type="character" w:customStyle="1" w:styleId="bluebolditalic">
    <w:name w:val="blue bold italic"/>
    <w:basedOn w:val="latin"/>
    <w:uiPriority w:val="99"/>
    <w:rsid w:val="0022750B"/>
    <w:rPr>
      <w:rFonts w:ascii="Times New Roman" w:hAnsi="Times New Roman" w:cs="Times New Roman"/>
      <w:b/>
      <w:bCs/>
      <w:i/>
      <w:iCs/>
      <w:color w:val="24408E"/>
      <w:sz w:val="22"/>
      <w:szCs w:val="22"/>
      <w:lang w:val="en-US"/>
    </w:rPr>
  </w:style>
  <w:style w:type="character" w:customStyle="1" w:styleId="latin9boldabi">
    <w:name w:val="latin 9 bold abi"/>
    <w:basedOn w:val="latin"/>
    <w:uiPriority w:val="99"/>
    <w:rsid w:val="0022750B"/>
    <w:rPr>
      <w:rFonts w:ascii="Times New Roman" w:hAnsi="Times New Roman" w:cs="Times New Roman"/>
      <w:b/>
      <w:bCs/>
      <w:color w:val="24408E"/>
      <w:sz w:val="18"/>
      <w:szCs w:val="18"/>
      <w:lang w:val="en-US"/>
    </w:rPr>
  </w:style>
  <w:style w:type="character" w:customStyle="1" w:styleId="latin9boldwhite">
    <w:name w:val="latin 9 bold white"/>
    <w:basedOn w:val="latin"/>
    <w:uiPriority w:val="99"/>
    <w:rsid w:val="0022750B"/>
    <w:rPr>
      <w:rFonts w:ascii="Times New Roman" w:hAnsi="Times New Roman" w:cs="Times New Roman"/>
      <w:b/>
      <w:bCs/>
      <w:outline/>
      <w:color w:val="000000"/>
      <w:sz w:val="18"/>
      <w:szCs w:val="18"/>
      <w:lang w:val="en-US"/>
    </w:rPr>
  </w:style>
  <w:style w:type="paragraph" w:customStyle="1" w:styleId="Strong1">
    <w:name w:val="Strong1"/>
    <w:qFormat/>
    <w:rsid w:val="0022750B"/>
    <w:pPr>
      <w:spacing w:after="0" w:line="240" w:lineRule="auto"/>
    </w:pPr>
    <w:rPr>
      <w:rFonts w:ascii="Times New Roman" w:eastAsia="Times New Roman" w:hAnsi="Times New Roman" w:cs="Times New Roman"/>
      <w:b/>
      <w:bCs/>
      <w:sz w:val="20"/>
      <w:szCs w:val="20"/>
    </w:rPr>
  </w:style>
  <w:style w:type="paragraph" w:customStyle="1" w:styleId="text-justify">
    <w:name w:val="text-justify"/>
    <w:basedOn w:val="Normal"/>
    <w:rsid w:val="0022750B"/>
    <w:pPr>
      <w:spacing w:before="100" w:beforeAutospacing="1" w:after="100" w:afterAutospacing="1" w:line="240" w:lineRule="auto"/>
    </w:pPr>
    <w:rPr>
      <w:rFonts w:ascii="Times New Roman" w:eastAsia="Times New Roman" w:hAnsi="Times New Roman" w:cs="Times New Roman"/>
      <w:sz w:val="24"/>
      <w:szCs w:val="24"/>
      <w:lang w:bidi="fa-IR"/>
    </w:rPr>
  </w:style>
  <w:style w:type="character" w:customStyle="1" w:styleId="font-weight-bold">
    <w:name w:val="font-weight-bold"/>
    <w:basedOn w:val="DefaultParagraphFont"/>
    <w:rsid w:val="0022750B"/>
  </w:style>
  <w:style w:type="character" w:customStyle="1" w:styleId="UnresolvedMention2">
    <w:name w:val="Unresolved Mention2"/>
    <w:basedOn w:val="DefaultParagraphFont"/>
    <w:uiPriority w:val="99"/>
    <w:semiHidden/>
    <w:unhideWhenUsed/>
    <w:rsid w:val="0022750B"/>
    <w:rPr>
      <w:color w:val="605E5C"/>
      <w:shd w:val="clear" w:color="auto" w:fill="E1DFDD"/>
    </w:rPr>
  </w:style>
  <w:style w:type="character" w:customStyle="1" w:styleId="uv3um">
    <w:name w:val="uv3um"/>
    <w:basedOn w:val="DefaultParagraphFont"/>
    <w:rsid w:val="0022750B"/>
  </w:style>
  <w:style w:type="character" w:customStyle="1" w:styleId="kksr-muted">
    <w:name w:val="kksr-muted"/>
    <w:basedOn w:val="DefaultParagraphFont"/>
    <w:rsid w:val="0022750B"/>
  </w:style>
  <w:style w:type="paragraph" w:customStyle="1" w:styleId="text0">
    <w:name w:val="text"/>
    <w:basedOn w:val="NoParagraphStyle"/>
    <w:uiPriority w:val="99"/>
    <w:rsid w:val="0022750B"/>
    <w:pPr>
      <w:tabs>
        <w:tab w:val="left" w:pos="220"/>
      </w:tabs>
      <w:spacing w:line="320" w:lineRule="atLeast"/>
      <w:ind w:firstLine="170"/>
      <w:jc w:val="both"/>
    </w:pPr>
    <w:rPr>
      <w:rFonts w:ascii="W_lotus" w:hAnsi="W_lotus" w:cs="W_lot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3074</Words>
  <Characters>17528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2025-09-17T09:19:00Z</dcterms:created>
  <dcterms:modified xsi:type="dcterms:W3CDTF">2025-09-17T09:19:00Z</dcterms:modified>
</cp:coreProperties>
</file>